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W w:w="0" w:type="auto"/>
        <w:tblLook w:val="04A0" w:firstRow="1" w:lastRow="0" w:firstColumn="1" w:lastColumn="0" w:noHBand="0" w:noVBand="1"/>
      </w:tblPr>
      <w:tblGrid>
        <w:gridCol w:w="9608"/>
      </w:tblGrid>
      <w:tr w:rsidR="00A91867" w14:paraId="2346BA97" w14:textId="77777777" w:rsidTr="00A91867">
        <w:tc>
          <w:tcPr>
            <w:tcW w:w="9608" w:type="dxa"/>
            <w:tcBorders>
              <w:top w:val="double" w:sz="4" w:space="0" w:color="A02B93" w:themeColor="accent5"/>
              <w:left w:val="double" w:sz="4" w:space="0" w:color="A02B93" w:themeColor="accent5"/>
              <w:bottom w:val="double" w:sz="4" w:space="0" w:color="A02B93" w:themeColor="accent5"/>
              <w:right w:val="double" w:sz="4" w:space="0" w:color="A02B93" w:themeColor="accent5"/>
            </w:tcBorders>
            <w:shd w:val="clear" w:color="auto" w:fill="F2CEED" w:themeFill="accent5" w:themeFillTint="33"/>
          </w:tcPr>
          <w:p w14:paraId="6736256D" w14:textId="3F7B828F" w:rsidR="00A91867" w:rsidRDefault="00A91867" w:rsidP="00A91867">
            <w:pPr>
              <w:jc w:val="center"/>
              <w:rPr>
                <w:rFonts w:ascii="ＭＳ 明朝" w:hAnsi="ＭＳ 明朝"/>
              </w:rPr>
            </w:pPr>
            <w:r w:rsidRPr="00415625">
              <w:rPr>
                <w:rFonts w:ascii="BIZ UDPゴシック" w:eastAsia="BIZ UDPゴシック" w:hAnsi="BIZ UDPゴシック" w:hint="eastAsia"/>
              </w:rPr>
              <w:t>地域活動応援事業補助金の注意事項等について</w:t>
            </w:r>
          </w:p>
        </w:tc>
      </w:tr>
    </w:tbl>
    <w:p w14:paraId="23C5BE1F" w14:textId="77777777" w:rsidR="00A91867" w:rsidRDefault="00A91867">
      <w:pPr>
        <w:rPr>
          <w:rFonts w:ascii="ＭＳ ゴシック" w:eastAsia="ＭＳ ゴシック" w:hAnsi="ＭＳ ゴシック"/>
          <w:sz w:val="22"/>
        </w:rPr>
      </w:pPr>
    </w:p>
    <w:p w14:paraId="4D13976C" w14:textId="3AB3EE32" w:rsidR="00A91867" w:rsidRDefault="00A91867">
      <w:pPr>
        <w:rPr>
          <w:rFonts w:ascii="ＭＳ ゴシック" w:eastAsia="ＭＳ ゴシック" w:hAnsi="ＭＳ ゴシック"/>
          <w:sz w:val="22"/>
        </w:rPr>
      </w:pPr>
      <w:r w:rsidRPr="00A91867">
        <w:rPr>
          <w:rFonts w:ascii="ＭＳ ゴシック" w:eastAsia="ＭＳ ゴシック" w:hAnsi="ＭＳ ゴシック" w:hint="eastAsia"/>
          <w:sz w:val="22"/>
        </w:rPr>
        <w:t>地域活動応援事業補助金の手続き上の注意点について、取りまとめましたので留意ください。</w:t>
      </w:r>
    </w:p>
    <w:p w14:paraId="469419F0" w14:textId="77777777" w:rsidR="00A91867" w:rsidRDefault="00A91867">
      <w:pPr>
        <w:rPr>
          <w:rFonts w:ascii="ＭＳ ゴシック" w:eastAsia="ＭＳ ゴシック" w:hAnsi="ＭＳ ゴシック"/>
          <w:sz w:val="22"/>
        </w:rPr>
      </w:pPr>
    </w:p>
    <w:p w14:paraId="5AA957D6" w14:textId="6BA77613" w:rsidR="00A91867" w:rsidRDefault="00A91867">
      <w:pPr>
        <w:rPr>
          <w:rFonts w:ascii="BIZ UDPゴシック" w:eastAsia="BIZ UDPゴシック" w:hAnsi="BIZ UDPゴシック"/>
          <w:szCs w:val="24"/>
        </w:rPr>
      </w:pPr>
      <w:r w:rsidRPr="00A91867">
        <w:rPr>
          <w:rFonts w:ascii="BIZ UDPゴシック" w:eastAsia="BIZ UDPゴシック" w:hAnsi="BIZ UDPゴシック" w:hint="eastAsia"/>
          <w:szCs w:val="24"/>
        </w:rPr>
        <w:t>Ⅰ</w:t>
      </w:r>
      <w:r w:rsidR="000F1262">
        <w:rPr>
          <w:rFonts w:ascii="BIZ UDPゴシック" w:eastAsia="BIZ UDPゴシック" w:hAnsi="BIZ UDPゴシック" w:hint="eastAsia"/>
          <w:szCs w:val="24"/>
        </w:rPr>
        <w:t xml:space="preserve"> </w:t>
      </w:r>
      <w:r w:rsidRPr="00A91867">
        <w:rPr>
          <w:rFonts w:ascii="BIZ UDPゴシック" w:eastAsia="BIZ UDPゴシック" w:hAnsi="BIZ UDPゴシック" w:hint="eastAsia"/>
          <w:szCs w:val="24"/>
        </w:rPr>
        <w:t>経費について</w:t>
      </w:r>
    </w:p>
    <w:tbl>
      <w:tblPr>
        <w:tblStyle w:val="aa"/>
        <w:tblW w:w="0" w:type="auto"/>
        <w:tblLook w:val="04A0" w:firstRow="1" w:lastRow="0" w:firstColumn="1" w:lastColumn="0" w:noHBand="0" w:noVBand="1"/>
      </w:tblPr>
      <w:tblGrid>
        <w:gridCol w:w="9628"/>
      </w:tblGrid>
      <w:tr w:rsidR="00A91867" w14:paraId="56D320E0" w14:textId="77777777" w:rsidTr="001D69DA">
        <w:tc>
          <w:tcPr>
            <w:tcW w:w="9628" w:type="dxa"/>
            <w:shd w:val="clear" w:color="auto" w:fill="FFFFCC"/>
          </w:tcPr>
          <w:p w14:paraId="08B9B14A" w14:textId="0C41CAA1" w:rsidR="00A91867" w:rsidRPr="00A91867" w:rsidRDefault="00A91867" w:rsidP="00AB154D">
            <w:pPr>
              <w:rPr>
                <w:rFonts w:ascii="BIZ UDPゴシック" w:eastAsia="BIZ UDPゴシック" w:hAnsi="BIZ UDPゴシック"/>
              </w:rPr>
            </w:pPr>
            <w:r w:rsidRPr="00A91867">
              <w:rPr>
                <w:rFonts w:ascii="BIZ UDPゴシック" w:eastAsia="BIZ UDPゴシック" w:hAnsi="BIZ UDPゴシック" w:hint="eastAsia"/>
              </w:rPr>
              <w:t>【１】上限のある対象経費</w:t>
            </w:r>
          </w:p>
        </w:tc>
      </w:tr>
    </w:tbl>
    <w:p w14:paraId="7CA105AA" w14:textId="77777777" w:rsidR="00A91867" w:rsidRPr="00A91867" w:rsidRDefault="00A91867" w:rsidP="00A91867">
      <w:pPr>
        <w:pStyle w:val="a9"/>
        <w:numPr>
          <w:ilvl w:val="0"/>
          <w:numId w:val="1"/>
        </w:numPr>
        <w:ind w:left="567"/>
        <w:rPr>
          <w:rFonts w:ascii="HG丸ｺﾞｼｯｸM-PRO" w:eastAsia="HG丸ｺﾞｼｯｸM-PRO" w:hAnsi="HG丸ｺﾞｼｯｸM-PRO"/>
        </w:rPr>
      </w:pPr>
      <w:r w:rsidRPr="00A91867">
        <w:rPr>
          <w:rFonts w:ascii="HG丸ｺﾞｼｯｸM-PRO" w:eastAsia="HG丸ｺﾞｼｯｸM-PRO" w:hAnsi="HG丸ｺﾞｼｯｸM-PRO" w:hint="eastAsia"/>
        </w:rPr>
        <w:t>講師等謝金：1人1日当り3万円、合計15万円</w:t>
      </w:r>
    </w:p>
    <w:p w14:paraId="48635839" w14:textId="77777777" w:rsidR="00A91867" w:rsidRPr="00A91867" w:rsidRDefault="00A91867" w:rsidP="00A91867">
      <w:pPr>
        <w:pStyle w:val="a9"/>
        <w:numPr>
          <w:ilvl w:val="0"/>
          <w:numId w:val="1"/>
        </w:numPr>
        <w:ind w:left="567"/>
        <w:rPr>
          <w:rFonts w:ascii="HG丸ｺﾞｼｯｸM-PRO" w:eastAsia="HG丸ｺﾞｼｯｸM-PRO" w:hAnsi="HG丸ｺﾞｼｯｸM-PRO"/>
        </w:rPr>
      </w:pPr>
      <w:r w:rsidRPr="00A91867">
        <w:rPr>
          <w:rFonts w:ascii="HG丸ｺﾞｼｯｸM-PRO" w:eastAsia="HG丸ｺﾞｼｯｸM-PRO" w:hAnsi="HG丸ｺﾞｼｯｸM-PRO" w:hint="eastAsia"/>
        </w:rPr>
        <w:t>講師等旅費：宿泊費含め合計10万円　※宿泊費は飲食代を含まない素泊まり料金</w:t>
      </w:r>
    </w:p>
    <w:p w14:paraId="263C5A26" w14:textId="77777777" w:rsidR="00A91867" w:rsidRPr="00A91867" w:rsidRDefault="00A91867" w:rsidP="00A91867">
      <w:pPr>
        <w:pStyle w:val="a9"/>
        <w:numPr>
          <w:ilvl w:val="0"/>
          <w:numId w:val="1"/>
        </w:numPr>
        <w:ind w:left="567"/>
        <w:rPr>
          <w:rFonts w:ascii="HG丸ｺﾞｼｯｸM-PRO" w:eastAsia="HG丸ｺﾞｼｯｸM-PRO" w:hAnsi="HG丸ｺﾞｼｯｸM-PRO"/>
        </w:rPr>
      </w:pPr>
      <w:r w:rsidRPr="00A91867">
        <w:rPr>
          <w:rFonts w:ascii="HG丸ｺﾞｼｯｸM-PRO" w:eastAsia="HG丸ｺﾞｼｯｸM-PRO" w:hAnsi="HG丸ｺﾞｼｯｸM-PRO" w:hint="eastAsia"/>
        </w:rPr>
        <w:t>車両借上料：1台1日当り5万円、合計10万円</w:t>
      </w:r>
    </w:p>
    <w:p w14:paraId="6843B668" w14:textId="77777777" w:rsidR="00A91867" w:rsidRDefault="00A91867">
      <w:pPr>
        <w:rPr>
          <w:rFonts w:ascii="BIZ UDPゴシック" w:eastAsia="BIZ UDPゴシック" w:hAnsi="BIZ UDPゴシック"/>
          <w:szCs w:val="24"/>
        </w:rPr>
      </w:pPr>
    </w:p>
    <w:tbl>
      <w:tblPr>
        <w:tblStyle w:val="aa"/>
        <w:tblW w:w="0" w:type="auto"/>
        <w:tblLook w:val="04A0" w:firstRow="1" w:lastRow="0" w:firstColumn="1" w:lastColumn="0" w:noHBand="0" w:noVBand="1"/>
      </w:tblPr>
      <w:tblGrid>
        <w:gridCol w:w="9628"/>
      </w:tblGrid>
      <w:tr w:rsidR="00A91867" w14:paraId="48404872" w14:textId="77777777" w:rsidTr="001D69DA">
        <w:tc>
          <w:tcPr>
            <w:tcW w:w="9628" w:type="dxa"/>
            <w:shd w:val="clear" w:color="auto" w:fill="FFFFCC"/>
          </w:tcPr>
          <w:p w14:paraId="714A3E2D" w14:textId="6C769925" w:rsidR="00A91867" w:rsidRDefault="00A91867">
            <w:pPr>
              <w:rPr>
                <w:rFonts w:ascii="BIZ UDPゴシック" w:eastAsia="BIZ UDPゴシック" w:hAnsi="BIZ UDPゴシック"/>
                <w:szCs w:val="24"/>
              </w:rPr>
            </w:pPr>
            <w:r>
              <w:rPr>
                <w:rFonts w:ascii="BIZ UDPゴシック" w:eastAsia="BIZ UDPゴシック" w:hAnsi="BIZ UDPゴシック" w:hint="eastAsia"/>
                <w:szCs w:val="24"/>
              </w:rPr>
              <w:t>【２】補助対象とならない経費</w:t>
            </w:r>
          </w:p>
        </w:tc>
      </w:tr>
    </w:tbl>
    <w:p w14:paraId="7296F02C" w14:textId="0A092B0E" w:rsidR="00561C87" w:rsidRDefault="00A91867" w:rsidP="00561C87">
      <w:pPr>
        <w:ind w:leftChars="59" w:left="142"/>
        <w:rPr>
          <w:rFonts w:ascii="HG丸ｺﾞｼｯｸM-PRO" w:eastAsia="HG丸ｺﾞｼｯｸM-PRO" w:hAnsi="HG丸ｺﾞｼｯｸM-PRO"/>
          <w:szCs w:val="24"/>
        </w:rPr>
      </w:pPr>
      <w:r w:rsidRPr="00A91867">
        <w:rPr>
          <w:rFonts w:ascii="HG丸ｺﾞｼｯｸM-PRO" w:eastAsia="HG丸ｺﾞｼｯｸM-PRO" w:hAnsi="HG丸ｺﾞｼｯｸM-PRO" w:hint="eastAsia"/>
          <w:szCs w:val="24"/>
        </w:rPr>
        <w:t>工事請負費</w:t>
      </w:r>
      <w:r>
        <w:rPr>
          <w:rFonts w:ascii="HG丸ｺﾞｼｯｸM-PRO" w:eastAsia="HG丸ｺﾞｼｯｸM-PRO" w:hAnsi="HG丸ｺﾞｼｯｸM-PRO" w:hint="eastAsia"/>
          <w:szCs w:val="24"/>
        </w:rPr>
        <w:t>、備品購入費（</w:t>
      </w:r>
      <w:r w:rsidRPr="00561C87">
        <w:rPr>
          <w:rFonts w:ascii="HG丸ｺﾞｼｯｸM-PRO" w:eastAsia="HG丸ｺﾞｼｯｸM-PRO" w:hAnsi="HG丸ｺﾞｼｯｸM-PRO" w:hint="eastAsia"/>
          <w:szCs w:val="24"/>
          <w:u w:val="single"/>
        </w:rPr>
        <w:t>基本的に耐用年数１年以上のもの</w:t>
      </w:r>
      <w:r>
        <w:rPr>
          <w:rFonts w:ascii="HG丸ｺﾞｼｯｸM-PRO" w:eastAsia="HG丸ｺﾞｼｯｸM-PRO" w:hAnsi="HG丸ｺﾞｼｯｸM-PRO" w:hint="eastAsia"/>
          <w:szCs w:val="24"/>
        </w:rPr>
        <w:t>）、</w:t>
      </w:r>
    </w:p>
    <w:p w14:paraId="5C223115" w14:textId="7D54EF22" w:rsidR="00A91867" w:rsidRPr="00A91867" w:rsidRDefault="00561C87" w:rsidP="00561C87">
      <w:pPr>
        <w:ind w:leftChars="59" w:left="142"/>
        <w:rPr>
          <w:rFonts w:ascii="HG丸ｺﾞｼｯｸM-PRO" w:eastAsia="HG丸ｺﾞｼｯｸM-PRO" w:hAnsi="HG丸ｺﾞｼｯｸM-PRO"/>
          <w:szCs w:val="24"/>
        </w:rPr>
      </w:pPr>
      <w:r w:rsidRPr="00561C87">
        <w:rPr>
          <w:rFonts w:ascii="HG丸ｺﾞｼｯｸM-PRO" w:eastAsia="HG丸ｺﾞｼｯｸM-PRO" w:hAnsi="HG丸ｺﾞｼｯｸM-PRO" w:hint="eastAsia"/>
          <w:szCs w:val="24"/>
        </w:rPr>
        <w:t>飲食費、イベント等食材費</w:t>
      </w:r>
      <w:r w:rsidR="00A91867">
        <w:rPr>
          <w:rFonts w:ascii="HG丸ｺﾞｼｯｸM-PRO" w:eastAsia="HG丸ｺﾞｼｯｸM-PRO" w:hAnsi="HG丸ｺﾞｼｯｸM-PRO" w:hint="eastAsia"/>
          <w:szCs w:val="24"/>
        </w:rPr>
        <w:t>、賞品・景品・記念品代、</w:t>
      </w:r>
      <w:r w:rsidRPr="00561C87">
        <w:rPr>
          <w:rFonts w:ascii="HG丸ｺﾞｼｯｸM-PRO" w:eastAsia="HG丸ｺﾞｼｯｸM-PRO" w:hAnsi="HG丸ｺﾞｼｯｸM-PRO" w:hint="eastAsia"/>
          <w:szCs w:val="24"/>
        </w:rPr>
        <w:t>視察のための車両借上げ料</w:t>
      </w:r>
      <w:r>
        <w:rPr>
          <w:rFonts w:ascii="HG丸ｺﾞｼｯｸM-PRO" w:eastAsia="HG丸ｺﾞｼｯｸM-PRO" w:hAnsi="HG丸ｺﾞｼｯｸM-PRO" w:hint="eastAsia"/>
          <w:szCs w:val="24"/>
        </w:rPr>
        <w:t>、</w:t>
      </w:r>
    </w:p>
    <w:p w14:paraId="3C916335" w14:textId="17BF6D76" w:rsidR="00A91867" w:rsidRDefault="00A91867" w:rsidP="00561C87">
      <w:pPr>
        <w:ind w:leftChars="59" w:left="142"/>
        <w:rPr>
          <w:rFonts w:ascii="HG丸ｺﾞｼｯｸM-PRO" w:eastAsia="HG丸ｺﾞｼｯｸM-PRO" w:hAnsi="HG丸ｺﾞｼｯｸM-PRO"/>
          <w:szCs w:val="24"/>
        </w:rPr>
      </w:pPr>
      <w:r w:rsidRPr="00561C87">
        <w:rPr>
          <w:rFonts w:ascii="HG丸ｺﾞｼｯｸM-PRO" w:eastAsia="HG丸ｺﾞｼｯｸM-PRO" w:hAnsi="HG丸ｺﾞｼｯｸM-PRO" w:hint="eastAsia"/>
          <w:szCs w:val="24"/>
          <w:u w:val="single"/>
        </w:rPr>
        <w:t>団体会員人件費</w:t>
      </w:r>
      <w:r>
        <w:rPr>
          <w:rFonts w:ascii="HG丸ｺﾞｼｯｸM-PRO" w:eastAsia="HG丸ｺﾞｼｯｸM-PRO" w:hAnsi="HG丸ｺﾞｼｯｸM-PRO" w:hint="eastAsia"/>
          <w:szCs w:val="24"/>
        </w:rPr>
        <w:t>・活動旅費・保険料、日常的な活動経費、活動資材（ジャンパー等）、</w:t>
      </w:r>
    </w:p>
    <w:p w14:paraId="45D97518" w14:textId="501E8ED0" w:rsidR="00A91867" w:rsidRDefault="00561C87" w:rsidP="00561C87">
      <w:pPr>
        <w:ind w:leftChars="59" w:left="142"/>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交付決定前に発注・購入した経費</w:t>
      </w:r>
      <w:r w:rsidR="00A91867">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領収書のない経費</w:t>
      </w:r>
      <w:r w:rsidRPr="00561C87">
        <w:rPr>
          <w:rFonts w:ascii="HG丸ｺﾞｼｯｸM-PRO" w:eastAsia="HG丸ｺﾞｼｯｸM-PRO" w:hAnsi="HG丸ｺﾞｼｯｸM-PRO" w:hint="eastAsia"/>
          <w:sz w:val="20"/>
          <w:szCs w:val="20"/>
        </w:rPr>
        <w:t>＊①</w:t>
      </w:r>
      <w:r>
        <w:rPr>
          <w:rFonts w:ascii="HG丸ｺﾞｼｯｸM-PRO" w:eastAsia="HG丸ｺﾞｼｯｸM-PRO" w:hAnsi="HG丸ｺﾞｼｯｸM-PRO" w:hint="eastAsia"/>
          <w:szCs w:val="24"/>
        </w:rPr>
        <w:t>、事業に直接関係のない経費</w:t>
      </w:r>
    </w:p>
    <w:p w14:paraId="732D13A9" w14:textId="77777777" w:rsidR="00A91867" w:rsidRDefault="00A91867" w:rsidP="00561C87">
      <w:pPr>
        <w:rPr>
          <w:rFonts w:ascii="HG丸ｺﾞｼｯｸM-PRO" w:eastAsia="HG丸ｺﾞｼｯｸM-PRO" w:hAnsi="HG丸ｺﾞｼｯｸM-PRO"/>
          <w:szCs w:val="24"/>
        </w:rPr>
      </w:pPr>
    </w:p>
    <w:tbl>
      <w:tblPr>
        <w:tblStyle w:val="aa"/>
        <w:tblW w:w="0" w:type="auto"/>
        <w:tblLook w:val="04A0" w:firstRow="1" w:lastRow="0" w:firstColumn="1" w:lastColumn="0" w:noHBand="0" w:noVBand="1"/>
      </w:tblPr>
      <w:tblGrid>
        <w:gridCol w:w="9628"/>
      </w:tblGrid>
      <w:tr w:rsidR="00561C87" w14:paraId="1CD89085" w14:textId="77777777" w:rsidTr="001D69DA">
        <w:tc>
          <w:tcPr>
            <w:tcW w:w="9628" w:type="dxa"/>
            <w:shd w:val="clear" w:color="auto" w:fill="FFFFCC"/>
          </w:tcPr>
          <w:p w14:paraId="7F7DEC20" w14:textId="1774214D" w:rsidR="00561C87" w:rsidRPr="00561C87" w:rsidRDefault="00561C87" w:rsidP="00561C87">
            <w:pPr>
              <w:rPr>
                <w:rFonts w:ascii="BIZ UDPゴシック" w:eastAsia="BIZ UDPゴシック" w:hAnsi="BIZ UDPゴシック"/>
                <w:szCs w:val="24"/>
              </w:rPr>
            </w:pPr>
            <w:r w:rsidRPr="00561C87">
              <w:rPr>
                <w:rFonts w:ascii="BIZ UDPゴシック" w:eastAsia="BIZ UDPゴシック" w:hAnsi="BIZ UDPゴシック" w:hint="eastAsia"/>
                <w:szCs w:val="24"/>
              </w:rPr>
              <w:t>【３】</w:t>
            </w:r>
            <w:r>
              <w:rPr>
                <w:rFonts w:ascii="BIZ UDPゴシック" w:eastAsia="BIZ UDPゴシック" w:hAnsi="BIZ UDPゴシック" w:hint="eastAsia"/>
                <w:szCs w:val="24"/>
              </w:rPr>
              <w:t>領収書のない経費</w:t>
            </w:r>
            <w:r w:rsidR="008A6093" w:rsidRPr="008A6093">
              <w:rPr>
                <w:rFonts w:ascii="BIZ UDPゴシック" w:eastAsia="BIZ UDPゴシック" w:hAnsi="BIZ UDPゴシック" w:hint="eastAsia"/>
                <w:sz w:val="21"/>
                <w:szCs w:val="21"/>
              </w:rPr>
              <w:t>＊①</w:t>
            </w:r>
            <w:r>
              <w:rPr>
                <w:rFonts w:ascii="BIZ UDPゴシック" w:eastAsia="BIZ UDPゴシック" w:hAnsi="BIZ UDPゴシック" w:hint="eastAsia"/>
                <w:szCs w:val="24"/>
              </w:rPr>
              <w:t>は補助金の対象外です</w:t>
            </w:r>
          </w:p>
        </w:tc>
      </w:tr>
    </w:tbl>
    <w:p w14:paraId="291396F7" w14:textId="75B1D016" w:rsidR="00561C87" w:rsidRDefault="00561C87" w:rsidP="00561C87">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領収書のない経費は、補助金の対象となりません。必ず領収書を準備してください。</w:t>
      </w:r>
    </w:p>
    <w:p w14:paraId="39CAA378" w14:textId="0D41CA94" w:rsidR="00561C87" w:rsidRDefault="00561C87" w:rsidP="00561C87">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銀行振込による支払の場合、振込伝票が領収書となります。</w:t>
      </w:r>
    </w:p>
    <w:p w14:paraId="54DD541A" w14:textId="2543DF33" w:rsidR="00561C87" w:rsidRDefault="00561C87" w:rsidP="00561C87">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実績報告の際に、領収書の原本を確認します。確認できない場合は対象外</w:t>
      </w:r>
      <w:r w:rsidR="00B606F1">
        <w:rPr>
          <w:rFonts w:ascii="HG丸ｺﾞｼｯｸM-PRO" w:eastAsia="HG丸ｺﾞｼｯｸM-PRO" w:hAnsi="HG丸ｺﾞｼｯｸM-PRO" w:hint="eastAsia"/>
          <w:szCs w:val="24"/>
        </w:rPr>
        <w:t>となります。</w:t>
      </w:r>
    </w:p>
    <w:p w14:paraId="4FF3511A" w14:textId="77777777" w:rsidR="00B606F1" w:rsidRPr="00B606F1" w:rsidRDefault="00B606F1" w:rsidP="00B606F1">
      <w:pPr>
        <w:rPr>
          <w:rFonts w:ascii="HG丸ｺﾞｼｯｸM-PRO" w:eastAsia="HG丸ｺﾞｼｯｸM-PRO" w:hAnsi="HG丸ｺﾞｼｯｸM-PRO"/>
          <w:szCs w:val="24"/>
        </w:rPr>
      </w:pPr>
    </w:p>
    <w:tbl>
      <w:tblPr>
        <w:tblStyle w:val="aa"/>
        <w:tblW w:w="0" w:type="auto"/>
        <w:tblLook w:val="04A0" w:firstRow="1" w:lastRow="0" w:firstColumn="1" w:lastColumn="0" w:noHBand="0" w:noVBand="1"/>
      </w:tblPr>
      <w:tblGrid>
        <w:gridCol w:w="9628"/>
      </w:tblGrid>
      <w:tr w:rsidR="00B606F1" w14:paraId="6D00BCD8" w14:textId="77777777" w:rsidTr="001D69DA">
        <w:tc>
          <w:tcPr>
            <w:tcW w:w="9628" w:type="dxa"/>
            <w:shd w:val="clear" w:color="auto" w:fill="FFFFCC"/>
          </w:tcPr>
          <w:p w14:paraId="391B7267" w14:textId="6B959FE1" w:rsidR="00B606F1" w:rsidRPr="00B606F1" w:rsidRDefault="00B606F1" w:rsidP="00B606F1">
            <w:pPr>
              <w:rPr>
                <w:rFonts w:ascii="BIZ UDPゴシック" w:eastAsia="BIZ UDPゴシック" w:hAnsi="BIZ UDPゴシック"/>
                <w:szCs w:val="24"/>
              </w:rPr>
            </w:pPr>
            <w:r w:rsidRPr="00B606F1">
              <w:rPr>
                <w:rFonts w:ascii="BIZ UDPゴシック" w:eastAsia="BIZ UDPゴシック" w:hAnsi="BIZ UDPゴシック" w:hint="eastAsia"/>
                <w:szCs w:val="24"/>
              </w:rPr>
              <w:t>【４】領収書には必ず「団体名」の記載が必要です</w:t>
            </w:r>
          </w:p>
        </w:tc>
      </w:tr>
    </w:tbl>
    <w:p w14:paraId="3784AEFB" w14:textId="441252B4" w:rsidR="00B606F1" w:rsidRDefault="00B606F1" w:rsidP="00B606F1">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いかなる理由であっても宛名に「団体名」の記載がない領収書は利用できません。</w:t>
      </w:r>
    </w:p>
    <w:p w14:paraId="09D70615" w14:textId="04489A87" w:rsidR="00B606F1" w:rsidRDefault="00B606F1" w:rsidP="00B606F1">
      <w:pPr>
        <w:pStyle w:val="a9"/>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必ず「団体名」を記載した領収書を受け取ってください。</w:t>
      </w:r>
    </w:p>
    <w:p w14:paraId="34C24FA3" w14:textId="1ED90BF4" w:rsidR="00B606F1" w:rsidRDefault="00B606F1" w:rsidP="00B606F1">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レシートに「領収書」のある記載がある場合も、そのままでは利用できません。</w:t>
      </w:r>
    </w:p>
    <w:p w14:paraId="64EC1E7D" w14:textId="69262FEB" w:rsidR="00B606F1" w:rsidRDefault="00B606F1" w:rsidP="00B606F1">
      <w:pPr>
        <w:pStyle w:val="a9"/>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必ず店舗で、団体名を記載した領収書を受け取ってください。</w:t>
      </w:r>
    </w:p>
    <w:p w14:paraId="34CED93A" w14:textId="48BB90B1" w:rsidR="00B606F1" w:rsidRDefault="00B606F1" w:rsidP="00B606F1">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銀行振込の場合も、必ず団体名で振り込んでください。</w:t>
      </w:r>
    </w:p>
    <w:p w14:paraId="5598C239" w14:textId="13DD5ADD" w:rsidR="00B606F1" w:rsidRDefault="00B606F1" w:rsidP="00B606F1">
      <w:pPr>
        <w:pStyle w:val="a9"/>
        <w:numPr>
          <w:ilvl w:val="0"/>
          <w:numId w:val="6"/>
        </w:num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団体名とは「交付決定をうけた団体名」です。団体名は</w:t>
      </w:r>
      <w:r w:rsidRPr="00B606F1">
        <w:rPr>
          <w:rFonts w:ascii="HG丸ｺﾞｼｯｸM-PRO" w:eastAsia="HG丸ｺﾞｼｯｸM-PRO" w:hAnsi="HG丸ｺﾞｼｯｸM-PRO" w:hint="eastAsia"/>
          <w:szCs w:val="24"/>
        </w:rPr>
        <w:t>省略せず正式名称での記載が必要です。</w:t>
      </w:r>
    </w:p>
    <w:p w14:paraId="751ABE97" w14:textId="77777777" w:rsidR="00B606F1" w:rsidRDefault="00B606F1" w:rsidP="00B606F1">
      <w:pPr>
        <w:rPr>
          <w:rFonts w:ascii="HG丸ｺﾞｼｯｸM-PRO" w:eastAsia="HG丸ｺﾞｼｯｸM-PRO" w:hAnsi="HG丸ｺﾞｼｯｸM-PRO"/>
          <w:szCs w:val="24"/>
        </w:rPr>
      </w:pPr>
    </w:p>
    <w:tbl>
      <w:tblPr>
        <w:tblStyle w:val="aa"/>
        <w:tblW w:w="0" w:type="auto"/>
        <w:tblLook w:val="04A0" w:firstRow="1" w:lastRow="0" w:firstColumn="1" w:lastColumn="0" w:noHBand="0" w:noVBand="1"/>
      </w:tblPr>
      <w:tblGrid>
        <w:gridCol w:w="9628"/>
      </w:tblGrid>
      <w:tr w:rsidR="00B606F1" w14:paraId="6D62116A" w14:textId="77777777" w:rsidTr="001D69DA">
        <w:tc>
          <w:tcPr>
            <w:tcW w:w="9628" w:type="dxa"/>
            <w:shd w:val="clear" w:color="auto" w:fill="FFFFCC"/>
          </w:tcPr>
          <w:p w14:paraId="57DA50FE" w14:textId="3A2D3520" w:rsidR="00B606F1" w:rsidRPr="00D917C3" w:rsidRDefault="00B606F1" w:rsidP="007C3D44">
            <w:pPr>
              <w:ind w:left="456" w:hangingChars="190" w:hanging="456"/>
              <w:rPr>
                <w:rFonts w:ascii="BIZ UDPゴシック" w:eastAsia="BIZ UDPゴシック" w:hAnsi="BIZ UDPゴシック"/>
                <w:szCs w:val="24"/>
              </w:rPr>
            </w:pPr>
            <w:r w:rsidRPr="00D917C3">
              <w:rPr>
                <w:rFonts w:ascii="BIZ UDPゴシック" w:eastAsia="BIZ UDPゴシック" w:hAnsi="BIZ UDPゴシック" w:hint="eastAsia"/>
                <w:szCs w:val="24"/>
              </w:rPr>
              <w:t>【５】領収書</w:t>
            </w:r>
            <w:r w:rsidR="0013124B">
              <w:rPr>
                <w:rFonts w:ascii="BIZ UDPゴシック" w:eastAsia="BIZ UDPゴシック" w:hAnsi="BIZ UDPゴシック" w:hint="eastAsia"/>
                <w:szCs w:val="24"/>
              </w:rPr>
              <w:t>は領収金額</w:t>
            </w:r>
            <w:r w:rsidR="007C3D44">
              <w:rPr>
                <w:rFonts w:ascii="BIZ UDPゴシック" w:eastAsia="BIZ UDPゴシック" w:hAnsi="BIZ UDPゴシック" w:hint="eastAsia"/>
                <w:szCs w:val="24"/>
              </w:rPr>
              <w:t>、</w:t>
            </w:r>
            <w:r w:rsidR="0013124B">
              <w:rPr>
                <w:rFonts w:ascii="BIZ UDPゴシック" w:eastAsia="BIZ UDPゴシック" w:hAnsi="BIZ UDPゴシック" w:hint="eastAsia"/>
                <w:szCs w:val="24"/>
              </w:rPr>
              <w:t>品名・単価・個数</w:t>
            </w:r>
            <w:r w:rsidR="007C3D44">
              <w:rPr>
                <w:rFonts w:ascii="BIZ UDPゴシック" w:eastAsia="BIZ UDPゴシック" w:hAnsi="BIZ UDPゴシック" w:hint="eastAsia"/>
                <w:szCs w:val="24"/>
              </w:rPr>
              <w:t>の支払い内容、</w:t>
            </w:r>
            <w:r w:rsidR="0013124B">
              <w:rPr>
                <w:rFonts w:ascii="BIZ UDPゴシック" w:eastAsia="BIZ UDPゴシック" w:hAnsi="BIZ UDPゴシック" w:hint="eastAsia"/>
                <w:szCs w:val="24"/>
              </w:rPr>
              <w:t>領収日</w:t>
            </w:r>
            <w:r w:rsidR="007C3D44">
              <w:rPr>
                <w:rFonts w:ascii="BIZ UDPゴシック" w:eastAsia="BIZ UDPゴシック" w:hAnsi="BIZ UDPゴシック" w:hint="eastAsia"/>
                <w:szCs w:val="24"/>
              </w:rPr>
              <w:t>、</w:t>
            </w:r>
            <w:r w:rsidR="0013124B">
              <w:rPr>
                <w:rFonts w:ascii="BIZ UDPゴシック" w:eastAsia="BIZ UDPゴシック" w:hAnsi="BIZ UDPゴシック" w:hint="eastAsia"/>
                <w:szCs w:val="24"/>
              </w:rPr>
              <w:t>領収者名・</w:t>
            </w:r>
            <w:r w:rsidR="007C3D44">
              <w:rPr>
                <w:rFonts w:ascii="BIZ UDPゴシック" w:eastAsia="BIZ UDPゴシック" w:hAnsi="BIZ UDPゴシック" w:hint="eastAsia"/>
                <w:szCs w:val="24"/>
              </w:rPr>
              <w:t>住所等領収者が特定できる記載が必要です</w:t>
            </w:r>
          </w:p>
        </w:tc>
      </w:tr>
    </w:tbl>
    <w:p w14:paraId="67C8DB67" w14:textId="0BB43AC4" w:rsidR="00B606F1" w:rsidRDefault="0013124B" w:rsidP="0013124B">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領収書の但し書きには、支払内容が分かる記載が必要です。</w:t>
      </w:r>
    </w:p>
    <w:p w14:paraId="40DBB170" w14:textId="1AB54D2B" w:rsidR="0013124B" w:rsidRDefault="0013124B" w:rsidP="0013124B">
      <w:pPr>
        <w:pStyle w:val="a9"/>
        <w:ind w:left="284"/>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「一式」等の記載の場合は、明細書や請求書など内容がわかる書類を添付してください。</w:t>
      </w:r>
    </w:p>
    <w:p w14:paraId="0F536422" w14:textId="1184B336" w:rsidR="0013124B" w:rsidRDefault="0013124B" w:rsidP="0013124B">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銀行振込の振込伝票</w:t>
      </w:r>
      <w:r w:rsidR="008F760C">
        <w:rPr>
          <w:rFonts w:ascii="HG丸ｺﾞｼｯｸM-PRO" w:eastAsia="HG丸ｺﾞｼｯｸM-PRO" w:hAnsi="HG丸ｺﾞｼｯｸM-PRO" w:hint="eastAsia"/>
          <w:szCs w:val="24"/>
        </w:rPr>
        <w:t>に</w:t>
      </w:r>
      <w:r>
        <w:rPr>
          <w:rFonts w:ascii="HG丸ｺﾞｼｯｸM-PRO" w:eastAsia="HG丸ｺﾞｼｯｸM-PRO" w:hAnsi="HG丸ｺﾞｼｯｸM-PRO" w:hint="eastAsia"/>
          <w:szCs w:val="24"/>
        </w:rPr>
        <w:t>は、必ず内容が分かる書類を添付してください。</w:t>
      </w:r>
    </w:p>
    <w:p w14:paraId="0F5B733B" w14:textId="77777777" w:rsidR="0013124B" w:rsidRDefault="0013124B" w:rsidP="0013124B">
      <w:pPr>
        <w:rPr>
          <w:rFonts w:ascii="HG丸ｺﾞｼｯｸM-PRO" w:eastAsia="HG丸ｺﾞｼｯｸM-PRO" w:hAnsi="HG丸ｺﾞｼｯｸM-PRO"/>
          <w:szCs w:val="24"/>
        </w:rPr>
      </w:pPr>
    </w:p>
    <w:tbl>
      <w:tblPr>
        <w:tblStyle w:val="aa"/>
        <w:tblW w:w="0" w:type="auto"/>
        <w:tblLook w:val="04A0" w:firstRow="1" w:lastRow="0" w:firstColumn="1" w:lastColumn="0" w:noHBand="0" w:noVBand="1"/>
      </w:tblPr>
      <w:tblGrid>
        <w:gridCol w:w="9628"/>
      </w:tblGrid>
      <w:tr w:rsidR="0013124B" w14:paraId="6C9AF37E" w14:textId="77777777" w:rsidTr="001D69DA">
        <w:tc>
          <w:tcPr>
            <w:tcW w:w="9628" w:type="dxa"/>
            <w:shd w:val="clear" w:color="auto" w:fill="FFFFCC"/>
          </w:tcPr>
          <w:p w14:paraId="544EC2FB" w14:textId="028BF6ED" w:rsidR="0013124B" w:rsidRPr="0013124B" w:rsidRDefault="0013124B" w:rsidP="0013124B">
            <w:pPr>
              <w:rPr>
                <w:rFonts w:ascii="BIZ UDPゴシック" w:eastAsia="BIZ UDPゴシック" w:hAnsi="BIZ UDPゴシック"/>
                <w:szCs w:val="24"/>
              </w:rPr>
            </w:pPr>
            <w:r w:rsidRPr="0013124B">
              <w:rPr>
                <w:rFonts w:ascii="BIZ UDPゴシック" w:eastAsia="BIZ UDPゴシック" w:hAnsi="BIZ UDPゴシック" w:hint="eastAsia"/>
                <w:szCs w:val="24"/>
              </w:rPr>
              <w:t>【６】クレジットカード等による支払は行わないでください</w:t>
            </w:r>
          </w:p>
        </w:tc>
      </w:tr>
    </w:tbl>
    <w:p w14:paraId="567E5997" w14:textId="1A7BE669" w:rsidR="0013124B" w:rsidRDefault="007C3D44" w:rsidP="0013124B">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補助金は、団体の活動を支援するために交付するもので、特定の個人の利益をはかるものではありません。</w:t>
      </w:r>
    </w:p>
    <w:p w14:paraId="0E896616" w14:textId="6442DAFD" w:rsidR="007C3D44" w:rsidRDefault="00C16664" w:rsidP="007C3D44">
      <w:pPr>
        <w:pStyle w:val="a9"/>
        <w:ind w:left="567"/>
        <w:rPr>
          <w:rFonts w:ascii="HG丸ｺﾞｼｯｸM-PRO" w:eastAsia="HG丸ｺﾞｼｯｸM-PRO" w:hAnsi="HG丸ｺﾞｼｯｸM-PRO"/>
          <w:szCs w:val="24"/>
        </w:rPr>
      </w:pPr>
      <w:r>
        <w:rPr>
          <w:rFonts w:ascii="HG丸ｺﾞｼｯｸM-PRO" w:eastAsia="HG丸ｺﾞｼｯｸM-PRO" w:hAnsi="HG丸ｺﾞｼｯｸM-PRO"/>
          <w:szCs w:val="24"/>
        </w:rPr>
        <w:t>このため、ポイントが付与されるクレジットカードでの支払は認めておりません。</w:t>
      </w:r>
    </w:p>
    <w:p w14:paraId="52781C28" w14:textId="1AC96687" w:rsidR="005221DC" w:rsidRDefault="005221DC" w:rsidP="005221DC">
      <w:pPr>
        <w:pStyle w:val="a9"/>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また、同様にポイント等が付与される方法（例：あいカード）での支払いも行わないでください。</w:t>
      </w:r>
    </w:p>
    <w:p w14:paraId="2F1B4BCE" w14:textId="3232D8BD" w:rsidR="005221DC" w:rsidRDefault="005221DC" w:rsidP="005221DC">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szCs w:val="24"/>
        </w:rPr>
        <w:t>対象外経費ついては、クレジットカード等の利用制限はありません。</w:t>
      </w:r>
    </w:p>
    <w:tbl>
      <w:tblPr>
        <w:tblStyle w:val="aa"/>
        <w:tblW w:w="0" w:type="auto"/>
        <w:tblLook w:val="04A0" w:firstRow="1" w:lastRow="0" w:firstColumn="1" w:lastColumn="0" w:noHBand="0" w:noVBand="1"/>
      </w:tblPr>
      <w:tblGrid>
        <w:gridCol w:w="9628"/>
      </w:tblGrid>
      <w:tr w:rsidR="005221DC" w14:paraId="2BA7650A" w14:textId="77777777" w:rsidTr="001D69DA">
        <w:tc>
          <w:tcPr>
            <w:tcW w:w="9628" w:type="dxa"/>
            <w:shd w:val="clear" w:color="auto" w:fill="FFFFCC"/>
          </w:tcPr>
          <w:p w14:paraId="19BE1139" w14:textId="5209EC75" w:rsidR="005221DC" w:rsidRPr="005221DC" w:rsidRDefault="005221DC" w:rsidP="005221DC">
            <w:pPr>
              <w:rPr>
                <w:rFonts w:ascii="BIZ UDPゴシック" w:eastAsia="BIZ UDPゴシック" w:hAnsi="BIZ UDPゴシック"/>
                <w:szCs w:val="24"/>
              </w:rPr>
            </w:pPr>
            <w:r w:rsidRPr="005221DC">
              <w:rPr>
                <w:rFonts w:ascii="BIZ UDPゴシック" w:eastAsia="BIZ UDPゴシック" w:hAnsi="BIZ UDPゴシック" w:hint="eastAsia"/>
                <w:szCs w:val="24"/>
              </w:rPr>
              <w:lastRenderedPageBreak/>
              <w:t>【７】インターネットでの物品購入等は、ほとんどが対象外経費となります</w:t>
            </w:r>
          </w:p>
        </w:tc>
      </w:tr>
    </w:tbl>
    <w:p w14:paraId="2CDA1A19" w14:textId="125E08DE" w:rsidR="005221DC" w:rsidRDefault="005221DC" w:rsidP="005221DC">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szCs w:val="24"/>
        </w:rPr>
        <w:t>インターネットでの物品購入等は、ほとんどの場合で「団体名の領収書」が発行されません。</w:t>
      </w:r>
    </w:p>
    <w:p w14:paraId="6FA92BEF" w14:textId="77777777" w:rsidR="00A263BC" w:rsidRDefault="005221DC" w:rsidP="00A263BC">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また、多くのショッピングサイトはポイントが付与されます。（例：Amazon、楽天）</w:t>
      </w:r>
    </w:p>
    <w:p w14:paraId="6EF72948" w14:textId="5D30AB84" w:rsidR="00A263BC" w:rsidRDefault="00A263BC" w:rsidP="00A263BC">
      <w:pPr>
        <w:pStyle w:val="a9"/>
        <w:ind w:left="567"/>
        <w:rPr>
          <w:rFonts w:ascii="HG丸ｺﾞｼｯｸM-PRO" w:eastAsia="HG丸ｺﾞｼｯｸM-PRO" w:hAnsi="HG丸ｺﾞｼｯｸM-PRO"/>
          <w:szCs w:val="24"/>
        </w:rPr>
      </w:pPr>
      <w:r w:rsidRPr="00A263BC">
        <w:rPr>
          <w:rFonts w:ascii="HG丸ｺﾞｼｯｸM-PRO" w:eastAsia="HG丸ｺﾞｼｯｸM-PRO" w:hAnsi="HG丸ｺﾞｼｯｸM-PRO" w:hint="eastAsia"/>
          <w:szCs w:val="24"/>
        </w:rPr>
        <w:t>このため、</w:t>
      </w:r>
      <w:r>
        <w:rPr>
          <w:rFonts w:ascii="HG丸ｺﾞｼｯｸM-PRO" w:eastAsia="HG丸ｺﾞｼｯｸM-PRO" w:hAnsi="HG丸ｺﾞｼｯｸM-PRO" w:hint="eastAsia"/>
          <w:szCs w:val="24"/>
        </w:rPr>
        <w:t>ほぼすべてが対象外経費となりますのでご注意ください。</w:t>
      </w:r>
    </w:p>
    <w:p w14:paraId="7CA03A92" w14:textId="5F8066A6" w:rsidR="00A263BC" w:rsidRDefault="00A263BC" w:rsidP="00A263BC">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プリントパック等、一部、団体名での請求書・領収書等を作成可能なものがあります。</w:t>
      </w:r>
    </w:p>
    <w:p w14:paraId="2BE78C34" w14:textId="68531DC1" w:rsidR="00A263BC" w:rsidRDefault="00A263BC" w:rsidP="00A263BC">
      <w:pPr>
        <w:pStyle w:val="a9"/>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この場合、以下の条件を満たせば補助金の対象となります。</w:t>
      </w:r>
    </w:p>
    <w:p w14:paraId="18A51184" w14:textId="3D061312" w:rsidR="00A263BC" w:rsidRDefault="00A263BC" w:rsidP="00A263BC">
      <w:pPr>
        <w:pStyle w:val="a9"/>
        <w:numPr>
          <w:ilvl w:val="0"/>
          <w:numId w:val="7"/>
        </w:num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団体名での見積書・請求書・領収書があること</w:t>
      </w:r>
    </w:p>
    <w:p w14:paraId="4F4E44F2" w14:textId="110FD74C" w:rsidR="00A263BC" w:rsidRDefault="00A263BC" w:rsidP="00A263BC">
      <w:pPr>
        <w:pStyle w:val="a9"/>
        <w:numPr>
          <w:ilvl w:val="0"/>
          <w:numId w:val="7"/>
        </w:num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銀行振込による支払で、支払伝票があること（クレジットカード支払不可）</w:t>
      </w:r>
    </w:p>
    <w:p w14:paraId="4F4439B5" w14:textId="77777777" w:rsidR="00A263BC" w:rsidRDefault="00A263BC" w:rsidP="00B373FC">
      <w:pPr>
        <w:rPr>
          <w:rFonts w:ascii="HG丸ｺﾞｼｯｸM-PRO" w:eastAsia="HG丸ｺﾞｼｯｸM-PRO" w:hAnsi="HG丸ｺﾞｼｯｸM-PRO"/>
          <w:szCs w:val="24"/>
        </w:rPr>
      </w:pPr>
    </w:p>
    <w:tbl>
      <w:tblPr>
        <w:tblStyle w:val="aa"/>
        <w:tblW w:w="0" w:type="auto"/>
        <w:tblLook w:val="04A0" w:firstRow="1" w:lastRow="0" w:firstColumn="1" w:lastColumn="0" w:noHBand="0" w:noVBand="1"/>
      </w:tblPr>
      <w:tblGrid>
        <w:gridCol w:w="9628"/>
      </w:tblGrid>
      <w:tr w:rsidR="00B373FC" w14:paraId="1ADCD1CE" w14:textId="77777777" w:rsidTr="001D69DA">
        <w:tc>
          <w:tcPr>
            <w:tcW w:w="9628" w:type="dxa"/>
            <w:shd w:val="clear" w:color="auto" w:fill="FFFFCC"/>
          </w:tcPr>
          <w:p w14:paraId="6D060438" w14:textId="2C246B33" w:rsidR="00B373FC" w:rsidRPr="00B373FC" w:rsidRDefault="00B373FC" w:rsidP="00B373FC">
            <w:pPr>
              <w:rPr>
                <w:rFonts w:ascii="BIZ UDPゴシック" w:eastAsia="BIZ UDPゴシック" w:hAnsi="BIZ UDPゴシック"/>
                <w:szCs w:val="24"/>
              </w:rPr>
            </w:pPr>
            <w:r w:rsidRPr="00B373FC">
              <w:rPr>
                <w:rFonts w:ascii="BIZ UDPゴシック" w:eastAsia="BIZ UDPゴシック" w:hAnsi="BIZ UDPゴシック" w:hint="eastAsia"/>
                <w:szCs w:val="24"/>
              </w:rPr>
              <w:t>【８】講師等旅費</w:t>
            </w:r>
            <w:r w:rsidR="004B28FC">
              <w:rPr>
                <w:rFonts w:ascii="BIZ UDPゴシック" w:eastAsia="BIZ UDPゴシック" w:hAnsi="BIZ UDPゴシック" w:hint="eastAsia"/>
                <w:szCs w:val="24"/>
              </w:rPr>
              <w:t>・謝金</w:t>
            </w:r>
            <w:r w:rsidRPr="00B373FC">
              <w:rPr>
                <w:rFonts w:ascii="BIZ UDPゴシック" w:eastAsia="BIZ UDPゴシック" w:hAnsi="BIZ UDPゴシック" w:hint="eastAsia"/>
                <w:szCs w:val="24"/>
              </w:rPr>
              <w:t>について</w:t>
            </w:r>
          </w:p>
        </w:tc>
      </w:tr>
    </w:tbl>
    <w:p w14:paraId="146045E0" w14:textId="176509DD" w:rsidR="00B373FC" w:rsidRDefault="00B373FC" w:rsidP="00EB3892">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講師等旅費の領収書は、次の２点のいずれかが必要です。</w:t>
      </w:r>
    </w:p>
    <w:p w14:paraId="777D099A" w14:textId="5F904F04" w:rsidR="00EB3892" w:rsidRDefault="00EB3892" w:rsidP="00EB3892">
      <w:pPr>
        <w:pStyle w:val="a9"/>
        <w:numPr>
          <w:ilvl w:val="0"/>
          <w:numId w:val="9"/>
        </w:numPr>
        <w:ind w:left="993" w:hanging="436"/>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団体が交通機関・宿泊施設等を手配し、直接支払った場合</w:t>
      </w:r>
    </w:p>
    <w:p w14:paraId="71EF42CD" w14:textId="4ABE37AD" w:rsidR="00EB3892" w:rsidRDefault="00EB3892" w:rsidP="00EB3892">
      <w:pPr>
        <w:pStyle w:val="a9"/>
        <w:ind w:left="99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各交通機関・宿泊施設等の領収書</w:t>
      </w:r>
    </w:p>
    <w:p w14:paraId="6072D029" w14:textId="2BB32012" w:rsidR="00EB3892" w:rsidRDefault="00EB3892" w:rsidP="00EB3892">
      <w:pPr>
        <w:pStyle w:val="a9"/>
        <w:numPr>
          <w:ilvl w:val="0"/>
          <w:numId w:val="6"/>
        </w:numPr>
        <w:ind w:left="1418"/>
        <w:rPr>
          <w:rFonts w:ascii="HG丸ｺﾞｼｯｸM-PRO" w:eastAsia="HG丸ｺﾞｼｯｸM-PRO" w:hAnsi="HG丸ｺﾞｼｯｸM-PRO"/>
          <w:szCs w:val="24"/>
        </w:rPr>
      </w:pPr>
      <w:r>
        <w:rPr>
          <w:rFonts w:ascii="HG丸ｺﾞｼｯｸM-PRO" w:eastAsia="HG丸ｺﾞｼｯｸM-PRO" w:hAnsi="HG丸ｺﾞｼｯｸM-PRO" w:hint="eastAsia"/>
          <w:szCs w:val="24"/>
        </w:rPr>
        <w:t>領収書の宛名は団体名となります。（講師等名のものは不可）</w:t>
      </w:r>
    </w:p>
    <w:p w14:paraId="6BDB3884" w14:textId="014D7EC2" w:rsidR="00EB3892" w:rsidRDefault="00EB3892" w:rsidP="00EB3892">
      <w:pPr>
        <w:pStyle w:val="a9"/>
        <w:ind w:left="1418"/>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クレジットカード等の使用制限の対象となります。</w:t>
      </w:r>
    </w:p>
    <w:p w14:paraId="3397BF3D" w14:textId="04749FF1" w:rsidR="00EB3892" w:rsidRDefault="00EB3892" w:rsidP="00EB3892">
      <w:pPr>
        <w:pStyle w:val="a9"/>
        <w:numPr>
          <w:ilvl w:val="0"/>
          <w:numId w:val="9"/>
        </w:numPr>
        <w:ind w:left="993" w:hanging="436"/>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団体が講師等に旅費を支払った場合　次の①と②の両方が必要</w:t>
      </w:r>
    </w:p>
    <w:p w14:paraId="69464F26" w14:textId="1462843B" w:rsidR="00EB3892" w:rsidRDefault="00EB3892" w:rsidP="00EB3892">
      <w:pPr>
        <w:pStyle w:val="a9"/>
        <w:numPr>
          <w:ilvl w:val="1"/>
          <w:numId w:val="9"/>
        </w:num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講師等が発行する領収書（宛先は団体名）</w:t>
      </w:r>
    </w:p>
    <w:p w14:paraId="5E80147A" w14:textId="51242D0E" w:rsidR="00EB3892" w:rsidRDefault="00EB3892" w:rsidP="00EB3892">
      <w:pPr>
        <w:pStyle w:val="a9"/>
        <w:numPr>
          <w:ilvl w:val="1"/>
          <w:numId w:val="9"/>
        </w:num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講師等が交通費を支払ったことを示す領収書（宛先は講師等。写しで可）</w:t>
      </w:r>
    </w:p>
    <w:p w14:paraId="2763BB2A" w14:textId="7C94AB37" w:rsidR="00EB3892" w:rsidRDefault="00EB3892" w:rsidP="00EB3892">
      <w:pPr>
        <w:pStyle w:val="a9"/>
        <w:ind w:left="1367"/>
        <w:rPr>
          <w:rFonts w:ascii="HG丸ｺﾞｼｯｸM-PRO" w:eastAsia="HG丸ｺﾞｼｯｸM-PRO" w:hAnsi="HG丸ｺﾞｼｯｸM-PRO"/>
          <w:sz w:val="20"/>
          <w:szCs w:val="20"/>
        </w:rPr>
      </w:pPr>
      <w:r w:rsidRPr="00EB3892">
        <w:rPr>
          <w:rFonts w:ascii="HG丸ｺﾞｼｯｸM-PRO" w:eastAsia="HG丸ｺﾞｼｯｸM-PRO" w:hAnsi="HG丸ｺﾞｼｯｸM-PRO" w:hint="eastAsia"/>
          <w:sz w:val="20"/>
          <w:szCs w:val="20"/>
        </w:rPr>
        <w:t>この場合、講師等が自分名義のクレジットカード等で購入することは差し支えありません。</w:t>
      </w:r>
    </w:p>
    <w:p w14:paraId="41999E94" w14:textId="0E31F5E2" w:rsidR="00EB3892" w:rsidRDefault="00EB3892" w:rsidP="00EB3892">
      <w:pPr>
        <w:pStyle w:val="a9"/>
        <w:numPr>
          <w:ilvl w:val="0"/>
          <w:numId w:val="6"/>
        </w:numPr>
        <w:ind w:left="1418"/>
        <w:rPr>
          <w:rFonts w:ascii="HG丸ｺﾞｼｯｸM-PRO" w:eastAsia="HG丸ｺﾞｼｯｸM-PRO" w:hAnsi="HG丸ｺﾞｼｯｸM-PRO"/>
          <w:szCs w:val="24"/>
        </w:rPr>
      </w:pPr>
      <w:r w:rsidRPr="00EB3892">
        <w:rPr>
          <w:rFonts w:ascii="HG丸ｺﾞｼｯｸM-PRO" w:eastAsia="HG丸ｺﾞｼｯｸM-PRO" w:hAnsi="HG丸ｺﾞｼｯｸM-PRO" w:hint="eastAsia"/>
          <w:szCs w:val="24"/>
        </w:rPr>
        <w:t>①と②が同額でない場合は説明資料を添付してください。</w:t>
      </w:r>
    </w:p>
    <w:p w14:paraId="76EBBBBB" w14:textId="0D26F5E6" w:rsidR="00EB3892" w:rsidRDefault="00EB3892" w:rsidP="00EB3892">
      <w:pPr>
        <w:pStyle w:val="a9"/>
        <w:ind w:left="1418"/>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内容によっては①と②の差額について対象外経費とする場合があります。</w:t>
      </w:r>
    </w:p>
    <w:p w14:paraId="5B8BB1C7" w14:textId="790C093E" w:rsidR="00EB3892" w:rsidRDefault="00EB3892" w:rsidP="00EB3892">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講師等旅費の補助対象経費は、次のとおり算定します。</w:t>
      </w:r>
    </w:p>
    <w:p w14:paraId="63B1F732" w14:textId="72BE1944" w:rsidR="00EB3892" w:rsidRDefault="00AB23A9" w:rsidP="00EB3892">
      <w:pPr>
        <w:pStyle w:val="a9"/>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団体が支払った旅費（Ａ）と兵庫県旅費規程に基づき算定した額（Ｂ）のいずれか少ない額が補助対象経費となります。（上限100,000円（宿泊費含む・素泊料金）</w:t>
      </w:r>
      <w:r w:rsidR="008A6093">
        <w:rPr>
          <w:rFonts w:ascii="HG丸ｺﾞｼｯｸM-PRO" w:eastAsia="HG丸ｺﾞｼｯｸM-PRO" w:hAnsi="HG丸ｺﾞｼｯｸM-PRO" w:hint="eastAsia"/>
          <w:szCs w:val="24"/>
        </w:rPr>
        <w:t>）</w:t>
      </w:r>
    </w:p>
    <w:p w14:paraId="67E97F6A" w14:textId="6E9A6F88" w:rsidR="00AB23A9" w:rsidRDefault="00AB23A9" w:rsidP="00EB3892">
      <w:pPr>
        <w:pStyle w:val="a9"/>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なお、Ａ＞Ｂの場合、対象経費にＢを計上、差額は対象外経費へ計上してください。</w:t>
      </w:r>
    </w:p>
    <w:p w14:paraId="15A264A6" w14:textId="161850D6" w:rsidR="00AB23A9" w:rsidRDefault="00AB23A9" w:rsidP="00AB23A9">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兵庫県旅費規程（上記Ｂ）については、次のとおり取り扱います。</w:t>
      </w:r>
    </w:p>
    <w:p w14:paraId="1E4A19A9" w14:textId="39911CD0" w:rsidR="00AB23A9" w:rsidRDefault="00AB23A9" w:rsidP="00E873FF">
      <w:pPr>
        <w:pStyle w:val="a9"/>
        <w:numPr>
          <w:ilvl w:val="2"/>
          <w:numId w:val="9"/>
        </w:numPr>
        <w:ind w:left="993"/>
        <w:rPr>
          <w:rFonts w:ascii="HG丸ｺﾞｼｯｸM-PRO" w:eastAsia="HG丸ｺﾞｼｯｸM-PRO" w:hAnsi="HG丸ｺﾞｼｯｸM-PRO"/>
          <w:sz w:val="21"/>
          <w:szCs w:val="21"/>
        </w:rPr>
      </w:pPr>
      <w:r w:rsidRPr="00E873FF">
        <w:rPr>
          <w:rFonts w:ascii="HG丸ｺﾞｼｯｸM-PRO" w:eastAsia="HG丸ｺﾞｼｯｸM-PRO" w:hAnsi="HG丸ｺﾞｼｯｸM-PRO" w:hint="eastAsia"/>
          <w:sz w:val="21"/>
          <w:szCs w:val="21"/>
        </w:rPr>
        <w:t>実際の経路や交通機関に</w:t>
      </w:r>
      <w:r w:rsidR="00E873FF" w:rsidRPr="00E873FF">
        <w:rPr>
          <w:rFonts w:ascii="HG丸ｺﾞｼｯｸM-PRO" w:eastAsia="HG丸ｺﾞｼｯｸM-PRO" w:hAnsi="HG丸ｺﾞｼｯｸM-PRO" w:hint="eastAsia"/>
          <w:sz w:val="21"/>
          <w:szCs w:val="21"/>
        </w:rPr>
        <w:t>かかわらず、公共交通機関を利用したものとして計算します。</w:t>
      </w:r>
    </w:p>
    <w:p w14:paraId="059595C2" w14:textId="5320AB7D" w:rsidR="00E873FF" w:rsidRDefault="00E873FF" w:rsidP="00E873FF">
      <w:pPr>
        <w:pStyle w:val="a9"/>
        <w:ind w:left="99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また、宿泊料金も規定額とし、日数は県が合理的と認める日数で計算します。</w:t>
      </w:r>
    </w:p>
    <w:p w14:paraId="1D92CCED" w14:textId="0C7B277E" w:rsidR="00E873FF" w:rsidRDefault="00E873FF" w:rsidP="00E873FF">
      <w:pPr>
        <w:pStyle w:val="a9"/>
        <w:ind w:left="99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（当日に到着・出発できると思われる場合は宿泊日数を減ずる場合があります。）</w:t>
      </w:r>
    </w:p>
    <w:p w14:paraId="7649F302" w14:textId="4F3B3B64" w:rsidR="00E873FF" w:rsidRDefault="00E873FF" w:rsidP="00E873FF">
      <w:pPr>
        <w:pStyle w:val="a9"/>
        <w:numPr>
          <w:ilvl w:val="2"/>
          <w:numId w:val="9"/>
        </w:numPr>
        <w:ind w:left="99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講師等の自宅から目的地までの往復で計算します。（宿泊地等への移動は含みません）</w:t>
      </w:r>
    </w:p>
    <w:p w14:paraId="097D65E3" w14:textId="0B7F760A" w:rsidR="00E873FF" w:rsidRDefault="0046663A" w:rsidP="00E873FF">
      <w:pPr>
        <w:pStyle w:val="a9"/>
        <w:numPr>
          <w:ilvl w:val="2"/>
          <w:numId w:val="9"/>
        </w:numPr>
        <w:ind w:left="993"/>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lang w:val="ja-JP"/>
        </w:rPr>
        <mc:AlternateContent>
          <mc:Choice Requires="wps">
            <w:drawing>
              <wp:anchor distT="0" distB="0" distL="114300" distR="114300" simplePos="0" relativeHeight="251659264" behindDoc="0" locked="0" layoutInCell="1" allowOverlap="1" wp14:anchorId="33E01C80" wp14:editId="63F409D5">
                <wp:simplePos x="0" y="0"/>
                <wp:positionH relativeFrom="margin">
                  <wp:align>left</wp:align>
                </wp:positionH>
                <wp:positionV relativeFrom="paragraph">
                  <wp:posOffset>222717</wp:posOffset>
                </wp:positionV>
                <wp:extent cx="6211019" cy="690113"/>
                <wp:effectExtent l="0" t="0" r="18415" b="15240"/>
                <wp:wrapNone/>
                <wp:docPr id="1077742693" name="四角形: 角を丸くする 1"/>
                <wp:cNvGraphicFramePr/>
                <a:graphic xmlns:a="http://schemas.openxmlformats.org/drawingml/2006/main">
                  <a:graphicData uri="http://schemas.microsoft.com/office/word/2010/wordprocessingShape">
                    <wps:wsp>
                      <wps:cNvSpPr/>
                      <wps:spPr>
                        <a:xfrm>
                          <a:off x="0" y="0"/>
                          <a:ext cx="6211019" cy="690113"/>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A1F9B" id="四角形: 角を丸くする 1" o:spid="_x0000_s1026" style="position:absolute;margin-left:0;margin-top:17.55pt;width:489.05pt;height:5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" filled="f" strokecolor="#0070c0" strokeweight="1.5pt">
                <v:stroke joinstyle="miter"/>
                <w10:wrap anchorx="margin"/>
              </v:roundrect>
            </w:pict>
          </mc:Fallback>
        </mc:AlternateContent>
      </w:r>
      <w:r w:rsidR="00E873FF">
        <w:rPr>
          <w:rFonts w:ascii="HG丸ｺﾞｼｯｸM-PRO" w:eastAsia="HG丸ｺﾞｼｯｸM-PRO" w:hAnsi="HG丸ｺﾞｼｯｸM-PRO" w:hint="eastAsia"/>
          <w:sz w:val="21"/>
          <w:szCs w:val="21"/>
        </w:rPr>
        <w:t>具体的な金額は県民局までお問い合わせください。</w:t>
      </w:r>
    </w:p>
    <w:p w14:paraId="38945555" w14:textId="21AA5743" w:rsidR="00E873FF" w:rsidRPr="0046663A" w:rsidRDefault="00E873FF" w:rsidP="00E873FF">
      <w:pPr>
        <w:pStyle w:val="a9"/>
        <w:numPr>
          <w:ilvl w:val="0"/>
          <w:numId w:val="1"/>
        </w:numPr>
        <w:ind w:left="567"/>
        <w:rPr>
          <w:rFonts w:ascii="HG丸ｺﾞｼｯｸM-PRO" w:eastAsia="HG丸ｺﾞｼｯｸM-PRO" w:hAnsi="HG丸ｺﾞｼｯｸM-PRO"/>
          <w:szCs w:val="24"/>
        </w:rPr>
      </w:pPr>
      <w:r w:rsidRPr="0046663A">
        <w:rPr>
          <w:rFonts w:ascii="HG丸ｺﾞｼｯｸM-PRO" w:eastAsia="HG丸ｺﾞｼｯｸM-PRO" w:hAnsi="HG丸ｺﾞｼｯｸM-PRO" w:hint="eastAsia"/>
          <w:szCs w:val="24"/>
        </w:rPr>
        <w:t>旅費を謝金に含めて支払う場合は、謝金として取り扱うため交通機関の領収書は不要です。ただし、上限額は謝金の上限額となります。（１件30,000円</w:t>
      </w:r>
      <w:r w:rsidR="003F79DE" w:rsidRPr="0046663A">
        <w:rPr>
          <w:rFonts w:ascii="HG丸ｺﾞｼｯｸM-PRO" w:eastAsia="HG丸ｺﾞｼｯｸM-PRO" w:hAnsi="HG丸ｺﾞｼｯｸM-PRO" w:hint="eastAsia"/>
          <w:szCs w:val="24"/>
        </w:rPr>
        <w:t>・合計150,000円）</w:t>
      </w:r>
    </w:p>
    <w:p w14:paraId="6C95BA2C" w14:textId="183AA76F" w:rsidR="003F79DE" w:rsidRDefault="004B28FC" w:rsidP="004B28FC">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講師謝金は、社会通念上相応と思える額で支出をしてください。</w:t>
      </w:r>
    </w:p>
    <w:p w14:paraId="3C481B75" w14:textId="77777777" w:rsidR="004B28FC" w:rsidRPr="004B28FC" w:rsidRDefault="004B28FC" w:rsidP="004B28FC">
      <w:pPr>
        <w:pStyle w:val="a9"/>
        <w:ind w:left="567"/>
        <w:rPr>
          <w:rFonts w:ascii="HG丸ｺﾞｼｯｸM-PRO" w:eastAsia="HG丸ｺﾞｼｯｸM-PRO" w:hAnsi="HG丸ｺﾞｼｯｸM-PRO"/>
          <w:szCs w:val="24"/>
        </w:rPr>
      </w:pPr>
    </w:p>
    <w:tbl>
      <w:tblPr>
        <w:tblStyle w:val="aa"/>
        <w:tblW w:w="0" w:type="auto"/>
        <w:tblInd w:w="-5" w:type="dxa"/>
        <w:tblLook w:val="04A0" w:firstRow="1" w:lastRow="0" w:firstColumn="1" w:lastColumn="0" w:noHBand="0" w:noVBand="1"/>
      </w:tblPr>
      <w:tblGrid>
        <w:gridCol w:w="9633"/>
      </w:tblGrid>
      <w:tr w:rsidR="003F79DE" w14:paraId="5B98BCEA" w14:textId="77777777" w:rsidTr="001D69DA">
        <w:tc>
          <w:tcPr>
            <w:tcW w:w="9633" w:type="dxa"/>
            <w:shd w:val="clear" w:color="auto" w:fill="FFFFCC"/>
          </w:tcPr>
          <w:p w14:paraId="22135B0D" w14:textId="5123C56F" w:rsidR="003F79DE" w:rsidRPr="003F79DE" w:rsidRDefault="003F79DE" w:rsidP="003F79DE">
            <w:pPr>
              <w:rPr>
                <w:rFonts w:ascii="BIZ UDPゴシック" w:eastAsia="BIZ UDPゴシック" w:hAnsi="BIZ UDPゴシック"/>
                <w:szCs w:val="24"/>
              </w:rPr>
            </w:pPr>
            <w:r w:rsidRPr="003F79DE">
              <w:rPr>
                <w:rFonts w:ascii="BIZ UDPゴシック" w:eastAsia="BIZ UDPゴシック" w:hAnsi="BIZ UDPゴシック" w:hint="eastAsia"/>
                <w:szCs w:val="24"/>
              </w:rPr>
              <w:t>【９】外部発注経費について</w:t>
            </w:r>
          </w:p>
        </w:tc>
      </w:tr>
    </w:tbl>
    <w:p w14:paraId="288C93F5" w14:textId="74F3376F" w:rsidR="003F79DE" w:rsidRDefault="003F79DE" w:rsidP="003F79DE">
      <w:pPr>
        <w:pStyle w:val="a9"/>
        <w:numPr>
          <w:ilvl w:val="0"/>
          <w:numId w:val="1"/>
        </w:numPr>
        <w:ind w:left="567"/>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外部発注経費（委託費・印刷代等）が総事業費の半分を超えた場合、補助金を請求することができません。</w:t>
      </w:r>
    </w:p>
    <w:p w14:paraId="688F121C" w14:textId="77777777" w:rsidR="000B34BC" w:rsidRDefault="000B34BC">
      <w:pPr>
        <w:widowControl/>
        <w:jc w:val="left"/>
        <w:rPr>
          <w:rFonts w:ascii="BIZ UDPゴシック" w:eastAsia="BIZ UDPゴシック" w:hAnsi="BIZ UDPゴシック"/>
          <w:szCs w:val="24"/>
        </w:rPr>
      </w:pPr>
      <w:r>
        <w:rPr>
          <w:rFonts w:ascii="BIZ UDPゴシック" w:eastAsia="BIZ UDPゴシック" w:hAnsi="BIZ UDPゴシック"/>
          <w:szCs w:val="24"/>
        </w:rPr>
        <w:br w:type="page"/>
      </w:r>
    </w:p>
    <w:p w14:paraId="46744A12" w14:textId="1269A80C" w:rsidR="003F79DE" w:rsidRPr="003F79DE" w:rsidRDefault="003F79DE" w:rsidP="003F79DE">
      <w:pPr>
        <w:rPr>
          <w:rFonts w:ascii="BIZ UDPゴシック" w:eastAsia="BIZ UDPゴシック" w:hAnsi="BIZ UDPゴシック"/>
          <w:szCs w:val="24"/>
        </w:rPr>
      </w:pPr>
      <w:r w:rsidRPr="003F79DE">
        <w:rPr>
          <w:rFonts w:ascii="BIZ UDPゴシック" w:eastAsia="BIZ UDPゴシック" w:hAnsi="BIZ UDPゴシック" w:hint="eastAsia"/>
          <w:szCs w:val="24"/>
        </w:rPr>
        <w:lastRenderedPageBreak/>
        <w:t>Ⅱ</w:t>
      </w:r>
      <w:r w:rsidR="000F1262">
        <w:rPr>
          <w:rFonts w:ascii="BIZ UDPゴシック" w:eastAsia="BIZ UDPゴシック" w:hAnsi="BIZ UDPゴシック" w:hint="eastAsia"/>
          <w:szCs w:val="24"/>
        </w:rPr>
        <w:t xml:space="preserve"> </w:t>
      </w:r>
      <w:r w:rsidRPr="003F79DE">
        <w:rPr>
          <w:rFonts w:ascii="BIZ UDPゴシック" w:eastAsia="BIZ UDPゴシック" w:hAnsi="BIZ UDPゴシック" w:hint="eastAsia"/>
          <w:szCs w:val="24"/>
        </w:rPr>
        <w:t>実績報告書について</w:t>
      </w:r>
    </w:p>
    <w:tbl>
      <w:tblPr>
        <w:tblStyle w:val="aa"/>
        <w:tblW w:w="0" w:type="auto"/>
        <w:tblLook w:val="04A0" w:firstRow="1" w:lastRow="0" w:firstColumn="1" w:lastColumn="0" w:noHBand="0" w:noVBand="1"/>
      </w:tblPr>
      <w:tblGrid>
        <w:gridCol w:w="9628"/>
      </w:tblGrid>
      <w:tr w:rsidR="00415625" w14:paraId="78D1A046" w14:textId="77777777" w:rsidTr="001D69DA">
        <w:tc>
          <w:tcPr>
            <w:tcW w:w="9628" w:type="dxa"/>
            <w:shd w:val="clear" w:color="auto" w:fill="FFFFCC"/>
          </w:tcPr>
          <w:p w14:paraId="42880FC4" w14:textId="47A7B78A" w:rsidR="00415625" w:rsidRPr="003F79DE" w:rsidRDefault="00415625">
            <w:pPr>
              <w:rPr>
                <w:rFonts w:ascii="BIZ UDPゴシック" w:eastAsia="BIZ UDPゴシック" w:hAnsi="BIZ UDPゴシック"/>
              </w:rPr>
            </w:pPr>
            <w:r w:rsidRPr="003F79DE">
              <w:rPr>
                <w:rFonts w:ascii="BIZ UDPゴシック" w:eastAsia="BIZ UDPゴシック" w:hAnsi="BIZ UDPゴシック" w:hint="eastAsia"/>
              </w:rPr>
              <w:t>【</w:t>
            </w:r>
            <w:r w:rsidR="003F79DE" w:rsidRPr="003F79DE">
              <w:rPr>
                <w:rFonts w:ascii="BIZ UDPゴシック" w:eastAsia="BIZ UDPゴシック" w:hAnsi="BIZ UDPゴシック" w:hint="eastAsia"/>
              </w:rPr>
              <w:t>10</w:t>
            </w:r>
            <w:r w:rsidRPr="003F79DE">
              <w:rPr>
                <w:rFonts w:ascii="BIZ UDPゴシック" w:eastAsia="BIZ UDPゴシック" w:hAnsi="BIZ UDPゴシック" w:hint="eastAsia"/>
              </w:rPr>
              <w:t>】提出書類</w:t>
            </w:r>
          </w:p>
        </w:tc>
      </w:tr>
    </w:tbl>
    <w:p w14:paraId="20230969" w14:textId="4A2C4125" w:rsidR="00415625" w:rsidRPr="003F79DE" w:rsidRDefault="00415625" w:rsidP="003F79DE">
      <w:pPr>
        <w:pStyle w:val="a9"/>
        <w:numPr>
          <w:ilvl w:val="0"/>
          <w:numId w:val="1"/>
        </w:numPr>
        <w:ind w:left="567"/>
        <w:rPr>
          <w:rFonts w:ascii="HG丸ｺﾞｼｯｸM-PRO" w:eastAsia="HG丸ｺﾞｼｯｸM-PRO" w:hAnsi="HG丸ｺﾞｼｯｸM-PRO"/>
        </w:rPr>
      </w:pPr>
      <w:r w:rsidRPr="003F79DE">
        <w:rPr>
          <w:rFonts w:ascii="HG丸ｺﾞｼｯｸM-PRO" w:eastAsia="HG丸ｺﾞｼｯｸM-PRO" w:hAnsi="HG丸ｺﾞｼｯｸM-PRO" w:hint="eastAsia"/>
        </w:rPr>
        <w:t>補助事業実績報告書（様式№６）</w:t>
      </w:r>
    </w:p>
    <w:p w14:paraId="1249E3CC" w14:textId="242E2909" w:rsidR="00415625" w:rsidRPr="003F79DE" w:rsidRDefault="00415625" w:rsidP="003F79DE">
      <w:pPr>
        <w:pStyle w:val="a9"/>
        <w:numPr>
          <w:ilvl w:val="0"/>
          <w:numId w:val="1"/>
        </w:numPr>
        <w:ind w:left="567"/>
        <w:rPr>
          <w:rFonts w:ascii="HG丸ｺﾞｼｯｸM-PRO" w:eastAsia="HG丸ｺﾞｼｯｸM-PRO" w:hAnsi="HG丸ｺﾞｼｯｸM-PRO"/>
        </w:rPr>
      </w:pPr>
      <w:r w:rsidRPr="003F79DE">
        <w:rPr>
          <w:rFonts w:ascii="HG丸ｺﾞｼｯｸM-PRO" w:eastAsia="HG丸ｺﾞｼｯｸM-PRO" w:hAnsi="HG丸ｺﾞｼｯｸM-PRO" w:hint="eastAsia"/>
        </w:rPr>
        <w:t>地域活動応援事業 実績報告書（様式№７）</w:t>
      </w:r>
    </w:p>
    <w:p w14:paraId="195B14E1" w14:textId="1D3F26C5" w:rsidR="00415625" w:rsidRPr="003F79DE" w:rsidRDefault="00415625" w:rsidP="003F79DE">
      <w:pPr>
        <w:pStyle w:val="a9"/>
        <w:numPr>
          <w:ilvl w:val="0"/>
          <w:numId w:val="1"/>
        </w:numPr>
        <w:ind w:left="567"/>
        <w:rPr>
          <w:rFonts w:ascii="HG丸ｺﾞｼｯｸM-PRO" w:eastAsia="HG丸ｺﾞｼｯｸM-PRO" w:hAnsi="HG丸ｺﾞｼｯｸM-PRO"/>
        </w:rPr>
      </w:pPr>
      <w:r w:rsidRPr="003F79DE">
        <w:rPr>
          <w:rFonts w:ascii="HG丸ｺﾞｼｯｸM-PRO" w:eastAsia="HG丸ｺﾞｼｯｸM-PRO" w:hAnsi="HG丸ｺﾞｼｯｸM-PRO" w:hint="eastAsia"/>
        </w:rPr>
        <w:t>収支決算書（様式№８）</w:t>
      </w:r>
    </w:p>
    <w:p w14:paraId="2F556D76" w14:textId="5AAFA40B" w:rsidR="00415625" w:rsidRPr="003F79DE" w:rsidRDefault="00415625" w:rsidP="003F79DE">
      <w:pPr>
        <w:pStyle w:val="a9"/>
        <w:numPr>
          <w:ilvl w:val="0"/>
          <w:numId w:val="1"/>
        </w:numPr>
        <w:ind w:left="567"/>
        <w:rPr>
          <w:rFonts w:ascii="HG丸ｺﾞｼｯｸM-PRO" w:eastAsia="HG丸ｺﾞｼｯｸM-PRO" w:hAnsi="HG丸ｺﾞｼｯｸM-PRO"/>
        </w:rPr>
      </w:pPr>
      <w:r w:rsidRPr="003F79DE">
        <w:rPr>
          <w:rFonts w:ascii="HG丸ｺﾞｼｯｸM-PRO" w:eastAsia="HG丸ｺﾞｼｯｸM-PRO" w:hAnsi="HG丸ｺﾞｼｯｸM-PRO" w:hint="eastAsia"/>
        </w:rPr>
        <w:t>領収書総括表（様式№９）</w:t>
      </w:r>
    </w:p>
    <w:p w14:paraId="0130F6C6" w14:textId="5FCD81DB" w:rsidR="00415625" w:rsidRPr="003F79DE" w:rsidRDefault="0056047B" w:rsidP="003F79DE">
      <w:pPr>
        <w:pStyle w:val="a9"/>
        <w:numPr>
          <w:ilvl w:val="0"/>
          <w:numId w:val="1"/>
        </w:numPr>
        <w:ind w:left="567"/>
        <w:rPr>
          <w:rFonts w:ascii="HG丸ｺﾞｼｯｸM-PRO" w:eastAsia="HG丸ｺﾞｼｯｸM-PRO" w:hAnsi="HG丸ｺﾞｼｯｸM-PRO"/>
        </w:rPr>
      </w:pPr>
      <w:r w:rsidRPr="003F79DE">
        <w:rPr>
          <w:rFonts w:ascii="HG丸ｺﾞｼｯｸM-PRO" w:eastAsia="HG丸ｺﾞｼｯｸM-PRO" w:hAnsi="HG丸ｺﾞｼｯｸM-PRO" w:hint="eastAsia"/>
        </w:rPr>
        <w:t xml:space="preserve">対象経費の領収書（写）　</w:t>
      </w:r>
      <w:r w:rsidRPr="003F79DE">
        <w:rPr>
          <w:rFonts w:ascii="HG丸ｺﾞｼｯｸM-PRO" w:eastAsia="HG丸ｺﾞｼｯｸM-PRO" w:hAnsi="HG丸ｺﾞｼｯｸM-PRO" w:hint="eastAsia"/>
          <w:sz w:val="21"/>
          <w:szCs w:val="21"/>
        </w:rPr>
        <w:t>※実績報告確認時は、領収書の原本を確認させていただきます。</w:t>
      </w:r>
    </w:p>
    <w:p w14:paraId="5648FC3E" w14:textId="5EEF557E" w:rsidR="00415625" w:rsidRPr="003F79DE" w:rsidRDefault="00415625" w:rsidP="003F79DE">
      <w:pPr>
        <w:pStyle w:val="a9"/>
        <w:numPr>
          <w:ilvl w:val="0"/>
          <w:numId w:val="1"/>
        </w:numPr>
        <w:ind w:left="567"/>
        <w:rPr>
          <w:rFonts w:ascii="HG丸ｺﾞｼｯｸM-PRO" w:eastAsia="HG丸ｺﾞｼｯｸM-PRO" w:hAnsi="HG丸ｺﾞｼｯｸM-PRO"/>
        </w:rPr>
      </w:pPr>
      <w:r w:rsidRPr="003F79DE">
        <w:rPr>
          <w:rFonts w:ascii="HG丸ｺﾞｼｯｸM-PRO" w:eastAsia="HG丸ｺﾞｼｯｸM-PRO" w:hAnsi="HG丸ｺﾞｼｯｸM-PRO" w:hint="eastAsia"/>
        </w:rPr>
        <w:t>成果物（チラシ、ポスター等）（原本）</w:t>
      </w:r>
    </w:p>
    <w:p w14:paraId="5203E59D" w14:textId="726D8709" w:rsidR="00415625" w:rsidRPr="003F79DE" w:rsidRDefault="00415625" w:rsidP="003F79DE">
      <w:pPr>
        <w:pStyle w:val="a9"/>
        <w:numPr>
          <w:ilvl w:val="0"/>
          <w:numId w:val="1"/>
        </w:numPr>
        <w:ind w:left="567"/>
        <w:rPr>
          <w:rFonts w:ascii="HG丸ｺﾞｼｯｸM-PRO" w:eastAsia="HG丸ｺﾞｼｯｸM-PRO" w:hAnsi="HG丸ｺﾞｼｯｸM-PRO"/>
        </w:rPr>
      </w:pPr>
      <w:r w:rsidRPr="003F79DE">
        <w:rPr>
          <w:rFonts w:ascii="HG丸ｺﾞｼｯｸM-PRO" w:eastAsia="HG丸ｺﾞｼｯｸM-PRO" w:hAnsi="HG丸ｺﾞｼｯｸM-PRO" w:hint="eastAsia"/>
        </w:rPr>
        <w:t>事業内容が分かる写真</w:t>
      </w:r>
    </w:p>
    <w:p w14:paraId="7F26BCD6" w14:textId="77777777" w:rsidR="00415625" w:rsidRDefault="00415625" w:rsidP="00415625">
      <w:pPr>
        <w:rPr>
          <w:rFonts w:ascii="ＭＳ 明朝" w:hAnsi="ＭＳ 明朝"/>
        </w:rPr>
      </w:pPr>
    </w:p>
    <w:tbl>
      <w:tblPr>
        <w:tblStyle w:val="aa"/>
        <w:tblW w:w="0" w:type="auto"/>
        <w:tblLook w:val="04A0" w:firstRow="1" w:lastRow="0" w:firstColumn="1" w:lastColumn="0" w:noHBand="0" w:noVBand="1"/>
      </w:tblPr>
      <w:tblGrid>
        <w:gridCol w:w="9628"/>
      </w:tblGrid>
      <w:tr w:rsidR="0056047B" w14:paraId="1DB7048B" w14:textId="77777777" w:rsidTr="001D69DA">
        <w:tc>
          <w:tcPr>
            <w:tcW w:w="9628" w:type="dxa"/>
            <w:shd w:val="clear" w:color="auto" w:fill="FFFFCC"/>
          </w:tcPr>
          <w:p w14:paraId="3D2A6023" w14:textId="50E80C72" w:rsidR="0056047B" w:rsidRPr="003F79DE" w:rsidRDefault="0056047B" w:rsidP="00415625">
            <w:pPr>
              <w:rPr>
                <w:rFonts w:ascii="BIZ UDPゴシック" w:eastAsia="BIZ UDPゴシック" w:hAnsi="BIZ UDPゴシック"/>
              </w:rPr>
            </w:pPr>
            <w:r w:rsidRPr="003F79DE">
              <w:rPr>
                <w:rFonts w:ascii="BIZ UDPゴシック" w:eastAsia="BIZ UDPゴシック" w:hAnsi="BIZ UDPゴシック" w:hint="eastAsia"/>
              </w:rPr>
              <w:t>【</w:t>
            </w:r>
            <w:r w:rsidR="000B34BC">
              <w:rPr>
                <w:rFonts w:ascii="BIZ UDPゴシック" w:eastAsia="BIZ UDPゴシック" w:hAnsi="BIZ UDPゴシック" w:hint="eastAsia"/>
              </w:rPr>
              <w:t>11</w:t>
            </w:r>
            <w:r w:rsidRPr="003F79DE">
              <w:rPr>
                <w:rFonts w:ascii="BIZ UDPゴシック" w:eastAsia="BIZ UDPゴシック" w:hAnsi="BIZ UDPゴシック" w:hint="eastAsia"/>
              </w:rPr>
              <w:t>】提出期限</w:t>
            </w:r>
          </w:p>
        </w:tc>
      </w:tr>
    </w:tbl>
    <w:p w14:paraId="51D8943B" w14:textId="1E418E92" w:rsidR="0056047B" w:rsidRPr="003F79DE" w:rsidRDefault="0056047B" w:rsidP="000B34BC">
      <w:pPr>
        <w:ind w:leftChars="118" w:left="283"/>
        <w:rPr>
          <w:rFonts w:ascii="HG丸ｺﾞｼｯｸM-PRO" w:eastAsia="HG丸ｺﾞｼｯｸM-PRO" w:hAnsi="HG丸ｺﾞｼｯｸM-PRO"/>
          <w:u w:val="single"/>
        </w:rPr>
      </w:pPr>
      <w:r w:rsidRPr="003F79DE">
        <w:rPr>
          <w:rFonts w:ascii="HG丸ｺﾞｼｯｸM-PRO" w:eastAsia="HG丸ｺﾞｼｯｸM-PRO" w:hAnsi="HG丸ｺﾞｼｯｸM-PRO" w:hint="eastAsia"/>
          <w:u w:val="single"/>
        </w:rPr>
        <w:t>事業完了から</w:t>
      </w:r>
      <w:r w:rsidRPr="003F79DE">
        <w:rPr>
          <w:rFonts w:ascii="HG丸ｺﾞｼｯｸM-PRO" w:eastAsia="HG丸ｺﾞｼｯｸM-PRO" w:hAnsi="HG丸ｺﾞｼｯｸM-PRO" w:hint="eastAsia"/>
          <w:b/>
          <w:bCs/>
          <w:u w:val="single"/>
        </w:rPr>
        <w:t>30日以内</w:t>
      </w:r>
      <w:r w:rsidRPr="003F79DE">
        <w:rPr>
          <w:rFonts w:ascii="HG丸ｺﾞｼｯｸM-PRO" w:eastAsia="HG丸ｺﾞｼｯｸM-PRO" w:hAnsi="HG丸ｺﾞｼｯｸM-PRO" w:hint="eastAsia"/>
          <w:u w:val="single"/>
        </w:rPr>
        <w:t>（3月中に事業完了する場合は3月31日まで）</w:t>
      </w:r>
    </w:p>
    <w:p w14:paraId="4E17FB19" w14:textId="77777777" w:rsidR="003F79DE" w:rsidRDefault="0056047B" w:rsidP="000B34BC">
      <w:pPr>
        <w:pStyle w:val="a9"/>
        <w:numPr>
          <w:ilvl w:val="0"/>
          <w:numId w:val="4"/>
        </w:numPr>
        <w:ind w:left="709"/>
        <w:rPr>
          <w:rFonts w:ascii="HG丸ｺﾞｼｯｸM-PRO" w:eastAsia="HG丸ｺﾞｼｯｸM-PRO" w:hAnsi="HG丸ｺﾞｼｯｸM-PRO"/>
        </w:rPr>
      </w:pPr>
      <w:r w:rsidRPr="003F79DE">
        <w:rPr>
          <w:rFonts w:ascii="HG丸ｺﾞｼｯｸM-PRO" w:eastAsia="HG丸ｺﾞｼｯｸM-PRO" w:hAnsi="HG丸ｺﾞｼｯｸM-PRO" w:hint="eastAsia"/>
        </w:rPr>
        <w:t>完了予定日前に完了した場合は、実際の事業完了日から30日以内に提出が必要</w:t>
      </w:r>
    </w:p>
    <w:p w14:paraId="3BA408E5" w14:textId="653219E3" w:rsidR="0056047B" w:rsidRPr="003F79DE" w:rsidRDefault="0056047B" w:rsidP="000B34BC">
      <w:pPr>
        <w:pStyle w:val="a9"/>
        <w:ind w:left="709"/>
        <w:rPr>
          <w:rFonts w:ascii="HG丸ｺﾞｼｯｸM-PRO" w:eastAsia="HG丸ｺﾞｼｯｸM-PRO" w:hAnsi="HG丸ｺﾞｼｯｸM-PRO"/>
        </w:rPr>
      </w:pPr>
      <w:r w:rsidRPr="003F79DE">
        <w:rPr>
          <w:rFonts w:ascii="HG丸ｺﾞｼｯｸM-PRO" w:eastAsia="HG丸ｺﾞｼｯｸM-PRO" w:hAnsi="HG丸ｺﾞｼｯｸM-PRO" w:hint="eastAsia"/>
          <w:sz w:val="21"/>
          <w:szCs w:val="21"/>
        </w:rPr>
        <w:t>（例）申請時の完了予定日R9.2.28、実際の完了日R8.11.28 → R8.12.28までに提出</w:t>
      </w:r>
    </w:p>
    <w:p w14:paraId="0A64111A" w14:textId="3DCE20FD" w:rsidR="0056047B" w:rsidRPr="003F79DE" w:rsidRDefault="0056047B" w:rsidP="000B34BC">
      <w:pPr>
        <w:pStyle w:val="a9"/>
        <w:numPr>
          <w:ilvl w:val="0"/>
          <w:numId w:val="3"/>
        </w:numPr>
        <w:ind w:left="709"/>
        <w:rPr>
          <w:rFonts w:ascii="HG丸ｺﾞｼｯｸM-PRO" w:eastAsia="HG丸ｺﾞｼｯｸM-PRO" w:hAnsi="HG丸ｺﾞｼｯｸM-PRO"/>
        </w:rPr>
      </w:pPr>
      <w:r w:rsidRPr="003F79DE">
        <w:rPr>
          <w:rFonts w:ascii="HG丸ｺﾞｼｯｸM-PRO" w:eastAsia="HG丸ｺﾞｼｯｸM-PRO" w:hAnsi="HG丸ｺﾞｼｯｸM-PRO" w:hint="eastAsia"/>
        </w:rPr>
        <w:t>提出後</w:t>
      </w:r>
      <w:r w:rsidR="009A34F8" w:rsidRPr="003F79DE">
        <w:rPr>
          <w:rFonts w:ascii="HG丸ｺﾞｼｯｸM-PRO" w:eastAsia="HG丸ｺﾞｼｯｸM-PRO" w:hAnsi="HG丸ｺﾞｼｯｸM-PRO" w:hint="eastAsia"/>
        </w:rPr>
        <w:t>、</w:t>
      </w:r>
      <w:r w:rsidRPr="003F79DE">
        <w:rPr>
          <w:rFonts w:ascii="HG丸ｺﾞｼｯｸM-PRO" w:eastAsia="HG丸ｺﾞｼｯｸM-PRO" w:hAnsi="HG丸ｺﾞｼｯｸM-PRO" w:hint="eastAsia"/>
        </w:rPr>
        <w:t>修正をお願いする場合があり</w:t>
      </w:r>
      <w:r w:rsidR="009A34F8" w:rsidRPr="003F79DE">
        <w:rPr>
          <w:rFonts w:ascii="HG丸ｺﾞｼｯｸM-PRO" w:eastAsia="HG丸ｺﾞｼｯｸM-PRO" w:hAnsi="HG丸ｺﾞｼｯｸM-PRO" w:hint="eastAsia"/>
        </w:rPr>
        <w:t>、</w:t>
      </w:r>
      <w:r w:rsidRPr="003F79DE">
        <w:rPr>
          <w:rFonts w:ascii="HG丸ｺﾞｼｯｸM-PRO" w:eastAsia="HG丸ｺﾞｼｯｸM-PRO" w:hAnsi="HG丸ｺﾞｼｯｸM-PRO" w:hint="eastAsia"/>
        </w:rPr>
        <w:t>時間を要しますので、事業と並行して実績報告書類作成及び30日以内よりも早い段階での提出をお願いします。</w:t>
      </w:r>
    </w:p>
    <w:p w14:paraId="279E20F8" w14:textId="77777777" w:rsidR="0056047B" w:rsidRDefault="0056047B" w:rsidP="0056047B">
      <w:pPr>
        <w:rPr>
          <w:rFonts w:ascii="ＭＳ 明朝" w:hAnsi="ＭＳ 明朝"/>
        </w:rPr>
      </w:pPr>
    </w:p>
    <w:tbl>
      <w:tblPr>
        <w:tblStyle w:val="aa"/>
        <w:tblW w:w="0" w:type="auto"/>
        <w:tblLook w:val="04A0" w:firstRow="1" w:lastRow="0" w:firstColumn="1" w:lastColumn="0" w:noHBand="0" w:noVBand="1"/>
      </w:tblPr>
      <w:tblGrid>
        <w:gridCol w:w="9628"/>
      </w:tblGrid>
      <w:tr w:rsidR="0056047B" w14:paraId="56DC4902" w14:textId="77777777" w:rsidTr="001D69DA">
        <w:tc>
          <w:tcPr>
            <w:tcW w:w="9628" w:type="dxa"/>
            <w:shd w:val="clear" w:color="auto" w:fill="FFFFCC"/>
          </w:tcPr>
          <w:p w14:paraId="4EC7823D" w14:textId="50A20C3D" w:rsidR="0056047B" w:rsidRPr="003F79DE" w:rsidRDefault="0056047B" w:rsidP="0056047B">
            <w:pPr>
              <w:rPr>
                <w:rFonts w:ascii="BIZ UDPゴシック" w:eastAsia="BIZ UDPゴシック" w:hAnsi="BIZ UDPゴシック"/>
              </w:rPr>
            </w:pPr>
            <w:r w:rsidRPr="003F79DE">
              <w:rPr>
                <w:rFonts w:ascii="BIZ UDPゴシック" w:eastAsia="BIZ UDPゴシック" w:hAnsi="BIZ UDPゴシック" w:hint="eastAsia"/>
              </w:rPr>
              <w:t>【</w:t>
            </w:r>
            <w:r w:rsidR="000B34BC">
              <w:rPr>
                <w:rFonts w:ascii="BIZ UDPゴシック" w:eastAsia="BIZ UDPゴシック" w:hAnsi="BIZ UDPゴシック" w:hint="eastAsia"/>
              </w:rPr>
              <w:t>12</w:t>
            </w:r>
            <w:r w:rsidRPr="003F79DE">
              <w:rPr>
                <w:rFonts w:ascii="BIZ UDPゴシック" w:eastAsia="BIZ UDPゴシック" w:hAnsi="BIZ UDPゴシック" w:hint="eastAsia"/>
              </w:rPr>
              <w:t>】提出方法</w:t>
            </w:r>
          </w:p>
        </w:tc>
      </w:tr>
    </w:tbl>
    <w:p w14:paraId="79B2E984" w14:textId="7BE8F747" w:rsidR="0056047B" w:rsidRPr="000B34BC" w:rsidRDefault="009A34F8" w:rsidP="009A34F8">
      <w:pPr>
        <w:ind w:leftChars="118" w:left="283"/>
        <w:rPr>
          <w:rFonts w:ascii="HG丸ｺﾞｼｯｸM-PRO" w:eastAsia="HG丸ｺﾞｼｯｸM-PRO" w:hAnsi="HG丸ｺﾞｼｯｸM-PRO"/>
        </w:rPr>
      </w:pPr>
      <w:r w:rsidRPr="000B34BC">
        <w:rPr>
          <w:rFonts w:ascii="HG丸ｺﾞｼｯｸM-PRO" w:eastAsia="HG丸ｺﾞｼｯｸM-PRO" w:hAnsi="HG丸ｺﾞｼｯｸM-PRO" w:hint="eastAsia"/>
        </w:rPr>
        <w:t>実績報告書、収支決算書、領収書等について、担当者が確認及びヒアリング等を行いますので、</w:t>
      </w:r>
      <w:r w:rsidRPr="000B34BC">
        <w:rPr>
          <w:rFonts w:ascii="HG丸ｺﾞｼｯｸM-PRO" w:eastAsia="HG丸ｺﾞｼｯｸM-PRO" w:hAnsi="HG丸ｺﾞｼｯｸM-PRO" w:hint="eastAsia"/>
          <w:u w:val="single"/>
        </w:rPr>
        <w:t>事前にデータ送信</w:t>
      </w:r>
      <w:r w:rsidRPr="000B34BC">
        <w:rPr>
          <w:rFonts w:ascii="HG丸ｺﾞｼｯｸM-PRO" w:eastAsia="HG丸ｺﾞｼｯｸM-PRO" w:hAnsi="HG丸ｺﾞｼｯｸM-PRO" w:hint="eastAsia"/>
        </w:rPr>
        <w:t>のうえ、関係書類・領収書の原本をご持参ください。</w:t>
      </w:r>
    </w:p>
    <w:p w14:paraId="1453BCEE" w14:textId="77777777" w:rsidR="009A34F8" w:rsidRDefault="009A34F8" w:rsidP="009A34F8">
      <w:pPr>
        <w:rPr>
          <w:rFonts w:ascii="ＭＳ 明朝" w:hAnsi="ＭＳ 明朝"/>
        </w:rPr>
      </w:pPr>
    </w:p>
    <w:tbl>
      <w:tblPr>
        <w:tblStyle w:val="aa"/>
        <w:tblW w:w="0" w:type="auto"/>
        <w:tblLook w:val="04A0" w:firstRow="1" w:lastRow="0" w:firstColumn="1" w:lastColumn="0" w:noHBand="0" w:noVBand="1"/>
      </w:tblPr>
      <w:tblGrid>
        <w:gridCol w:w="9628"/>
      </w:tblGrid>
      <w:tr w:rsidR="000B34BC" w14:paraId="2828D5D0" w14:textId="77777777" w:rsidTr="001D69DA">
        <w:tc>
          <w:tcPr>
            <w:tcW w:w="9628" w:type="dxa"/>
            <w:shd w:val="clear" w:color="auto" w:fill="FFFFCC"/>
          </w:tcPr>
          <w:p w14:paraId="43B5952E" w14:textId="07B09A17" w:rsidR="000B34BC" w:rsidRPr="000B34BC" w:rsidRDefault="000B34BC" w:rsidP="009A34F8">
            <w:pPr>
              <w:rPr>
                <w:rFonts w:ascii="BIZ UDPゴシック" w:eastAsia="BIZ UDPゴシック" w:hAnsi="BIZ UDPゴシック"/>
              </w:rPr>
            </w:pPr>
            <w:r w:rsidRPr="000B34BC">
              <w:rPr>
                <w:rFonts w:ascii="BIZ UDPゴシック" w:eastAsia="BIZ UDPゴシック" w:hAnsi="BIZ UDPゴシック" w:hint="eastAsia"/>
              </w:rPr>
              <w:t>【13】地域活動応援事業 実績報告書（様式№７）</w:t>
            </w:r>
          </w:p>
        </w:tc>
      </w:tr>
    </w:tbl>
    <w:p w14:paraId="1294B64E" w14:textId="6FF62649" w:rsidR="000B34BC" w:rsidRPr="000B34BC" w:rsidRDefault="004B28FC" w:rsidP="000B34B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A4</w:t>
      </w:r>
      <w:r w:rsidR="000B34BC" w:rsidRPr="000B34BC">
        <w:rPr>
          <w:rFonts w:ascii="HG丸ｺﾞｼｯｸM-PRO" w:eastAsia="HG丸ｺﾞｼｯｸM-PRO" w:hAnsi="HG丸ｺﾞｼｯｸM-PRO" w:hint="eastAsia"/>
        </w:rPr>
        <w:t>用紙２ページ程度にまとめてください。</w:t>
      </w:r>
    </w:p>
    <w:p w14:paraId="3EA9A56A" w14:textId="77777777" w:rsidR="000B34BC" w:rsidRDefault="000B34BC" w:rsidP="009A34F8">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9628"/>
      </w:tblGrid>
      <w:tr w:rsidR="000B34BC" w14:paraId="12A4016E" w14:textId="77777777" w:rsidTr="001D69DA">
        <w:tc>
          <w:tcPr>
            <w:tcW w:w="9628" w:type="dxa"/>
            <w:shd w:val="clear" w:color="auto" w:fill="FFFFCC"/>
          </w:tcPr>
          <w:p w14:paraId="08DFF418" w14:textId="53A9841F" w:rsidR="000B34BC" w:rsidRPr="000B34BC" w:rsidRDefault="000B34BC" w:rsidP="009A34F8">
            <w:pPr>
              <w:rPr>
                <w:rFonts w:ascii="BIZ UDPゴシック" w:eastAsia="BIZ UDPゴシック" w:hAnsi="BIZ UDPゴシック"/>
              </w:rPr>
            </w:pPr>
            <w:r w:rsidRPr="000B34BC">
              <w:rPr>
                <w:rFonts w:ascii="BIZ UDPゴシック" w:eastAsia="BIZ UDPゴシック" w:hAnsi="BIZ UDPゴシック" w:hint="eastAsia"/>
              </w:rPr>
              <w:t>【14】収支決算書（様式№8）と領収書総括表（様式№9）</w:t>
            </w:r>
          </w:p>
        </w:tc>
      </w:tr>
    </w:tbl>
    <w:p w14:paraId="0DD83BD1" w14:textId="35093724" w:rsidR="000B34BC" w:rsidRDefault="000B34BC" w:rsidP="000B34B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領収書総括表には、対象経費となるもののみを記載してください。</w:t>
      </w:r>
    </w:p>
    <w:p w14:paraId="296F6949" w14:textId="37750745" w:rsidR="000B34BC" w:rsidRDefault="000B34BC" w:rsidP="000B34B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領収書総括表の小計と収支決算書の対象経費の項目がリンクするように記入してください。</w:t>
      </w:r>
    </w:p>
    <w:p w14:paraId="0D032DE1" w14:textId="45BFF283" w:rsidR="000B34BC" w:rsidRDefault="000B34BC" w:rsidP="000B34B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行が不足する場合は、追加してください。</w:t>
      </w:r>
    </w:p>
    <w:p w14:paraId="4FB33CD2" w14:textId="1EDCF84B" w:rsidR="000B34BC" w:rsidRDefault="000B34BC" w:rsidP="000B34B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補助対象経費の合計が補助金交付決定額を下回る場合は、補助金額が減額となります。</w:t>
      </w:r>
    </w:p>
    <w:p w14:paraId="6A4A6DC3" w14:textId="74B7BDCB" w:rsidR="000B34BC" w:rsidRDefault="000B34BC" w:rsidP="000B34BC">
      <w:pPr>
        <w:pStyle w:val="a9"/>
        <w:ind w:left="567"/>
        <w:rPr>
          <w:rFonts w:ascii="HG丸ｺﾞｼｯｸM-PRO" w:eastAsia="HG丸ｺﾞｼｯｸM-PRO" w:hAnsi="HG丸ｺﾞｼｯｸM-PRO"/>
        </w:rPr>
      </w:pPr>
      <w:r>
        <w:rPr>
          <w:rFonts w:ascii="HG丸ｺﾞｼｯｸM-PRO" w:eastAsia="HG丸ｺﾞｼｯｸM-PRO" w:hAnsi="HG丸ｺﾞｼｯｸM-PRO" w:hint="eastAsia"/>
        </w:rPr>
        <w:t>（例）</w:t>
      </w:r>
      <w:r w:rsidR="004B28FC">
        <w:rPr>
          <w:rFonts w:ascii="HG丸ｺﾞｼｯｸM-PRO" w:eastAsia="HG丸ｺﾞｼｯｸM-PRO" w:hAnsi="HG丸ｺﾞｼｯｸM-PRO" w:hint="eastAsia"/>
        </w:rPr>
        <w:t>補助金交付決定額：10万円</w:t>
      </w:r>
    </w:p>
    <w:p w14:paraId="388BCCB3" w14:textId="682DD074" w:rsidR="004B28FC" w:rsidRDefault="004B28FC" w:rsidP="000B34BC">
      <w:pPr>
        <w:pStyle w:val="a9"/>
        <w:ind w:left="567"/>
        <w:rPr>
          <w:rFonts w:ascii="HG丸ｺﾞｼｯｸM-PRO" w:eastAsia="HG丸ｺﾞｼｯｸM-PRO" w:hAnsi="HG丸ｺﾞｼｯｸM-PRO"/>
        </w:rPr>
      </w:pPr>
      <w:r>
        <w:rPr>
          <w:rFonts w:ascii="HG丸ｺﾞｼｯｸM-PRO" w:eastAsia="HG丸ｺﾞｼｯｸM-PRO" w:hAnsi="HG丸ｺﾞｼｯｸM-PRO" w:hint="eastAsia"/>
        </w:rPr>
        <w:t xml:space="preserve">　　　補助対象経費合計：9万円　→　補助金額9万円に減額して作成ください。</w:t>
      </w:r>
    </w:p>
    <w:p w14:paraId="58632AA2" w14:textId="77777777" w:rsidR="004B28FC" w:rsidRPr="004B28FC" w:rsidRDefault="004B28FC" w:rsidP="004B28FC">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9628"/>
      </w:tblGrid>
      <w:tr w:rsidR="004B28FC" w14:paraId="3BD2EA1B" w14:textId="77777777" w:rsidTr="001D69DA">
        <w:tc>
          <w:tcPr>
            <w:tcW w:w="9628" w:type="dxa"/>
            <w:shd w:val="clear" w:color="auto" w:fill="FFFFCC"/>
          </w:tcPr>
          <w:p w14:paraId="4D7926D0" w14:textId="432ED926" w:rsidR="004B28FC" w:rsidRPr="004B28FC" w:rsidRDefault="004B28FC" w:rsidP="004B28FC">
            <w:pPr>
              <w:rPr>
                <w:rFonts w:ascii="BIZ UDPゴシック" w:eastAsia="BIZ UDPゴシック" w:hAnsi="BIZ UDPゴシック"/>
              </w:rPr>
            </w:pPr>
            <w:r w:rsidRPr="004B28FC">
              <w:rPr>
                <w:rFonts w:ascii="BIZ UDPゴシック" w:eastAsia="BIZ UDPゴシック" w:hAnsi="BIZ UDPゴシック" w:hint="eastAsia"/>
              </w:rPr>
              <w:t>【15】成果物</w:t>
            </w:r>
          </w:p>
        </w:tc>
      </w:tr>
    </w:tbl>
    <w:p w14:paraId="43102FFB" w14:textId="1DD35B3F" w:rsidR="004B28FC" w:rsidRDefault="004B28FC" w:rsidP="004B28F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パンフレットやチラシ等の成果物を添付してください。（ポスター・看板等は写真可）</w:t>
      </w:r>
    </w:p>
    <w:p w14:paraId="19CF7839" w14:textId="129F309E" w:rsidR="004B28FC" w:rsidRDefault="004B28FC" w:rsidP="004B28F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補助金を活用して作成した印刷物は必ず現物を添付してください。</w:t>
      </w:r>
    </w:p>
    <w:p w14:paraId="0A8FB698" w14:textId="4AB52E59" w:rsidR="00691950" w:rsidRDefault="00691950" w:rsidP="00691950">
      <w:pPr>
        <w:pStyle w:val="a9"/>
        <w:numPr>
          <w:ilvl w:val="0"/>
          <w:numId w:val="3"/>
        </w:numPr>
        <w:ind w:left="567"/>
        <w:rPr>
          <w:rFonts w:ascii="HG丸ｺﾞｼｯｸM-PRO" w:eastAsia="HG丸ｺﾞｼｯｸM-PRO" w:hAnsi="HG丸ｺﾞｼｯｸM-PRO" w:hint="eastAsia"/>
        </w:rPr>
      </w:pPr>
      <w:r w:rsidRPr="00691950">
        <w:rPr>
          <w:rFonts w:ascii="HG丸ｺﾞｼｯｸM-PRO" w:eastAsia="HG丸ｺﾞｼｯｸM-PRO" w:hAnsi="HG丸ｺﾞｼｯｸM-PRO" w:hint="eastAsia"/>
          <w:u w:val="single"/>
        </w:rPr>
        <w:t>チラシ、ポスターには、必ず補助金を活用している旨を記載</w:t>
      </w:r>
      <w:r>
        <w:rPr>
          <w:rFonts w:ascii="HG丸ｺﾞｼｯｸM-PRO" w:eastAsia="HG丸ｺﾞｼｯｸM-PRO" w:hAnsi="HG丸ｺﾞｼｯｸM-PRO" w:hint="eastAsia"/>
        </w:rPr>
        <w:t>してください。</w:t>
      </w:r>
    </w:p>
    <w:p w14:paraId="542026E4" w14:textId="77777777" w:rsidR="004B28FC" w:rsidRDefault="004B28FC" w:rsidP="004B28FC">
      <w:pPr>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9628"/>
      </w:tblGrid>
      <w:tr w:rsidR="004B28FC" w14:paraId="7D22A19B" w14:textId="77777777" w:rsidTr="001D69DA">
        <w:tc>
          <w:tcPr>
            <w:tcW w:w="9628" w:type="dxa"/>
            <w:shd w:val="clear" w:color="auto" w:fill="FFFFCC"/>
          </w:tcPr>
          <w:p w14:paraId="2D464DC7" w14:textId="7A81E8A2" w:rsidR="004B28FC" w:rsidRPr="004B28FC" w:rsidRDefault="004B28FC" w:rsidP="004B28FC">
            <w:pPr>
              <w:rPr>
                <w:rFonts w:ascii="BIZ UDPゴシック" w:eastAsia="BIZ UDPゴシック" w:hAnsi="BIZ UDPゴシック"/>
              </w:rPr>
            </w:pPr>
            <w:r w:rsidRPr="004B28FC">
              <w:rPr>
                <w:rFonts w:ascii="BIZ UDPゴシック" w:eastAsia="BIZ UDPゴシック" w:hAnsi="BIZ UDPゴシック" w:hint="eastAsia"/>
              </w:rPr>
              <w:t>【16】写真</w:t>
            </w:r>
          </w:p>
        </w:tc>
      </w:tr>
    </w:tbl>
    <w:p w14:paraId="250ECF11" w14:textId="1670A19F" w:rsidR="004B28FC" w:rsidRDefault="004B28FC" w:rsidP="004B28F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事業内容が分かる写真（プリント又はデータ）6枚程度をA4用紙に貼り付け、撮影日と内容を記入したものを添付してください。（</w:t>
      </w:r>
      <w:r w:rsidR="00FF2C06">
        <w:rPr>
          <w:rFonts w:ascii="HG丸ｺﾞｼｯｸM-PRO" w:eastAsia="HG丸ｺﾞｼｯｸM-PRO" w:hAnsi="HG丸ｺﾞｼｯｸM-PRO" w:hint="eastAsia"/>
        </w:rPr>
        <w:t>会員等の集合写真は添付不要）</w:t>
      </w:r>
    </w:p>
    <w:p w14:paraId="4AA747B1" w14:textId="05291527" w:rsidR="00FF2C06" w:rsidRDefault="00FF2C06" w:rsidP="004B28FC">
      <w:pPr>
        <w:pStyle w:val="a9"/>
        <w:numPr>
          <w:ilvl w:val="0"/>
          <w:numId w:val="1"/>
        </w:numPr>
        <w:ind w:left="567"/>
        <w:rPr>
          <w:rFonts w:ascii="HG丸ｺﾞｼｯｸM-PRO" w:eastAsia="HG丸ｺﾞｼｯｸM-PRO" w:hAnsi="HG丸ｺﾞｼｯｸM-PRO"/>
        </w:rPr>
      </w:pPr>
      <w:r>
        <w:rPr>
          <w:rFonts w:ascii="HG丸ｺﾞｼｯｸM-PRO" w:eastAsia="HG丸ｺﾞｼｯｸM-PRO" w:hAnsi="HG丸ｺﾞｼｯｸM-PRO" w:hint="eastAsia"/>
        </w:rPr>
        <w:t>実績報告集を作成し県のホームページに公開するため、個人情報保護の観点から掲載可能な写真を添付してください。</w:t>
      </w:r>
    </w:p>
    <w:p w14:paraId="642A98AA" w14:textId="77777777" w:rsidR="00FF2C06" w:rsidRPr="004B28FC" w:rsidRDefault="00FF2C06" w:rsidP="00FF2C06">
      <w:pPr>
        <w:pStyle w:val="a9"/>
        <w:ind w:left="567"/>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9628"/>
      </w:tblGrid>
      <w:tr w:rsidR="009A34F8" w14:paraId="548BD55D" w14:textId="77777777" w:rsidTr="001D69DA">
        <w:tc>
          <w:tcPr>
            <w:tcW w:w="9628" w:type="dxa"/>
            <w:shd w:val="clear" w:color="auto" w:fill="FFFFCC"/>
          </w:tcPr>
          <w:p w14:paraId="4CC59FAF" w14:textId="2AD52C6B" w:rsidR="009A34F8" w:rsidRPr="00FF2C06" w:rsidRDefault="009A34F8" w:rsidP="009A34F8">
            <w:pPr>
              <w:rPr>
                <w:rFonts w:ascii="BIZ UDPゴシック" w:eastAsia="BIZ UDPゴシック" w:hAnsi="BIZ UDPゴシック"/>
              </w:rPr>
            </w:pPr>
            <w:r w:rsidRPr="00FF2C06">
              <w:rPr>
                <w:rFonts w:ascii="BIZ UDPゴシック" w:eastAsia="BIZ UDPゴシック" w:hAnsi="BIZ UDPゴシック" w:hint="eastAsia"/>
              </w:rPr>
              <w:t>【</w:t>
            </w:r>
            <w:r w:rsidR="00FF2C06" w:rsidRPr="00FF2C06">
              <w:rPr>
                <w:rFonts w:ascii="BIZ UDPゴシック" w:eastAsia="BIZ UDPゴシック" w:hAnsi="BIZ UDPゴシック" w:hint="eastAsia"/>
              </w:rPr>
              <w:t>17】事業の完了日</w:t>
            </w:r>
          </w:p>
        </w:tc>
      </w:tr>
    </w:tbl>
    <w:p w14:paraId="3623A1F6" w14:textId="0FBD833E" w:rsidR="009A34F8" w:rsidRPr="00FF2C06" w:rsidRDefault="009A34F8" w:rsidP="00FF2C06">
      <w:pPr>
        <w:pStyle w:val="a9"/>
        <w:numPr>
          <w:ilvl w:val="0"/>
          <w:numId w:val="1"/>
        </w:numPr>
        <w:ind w:left="567"/>
        <w:rPr>
          <w:rFonts w:ascii="HG丸ｺﾞｼｯｸM-PRO" w:eastAsia="HG丸ｺﾞｼｯｸM-PRO" w:hAnsi="HG丸ｺﾞｼｯｸM-PRO"/>
        </w:rPr>
      </w:pPr>
      <w:r w:rsidRPr="00FF2C06">
        <w:rPr>
          <w:rFonts w:ascii="HG丸ｺﾞｼｯｸM-PRO" w:eastAsia="HG丸ｺﾞｼｯｸM-PRO" w:hAnsi="HG丸ｺﾞｼｯｸM-PRO" w:hint="eastAsia"/>
        </w:rPr>
        <w:t>令和9年2月28日（日）までに事業を完了してください。</w:t>
      </w:r>
    </w:p>
    <w:p w14:paraId="37F3562A" w14:textId="3A632609" w:rsidR="009A34F8" w:rsidRPr="00FF2C06" w:rsidRDefault="009A34F8" w:rsidP="00FF2C06">
      <w:pPr>
        <w:pStyle w:val="a9"/>
        <w:ind w:left="567"/>
        <w:rPr>
          <w:rFonts w:ascii="HG丸ｺﾞｼｯｸM-PRO" w:eastAsia="HG丸ｺﾞｼｯｸM-PRO" w:hAnsi="HG丸ｺﾞｼｯｸM-PRO"/>
        </w:rPr>
      </w:pPr>
      <w:r w:rsidRPr="00FF2C06">
        <w:rPr>
          <w:rFonts w:ascii="HG丸ｺﾞｼｯｸM-PRO" w:eastAsia="HG丸ｺﾞｼｯｸM-PRO" w:hAnsi="HG丸ｺﾞｼｯｸM-PRO" w:hint="eastAsia"/>
        </w:rPr>
        <w:t>（主たる事業を3月に実施する場合のみ3月13日（土）までに事業完了）</w:t>
      </w:r>
    </w:p>
    <w:p w14:paraId="6F8FE265" w14:textId="01FC5A3F" w:rsidR="009A34F8" w:rsidRPr="00FF2C06" w:rsidRDefault="009A34F8" w:rsidP="00FF2C06">
      <w:pPr>
        <w:pStyle w:val="a9"/>
        <w:numPr>
          <w:ilvl w:val="0"/>
          <w:numId w:val="1"/>
        </w:numPr>
        <w:ind w:left="567"/>
        <w:rPr>
          <w:rFonts w:ascii="HG丸ｺﾞｼｯｸM-PRO" w:eastAsia="HG丸ｺﾞｼｯｸM-PRO" w:hAnsi="HG丸ｺﾞｼｯｸM-PRO"/>
        </w:rPr>
      </w:pPr>
      <w:r w:rsidRPr="00FF2C06">
        <w:rPr>
          <w:rFonts w:ascii="HG丸ｺﾞｼｯｸM-PRO" w:eastAsia="HG丸ｺﾞｼｯｸM-PRO" w:hAnsi="HG丸ｺﾞｼｯｸM-PRO" w:hint="eastAsia"/>
        </w:rPr>
        <w:t>事業完了日は、イベント・会議等を終え</w:t>
      </w:r>
      <w:r w:rsidRPr="00FF2C06">
        <w:rPr>
          <w:rFonts w:ascii="HG丸ｺﾞｼｯｸM-PRO" w:eastAsia="HG丸ｺﾞｼｯｸM-PRO" w:hAnsi="HG丸ｺﾞｼｯｸM-PRO" w:hint="eastAsia"/>
          <w:b/>
          <w:bCs/>
          <w:u w:val="single"/>
        </w:rPr>
        <w:t>事業経費の支払いを全て終えた日</w:t>
      </w:r>
      <w:r w:rsidRPr="00FF2C06">
        <w:rPr>
          <w:rFonts w:ascii="HG丸ｺﾞｼｯｸM-PRO" w:eastAsia="HG丸ｺﾞｼｯｸM-PRO" w:hAnsi="HG丸ｺﾞｼｯｸM-PRO" w:hint="eastAsia"/>
        </w:rPr>
        <w:t>です。</w:t>
      </w:r>
    </w:p>
    <w:p w14:paraId="40A1141A" w14:textId="77777777" w:rsidR="000B34BC" w:rsidRDefault="000B34BC" w:rsidP="000B34BC">
      <w:pPr>
        <w:widowControl/>
        <w:jc w:val="left"/>
        <w:rPr>
          <w:rFonts w:ascii="HG丸ｺﾞｼｯｸM-PRO" w:eastAsia="HG丸ｺﾞｼｯｸM-PRO" w:hAnsi="HG丸ｺﾞｼｯｸM-PRO"/>
          <w:szCs w:val="24"/>
        </w:rPr>
      </w:pPr>
    </w:p>
    <w:p w14:paraId="03566375" w14:textId="7A60929F" w:rsidR="006F067D" w:rsidRPr="006F067D" w:rsidRDefault="006F067D" w:rsidP="000B34BC">
      <w:pPr>
        <w:widowControl/>
        <w:jc w:val="left"/>
        <w:rPr>
          <w:rFonts w:ascii="BIZ UDPゴシック" w:eastAsia="BIZ UDPゴシック" w:hAnsi="BIZ UDPゴシック"/>
          <w:szCs w:val="24"/>
        </w:rPr>
      </w:pPr>
      <w:r w:rsidRPr="006F067D">
        <w:rPr>
          <w:rFonts w:ascii="BIZ UDPゴシック" w:eastAsia="BIZ UDPゴシック" w:hAnsi="BIZ UDPゴシック" w:hint="eastAsia"/>
          <w:szCs w:val="24"/>
        </w:rPr>
        <w:t>Ⅲ</w:t>
      </w:r>
      <w:r w:rsidR="000F1262">
        <w:rPr>
          <w:rFonts w:ascii="BIZ UDPゴシック" w:eastAsia="BIZ UDPゴシック" w:hAnsi="BIZ UDPゴシック" w:hint="eastAsia"/>
          <w:szCs w:val="24"/>
        </w:rPr>
        <w:t xml:space="preserve"> </w:t>
      </w:r>
      <w:r w:rsidRPr="006F067D">
        <w:rPr>
          <w:rFonts w:ascii="BIZ UDPゴシック" w:eastAsia="BIZ UDPゴシック" w:hAnsi="BIZ UDPゴシック" w:hint="eastAsia"/>
          <w:szCs w:val="24"/>
        </w:rPr>
        <w:t>事業を中止した場合</w:t>
      </w:r>
    </w:p>
    <w:tbl>
      <w:tblPr>
        <w:tblStyle w:val="aa"/>
        <w:tblW w:w="0" w:type="auto"/>
        <w:tblLook w:val="04A0" w:firstRow="1" w:lastRow="0" w:firstColumn="1" w:lastColumn="0" w:noHBand="0" w:noVBand="1"/>
      </w:tblPr>
      <w:tblGrid>
        <w:gridCol w:w="9628"/>
      </w:tblGrid>
      <w:tr w:rsidR="000B34BC" w14:paraId="03705170" w14:textId="77777777" w:rsidTr="001D69DA">
        <w:tc>
          <w:tcPr>
            <w:tcW w:w="9628" w:type="dxa"/>
            <w:shd w:val="clear" w:color="auto" w:fill="FFFFCC"/>
          </w:tcPr>
          <w:p w14:paraId="7E8D07C7" w14:textId="5DB95941" w:rsidR="000B34BC" w:rsidRPr="003F79DE" w:rsidRDefault="000B34BC" w:rsidP="00AB154D">
            <w:pPr>
              <w:widowControl/>
              <w:jc w:val="left"/>
              <w:rPr>
                <w:rFonts w:ascii="BIZ UDPゴシック" w:eastAsia="BIZ UDPゴシック" w:hAnsi="BIZ UDPゴシック"/>
                <w:szCs w:val="24"/>
              </w:rPr>
            </w:pPr>
            <w:r w:rsidRPr="003F79DE">
              <w:rPr>
                <w:rFonts w:ascii="BIZ UDPゴシック" w:eastAsia="BIZ UDPゴシック" w:hAnsi="BIZ UDPゴシック" w:hint="eastAsia"/>
                <w:szCs w:val="24"/>
              </w:rPr>
              <w:t>【1</w:t>
            </w:r>
            <w:r w:rsidR="00FF2C06">
              <w:rPr>
                <w:rFonts w:ascii="BIZ UDPゴシック" w:eastAsia="BIZ UDPゴシック" w:hAnsi="BIZ UDPゴシック" w:hint="eastAsia"/>
                <w:szCs w:val="24"/>
              </w:rPr>
              <w:t>8</w:t>
            </w:r>
            <w:r w:rsidRPr="003F79DE">
              <w:rPr>
                <w:rFonts w:ascii="BIZ UDPゴシック" w:eastAsia="BIZ UDPゴシック" w:hAnsi="BIZ UDPゴシック" w:hint="eastAsia"/>
                <w:szCs w:val="24"/>
              </w:rPr>
              <w:t>】事業を中止した場合</w:t>
            </w:r>
          </w:p>
        </w:tc>
      </w:tr>
    </w:tbl>
    <w:p w14:paraId="06F0D7C9" w14:textId="77777777" w:rsidR="000B34BC" w:rsidRDefault="000B34BC" w:rsidP="000B34BC">
      <w:pPr>
        <w:pStyle w:val="a9"/>
        <w:widowControl/>
        <w:numPr>
          <w:ilvl w:val="0"/>
          <w:numId w:val="1"/>
        </w:numPr>
        <w:ind w:left="567"/>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事業を中止した場合「補助事業中止（廃止）承認申請書」を提出してください。</w:t>
      </w:r>
    </w:p>
    <w:p w14:paraId="6092DFEE" w14:textId="77777777" w:rsidR="000B34BC" w:rsidRDefault="000B34BC" w:rsidP="000B34BC">
      <w:pPr>
        <w:pStyle w:val="a9"/>
        <w:widowControl/>
        <w:numPr>
          <w:ilvl w:val="0"/>
          <w:numId w:val="1"/>
        </w:numPr>
        <w:ind w:left="567"/>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事業中止の場合は補助金の交付がされませんので、あらかじめご了承ください。</w:t>
      </w:r>
    </w:p>
    <w:p w14:paraId="2199E893" w14:textId="48AD991A" w:rsidR="00FF2C06" w:rsidRPr="003F79DE" w:rsidRDefault="00FF2C06" w:rsidP="00FF2C06">
      <w:pPr>
        <w:pStyle w:val="a9"/>
        <w:widowControl/>
        <w:ind w:left="567"/>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（すでに支払済の経費に対しても交付されません）</w:t>
      </w:r>
    </w:p>
    <w:p w14:paraId="01BF018E" w14:textId="77777777" w:rsidR="00B81647" w:rsidRPr="000B34BC" w:rsidRDefault="00B81647" w:rsidP="00B81647">
      <w:pPr>
        <w:rPr>
          <w:rFonts w:ascii="ＭＳ 明朝" w:hAnsi="ＭＳ 明朝"/>
        </w:rPr>
      </w:pPr>
    </w:p>
    <w:sectPr w:rsidR="00B81647" w:rsidRPr="000B34BC" w:rsidSect="005221DC">
      <w:pgSz w:w="11906" w:h="16838" w:code="9"/>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15E01"/>
    <w:multiLevelType w:val="hybridMultilevel"/>
    <w:tmpl w:val="D4926072"/>
    <w:lvl w:ilvl="0" w:tplc="2130A40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1E9870E9"/>
    <w:multiLevelType w:val="hybridMultilevel"/>
    <w:tmpl w:val="A44A14A2"/>
    <w:lvl w:ilvl="0" w:tplc="7CAC3E94">
      <w:start w:val="1"/>
      <w:numFmt w:val="decimal"/>
      <w:lvlText w:val="(%1)"/>
      <w:lvlJc w:val="left"/>
      <w:pPr>
        <w:ind w:left="1287" w:hanging="720"/>
      </w:pPr>
      <w:rPr>
        <w:rFonts w:hint="eastAsia"/>
      </w:rPr>
    </w:lvl>
    <w:lvl w:ilvl="1" w:tplc="8F121874">
      <w:start w:val="1"/>
      <w:numFmt w:val="decimalEnclosedCircle"/>
      <w:lvlText w:val="%2"/>
      <w:lvlJc w:val="left"/>
      <w:pPr>
        <w:ind w:left="1367" w:hanging="360"/>
      </w:pPr>
      <w:rPr>
        <w:rFonts w:hint="eastAsia"/>
      </w:rPr>
    </w:lvl>
    <w:lvl w:ilvl="2" w:tplc="C9F2CA3A">
      <w:start w:val="1"/>
      <w:numFmt w:val="bullet"/>
      <w:lvlText w:val="○"/>
      <w:lvlJc w:val="left"/>
      <w:pPr>
        <w:ind w:left="1807"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29D57854"/>
    <w:multiLevelType w:val="hybridMultilevel"/>
    <w:tmpl w:val="47700E1C"/>
    <w:lvl w:ilvl="0" w:tplc="E286DC9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A03B31"/>
    <w:multiLevelType w:val="hybridMultilevel"/>
    <w:tmpl w:val="FCEC9F1E"/>
    <w:lvl w:ilvl="0" w:tplc="C4A6877A">
      <w:start w:val="1"/>
      <w:numFmt w:val="decimalEnclosedCircle"/>
      <w:lvlText w:val="%1"/>
      <w:lvlJc w:val="left"/>
      <w:pPr>
        <w:ind w:left="927" w:hanging="36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 w15:restartNumberingAfterBreak="0">
    <w:nsid w:val="3BAB5CE1"/>
    <w:multiLevelType w:val="hybridMultilevel"/>
    <w:tmpl w:val="D08ABF22"/>
    <w:lvl w:ilvl="0" w:tplc="46F82C3E">
      <w:start w:val="1"/>
      <w:numFmt w:val="bullet"/>
      <w:lvlText w:val="※"/>
      <w:lvlJc w:val="left"/>
      <w:pPr>
        <w:ind w:left="723" w:hanging="440"/>
      </w:pPr>
      <w:rPr>
        <w:rFonts w:ascii="ＭＳ 明朝" w:eastAsia="ＭＳ 明朝" w:hAnsi="ＭＳ 明朝"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5" w15:restartNumberingAfterBreak="0">
    <w:nsid w:val="44B47494"/>
    <w:multiLevelType w:val="hybridMultilevel"/>
    <w:tmpl w:val="9466757A"/>
    <w:lvl w:ilvl="0" w:tplc="356A8E88">
      <w:start w:val="4"/>
      <w:numFmt w:val="bullet"/>
      <w:lvlText w:val="※"/>
      <w:lvlJc w:val="left"/>
      <w:pPr>
        <w:ind w:left="92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6" w15:restartNumberingAfterBreak="0">
    <w:nsid w:val="57F93D04"/>
    <w:multiLevelType w:val="hybridMultilevel"/>
    <w:tmpl w:val="4658F1E2"/>
    <w:lvl w:ilvl="0" w:tplc="9AD685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DB12765"/>
    <w:multiLevelType w:val="hybridMultilevel"/>
    <w:tmpl w:val="8ED86168"/>
    <w:lvl w:ilvl="0" w:tplc="6430DF84">
      <w:start w:val="1"/>
      <w:numFmt w:val="decimal"/>
      <w:lvlText w:val="(%1)"/>
      <w:lvlJc w:val="left"/>
      <w:pPr>
        <w:ind w:left="1287" w:hanging="72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8" w15:restartNumberingAfterBreak="0">
    <w:nsid w:val="711C0EE5"/>
    <w:multiLevelType w:val="hybridMultilevel"/>
    <w:tmpl w:val="51965B90"/>
    <w:lvl w:ilvl="0" w:tplc="46F82C3E">
      <w:start w:val="1"/>
      <w:numFmt w:val="bullet"/>
      <w:lvlText w:val="※"/>
      <w:lvlJc w:val="left"/>
      <w:pPr>
        <w:ind w:left="723" w:hanging="440"/>
      </w:pPr>
      <w:rPr>
        <w:rFonts w:ascii="ＭＳ 明朝" w:eastAsia="ＭＳ 明朝" w:hAnsi="ＭＳ 明朝"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num w:numId="1" w16cid:durableId="55667984">
    <w:abstractNumId w:val="6"/>
  </w:num>
  <w:num w:numId="2" w16cid:durableId="121307405">
    <w:abstractNumId w:val="0"/>
  </w:num>
  <w:num w:numId="3" w16cid:durableId="1379624334">
    <w:abstractNumId w:val="4"/>
  </w:num>
  <w:num w:numId="4" w16cid:durableId="70586998">
    <w:abstractNumId w:val="8"/>
  </w:num>
  <w:num w:numId="5" w16cid:durableId="1314486089">
    <w:abstractNumId w:val="2"/>
  </w:num>
  <w:num w:numId="6" w16cid:durableId="491138294">
    <w:abstractNumId w:val="5"/>
  </w:num>
  <w:num w:numId="7" w16cid:durableId="1126697222">
    <w:abstractNumId w:val="3"/>
  </w:num>
  <w:num w:numId="8" w16cid:durableId="1876651373">
    <w:abstractNumId w:val="7"/>
  </w:num>
  <w:num w:numId="9" w16cid:durableId="143124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25"/>
    <w:rsid w:val="000B34BC"/>
    <w:rsid w:val="000F1262"/>
    <w:rsid w:val="0013124B"/>
    <w:rsid w:val="001D69DA"/>
    <w:rsid w:val="00302E6D"/>
    <w:rsid w:val="003502A0"/>
    <w:rsid w:val="003F79DE"/>
    <w:rsid w:val="00415625"/>
    <w:rsid w:val="0046663A"/>
    <w:rsid w:val="004B28FC"/>
    <w:rsid w:val="004C76F2"/>
    <w:rsid w:val="005221DC"/>
    <w:rsid w:val="0056047B"/>
    <w:rsid w:val="00561C87"/>
    <w:rsid w:val="00691950"/>
    <w:rsid w:val="006F067D"/>
    <w:rsid w:val="007C3D44"/>
    <w:rsid w:val="008A6093"/>
    <w:rsid w:val="008F760C"/>
    <w:rsid w:val="009A34F8"/>
    <w:rsid w:val="00A263BC"/>
    <w:rsid w:val="00A91867"/>
    <w:rsid w:val="00AB23A9"/>
    <w:rsid w:val="00AB2E40"/>
    <w:rsid w:val="00B3439C"/>
    <w:rsid w:val="00B373FC"/>
    <w:rsid w:val="00B606F1"/>
    <w:rsid w:val="00B81647"/>
    <w:rsid w:val="00C16664"/>
    <w:rsid w:val="00CB7532"/>
    <w:rsid w:val="00D53350"/>
    <w:rsid w:val="00D80E1F"/>
    <w:rsid w:val="00D917C3"/>
    <w:rsid w:val="00E873FF"/>
    <w:rsid w:val="00EB3892"/>
    <w:rsid w:val="00F74F0A"/>
    <w:rsid w:val="00FF2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24A75D"/>
  <w15:chartTrackingRefBased/>
  <w15:docId w15:val="{80CAD2A1-E8E5-400F-9D6E-A887F5C3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56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56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562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156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56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56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56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56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56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56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56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562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156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56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56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56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56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56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56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56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6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56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625"/>
    <w:pPr>
      <w:spacing w:before="160" w:after="160"/>
      <w:jc w:val="center"/>
    </w:pPr>
    <w:rPr>
      <w:i/>
      <w:iCs/>
      <w:color w:val="404040" w:themeColor="text1" w:themeTint="BF"/>
    </w:rPr>
  </w:style>
  <w:style w:type="character" w:customStyle="1" w:styleId="a8">
    <w:name w:val="引用文 (文字)"/>
    <w:basedOn w:val="a0"/>
    <w:link w:val="a7"/>
    <w:uiPriority w:val="29"/>
    <w:rsid w:val="00415625"/>
    <w:rPr>
      <w:i/>
      <w:iCs/>
      <w:color w:val="404040" w:themeColor="text1" w:themeTint="BF"/>
    </w:rPr>
  </w:style>
  <w:style w:type="paragraph" w:styleId="a9">
    <w:name w:val="List Paragraph"/>
    <w:basedOn w:val="a"/>
    <w:uiPriority w:val="34"/>
    <w:qFormat/>
    <w:rsid w:val="00415625"/>
    <w:pPr>
      <w:ind w:left="720"/>
      <w:contextualSpacing/>
    </w:pPr>
  </w:style>
  <w:style w:type="character" w:styleId="21">
    <w:name w:val="Intense Emphasis"/>
    <w:basedOn w:val="a0"/>
    <w:uiPriority w:val="21"/>
    <w:qFormat/>
    <w:rsid w:val="00415625"/>
    <w:rPr>
      <w:i/>
      <w:iCs/>
      <w:color w:val="0F4761" w:themeColor="accent1" w:themeShade="BF"/>
    </w:rPr>
  </w:style>
  <w:style w:type="paragraph" w:styleId="22">
    <w:name w:val="Intense Quote"/>
    <w:basedOn w:val="a"/>
    <w:next w:val="a"/>
    <w:link w:val="23"/>
    <w:uiPriority w:val="30"/>
    <w:qFormat/>
    <w:rsid w:val="00415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5625"/>
    <w:rPr>
      <w:i/>
      <w:iCs/>
      <w:color w:val="0F4761" w:themeColor="accent1" w:themeShade="BF"/>
    </w:rPr>
  </w:style>
  <w:style w:type="character" w:styleId="24">
    <w:name w:val="Intense Reference"/>
    <w:basedOn w:val="a0"/>
    <w:uiPriority w:val="32"/>
    <w:qFormat/>
    <w:rsid w:val="00415625"/>
    <w:rPr>
      <w:b/>
      <w:bCs/>
      <w:smallCaps/>
      <w:color w:val="0F4761" w:themeColor="accent1" w:themeShade="BF"/>
      <w:spacing w:val="5"/>
    </w:rPr>
  </w:style>
  <w:style w:type="table" w:styleId="aa">
    <w:name w:val="Table Grid"/>
    <w:basedOn w:val="a1"/>
    <w:uiPriority w:val="39"/>
    <w:rsid w:val="00415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4</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敏森　教彰</dc:creator>
  <cp:keywords/>
  <dc:description/>
  <cp:lastModifiedBy>敏森　教彰</cp:lastModifiedBy>
  <cp:revision>15</cp:revision>
  <dcterms:created xsi:type="dcterms:W3CDTF">2026-03-05T02:10:00Z</dcterms:created>
  <dcterms:modified xsi:type="dcterms:W3CDTF">2026-03-11T02:21:00Z</dcterms:modified>
</cp:coreProperties>
</file>