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DB84" w14:textId="3FD5DF4B" w:rsidR="002C3124" w:rsidRPr="00B41726" w:rsidRDefault="002C3124">
      <w:pPr>
        <w:outlineLvl w:val="0"/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t>１　人口</w:t>
      </w:r>
      <w:r w:rsidR="00DF495E">
        <w:rPr>
          <w:rFonts w:ascii="ＭＳ Ｐゴシック" w:eastAsia="ＭＳ Ｐゴシック" w:hAnsi="ＭＳ Ｐゴシック" w:hint="eastAsia"/>
          <w:sz w:val="28"/>
        </w:rPr>
        <w:t>の</w:t>
      </w:r>
      <w:r w:rsidR="00CC7A5B">
        <w:rPr>
          <w:rFonts w:ascii="ＭＳ Ｐゴシック" w:eastAsia="ＭＳ Ｐゴシック" w:hAnsi="ＭＳ Ｐゴシック" w:hint="eastAsia"/>
          <w:sz w:val="28"/>
        </w:rPr>
        <w:t>推移（平成26年～令和５年）</w:t>
      </w:r>
      <w:bookmarkStart w:id="0" w:name="_GoBack"/>
      <w:bookmarkEnd w:id="0"/>
    </w:p>
    <w:p w14:paraId="15A40C28" w14:textId="41C84B88" w:rsidR="002C3124" w:rsidRPr="003A16E5" w:rsidRDefault="00346AB4" w:rsidP="0074276A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令和</w:t>
      </w:r>
      <w:r w:rsidR="000559EB">
        <w:rPr>
          <w:rFonts w:ascii="ＭＳ 明朝" w:hAnsi="ＭＳ 明朝" w:hint="eastAsia"/>
          <w:sz w:val="22"/>
          <w:szCs w:val="22"/>
        </w:rPr>
        <w:t>６</w:t>
      </w:r>
      <w:r w:rsidRPr="003A16E5">
        <w:rPr>
          <w:rFonts w:ascii="ＭＳ 明朝" w:hAnsi="ＭＳ 明朝" w:hint="eastAsia"/>
          <w:sz w:val="22"/>
          <w:szCs w:val="22"/>
        </w:rPr>
        <w:t>年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="002C3124" w:rsidRPr="003A16E5">
        <w:rPr>
          <w:rFonts w:ascii="ＭＳ 明朝" w:hAnsi="ＭＳ 明朝" w:hint="eastAsia"/>
          <w:sz w:val="22"/>
          <w:szCs w:val="22"/>
        </w:rPr>
        <w:t>月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="002C3124" w:rsidRPr="003A16E5">
        <w:rPr>
          <w:rFonts w:ascii="ＭＳ 明朝" w:hAnsi="ＭＳ 明朝" w:hint="eastAsia"/>
          <w:sz w:val="22"/>
          <w:szCs w:val="22"/>
        </w:rPr>
        <w:t>日現在の兵庫県推計人口は</w:t>
      </w:r>
      <w:r w:rsidR="0056163F" w:rsidRPr="003A16E5">
        <w:rPr>
          <w:rFonts w:ascii="ＭＳ 明朝" w:hAnsi="ＭＳ 明朝" w:hint="eastAsia"/>
          <w:sz w:val="22"/>
          <w:szCs w:val="22"/>
        </w:rPr>
        <w:t>5</w:t>
      </w:r>
      <w:r w:rsidR="00EA31A7">
        <w:rPr>
          <w:rFonts w:ascii="ＭＳ 明朝" w:hAnsi="ＭＳ 明朝" w:hint="eastAsia"/>
          <w:sz w:val="22"/>
          <w:szCs w:val="22"/>
        </w:rPr>
        <w:t>3</w:t>
      </w:r>
      <w:r w:rsidR="000559EB">
        <w:rPr>
          <w:rFonts w:ascii="ＭＳ 明朝" w:hAnsi="ＭＳ 明朝"/>
          <w:sz w:val="22"/>
          <w:szCs w:val="22"/>
        </w:rPr>
        <w:t>6</w:t>
      </w:r>
      <w:r w:rsidR="002C3124" w:rsidRPr="003A16E5">
        <w:rPr>
          <w:rFonts w:ascii="ＭＳ 明朝" w:hAnsi="ＭＳ 明朝" w:hint="eastAsia"/>
          <w:sz w:val="22"/>
          <w:szCs w:val="22"/>
        </w:rPr>
        <w:t>万</w:t>
      </w:r>
      <w:r w:rsidR="000559EB">
        <w:rPr>
          <w:rFonts w:ascii="ＭＳ 明朝" w:hAnsi="ＭＳ 明朝"/>
          <w:sz w:val="22"/>
          <w:szCs w:val="22"/>
        </w:rPr>
        <w:t>4</w:t>
      </w:r>
      <w:r w:rsidR="00786C6F" w:rsidRPr="003A16E5">
        <w:rPr>
          <w:rFonts w:ascii="ＭＳ 明朝" w:hAnsi="ＭＳ 明朝"/>
          <w:sz w:val="22"/>
          <w:szCs w:val="22"/>
        </w:rPr>
        <w:t>,</w:t>
      </w:r>
      <w:r w:rsidR="00EA31A7">
        <w:rPr>
          <w:rFonts w:ascii="ＭＳ 明朝" w:hAnsi="ＭＳ 明朝"/>
          <w:sz w:val="22"/>
          <w:szCs w:val="22"/>
        </w:rPr>
        <w:t>0</w:t>
      </w:r>
      <w:r w:rsidR="000559EB">
        <w:rPr>
          <w:rFonts w:ascii="ＭＳ 明朝" w:hAnsi="ＭＳ 明朝"/>
          <w:sz w:val="22"/>
          <w:szCs w:val="22"/>
        </w:rPr>
        <w:t>74</w:t>
      </w:r>
      <w:r w:rsidR="008E2B22" w:rsidRPr="003A16E5">
        <w:rPr>
          <w:rFonts w:ascii="ＭＳ 明朝" w:hAnsi="ＭＳ 明朝" w:hint="eastAsia"/>
          <w:sz w:val="22"/>
          <w:szCs w:val="22"/>
        </w:rPr>
        <w:t>人</w:t>
      </w:r>
      <w:r w:rsidR="004F5FF7" w:rsidRPr="003A16E5">
        <w:rPr>
          <w:rFonts w:ascii="ＭＳ 明朝" w:hAnsi="ＭＳ 明朝" w:hint="eastAsia"/>
          <w:sz w:val="22"/>
          <w:szCs w:val="22"/>
        </w:rPr>
        <w:t>である</w:t>
      </w:r>
      <w:r w:rsidR="002C3124" w:rsidRPr="003A16E5">
        <w:rPr>
          <w:rFonts w:ascii="ＭＳ 明朝" w:hAnsi="ＭＳ 明朝" w:hint="eastAsia"/>
          <w:sz w:val="22"/>
          <w:szCs w:val="22"/>
        </w:rPr>
        <w:t>。</w:t>
      </w:r>
    </w:p>
    <w:p w14:paraId="0464C7D8" w14:textId="6E069A04" w:rsidR="0074276A" w:rsidRPr="0074276A" w:rsidRDefault="0006393F" w:rsidP="007B3C8B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５</w:t>
      </w:r>
      <w:r w:rsidRPr="003A16E5">
        <w:rPr>
          <w:rFonts w:ascii="ＭＳ 明朝" w:hAnsi="ＭＳ 明朝" w:hint="eastAsia"/>
          <w:sz w:val="22"/>
          <w:szCs w:val="22"/>
        </w:rPr>
        <w:t>年の人口は、</w:t>
      </w:r>
      <w:r w:rsidR="00F8771F">
        <w:rPr>
          <w:rFonts w:ascii="ＭＳ 明朝" w:hAnsi="ＭＳ 明朝" w:hint="eastAsia"/>
          <w:sz w:val="22"/>
          <w:szCs w:val="22"/>
        </w:rPr>
        <w:t>前年から</w:t>
      </w:r>
      <w:r>
        <w:rPr>
          <w:rFonts w:ascii="ＭＳ 明朝" w:hAnsi="ＭＳ 明朝"/>
          <w:sz w:val="22"/>
          <w:szCs w:val="22"/>
        </w:rPr>
        <w:t>32</w:t>
      </w:r>
      <w:r w:rsidRPr="003A16E5">
        <w:rPr>
          <w:rFonts w:ascii="ＭＳ 明朝" w:hAnsi="ＭＳ 明朝"/>
          <w:sz w:val="22"/>
          <w:szCs w:val="22"/>
        </w:rPr>
        <w:t>,</w:t>
      </w:r>
      <w:r>
        <w:rPr>
          <w:rFonts w:ascii="ＭＳ 明朝" w:hAnsi="ＭＳ 明朝"/>
          <w:sz w:val="22"/>
          <w:szCs w:val="22"/>
        </w:rPr>
        <w:t>972</w:t>
      </w:r>
      <w:r w:rsidRPr="003A16E5">
        <w:rPr>
          <w:rFonts w:ascii="ＭＳ 明朝" w:hAnsi="ＭＳ 明朝" w:hint="eastAsia"/>
          <w:sz w:val="22"/>
          <w:szCs w:val="22"/>
        </w:rPr>
        <w:t>人（0.</w:t>
      </w:r>
      <w:r>
        <w:rPr>
          <w:rFonts w:ascii="ＭＳ 明朝" w:hAnsi="ＭＳ 明朝"/>
          <w:sz w:val="22"/>
          <w:szCs w:val="22"/>
        </w:rPr>
        <w:t>61</w:t>
      </w:r>
      <w:r w:rsidRPr="003A16E5">
        <w:rPr>
          <w:rFonts w:ascii="ＭＳ 明朝" w:hAnsi="ＭＳ 明朝" w:hint="eastAsia"/>
          <w:sz w:val="22"/>
          <w:szCs w:val="22"/>
        </w:rPr>
        <w:t>％）</w:t>
      </w:r>
      <w:r w:rsidR="008602E5">
        <w:rPr>
          <w:rFonts w:ascii="ＭＳ 明朝" w:hAnsi="ＭＳ 明朝" w:hint="eastAsia"/>
          <w:sz w:val="22"/>
          <w:szCs w:val="22"/>
        </w:rPr>
        <w:t>の減少</w:t>
      </w:r>
      <w:r w:rsidR="0074276A" w:rsidRPr="0074276A">
        <w:rPr>
          <w:rFonts w:ascii="ＭＳ 明朝" w:hAnsi="ＭＳ 明朝" w:hint="eastAsia"/>
          <w:sz w:val="22"/>
          <w:szCs w:val="22"/>
        </w:rPr>
        <w:t>とな</w:t>
      </w:r>
      <w:r w:rsidR="00902C2A">
        <w:rPr>
          <w:rFonts w:ascii="ＭＳ 明朝" w:hAnsi="ＭＳ 明朝" w:hint="eastAsia"/>
          <w:sz w:val="22"/>
          <w:szCs w:val="22"/>
        </w:rPr>
        <w:t>った</w:t>
      </w:r>
      <w:r w:rsidR="0074276A" w:rsidRPr="0074276A">
        <w:rPr>
          <w:rFonts w:ascii="ＭＳ 明朝" w:hAnsi="ＭＳ 明朝" w:hint="eastAsia"/>
          <w:sz w:val="22"/>
          <w:szCs w:val="22"/>
        </w:rPr>
        <w:t>。内訳は自然増減（出生－死亡）で33,864人減少、社会増減（転入等―転出等）で892人増加した。</w:t>
      </w:r>
    </w:p>
    <w:p w14:paraId="29535142" w14:textId="3DAB5B6F" w:rsidR="0074276A" w:rsidRPr="0074276A" w:rsidRDefault="00E078C2" w:rsidP="00241540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過去10年間（平成26年～</w:t>
      </w:r>
      <w:r w:rsidR="00804F38">
        <w:rPr>
          <w:rFonts w:ascii="ＭＳ 明朝" w:hAnsi="ＭＳ 明朝" w:hint="eastAsia"/>
          <w:sz w:val="22"/>
          <w:szCs w:val="22"/>
        </w:rPr>
        <w:t>令和５年）</w:t>
      </w:r>
      <w:r w:rsidR="002C4F35">
        <w:rPr>
          <w:rFonts w:ascii="ＭＳ 明朝" w:hAnsi="ＭＳ 明朝" w:hint="eastAsia"/>
          <w:sz w:val="22"/>
          <w:szCs w:val="22"/>
        </w:rPr>
        <w:t>の</w:t>
      </w:r>
      <w:r w:rsidR="0074276A" w:rsidRPr="0074276A">
        <w:rPr>
          <w:rFonts w:ascii="ＭＳ 明朝" w:hAnsi="ＭＳ 明朝" w:hint="eastAsia"/>
          <w:sz w:val="22"/>
          <w:szCs w:val="22"/>
        </w:rPr>
        <w:t>自然増減</w:t>
      </w:r>
      <w:r w:rsidR="00455DA6">
        <w:rPr>
          <w:rFonts w:ascii="ＭＳ 明朝" w:hAnsi="ＭＳ 明朝" w:hint="eastAsia"/>
          <w:sz w:val="22"/>
          <w:szCs w:val="22"/>
        </w:rPr>
        <w:t>は</w:t>
      </w:r>
      <w:r w:rsidR="002C4F35">
        <w:rPr>
          <w:rFonts w:ascii="ＭＳ 明朝" w:hAnsi="ＭＳ 明朝" w:hint="eastAsia"/>
          <w:sz w:val="22"/>
          <w:szCs w:val="22"/>
        </w:rPr>
        <w:t>減少</w:t>
      </w:r>
      <w:r w:rsidR="00426BBE">
        <w:rPr>
          <w:rFonts w:ascii="ＭＳ 明朝" w:hAnsi="ＭＳ 明朝" w:hint="eastAsia"/>
          <w:sz w:val="22"/>
          <w:szCs w:val="22"/>
        </w:rPr>
        <w:t>が続</w:t>
      </w:r>
      <w:r w:rsidR="00FB0AF1">
        <w:rPr>
          <w:rFonts w:ascii="ＭＳ 明朝" w:hAnsi="ＭＳ 明朝" w:hint="eastAsia"/>
          <w:sz w:val="22"/>
          <w:szCs w:val="22"/>
        </w:rPr>
        <w:t>き、</w:t>
      </w:r>
      <w:r w:rsidR="0074276A" w:rsidRPr="0074276A">
        <w:rPr>
          <w:rFonts w:ascii="ＭＳ 明朝" w:hAnsi="ＭＳ 明朝" w:hint="eastAsia"/>
          <w:sz w:val="22"/>
          <w:szCs w:val="22"/>
        </w:rPr>
        <w:t>令和５年の出生数は33,291人、死亡数は67,155人</w:t>
      </w:r>
      <w:r w:rsidR="00241540">
        <w:rPr>
          <w:rFonts w:ascii="ＭＳ 明朝" w:hAnsi="ＭＳ 明朝" w:hint="eastAsia"/>
          <w:sz w:val="22"/>
          <w:szCs w:val="22"/>
        </w:rPr>
        <w:t>で</w:t>
      </w:r>
      <w:r w:rsidR="005E163E">
        <w:rPr>
          <w:rFonts w:ascii="ＭＳ 明朝" w:hAnsi="ＭＳ 明朝" w:hint="eastAsia"/>
          <w:sz w:val="22"/>
          <w:szCs w:val="22"/>
        </w:rPr>
        <w:t>、死亡数が出生数を上回</w:t>
      </w:r>
      <w:r w:rsidR="00D46E71">
        <w:rPr>
          <w:rFonts w:ascii="ＭＳ 明朝" w:hAnsi="ＭＳ 明朝" w:hint="eastAsia"/>
          <w:sz w:val="22"/>
          <w:szCs w:val="22"/>
        </w:rPr>
        <w:t>り、その差の拡大が続いている</w:t>
      </w:r>
      <w:r w:rsidR="0074276A" w:rsidRPr="0074276A">
        <w:rPr>
          <w:rFonts w:ascii="ＭＳ 明朝" w:hAnsi="ＭＳ 明朝" w:hint="eastAsia"/>
          <w:sz w:val="22"/>
          <w:szCs w:val="22"/>
        </w:rPr>
        <w:t>。</w:t>
      </w:r>
      <w:r w:rsidR="00D410E0">
        <w:rPr>
          <w:rFonts w:ascii="ＭＳ 明朝" w:hAnsi="ＭＳ 明朝" w:hint="eastAsia"/>
          <w:sz w:val="22"/>
          <w:szCs w:val="22"/>
        </w:rPr>
        <w:t>（表１、図１・２参照）</w:t>
      </w:r>
    </w:p>
    <w:p w14:paraId="7D4D9F5C" w14:textId="1F6D55EC" w:rsidR="00522F06" w:rsidRPr="00522F06" w:rsidRDefault="0011424A" w:rsidP="00522F06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過去10年間の</w:t>
      </w:r>
      <w:r w:rsidR="0074276A" w:rsidRPr="0074276A">
        <w:rPr>
          <w:rFonts w:ascii="ＭＳ 明朝" w:hAnsi="ＭＳ 明朝" w:hint="eastAsia"/>
          <w:sz w:val="22"/>
          <w:szCs w:val="22"/>
        </w:rPr>
        <w:t>社会増減は転出超過</w:t>
      </w:r>
      <w:r w:rsidR="008602E5">
        <w:rPr>
          <w:rFonts w:ascii="ＭＳ 明朝" w:hAnsi="ＭＳ 明朝" w:hint="eastAsia"/>
          <w:sz w:val="22"/>
          <w:szCs w:val="22"/>
        </w:rPr>
        <w:t>が続いて</w:t>
      </w:r>
      <w:r w:rsidR="0074276A" w:rsidRPr="0074276A">
        <w:rPr>
          <w:rFonts w:ascii="ＭＳ 明朝" w:hAnsi="ＭＳ 明朝" w:hint="eastAsia"/>
          <w:sz w:val="22"/>
          <w:szCs w:val="22"/>
        </w:rPr>
        <w:t>いたが、令和４年から２年連続の転入超過となった。</w:t>
      </w:r>
      <w:r w:rsidR="005E163E" w:rsidRPr="005E163E">
        <w:rPr>
          <w:rFonts w:ascii="ＭＳ 明朝" w:hAnsi="ＭＳ 明朝" w:hint="eastAsia"/>
          <w:sz w:val="22"/>
          <w:szCs w:val="22"/>
        </w:rPr>
        <w:t>令和５年の</w:t>
      </w:r>
      <w:r w:rsidR="005E163E">
        <w:rPr>
          <w:rFonts w:ascii="ＭＳ 明朝" w:hAnsi="ＭＳ 明朝" w:hint="eastAsia"/>
          <w:sz w:val="22"/>
          <w:szCs w:val="22"/>
        </w:rPr>
        <w:t>転入等数は2</w:t>
      </w:r>
      <w:r w:rsidR="005E163E">
        <w:rPr>
          <w:rFonts w:ascii="ＭＳ 明朝" w:hAnsi="ＭＳ 明朝"/>
          <w:sz w:val="22"/>
          <w:szCs w:val="22"/>
        </w:rPr>
        <w:t>17,361</w:t>
      </w:r>
      <w:r w:rsidR="005E163E">
        <w:rPr>
          <w:rFonts w:ascii="ＭＳ 明朝" w:hAnsi="ＭＳ 明朝" w:hint="eastAsia"/>
          <w:sz w:val="22"/>
          <w:szCs w:val="22"/>
        </w:rPr>
        <w:t>人、転出等数は2</w:t>
      </w:r>
      <w:r w:rsidR="005E163E">
        <w:rPr>
          <w:rFonts w:ascii="ＭＳ 明朝" w:hAnsi="ＭＳ 明朝"/>
          <w:sz w:val="22"/>
          <w:szCs w:val="22"/>
        </w:rPr>
        <w:t>16,469</w:t>
      </w:r>
      <w:r w:rsidR="005E163E">
        <w:rPr>
          <w:rFonts w:ascii="ＭＳ 明朝" w:hAnsi="ＭＳ 明朝" w:hint="eastAsia"/>
          <w:sz w:val="22"/>
          <w:szCs w:val="22"/>
        </w:rPr>
        <w:t>人となり、</w:t>
      </w:r>
      <w:r w:rsidR="008C3E0D" w:rsidRPr="008C3E0D">
        <w:rPr>
          <w:rFonts w:ascii="ＭＳ 明朝" w:hAnsi="ＭＳ 明朝" w:hint="eastAsia"/>
          <w:sz w:val="22"/>
          <w:szCs w:val="22"/>
        </w:rPr>
        <w:t>転入等数、転出等数は令和４年には増加したが、令和５年には減少した</w:t>
      </w:r>
      <w:r w:rsidR="001A40A0">
        <w:rPr>
          <w:rFonts w:ascii="ＭＳ 明朝" w:hAnsi="ＭＳ 明朝" w:hint="eastAsia"/>
          <w:sz w:val="22"/>
          <w:szCs w:val="22"/>
        </w:rPr>
        <w:t>。</w:t>
      </w:r>
      <w:r w:rsidR="0074276A" w:rsidRPr="0074276A">
        <w:rPr>
          <w:rFonts w:ascii="ＭＳ 明朝" w:hAnsi="ＭＳ 明朝" w:hint="eastAsia"/>
          <w:sz w:val="22"/>
          <w:szCs w:val="22"/>
        </w:rPr>
        <w:t>（表</w:t>
      </w:r>
      <w:r w:rsidR="00B808B0">
        <w:rPr>
          <w:rFonts w:ascii="ＭＳ 明朝" w:hAnsi="ＭＳ 明朝" w:hint="eastAsia"/>
          <w:sz w:val="22"/>
          <w:szCs w:val="22"/>
        </w:rPr>
        <w:t>１</w:t>
      </w:r>
      <w:r w:rsidR="0074276A" w:rsidRPr="0074276A">
        <w:rPr>
          <w:rFonts w:ascii="ＭＳ 明朝" w:hAnsi="ＭＳ 明朝" w:hint="eastAsia"/>
          <w:sz w:val="22"/>
          <w:szCs w:val="22"/>
        </w:rPr>
        <w:t>、図</w:t>
      </w:r>
      <w:r w:rsidR="00FC7EE3">
        <w:rPr>
          <w:rFonts w:ascii="ＭＳ 明朝" w:hAnsi="ＭＳ 明朝" w:hint="eastAsia"/>
          <w:sz w:val="22"/>
          <w:szCs w:val="22"/>
        </w:rPr>
        <w:t>１</w:t>
      </w:r>
      <w:r w:rsidR="0074276A" w:rsidRPr="0074276A">
        <w:rPr>
          <w:rFonts w:ascii="ＭＳ 明朝" w:hAnsi="ＭＳ 明朝" w:hint="eastAsia"/>
          <w:sz w:val="22"/>
          <w:szCs w:val="22"/>
        </w:rPr>
        <w:t>・</w:t>
      </w:r>
      <w:r w:rsidR="00FC7EE3">
        <w:rPr>
          <w:rFonts w:ascii="ＭＳ 明朝" w:hAnsi="ＭＳ 明朝" w:hint="eastAsia"/>
          <w:sz w:val="22"/>
          <w:szCs w:val="22"/>
        </w:rPr>
        <w:t>３</w:t>
      </w:r>
      <w:r w:rsidR="0074276A" w:rsidRPr="0074276A">
        <w:rPr>
          <w:rFonts w:ascii="ＭＳ 明朝" w:hAnsi="ＭＳ 明朝" w:hint="eastAsia"/>
          <w:sz w:val="22"/>
          <w:szCs w:val="22"/>
        </w:rPr>
        <w:t>参照）</w:t>
      </w:r>
    </w:p>
    <w:p w14:paraId="51B6BD13" w14:textId="21B21154" w:rsidR="002C3124" w:rsidRPr="005C1A92" w:rsidRDefault="00BB5D59" w:rsidP="005E16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F10D5" wp14:editId="474F7CE9">
                <wp:simplePos x="0" y="0"/>
                <wp:positionH relativeFrom="margin">
                  <wp:align>right</wp:align>
                </wp:positionH>
                <wp:positionV relativeFrom="paragraph">
                  <wp:posOffset>6600825</wp:posOffset>
                </wp:positionV>
                <wp:extent cx="1731645" cy="704850"/>
                <wp:effectExtent l="0" t="0" r="20955" b="19050"/>
                <wp:wrapNone/>
                <wp:docPr id="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D0E66" w14:textId="4211D2F9" w:rsidR="00F83122" w:rsidRPr="00D813DB" w:rsidRDefault="00F83122" w:rsidP="00A650C6">
                            <w:pPr>
                              <w:rPr>
                                <w:sz w:val="20"/>
                              </w:rPr>
                            </w:pPr>
                            <w:r w:rsidRPr="00D813DB">
                              <w:rPr>
                                <w:rFonts w:hint="eastAsia"/>
                                <w:sz w:val="20"/>
                              </w:rPr>
                              <w:t>転入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055E12" w:rsidRPr="00D813DB">
                              <w:rPr>
                                <w:rFonts w:hint="eastAsia"/>
                                <w:sz w:val="20"/>
                              </w:rPr>
                              <w:t>数、</w:t>
                            </w:r>
                            <w:r w:rsidRPr="00D813DB">
                              <w:rPr>
                                <w:rFonts w:hint="eastAsia"/>
                                <w:sz w:val="20"/>
                              </w:rPr>
                              <w:t>転出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055E12" w:rsidRPr="00D813DB">
                              <w:rPr>
                                <w:rFonts w:hint="eastAsia"/>
                                <w:sz w:val="20"/>
                              </w:rPr>
                              <w:t>数は、</w:t>
                            </w:r>
                            <w:r w:rsidR="00D813DB" w:rsidRPr="00D813DB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B75402" w:rsidRPr="00D813DB">
                              <w:rPr>
                                <w:rFonts w:hint="eastAsia"/>
                                <w:sz w:val="20"/>
                              </w:rPr>
                              <w:t>４年</w:t>
                            </w:r>
                            <w:r w:rsidR="009A0403">
                              <w:rPr>
                                <w:rFonts w:hint="eastAsia"/>
                                <w:sz w:val="20"/>
                              </w:rPr>
                              <w:t>には</w:t>
                            </w:r>
                            <w:r w:rsidR="00B75402" w:rsidRPr="00D813DB">
                              <w:rPr>
                                <w:rFonts w:hint="eastAsia"/>
                                <w:sz w:val="20"/>
                              </w:rPr>
                              <w:t>増加</w:t>
                            </w:r>
                            <w:r w:rsidR="009A0403">
                              <w:rPr>
                                <w:rFonts w:hint="eastAsia"/>
                                <w:sz w:val="20"/>
                              </w:rPr>
                              <w:t>したが、令和５年には減少した</w:t>
                            </w:r>
                            <w:r w:rsidRPr="00D813DB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F10D5"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margin-left:85.15pt;margin-top:519.75pt;width:136.35pt;height:55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">
                <v:stroke dashstyle="dash"/>
                <v:textbox inset="5.85pt,.7pt,5.85pt,.7pt">
                  <w:txbxContent>
                    <w:p w14:paraId="7E0D0E66" w14:textId="4211D2F9" w:rsidR="00F83122" w:rsidRPr="00D813DB" w:rsidRDefault="00F83122" w:rsidP="00A650C6">
                      <w:pPr>
                        <w:rPr>
                          <w:sz w:val="20"/>
                        </w:rPr>
                      </w:pPr>
                      <w:r w:rsidRPr="00D813DB">
                        <w:rPr>
                          <w:rFonts w:hint="eastAsia"/>
                          <w:sz w:val="20"/>
                        </w:rPr>
                        <w:t>転入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等</w:t>
                      </w:r>
                      <w:r w:rsidR="00055E12" w:rsidRPr="00D813DB">
                        <w:rPr>
                          <w:rFonts w:hint="eastAsia"/>
                          <w:sz w:val="20"/>
                        </w:rPr>
                        <w:t>数、</w:t>
                      </w:r>
                      <w:r w:rsidRPr="00D813DB">
                        <w:rPr>
                          <w:rFonts w:hint="eastAsia"/>
                          <w:sz w:val="20"/>
                        </w:rPr>
                        <w:t>転出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等</w:t>
                      </w:r>
                      <w:r w:rsidR="00055E12" w:rsidRPr="00D813DB">
                        <w:rPr>
                          <w:rFonts w:hint="eastAsia"/>
                          <w:sz w:val="20"/>
                        </w:rPr>
                        <w:t>数は、</w:t>
                      </w:r>
                      <w:r w:rsidR="00D813DB" w:rsidRPr="00D813DB">
                        <w:rPr>
                          <w:rFonts w:hint="eastAsia"/>
                          <w:sz w:val="20"/>
                        </w:rPr>
                        <w:t>令和</w:t>
                      </w:r>
                      <w:r w:rsidR="00B75402" w:rsidRPr="00D813DB">
                        <w:rPr>
                          <w:rFonts w:hint="eastAsia"/>
                          <w:sz w:val="20"/>
                        </w:rPr>
                        <w:t>４年</w:t>
                      </w:r>
                      <w:r w:rsidR="009A0403">
                        <w:rPr>
                          <w:rFonts w:hint="eastAsia"/>
                          <w:sz w:val="20"/>
                        </w:rPr>
                        <w:t>には</w:t>
                      </w:r>
                      <w:r w:rsidR="00B75402" w:rsidRPr="00D813DB">
                        <w:rPr>
                          <w:rFonts w:hint="eastAsia"/>
                          <w:sz w:val="20"/>
                        </w:rPr>
                        <w:t>増加</w:t>
                      </w:r>
                      <w:r w:rsidR="009A0403">
                        <w:rPr>
                          <w:rFonts w:hint="eastAsia"/>
                          <w:sz w:val="20"/>
                        </w:rPr>
                        <w:t>したが、令和５年には減少した</w:t>
                      </w:r>
                      <w:r w:rsidRPr="00D813DB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FF3333" wp14:editId="61826D0B">
                <wp:simplePos x="0" y="0"/>
                <wp:positionH relativeFrom="margin">
                  <wp:align>right</wp:align>
                </wp:positionH>
                <wp:positionV relativeFrom="paragraph">
                  <wp:posOffset>5067300</wp:posOffset>
                </wp:positionV>
                <wp:extent cx="1724025" cy="466725"/>
                <wp:effectExtent l="0" t="0" r="28575" b="28575"/>
                <wp:wrapNone/>
                <wp:docPr id="2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5B48D" w14:textId="18F2ED25" w:rsidR="00F83122" w:rsidRPr="00D813DB" w:rsidRDefault="00F83122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死亡数が出生数を上回り、その差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拡大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が続いている。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3333" id="Text Box 1000" o:spid="_x0000_s1027" type="#_x0000_t202" style="position:absolute;margin-left:84.55pt;margin-top:399pt;width:135.75pt;height:36.7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">
                <v:stroke dashstyle="dash"/>
                <v:textbox inset="5.85pt,.7pt,5.85pt,.7pt">
                  <w:txbxContent>
                    <w:p w14:paraId="19C5B48D" w14:textId="18F2ED25" w:rsidR="00F83122" w:rsidRPr="00D813DB" w:rsidRDefault="00F83122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死亡数が出生数を上回り、その差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拡大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が続いている。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805F0F" wp14:editId="78714F6B">
                <wp:simplePos x="0" y="0"/>
                <wp:positionH relativeFrom="margin">
                  <wp:align>right</wp:align>
                </wp:positionH>
                <wp:positionV relativeFrom="paragraph">
                  <wp:posOffset>3333750</wp:posOffset>
                </wp:positionV>
                <wp:extent cx="1750695" cy="704850"/>
                <wp:effectExtent l="0" t="0" r="20955" b="19050"/>
                <wp:wrapNone/>
                <wp:docPr id="1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84CA3C" w14:textId="4751A05C" w:rsidR="00F83122" w:rsidRPr="00D813DB" w:rsidRDefault="00613DB6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自然増減は</w:t>
                            </w:r>
                            <w:r w:rsidR="00FB0AF1">
                              <w:rPr>
                                <w:rFonts w:ascii="ＭＳ 明朝" w:hAnsi="ＭＳ 明朝" w:hint="eastAsia"/>
                                <w:sz w:val="20"/>
                              </w:rPr>
                              <w:t>減少</w:t>
                            </w: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が続く一方、社会増減は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令和４年に続き、</w:t>
                            </w:r>
                            <w:r w:rsidR="007B3C8B">
                              <w:rPr>
                                <w:rFonts w:ascii="ＭＳ 明朝" w:hAnsi="ＭＳ 明朝" w:hint="eastAsia"/>
                                <w:sz w:val="20"/>
                              </w:rPr>
                              <w:t>社会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増となった。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5F0F" id="Text Box 999" o:spid="_x0000_s1028" type="#_x0000_t202" style="position:absolute;margin-left:86.65pt;margin-top:262.5pt;width:137.85pt;height:55.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">
                <v:stroke dashstyle="dash"/>
                <v:textbox inset="5.85pt,.7pt,5.85pt,.7pt">
                  <w:txbxContent>
                    <w:p w14:paraId="0884CA3C" w14:textId="4751A05C" w:rsidR="00F83122" w:rsidRPr="00D813DB" w:rsidRDefault="00613DB6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自然増減は</w:t>
                      </w:r>
                      <w:r w:rsidR="00FB0AF1">
                        <w:rPr>
                          <w:rFonts w:ascii="ＭＳ 明朝" w:hAnsi="ＭＳ 明朝" w:hint="eastAsia"/>
                          <w:sz w:val="20"/>
                        </w:rPr>
                        <w:t>減少</w:t>
                      </w: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が続く一方、社会増減は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令和４年に続き、</w:t>
                      </w:r>
                      <w:r w:rsidR="007B3C8B">
                        <w:rPr>
                          <w:rFonts w:ascii="ＭＳ 明朝" w:hAnsi="ＭＳ 明朝" w:hint="eastAsia"/>
                          <w:sz w:val="20"/>
                        </w:rPr>
                        <w:t>社会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増となった。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08B0">
        <w:rPr>
          <w:noProof/>
        </w:rPr>
        <w:drawing>
          <wp:anchor distT="0" distB="0" distL="114300" distR="114300" simplePos="0" relativeHeight="251705344" behindDoc="0" locked="0" layoutInCell="1" allowOverlap="1" wp14:anchorId="12B06687" wp14:editId="5750118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741670" cy="2847975"/>
            <wp:effectExtent l="0" t="0" r="0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61C24" wp14:editId="26FAC026">
                <wp:simplePos x="0" y="0"/>
                <wp:positionH relativeFrom="margin">
                  <wp:align>left</wp:align>
                </wp:positionH>
                <wp:positionV relativeFrom="paragraph">
                  <wp:posOffset>2908300</wp:posOffset>
                </wp:positionV>
                <wp:extent cx="1724025" cy="276225"/>
                <wp:effectExtent l="0" t="0" r="9525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D55C" w14:textId="18A28554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社会増減・自然増減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1C24" id="正方形/長方形 17" o:spid="_x0000_s1029" style="position:absolute;margin-left:0;margin-top:229pt;width:135.75pt;height:2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" fillcolor="white [3201]" stroked="f" strokeweight="1pt">
                <v:textbox>
                  <w:txbxContent>
                    <w:p w14:paraId="498ED55C" w14:textId="18A28554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社会増減・自然増減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8"/>
        </w:rPr>
        <w:drawing>
          <wp:anchor distT="0" distB="0" distL="114300" distR="114300" simplePos="0" relativeHeight="251646969" behindDoc="0" locked="0" layoutInCell="1" allowOverlap="1" wp14:anchorId="6B5B9D0D" wp14:editId="7227B1B0">
            <wp:simplePos x="0" y="0"/>
            <wp:positionH relativeFrom="margin">
              <wp:align>left</wp:align>
            </wp:positionH>
            <wp:positionV relativeFrom="paragraph">
              <wp:posOffset>3056890</wp:posOffset>
            </wp:positionV>
            <wp:extent cx="3731260" cy="1381125"/>
            <wp:effectExtent l="0" t="0" r="2540" b="952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ABD28" wp14:editId="0BD6CB0B">
                <wp:simplePos x="0" y="0"/>
                <wp:positionH relativeFrom="margin">
                  <wp:align>left</wp:align>
                </wp:positionH>
                <wp:positionV relativeFrom="paragraph">
                  <wp:posOffset>4433570</wp:posOffset>
                </wp:positionV>
                <wp:extent cx="1428750" cy="28575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707C" w14:textId="79B7FD3B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出生・死亡数の推移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BD28" id="正方形/長方形 24" o:spid="_x0000_s1030" style="position:absolute;margin-left:0;margin-top:349.1pt;width:112.5pt;height:2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" fillcolor="white [3201]" stroked="f" strokeweight="1pt">
                <v:textbox>
                  <w:txbxContent>
                    <w:p w14:paraId="70C8707C" w14:textId="79B7FD3B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２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出生・死亡数の推移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8"/>
        </w:rPr>
        <w:drawing>
          <wp:anchor distT="0" distB="0" distL="114300" distR="114300" simplePos="0" relativeHeight="251645944" behindDoc="0" locked="0" layoutInCell="1" allowOverlap="1" wp14:anchorId="66CC118F" wp14:editId="111CD72B">
            <wp:simplePos x="0" y="0"/>
            <wp:positionH relativeFrom="margin">
              <wp:align>left</wp:align>
            </wp:positionH>
            <wp:positionV relativeFrom="paragraph">
              <wp:posOffset>4638675</wp:posOffset>
            </wp:positionV>
            <wp:extent cx="3714750" cy="1447800"/>
            <wp:effectExtent l="0" t="0" r="0" b="0"/>
            <wp:wrapTopAndBottom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432ADD0D" wp14:editId="547D08D2">
                <wp:simplePos x="0" y="0"/>
                <wp:positionH relativeFrom="margin">
                  <wp:align>left</wp:align>
                </wp:positionH>
                <wp:positionV relativeFrom="paragraph">
                  <wp:posOffset>6026785</wp:posOffset>
                </wp:positionV>
                <wp:extent cx="1676400" cy="276225"/>
                <wp:effectExtent l="0" t="0" r="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0440F" w14:textId="2A414E71" w:rsidR="002B6FB7" w:rsidRPr="002B6FB7" w:rsidRDefault="002B6FB7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転入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・転出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DD0D" id="正方形/長方形 30" o:spid="_x0000_s1031" style="position:absolute;margin-left:0;margin-top:474.55pt;width:132pt;height:21.75pt;z-index:2516720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" fillcolor="white [3201]" stroked="f" strokeweight="1pt">
                <v:textbox>
                  <w:txbxContent>
                    <w:p w14:paraId="0730440F" w14:textId="2A414E71" w:rsidR="002B6FB7" w:rsidRPr="002B6FB7" w:rsidRDefault="002B6FB7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転入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・転出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8"/>
        </w:rPr>
        <w:drawing>
          <wp:anchor distT="0" distB="0" distL="114300" distR="114300" simplePos="0" relativeHeight="251647994" behindDoc="0" locked="0" layoutInCell="1" allowOverlap="1" wp14:anchorId="6F4C7630" wp14:editId="14FC0436">
            <wp:simplePos x="0" y="0"/>
            <wp:positionH relativeFrom="margin">
              <wp:align>left</wp:align>
            </wp:positionH>
            <wp:positionV relativeFrom="paragraph">
              <wp:posOffset>6210300</wp:posOffset>
            </wp:positionV>
            <wp:extent cx="3752850" cy="1477010"/>
            <wp:effectExtent l="0" t="0" r="0" b="889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F06">
        <w:rPr>
          <w:rFonts w:ascii="ＭＳ Ｐゴシック" w:eastAsia="ＭＳ Ｐゴシック" w:hAnsi="ＭＳ Ｐゴシック"/>
          <w:sz w:val="28"/>
        </w:rPr>
        <w:br w:type="page"/>
      </w:r>
      <w:r w:rsidR="00482F34">
        <w:rPr>
          <w:rFonts w:ascii="ＭＳ Ｐゴシック" w:eastAsia="ＭＳ Ｐゴシック" w:hAnsi="ＭＳ Ｐゴシック" w:hint="eastAsia"/>
          <w:sz w:val="28"/>
        </w:rPr>
        <w:lastRenderedPageBreak/>
        <w:t>２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  <w:r w:rsidR="00CC7A5B">
        <w:rPr>
          <w:rFonts w:ascii="ＭＳ Ｐゴシック" w:eastAsia="ＭＳ Ｐゴシック" w:hAnsi="ＭＳ Ｐゴシック" w:hint="eastAsia"/>
          <w:sz w:val="28"/>
        </w:rPr>
        <w:t>（令和５年）</w:t>
      </w:r>
    </w:p>
    <w:p w14:paraId="5C268FD9" w14:textId="190436D5" w:rsidR="00F901D4" w:rsidRPr="00E47213" w:rsidRDefault="00346AB4" w:rsidP="00307F5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5A3822">
        <w:rPr>
          <w:rFonts w:ascii="ＭＳ 明朝" w:hAnsi="ＭＳ 明朝" w:hint="eastAsia"/>
          <w:color w:val="000000"/>
          <w:sz w:val="22"/>
          <w:szCs w:val="22"/>
        </w:rPr>
        <w:t>６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日現在の地域別人口構成比は、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神戸（</w:t>
      </w:r>
      <w:r w:rsidR="00D40246" w:rsidRPr="00FF6973">
        <w:rPr>
          <w:rFonts w:ascii="ＭＳ 明朝" w:hAnsi="ＭＳ 明朝" w:hint="eastAsia"/>
          <w:color w:val="000000"/>
          <w:sz w:val="22"/>
          <w:szCs w:val="22"/>
        </w:rPr>
        <w:t>27.</w:t>
      </w:r>
      <w:r w:rsidR="0056163F" w:rsidRPr="00FF6973">
        <w:rPr>
          <w:rFonts w:ascii="ＭＳ 明朝" w:hAnsi="ＭＳ 明朝" w:hint="eastAsia"/>
          <w:color w:val="000000"/>
          <w:sz w:val="22"/>
          <w:szCs w:val="22"/>
        </w:rPr>
        <w:t>9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％）が最も高く、以下、阪神南（1</w:t>
      </w:r>
      <w:r w:rsidR="00307F5D">
        <w:rPr>
          <w:rFonts w:ascii="ＭＳ 明朝" w:hAnsi="ＭＳ 明朝" w:hint="eastAsia"/>
          <w:color w:val="000000"/>
          <w:sz w:val="22"/>
          <w:szCs w:val="22"/>
        </w:rPr>
        <w:t>9.</w:t>
      </w:r>
      <w:r w:rsidR="003D76B5">
        <w:rPr>
          <w:rFonts w:ascii="ＭＳ 明朝" w:hAnsi="ＭＳ 明朝" w:hint="eastAsia"/>
          <w:color w:val="000000"/>
          <w:sz w:val="22"/>
          <w:szCs w:val="22"/>
        </w:rPr>
        <w:t>2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％）、</w:t>
      </w:r>
      <w:r w:rsidR="00C32DBC" w:rsidRPr="00C32DBC">
        <w:rPr>
          <w:rFonts w:ascii="ＭＳ 明朝" w:hAnsi="ＭＳ 明朝" w:hint="eastAsia"/>
          <w:color w:val="000000"/>
          <w:sz w:val="22"/>
          <w:szCs w:val="22"/>
        </w:rPr>
        <w:t>東播磨（13.</w:t>
      </w:r>
      <w:r w:rsidR="003D76B5">
        <w:rPr>
          <w:rFonts w:ascii="ＭＳ 明朝" w:hAnsi="ＭＳ 明朝" w:hint="eastAsia"/>
          <w:color w:val="000000"/>
          <w:sz w:val="22"/>
          <w:szCs w:val="22"/>
        </w:rPr>
        <w:t>3</w:t>
      </w:r>
      <w:r w:rsidR="00C32DBC" w:rsidRPr="00C32DBC">
        <w:rPr>
          <w:rFonts w:ascii="ＭＳ 明朝" w:hAnsi="ＭＳ 明朝" w:hint="eastAsia"/>
          <w:color w:val="000000"/>
          <w:sz w:val="22"/>
          <w:szCs w:val="22"/>
        </w:rPr>
        <w:t>％）、阪神北（13.1％）</w:t>
      </w:r>
      <w:r w:rsidR="000769D8" w:rsidRPr="00FF6973">
        <w:rPr>
          <w:rFonts w:ascii="ＭＳ 明朝" w:hAnsi="ＭＳ 明朝" w:hint="eastAsia"/>
          <w:color w:val="000000"/>
          <w:sz w:val="22"/>
          <w:szCs w:val="22"/>
        </w:rPr>
        <w:t>と続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いている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4364E2">
        <w:rPr>
          <w:rFonts w:ascii="ＭＳ 明朝" w:hAnsi="ＭＳ 明朝" w:hint="eastAsia"/>
          <w:color w:val="000000"/>
          <w:sz w:val="22"/>
          <w:szCs w:val="22"/>
        </w:rPr>
        <w:t>また、地域別人口の推移を見ると、神戸と阪神南で全体の約５割</w:t>
      </w:r>
      <w:r w:rsidR="00245537">
        <w:rPr>
          <w:rFonts w:ascii="ＭＳ 明朝" w:hAnsi="ＭＳ 明朝" w:hint="eastAsia"/>
          <w:color w:val="000000"/>
          <w:sz w:val="22"/>
          <w:szCs w:val="22"/>
        </w:rPr>
        <w:t>（</w:t>
      </w:r>
      <w:r w:rsidR="006A5CE5">
        <w:rPr>
          <w:rFonts w:ascii="ＭＳ 明朝" w:hAnsi="ＭＳ 明朝" w:hint="eastAsia"/>
          <w:color w:val="000000"/>
          <w:sz w:val="22"/>
          <w:szCs w:val="22"/>
        </w:rPr>
        <w:t>47.2</w:t>
      </w:r>
      <w:r w:rsidR="006A5CE5" w:rsidRPr="00C32DBC">
        <w:rPr>
          <w:rFonts w:ascii="ＭＳ 明朝" w:hAnsi="ＭＳ 明朝" w:hint="eastAsia"/>
          <w:color w:val="000000"/>
          <w:sz w:val="22"/>
          <w:szCs w:val="22"/>
        </w:rPr>
        <w:t>％</w:t>
      </w:r>
      <w:r w:rsidR="006A5CE5">
        <w:rPr>
          <w:rFonts w:ascii="ＭＳ 明朝" w:hAnsi="ＭＳ 明朝" w:hint="eastAsia"/>
          <w:color w:val="000000"/>
          <w:sz w:val="22"/>
          <w:szCs w:val="22"/>
        </w:rPr>
        <w:t>）</w:t>
      </w:r>
      <w:r w:rsidR="004364E2">
        <w:rPr>
          <w:rFonts w:ascii="ＭＳ 明朝" w:hAnsi="ＭＳ 明朝" w:hint="eastAsia"/>
          <w:color w:val="000000"/>
          <w:sz w:val="22"/>
          <w:szCs w:val="22"/>
        </w:rPr>
        <w:t>を占めている。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5D4AD0">
        <w:rPr>
          <w:rFonts w:ascii="ＭＳ 明朝" w:hAnsi="ＭＳ 明朝" w:hint="eastAsia"/>
          <w:color w:val="000000"/>
          <w:sz w:val="22"/>
          <w:szCs w:val="22"/>
        </w:rPr>
        <w:t>４</w:t>
      </w:r>
      <w:r w:rsidR="00412B32">
        <w:rPr>
          <w:rFonts w:ascii="ＭＳ 明朝" w:hAnsi="ＭＳ 明朝" w:hint="eastAsia"/>
          <w:color w:val="000000"/>
          <w:sz w:val="22"/>
          <w:szCs w:val="22"/>
        </w:rPr>
        <w:t>・</w:t>
      </w:r>
      <w:r w:rsidR="005D4AD0">
        <w:rPr>
          <w:rFonts w:ascii="ＭＳ 明朝" w:hAnsi="ＭＳ 明朝" w:hint="eastAsia"/>
          <w:color w:val="000000"/>
          <w:sz w:val="22"/>
          <w:szCs w:val="22"/>
        </w:rPr>
        <w:t>５</w:t>
      </w:r>
      <w:r w:rsidR="004F63E5">
        <w:rPr>
          <w:rFonts w:ascii="ＭＳ 明朝" w:hAnsi="ＭＳ 明朝" w:hint="eastAsia"/>
          <w:color w:val="000000"/>
          <w:sz w:val="22"/>
          <w:szCs w:val="22"/>
        </w:rPr>
        <w:t>、表２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参照）</w:t>
      </w:r>
    </w:p>
    <w:p w14:paraId="4E696394" w14:textId="673E0FB2" w:rsidR="00C567D1" w:rsidRDefault="00346AB4" w:rsidP="00F70921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082D61">
        <w:rPr>
          <w:rFonts w:ascii="ＭＳ 明朝" w:hAnsi="ＭＳ 明朝" w:hint="eastAsia"/>
          <w:color w:val="000000"/>
          <w:sz w:val="22"/>
          <w:szCs w:val="22"/>
        </w:rPr>
        <w:t>５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年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中の</w:t>
      </w:r>
      <w:r w:rsidR="00902C2A">
        <w:rPr>
          <w:rFonts w:ascii="ＭＳ 明朝" w:hAnsi="ＭＳ 明朝" w:hint="eastAsia"/>
          <w:color w:val="000000"/>
          <w:sz w:val="22"/>
          <w:szCs w:val="22"/>
        </w:rPr>
        <w:t>地域別人口の増減率は、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全ての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地域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で</w:t>
      </w:r>
      <w:r w:rsidR="007B3C8B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した。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減少率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が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最も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小さい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593FF2">
        <w:rPr>
          <w:rFonts w:ascii="ＭＳ 明朝" w:hAnsi="ＭＳ 明朝" w:hint="eastAsia"/>
          <w:color w:val="000000"/>
          <w:sz w:val="22"/>
          <w:szCs w:val="22"/>
        </w:rPr>
        <w:t>東播磨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△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0.</w:t>
      </w:r>
      <w:r w:rsidR="00593FF2">
        <w:rPr>
          <w:rFonts w:ascii="ＭＳ 明朝" w:hAnsi="ＭＳ 明朝" w:hint="eastAsia"/>
          <w:color w:val="000000"/>
          <w:sz w:val="22"/>
          <w:szCs w:val="22"/>
        </w:rPr>
        <w:t>0</w:t>
      </w:r>
      <w:r w:rsidR="00DD7117">
        <w:rPr>
          <w:rFonts w:ascii="ＭＳ 明朝" w:hAnsi="ＭＳ 明朝" w:hint="eastAsia"/>
          <w:color w:val="000000"/>
          <w:sz w:val="22"/>
          <w:szCs w:val="22"/>
        </w:rPr>
        <w:t>8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で、最も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大きい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但馬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△1.</w:t>
      </w:r>
      <w:r w:rsidR="00593FF2">
        <w:rPr>
          <w:rFonts w:ascii="ＭＳ 明朝" w:hAnsi="ＭＳ 明朝" w:hint="eastAsia"/>
          <w:color w:val="000000"/>
          <w:sz w:val="22"/>
          <w:szCs w:val="22"/>
        </w:rPr>
        <w:t>83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った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（表</w:t>
      </w:r>
      <w:r w:rsidR="005D4AD0">
        <w:rPr>
          <w:rFonts w:ascii="ＭＳ 明朝" w:hAnsi="ＭＳ 明朝" w:hint="eastAsia"/>
          <w:color w:val="000000"/>
          <w:sz w:val="22"/>
          <w:szCs w:val="22"/>
        </w:rPr>
        <w:t>２</w:t>
      </w:r>
      <w:r w:rsidR="00284E66">
        <w:rPr>
          <w:rFonts w:ascii="ＭＳ 明朝" w:hAnsi="ＭＳ 明朝" w:hint="eastAsia"/>
          <w:sz w:val="22"/>
          <w:szCs w:val="22"/>
        </w:rPr>
        <w:t>、図</w:t>
      </w:r>
      <w:r w:rsidR="005D4AD0">
        <w:rPr>
          <w:rFonts w:ascii="ＭＳ 明朝" w:hAnsi="ＭＳ 明朝" w:hint="eastAsia"/>
          <w:sz w:val="22"/>
          <w:szCs w:val="22"/>
        </w:rPr>
        <w:t>６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3C1E063F" w14:textId="77777777" w:rsidR="00797559" w:rsidRPr="00797559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/>
          <w:sz w:val="20"/>
        </w:rPr>
        <w:t xml:space="preserve"> </w:t>
      </w:r>
    </w:p>
    <w:p w14:paraId="57A5579F" w14:textId="20FD9FE4" w:rsidR="00CC7A5B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>図</w:t>
      </w:r>
      <w:r w:rsidR="005D4AD0">
        <w:rPr>
          <w:rFonts w:ascii="ＭＳ Ｐゴシック" w:eastAsia="ＭＳ Ｐゴシック" w:hAnsi="ＭＳ Ｐゴシック" w:hint="eastAsia"/>
          <w:sz w:val="20"/>
        </w:rPr>
        <w:t>４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 xml:space="preserve">　地域別人口構成比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（</w:t>
      </w:r>
      <w:r w:rsidR="00346AB4" w:rsidRPr="008720E0">
        <w:rPr>
          <w:rFonts w:ascii="ＭＳ Ｐゴシック" w:eastAsia="ＭＳ Ｐゴシック" w:hAnsi="ＭＳ Ｐゴシック" w:hint="eastAsia"/>
          <w:sz w:val="20"/>
          <w:szCs w:val="18"/>
        </w:rPr>
        <w:t>令和</w:t>
      </w:r>
      <w:r w:rsidR="00A45BBC">
        <w:rPr>
          <w:rFonts w:ascii="ＭＳ Ｐゴシック" w:eastAsia="ＭＳ Ｐゴシック" w:hAnsi="ＭＳ Ｐゴシック" w:hint="eastAsia"/>
          <w:sz w:val="20"/>
          <w:szCs w:val="18"/>
        </w:rPr>
        <w:t>６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年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月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日現在）</w:t>
      </w:r>
      <w:r w:rsidR="0027192D" w:rsidRPr="00C6582A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27192D"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27192D">
        <w:rPr>
          <w:rFonts w:ascii="ＭＳ Ｐゴシック" w:eastAsia="ＭＳ Ｐゴシック" w:hAnsi="ＭＳ Ｐゴシック" w:hint="eastAsia"/>
          <w:sz w:val="20"/>
        </w:rPr>
        <w:t>図</w:t>
      </w:r>
      <w:r w:rsidR="005D4AD0">
        <w:rPr>
          <w:rFonts w:ascii="ＭＳ Ｐゴシック" w:eastAsia="ＭＳ Ｐゴシック" w:hAnsi="ＭＳ Ｐゴシック" w:hint="eastAsia"/>
          <w:sz w:val="20"/>
        </w:rPr>
        <w:t>５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9346D">
        <w:rPr>
          <w:rFonts w:ascii="ＭＳ Ｐゴシック" w:eastAsia="ＭＳ Ｐゴシック" w:hAnsi="ＭＳ Ｐゴシック" w:hint="eastAsia"/>
          <w:sz w:val="20"/>
        </w:rPr>
        <w:t>国勢調査による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>地域別人口の推移</w:t>
      </w:r>
    </w:p>
    <w:p w14:paraId="66E284CA" w14:textId="6F31E3E6" w:rsidR="0027192D" w:rsidRPr="00290C99" w:rsidRDefault="00CC7A5B" w:rsidP="0069346D">
      <w:pPr>
        <w:snapToGrid w:val="0"/>
        <w:ind w:firstLineChars="2400" w:firstLine="5309"/>
        <w:outlineLvl w:val="0"/>
        <w:rPr>
          <w:rFonts w:ascii="ＭＳ Ｐゴシック" w:eastAsia="ＭＳ Ｐゴシック" w:hAnsi="ＭＳ Ｐゴシック"/>
          <w:sz w:val="20"/>
        </w:rPr>
      </w:pPr>
      <w:r w:rsidRPr="00A45BBC">
        <w:rPr>
          <w:noProof/>
        </w:rPr>
        <w:drawing>
          <wp:anchor distT="0" distB="0" distL="114300" distR="114300" simplePos="0" relativeHeight="251684864" behindDoc="1" locked="0" layoutInCell="1" allowOverlap="1" wp14:anchorId="35896FB8" wp14:editId="7D13487E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2952000" cy="2980568"/>
            <wp:effectExtent l="0" t="0" r="1270" b="0"/>
            <wp:wrapTight wrapText="bothSides">
              <wp:wrapPolygon edited="0">
                <wp:start x="0" y="0"/>
                <wp:lineTo x="0" y="21402"/>
                <wp:lineTo x="21470" y="21402"/>
                <wp:lineTo x="21470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98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04C23FE5" wp14:editId="7A8B512F">
            <wp:simplePos x="0" y="0"/>
            <wp:positionH relativeFrom="column">
              <wp:posOffset>3042920</wp:posOffset>
            </wp:positionH>
            <wp:positionV relativeFrom="paragraph">
              <wp:posOffset>175260</wp:posOffset>
            </wp:positionV>
            <wp:extent cx="2657475" cy="3268345"/>
            <wp:effectExtent l="0" t="0" r="9525" b="8255"/>
            <wp:wrapTopAndBottom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192D"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 w:hint="eastAsia"/>
          <w:sz w:val="20"/>
        </w:rPr>
        <w:t>昭和45年～令和２年</w:t>
      </w:r>
      <w:r w:rsidR="0027192D">
        <w:rPr>
          <w:rFonts w:ascii="ＭＳ Ｐゴシック" w:eastAsia="ＭＳ Ｐゴシック" w:hAnsi="ＭＳ Ｐゴシック" w:hint="eastAsia"/>
          <w:sz w:val="20"/>
        </w:rPr>
        <w:t>）</w:t>
      </w:r>
    </w:p>
    <w:p w14:paraId="30A23021" w14:textId="2F1E14A6" w:rsidR="00B8233F" w:rsidRDefault="005D4AD0" w:rsidP="00D45FD4">
      <w:pPr>
        <w:snapToGrid w:val="0"/>
      </w:pPr>
      <w:r w:rsidRPr="008204A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AE2130" wp14:editId="300AF0E2">
                <wp:simplePos x="0" y="0"/>
                <wp:positionH relativeFrom="margin">
                  <wp:align>left</wp:align>
                </wp:positionH>
                <wp:positionV relativeFrom="paragraph">
                  <wp:posOffset>5706110</wp:posOffset>
                </wp:positionV>
                <wp:extent cx="3228975" cy="304800"/>
                <wp:effectExtent l="0" t="0" r="9525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42E60" w14:textId="6DA9E3CE" w:rsidR="008204A4" w:rsidRPr="002B6FB7" w:rsidRDefault="008204A4" w:rsidP="008204A4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5D4AD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地域別人口増減率(自然増減率・社会増減率)（令和５年中）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E2130" id="正方形/長方形 21" o:spid="_x0000_s1032" style="position:absolute;left:0;text-align:left;margin-left:0;margin-top:449.3pt;width:254.25pt;height:24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" fillcolor="window" stroked="f" strokeweight="1pt">
                <v:textbox>
                  <w:txbxContent>
                    <w:p w14:paraId="3A242E60" w14:textId="6DA9E3CE" w:rsidR="008204A4" w:rsidRPr="002B6FB7" w:rsidRDefault="008204A4" w:rsidP="008204A4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5D4AD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６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地域別人口増減率(自然増減率・社会増減率)（令和５年中）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4AD0">
        <w:rPr>
          <w:noProof/>
        </w:rPr>
        <w:drawing>
          <wp:inline distT="0" distB="0" distL="0" distR="0" wp14:anchorId="7887BCA9" wp14:editId="67211C14">
            <wp:extent cx="5486400" cy="2317679"/>
            <wp:effectExtent l="0" t="0" r="0" b="698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738" cy="231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1B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CE731" wp14:editId="58089471">
                <wp:simplePos x="0" y="0"/>
                <wp:positionH relativeFrom="margin">
                  <wp:posOffset>38100</wp:posOffset>
                </wp:positionH>
                <wp:positionV relativeFrom="paragraph">
                  <wp:posOffset>280035</wp:posOffset>
                </wp:positionV>
                <wp:extent cx="3228975" cy="304800"/>
                <wp:effectExtent l="0" t="0" r="9525" b="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C50CDC" w14:textId="2D2D0173" w:rsidR="00D261B8" w:rsidRPr="002B6FB7" w:rsidRDefault="00D261B8" w:rsidP="00D261B8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地域別人口増減率(自然増減率・社会増減率)（令和</w:t>
                            </w:r>
                            <w:r w:rsidR="00A45BB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6547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CE731" id="正方形/長方形 66" o:spid="_x0000_s1033" style="position:absolute;left:0;text-align:left;margin-left:3pt;margin-top:22.05pt;width:254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" fillcolor="window" stroked="f" strokeweight="1pt">
                <v:textbox>
                  <w:txbxContent>
                    <w:p w14:paraId="60C50CDC" w14:textId="2D2D0173" w:rsidR="00D261B8" w:rsidRPr="002B6FB7" w:rsidRDefault="00D261B8" w:rsidP="00D261B8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７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地域別人口増減率(自然増減率・社会増減率)（令和</w:t>
                      </w:r>
                      <w:r w:rsidR="00A45BB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</w:t>
                      </w:r>
                      <w:r w:rsidR="0066547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04A4">
        <w:rPr>
          <w:noProof/>
        </w:rPr>
        <w:drawing>
          <wp:anchor distT="0" distB="0" distL="114300" distR="114300" simplePos="0" relativeHeight="251651069" behindDoc="0" locked="0" layoutInCell="1" allowOverlap="1" wp14:anchorId="332C2C63" wp14:editId="5C838F6C">
            <wp:simplePos x="0" y="0"/>
            <wp:positionH relativeFrom="margin">
              <wp:align>left</wp:align>
            </wp:positionH>
            <wp:positionV relativeFrom="paragraph">
              <wp:posOffset>5754370</wp:posOffset>
            </wp:positionV>
            <wp:extent cx="5019675" cy="2123440"/>
            <wp:effectExtent l="0" t="0" r="0" b="10160"/>
            <wp:wrapTopAndBottom/>
            <wp:docPr id="6" name="グラフ 6">
              <a:extLst xmlns:a="http://schemas.openxmlformats.org/drawingml/2006/main">
                <a:ext uri="{FF2B5EF4-FFF2-40B4-BE49-F238E27FC236}">
                  <a16:creationId xmlns:a16="http://schemas.microsoft.com/office/drawing/2014/main" id="{33BCB735-EC54-4118-9676-0EF5EC069F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52510F7B" w14:textId="65E410F9" w:rsidR="00446028" w:rsidRPr="005C1A92" w:rsidRDefault="00446028" w:rsidP="00446028">
      <w:r>
        <w:rPr>
          <w:rFonts w:ascii="ＭＳ Ｐゴシック" w:eastAsia="ＭＳ Ｐゴシック" w:hAnsi="ＭＳ Ｐゴシック" w:hint="eastAsia"/>
          <w:sz w:val="28"/>
        </w:rPr>
        <w:lastRenderedPageBreak/>
        <w:t>３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 </w:t>
      </w:r>
      <w:r>
        <w:rPr>
          <w:rFonts w:ascii="ＭＳ Ｐゴシック" w:eastAsia="ＭＳ Ｐゴシック" w:hAnsi="ＭＳ Ｐゴシック" w:hint="eastAsia"/>
          <w:sz w:val="28"/>
        </w:rPr>
        <w:t>市区町</w:t>
      </w:r>
      <w:r w:rsidRPr="00B41726">
        <w:rPr>
          <w:rFonts w:ascii="ＭＳ Ｐゴシック" w:eastAsia="ＭＳ Ｐゴシック" w:hAnsi="ＭＳ Ｐゴシック" w:hint="eastAsia"/>
          <w:sz w:val="28"/>
        </w:rPr>
        <w:t>別人口</w:t>
      </w:r>
      <w:r>
        <w:rPr>
          <w:rFonts w:ascii="ＭＳ Ｐゴシック" w:eastAsia="ＭＳ Ｐゴシック" w:hAnsi="ＭＳ Ｐゴシック" w:hint="eastAsia"/>
          <w:sz w:val="28"/>
        </w:rPr>
        <w:t>（令和５年）</w:t>
      </w:r>
    </w:p>
    <w:p w14:paraId="12B6CB48" w14:textId="6F04AF9E" w:rsidR="009F7F40" w:rsidRPr="00E47213" w:rsidRDefault="002C3124">
      <w:pPr>
        <w:rPr>
          <w:rFonts w:ascii="ＭＳ 明朝" w:hAnsi="ＭＳ 明朝"/>
          <w:color w:val="000000"/>
          <w:sz w:val="22"/>
          <w:szCs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="00EE3CDF" w:rsidRPr="002F5407">
        <w:rPr>
          <w:rFonts w:ascii="ＭＳ Ｐゴシック" w:eastAsia="ＭＳ Ｐゴシック" w:hAnsi="ＭＳ Ｐゴシック" w:hint="eastAsia"/>
        </w:rPr>
        <w:t xml:space="preserve"> </w:t>
      </w:r>
      <w:r w:rsidR="00B11E20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3F5116">
        <w:rPr>
          <w:rFonts w:ascii="ＭＳ 明朝" w:hAnsi="ＭＳ 明朝" w:hint="eastAsia"/>
          <w:color w:val="000000"/>
          <w:sz w:val="22"/>
          <w:szCs w:val="22"/>
        </w:rPr>
        <w:t>６</w:t>
      </w:r>
      <w:r w:rsidR="00346AB4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日現在の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市町別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人口</w:t>
      </w:r>
      <w:r w:rsidR="00BF497D">
        <w:rPr>
          <w:rFonts w:ascii="ＭＳ 明朝" w:hAnsi="ＭＳ 明朝" w:hint="eastAsia"/>
          <w:color w:val="000000"/>
          <w:sz w:val="22"/>
          <w:szCs w:val="22"/>
        </w:rPr>
        <w:t>（41市町）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は、</w:t>
      </w:r>
      <w:r w:rsidR="00F57B22" w:rsidRPr="00E47213">
        <w:rPr>
          <w:rFonts w:ascii="ＭＳ 明朝" w:hAnsi="ＭＳ 明朝" w:hint="eastAsia"/>
          <w:color w:val="000000"/>
          <w:sz w:val="22"/>
          <w:szCs w:val="22"/>
        </w:rPr>
        <w:t>多い順に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132EF" w:rsidRPr="00FF697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1</w:t>
      </w:r>
      <w:r w:rsidR="00C50AA6">
        <w:rPr>
          <w:rFonts w:ascii="ＭＳ 明朝" w:hAnsi="ＭＳ 明朝"/>
          <w:color w:val="000000"/>
          <w:sz w:val="22"/>
          <w:szCs w:val="22"/>
        </w:rPr>
        <w:t>,497,802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人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姫路市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5</w:t>
      </w:r>
      <w:r w:rsidR="00C50AA6">
        <w:rPr>
          <w:rFonts w:ascii="ＭＳ 明朝" w:hAnsi="ＭＳ 明朝"/>
          <w:color w:val="000000"/>
          <w:sz w:val="22"/>
          <w:szCs w:val="22"/>
        </w:rPr>
        <w:t>21,799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西宮市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4</w:t>
      </w:r>
      <w:r w:rsidR="00C50AA6">
        <w:rPr>
          <w:rFonts w:ascii="ＭＳ 明朝" w:hAnsi="ＭＳ 明朝"/>
          <w:color w:val="000000"/>
          <w:sz w:val="22"/>
          <w:szCs w:val="22"/>
        </w:rPr>
        <w:t>83,929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と続いている。人口が少ない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神河町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9</w:t>
      </w:r>
      <w:r w:rsidR="00C50AA6">
        <w:rPr>
          <w:rFonts w:ascii="ＭＳ 明朝" w:hAnsi="ＭＳ 明朝"/>
          <w:color w:val="000000"/>
          <w:sz w:val="22"/>
          <w:szCs w:val="22"/>
        </w:rPr>
        <w:t>,873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市川町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1</w:t>
      </w:r>
      <w:r w:rsidR="00E57DF8">
        <w:rPr>
          <w:rFonts w:ascii="ＭＳ 明朝" w:hAnsi="ＭＳ 明朝"/>
          <w:color w:val="000000"/>
          <w:sz w:val="22"/>
          <w:szCs w:val="22"/>
        </w:rPr>
        <w:t>0,390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1</w:t>
      </w:r>
      <w:r w:rsidR="00E57DF8">
        <w:rPr>
          <w:rFonts w:ascii="ＭＳ 明朝" w:hAnsi="ＭＳ 明朝"/>
          <w:color w:val="000000"/>
          <w:sz w:val="22"/>
          <w:szCs w:val="22"/>
        </w:rPr>
        <w:t>2,384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人</w:t>
      </w:r>
      <w:r w:rsidR="00F57B22" w:rsidRPr="0056163F">
        <w:rPr>
          <w:rFonts w:ascii="ＭＳ 明朝" w:hAnsi="ＭＳ 明朝" w:hint="eastAsia"/>
          <w:color w:val="000000"/>
          <w:sz w:val="22"/>
          <w:szCs w:val="22"/>
        </w:rPr>
        <w:t>と</w:t>
      </w:r>
      <w:r w:rsidR="00C94FD4" w:rsidRPr="0056163F">
        <w:rPr>
          <w:rFonts w:ascii="ＭＳ 明朝" w:hAnsi="ＭＳ 明朝" w:hint="eastAsia"/>
          <w:color w:val="000000"/>
          <w:sz w:val="22"/>
          <w:szCs w:val="22"/>
        </w:rPr>
        <w:t>な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っている。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5D4AD0">
        <w:rPr>
          <w:rFonts w:ascii="ＭＳ 明朝" w:hAnsi="ＭＳ 明朝" w:hint="eastAsia"/>
          <w:color w:val="000000"/>
          <w:sz w:val="22"/>
          <w:szCs w:val="22"/>
        </w:rPr>
        <w:t>７</w:t>
      </w:r>
      <w:r w:rsidR="00D410E0">
        <w:rPr>
          <w:rFonts w:ascii="ＭＳ 明朝" w:hAnsi="ＭＳ 明朝" w:hint="eastAsia"/>
          <w:color w:val="000000"/>
          <w:sz w:val="22"/>
          <w:szCs w:val="22"/>
        </w:rPr>
        <w:t>、</w:t>
      </w:r>
      <w:r w:rsidR="00D410E0">
        <w:rPr>
          <w:rFonts w:ascii="ＭＳ 明朝" w:hAnsi="ＭＳ Ｐゴシック" w:hint="eastAsia"/>
          <w:color w:val="000000"/>
          <w:sz w:val="22"/>
          <w:szCs w:val="22"/>
        </w:rPr>
        <w:t>10</w:t>
      </w:r>
      <w:r w:rsidR="00D410E0" w:rsidRPr="003E6669">
        <w:rPr>
          <w:rFonts w:ascii="ＭＳ 明朝" w:hAnsi="ＭＳ Ｐゴシック" w:hint="eastAsia"/>
          <w:color w:val="000000"/>
          <w:sz w:val="22"/>
          <w:szCs w:val="22"/>
        </w:rPr>
        <w:t>頁第２表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96C26DB" w14:textId="7AD2182B" w:rsidR="00F05C44" w:rsidRPr="003E6669" w:rsidRDefault="002C3124" w:rsidP="00F53E27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4721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町</w:t>
      </w:r>
      <w:r w:rsidR="00BF497D">
        <w:rPr>
          <w:rFonts w:ascii="ＭＳ 明朝" w:hAnsi="ＭＳ 明朝" w:hint="eastAsia"/>
          <w:color w:val="000000"/>
          <w:sz w:val="22"/>
          <w:szCs w:val="22"/>
        </w:rPr>
        <w:t>別人口</w:t>
      </w:r>
      <w:r w:rsidR="000C1F98" w:rsidRPr="000C1F98">
        <w:rPr>
          <w:rFonts w:ascii="ＭＳ 明朝" w:hAnsi="ＭＳ 明朝" w:hint="eastAsia"/>
          <w:color w:val="000000"/>
          <w:sz w:val="22"/>
          <w:szCs w:val="22"/>
        </w:rPr>
        <w:t>（49市区町）</w:t>
      </w:r>
      <w:r w:rsidR="00BF497D">
        <w:rPr>
          <w:rFonts w:ascii="ＭＳ 明朝" w:hAnsi="ＭＳ 明朝" w:hint="eastAsia"/>
          <w:color w:val="000000"/>
          <w:sz w:val="22"/>
          <w:szCs w:val="22"/>
        </w:rPr>
        <w:t>では、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この一年間で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人口が増加したのは</w:t>
      </w:r>
      <w:r w:rsidR="003F5116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34A8D">
        <w:rPr>
          <w:rFonts w:ascii="ＭＳ 明朝" w:hAnsi="ＭＳ 明朝" w:hint="eastAsia"/>
          <w:color w:val="000000"/>
          <w:sz w:val="22"/>
          <w:szCs w:val="22"/>
        </w:rPr>
        <w:t>区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（</w:t>
      </w:r>
      <w:r w:rsidR="00234A8D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8</w:t>
      </w:r>
      <w:r w:rsidR="00E57DF8">
        <w:rPr>
          <w:rFonts w:ascii="ＭＳ 明朝" w:hAnsi="ＭＳ 明朝"/>
          <w:color w:val="000000"/>
          <w:sz w:val="22"/>
          <w:szCs w:val="22"/>
        </w:rPr>
        <w:t>64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人</w:t>
      </w:r>
      <w:r w:rsidR="00234A8D">
        <w:rPr>
          <w:rFonts w:ascii="ＭＳ 明朝" w:hAnsi="ＭＳ 明朝" w:hint="eastAsia"/>
          <w:color w:val="000000"/>
          <w:sz w:val="22"/>
          <w:szCs w:val="22"/>
        </w:rPr>
        <w:t>、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1</w:t>
      </w:r>
      <w:r w:rsidR="00E57DF8">
        <w:rPr>
          <w:rFonts w:ascii="ＭＳ 明朝" w:hAnsi="ＭＳ 明朝"/>
          <w:color w:val="000000"/>
          <w:sz w:val="22"/>
          <w:szCs w:val="22"/>
        </w:rPr>
        <w:t>,356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、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1</w:t>
      </w:r>
      <w:r w:rsidR="00E57DF8">
        <w:rPr>
          <w:rFonts w:ascii="ＭＳ 明朝" w:hAnsi="ＭＳ 明朝"/>
          <w:color w:val="000000"/>
          <w:sz w:val="22"/>
          <w:szCs w:val="22"/>
        </w:rPr>
        <w:t>05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）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である。人口が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減少したのは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4</w:t>
      </w:r>
      <w:r w:rsidR="003F5116">
        <w:rPr>
          <w:rFonts w:ascii="ＭＳ 明朝" w:hAnsi="ＭＳ 明朝" w:hint="eastAsia"/>
          <w:color w:val="000000"/>
          <w:sz w:val="22"/>
          <w:szCs w:val="22"/>
        </w:rPr>
        <w:t>6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町で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、</w:t>
      </w:r>
      <w:r w:rsidR="0069346D">
        <w:rPr>
          <w:rFonts w:ascii="ＭＳ 明朝" w:hAnsi="ＭＳ Ｐゴシック" w:hint="eastAsia"/>
          <w:color w:val="000000"/>
          <w:sz w:val="22"/>
          <w:szCs w:val="22"/>
        </w:rPr>
        <w:t>減少数が大きい</w:t>
      </w:r>
      <w:r w:rsidR="0088541E" w:rsidRPr="003E6669">
        <w:rPr>
          <w:rFonts w:ascii="ＭＳ 明朝" w:hAnsi="ＭＳ Ｐゴシック" w:hint="eastAsia"/>
          <w:color w:val="000000"/>
          <w:sz w:val="22"/>
          <w:szCs w:val="22"/>
        </w:rPr>
        <w:t>順に①</w:t>
      </w:r>
      <w:r w:rsidR="00410843">
        <w:rPr>
          <w:rFonts w:ascii="ＭＳ 明朝" w:hAnsi="ＭＳ Ｐゴシック" w:hint="eastAsia"/>
          <w:color w:val="000000"/>
          <w:sz w:val="22"/>
          <w:szCs w:val="22"/>
        </w:rPr>
        <w:t>姫路市</w:t>
      </w:r>
      <w:r w:rsidR="0088541E"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595ACF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5C20BD">
        <w:rPr>
          <w:rFonts w:ascii="ＭＳ 明朝" w:hAnsi="ＭＳ Ｐゴシック"/>
          <w:color w:val="000000"/>
          <w:sz w:val="22"/>
          <w:szCs w:val="22"/>
        </w:rPr>
        <w:t>,</w:t>
      </w:r>
      <w:r w:rsidR="00595ACF">
        <w:rPr>
          <w:rFonts w:ascii="ＭＳ 明朝" w:hAnsi="ＭＳ Ｐゴシック"/>
          <w:color w:val="000000"/>
          <w:sz w:val="22"/>
          <w:szCs w:val="22"/>
        </w:rPr>
        <w:t>5</w:t>
      </w:r>
      <w:r w:rsidR="00410843">
        <w:rPr>
          <w:rFonts w:ascii="ＭＳ 明朝" w:hAnsi="ＭＳ Ｐゴシック" w:hint="eastAsia"/>
          <w:color w:val="000000"/>
          <w:sz w:val="22"/>
          <w:szCs w:val="22"/>
        </w:rPr>
        <w:t>75</w:t>
      </w:r>
      <w:r w:rsidR="0088541E" w:rsidRPr="003E6669">
        <w:rPr>
          <w:rFonts w:ascii="ＭＳ 明朝" w:hAnsi="ＭＳ Ｐゴシック" w:hint="eastAsia"/>
          <w:color w:val="000000"/>
          <w:sz w:val="22"/>
          <w:szCs w:val="22"/>
        </w:rPr>
        <w:t>人、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②</w:t>
      </w:r>
      <w:r w:rsidR="00410843">
        <w:rPr>
          <w:rFonts w:ascii="ＭＳ 明朝" w:hAnsi="ＭＳ Ｐゴシック" w:hint="eastAsia"/>
          <w:color w:val="000000"/>
          <w:sz w:val="22"/>
          <w:szCs w:val="22"/>
        </w:rPr>
        <w:t>神戸市西区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F26855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410843">
        <w:rPr>
          <w:rFonts w:ascii="ＭＳ 明朝" w:hAnsi="ＭＳ Ｐゴシック" w:hint="eastAsia"/>
          <w:color w:val="000000"/>
          <w:sz w:val="22"/>
          <w:szCs w:val="22"/>
        </w:rPr>
        <w:t>566</w:t>
      </w:r>
      <w:r w:rsidR="0088541E"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、③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神戸市</w:t>
      </w:r>
      <w:r w:rsidR="00410843">
        <w:rPr>
          <w:rFonts w:ascii="ＭＳ 明朝" w:hAnsi="ＭＳ Ｐゴシック" w:hint="eastAsia"/>
          <w:color w:val="000000"/>
          <w:sz w:val="22"/>
          <w:szCs w:val="22"/>
        </w:rPr>
        <w:t>垂水区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410843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410843">
        <w:rPr>
          <w:rFonts w:ascii="ＭＳ 明朝" w:hAnsi="ＭＳ Ｐゴシック" w:hint="eastAsia"/>
          <w:color w:val="000000"/>
          <w:sz w:val="22"/>
          <w:szCs w:val="22"/>
        </w:rPr>
        <w:t>266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となった。（</w:t>
      </w:r>
      <w:r w:rsidR="00F25942">
        <w:rPr>
          <w:rFonts w:ascii="ＭＳ 明朝" w:hAnsi="ＭＳ Ｐゴシック" w:hint="eastAsia"/>
          <w:color w:val="000000"/>
          <w:sz w:val="22"/>
          <w:szCs w:val="22"/>
        </w:rPr>
        <w:t>10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頁第２表参照）</w:t>
      </w:r>
    </w:p>
    <w:p w14:paraId="151B500A" w14:textId="57D38309" w:rsidR="00CF7857" w:rsidRPr="003E6669" w:rsidRDefault="00086C8B" w:rsidP="00A97F97">
      <w:pPr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183818"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69346D">
        <w:rPr>
          <w:rFonts w:ascii="ＭＳ 明朝" w:hAnsi="ＭＳ 明朝" w:hint="eastAsia"/>
          <w:color w:val="000000"/>
          <w:sz w:val="22"/>
          <w:szCs w:val="22"/>
        </w:rPr>
        <w:t>令和５年中の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増減</w:t>
      </w:r>
      <w:r w:rsidR="0069346D">
        <w:rPr>
          <w:rFonts w:ascii="ＭＳ 明朝" w:hAnsi="ＭＳ 明朝" w:hint="eastAsia"/>
          <w:color w:val="000000"/>
          <w:sz w:val="22"/>
          <w:szCs w:val="22"/>
        </w:rPr>
        <w:t>は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増加率が大きい</w:t>
      </w:r>
      <w:r w:rsidR="00F741C6" w:rsidRPr="003E6669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595ACF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F93D8E">
        <w:rPr>
          <w:rFonts w:ascii="ＭＳ 明朝" w:hAnsi="ＭＳ 明朝" w:hint="eastAsia"/>
          <w:color w:val="000000"/>
          <w:sz w:val="22"/>
          <w:szCs w:val="22"/>
        </w:rPr>
        <w:t>中央</w:t>
      </w:r>
      <w:r w:rsidR="00595ACF">
        <w:rPr>
          <w:rFonts w:ascii="ＭＳ 明朝" w:hAnsi="ＭＳ 明朝" w:hint="eastAsia"/>
          <w:color w:val="000000"/>
          <w:sz w:val="22"/>
          <w:szCs w:val="22"/>
        </w:rPr>
        <w:t>区</w:t>
      </w:r>
      <w:r w:rsidR="00C50AA6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C50AA6">
        <w:rPr>
          <w:rFonts w:ascii="ＭＳ 明朝" w:hAnsi="ＭＳ 明朝"/>
          <w:color w:val="000000"/>
          <w:sz w:val="22"/>
          <w:szCs w:val="22"/>
        </w:rPr>
        <w:t>58</w:t>
      </w:r>
      <w:r w:rsidR="00C50AA6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45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31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と続き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減少率が大きい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多可</w:t>
      </w:r>
      <w:r w:rsidR="00595ACF">
        <w:rPr>
          <w:rFonts w:ascii="ＭＳ 明朝" w:hAnsi="ＭＳ 明朝" w:hint="eastAsia"/>
          <w:color w:val="000000"/>
          <w:sz w:val="22"/>
          <w:szCs w:val="22"/>
        </w:rPr>
        <w:t>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2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69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神河</w:t>
      </w:r>
      <w:r w:rsidR="00595ACF" w:rsidRPr="00595ACF">
        <w:rPr>
          <w:rFonts w:ascii="ＭＳ 明朝" w:hAnsi="ＭＳ 明朝" w:hint="eastAsia"/>
          <w:color w:val="000000"/>
          <w:sz w:val="22"/>
          <w:szCs w:val="22"/>
        </w:rPr>
        <w:t>町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（△2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6</w:t>
      </w:r>
      <w:r w:rsidR="009E48E4">
        <w:rPr>
          <w:rFonts w:ascii="ＭＳ 明朝" w:hAnsi="ＭＳ 明朝"/>
          <w:color w:val="000000"/>
          <w:sz w:val="22"/>
          <w:szCs w:val="22"/>
        </w:rPr>
        <w:t>6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新温泉</w:t>
      </w:r>
      <w:r w:rsidR="00595ACF" w:rsidRPr="00595ACF">
        <w:rPr>
          <w:rFonts w:ascii="ＭＳ 明朝" w:hAnsi="ＭＳ 明朝" w:hint="eastAsia"/>
          <w:color w:val="000000"/>
          <w:sz w:val="22"/>
          <w:szCs w:val="22"/>
        </w:rPr>
        <w:t>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2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53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となった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53DA571D" w14:textId="74860D79" w:rsidR="00975C8D" w:rsidRDefault="002C3124" w:rsidP="00E57DF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理由別</w:t>
      </w:r>
      <w:r w:rsidR="00DF7D0C">
        <w:rPr>
          <w:rFonts w:ascii="ＭＳ 明朝" w:hAnsi="ＭＳ 明朝" w:hint="eastAsia"/>
          <w:color w:val="000000"/>
          <w:sz w:val="22"/>
          <w:szCs w:val="22"/>
        </w:rPr>
        <w:t>で</w:t>
      </w:r>
      <w:r w:rsidR="00084FA5">
        <w:rPr>
          <w:rFonts w:ascii="ＭＳ 明朝" w:hAnsi="ＭＳ 明朝" w:hint="eastAsia"/>
          <w:color w:val="000000"/>
          <w:sz w:val="22"/>
          <w:szCs w:val="22"/>
        </w:rPr>
        <w:t>は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、自然増減</w:t>
      </w:r>
      <w:r w:rsidR="007B3C8B">
        <w:rPr>
          <w:rFonts w:ascii="ＭＳ 明朝" w:hAnsi="ＭＳ 明朝" w:hint="eastAsia"/>
          <w:color w:val="000000"/>
          <w:sz w:val="22"/>
          <w:szCs w:val="22"/>
        </w:rPr>
        <w:t>の</w:t>
      </w:r>
      <w:r w:rsidR="00DF7D0C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7D7E9B">
        <w:rPr>
          <w:rFonts w:ascii="ＭＳ 明朝" w:hAnsi="ＭＳ 明朝" w:hint="eastAsia"/>
          <w:color w:val="000000"/>
          <w:sz w:val="22"/>
          <w:szCs w:val="22"/>
        </w:rPr>
        <w:t>率が</w:t>
      </w:r>
      <w:r w:rsidR="00DF7D0C">
        <w:rPr>
          <w:rFonts w:ascii="ＭＳ 明朝" w:hAnsi="ＭＳ 明朝" w:hint="eastAsia"/>
          <w:color w:val="000000"/>
          <w:sz w:val="22"/>
          <w:szCs w:val="22"/>
        </w:rPr>
        <w:t>小さい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18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西宮市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27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014F9C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30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と続き、</w:t>
      </w:r>
      <w:r w:rsidR="00D03CCE">
        <w:rPr>
          <w:rFonts w:ascii="ＭＳ 明朝" w:hAnsi="ＭＳ 明朝" w:hint="eastAsia"/>
          <w:color w:val="000000"/>
          <w:sz w:val="22"/>
          <w:szCs w:val="22"/>
        </w:rPr>
        <w:t>減少率が大きい順</w:t>
      </w:r>
      <w:r w:rsidR="003F6E4A">
        <w:rPr>
          <w:rFonts w:ascii="ＭＳ 明朝" w:hAnsi="ＭＳ 明朝" w:hint="eastAsia"/>
          <w:color w:val="000000"/>
          <w:sz w:val="22"/>
          <w:szCs w:val="22"/>
        </w:rPr>
        <w:t>に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多可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1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76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372BC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1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69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997549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③</w:t>
      </w:r>
      <w:r w:rsidR="00014F9C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1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65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65203" w:rsidRPr="003E6669">
        <w:rPr>
          <w:rFonts w:ascii="ＭＳ 明朝" w:hAnsi="ＭＳ 明朝" w:hint="eastAsia"/>
          <w:color w:val="000000"/>
          <w:sz w:val="22"/>
          <w:szCs w:val="22"/>
        </w:rPr>
        <w:t>となった。</w:t>
      </w:r>
      <w:r w:rsidR="00474CE4" w:rsidRPr="003E6669">
        <w:rPr>
          <w:rFonts w:ascii="ＭＳ 明朝" w:hAnsi="ＭＳ 明朝" w:hint="eastAsia"/>
          <w:color w:val="000000"/>
          <w:sz w:val="22"/>
          <w:szCs w:val="22"/>
        </w:rPr>
        <w:t>社会増減</w:t>
      </w:r>
      <w:r w:rsidR="00FF7C81">
        <w:rPr>
          <w:rFonts w:ascii="ＭＳ 明朝" w:hAnsi="ＭＳ 明朝" w:hint="eastAsia"/>
          <w:color w:val="000000"/>
          <w:sz w:val="22"/>
          <w:szCs w:val="22"/>
        </w:rPr>
        <w:t>は</w:t>
      </w:r>
      <w:r w:rsidR="00D03CCE">
        <w:rPr>
          <w:rFonts w:ascii="ＭＳ 明朝" w:hAnsi="ＭＳ 明朝" w:hint="eastAsia"/>
          <w:color w:val="000000"/>
          <w:sz w:val="22"/>
          <w:szCs w:val="22"/>
        </w:rPr>
        <w:t>増加率</w:t>
      </w:r>
      <w:r w:rsidR="00FF7C81">
        <w:rPr>
          <w:rFonts w:ascii="ＭＳ 明朝" w:hAnsi="ＭＳ 明朝" w:hint="eastAsia"/>
          <w:color w:val="000000"/>
          <w:sz w:val="22"/>
          <w:szCs w:val="22"/>
        </w:rPr>
        <w:t>が</w:t>
      </w:r>
      <w:r w:rsidR="00D03CCE">
        <w:rPr>
          <w:rFonts w:ascii="ＭＳ 明朝" w:hAnsi="ＭＳ 明朝" w:hint="eastAsia"/>
          <w:color w:val="000000"/>
          <w:sz w:val="22"/>
          <w:szCs w:val="22"/>
        </w:rPr>
        <w:t>大きい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014F9C" w:rsidRPr="00014F9C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中央</w:t>
      </w:r>
      <w:r w:rsidR="00014F9C" w:rsidRPr="00014F9C">
        <w:rPr>
          <w:rFonts w:ascii="ＭＳ 明朝" w:hAnsi="ＭＳ 明朝" w:hint="eastAsia"/>
          <w:color w:val="000000"/>
          <w:sz w:val="22"/>
          <w:szCs w:val="22"/>
        </w:rPr>
        <w:t>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89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bookmarkStart w:id="1" w:name="_Hlk126239488"/>
      <w:r w:rsidR="004E3B9F">
        <w:rPr>
          <w:rFonts w:ascii="ＭＳ 明朝" w:hAnsi="ＭＳ 明朝" w:hint="eastAsia"/>
          <w:color w:val="000000"/>
          <w:sz w:val="22"/>
          <w:szCs w:val="22"/>
        </w:rPr>
        <w:t>神戸市</w:t>
      </w:r>
      <w:bookmarkEnd w:id="1"/>
      <w:r w:rsidR="00410843">
        <w:rPr>
          <w:rFonts w:ascii="ＭＳ 明朝" w:hAnsi="ＭＳ 明朝" w:hint="eastAsia"/>
          <w:color w:val="000000"/>
          <w:sz w:val="22"/>
          <w:szCs w:val="22"/>
        </w:rPr>
        <w:t>兵庫</w:t>
      </w:r>
      <w:r w:rsidR="00014F9C" w:rsidRPr="00014F9C">
        <w:rPr>
          <w:rFonts w:ascii="ＭＳ 明朝" w:hAnsi="ＭＳ 明朝" w:hint="eastAsia"/>
          <w:color w:val="000000"/>
          <w:sz w:val="22"/>
          <w:szCs w:val="22"/>
        </w:rPr>
        <w:t>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71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E57DF8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E57DF8">
        <w:rPr>
          <w:rFonts w:ascii="ＭＳ 明朝" w:hAnsi="ＭＳ 明朝"/>
          <w:color w:val="000000"/>
          <w:sz w:val="22"/>
          <w:szCs w:val="22"/>
        </w:rPr>
        <w:t>71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と続き、</w:t>
      </w:r>
      <w:r w:rsidR="00D03CCE">
        <w:rPr>
          <w:rFonts w:ascii="ＭＳ 明朝" w:hAnsi="ＭＳ 明朝" w:hint="eastAsia"/>
          <w:color w:val="000000"/>
          <w:sz w:val="22"/>
          <w:szCs w:val="22"/>
        </w:rPr>
        <w:t>減少率が大きい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E9429D">
        <w:rPr>
          <w:rFonts w:ascii="ＭＳ 明朝" w:hAnsi="ＭＳ 明朝" w:hint="eastAsia"/>
          <w:color w:val="000000"/>
          <w:sz w:val="22"/>
          <w:szCs w:val="22"/>
        </w:rPr>
        <w:t>に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bookmarkStart w:id="2" w:name="_Hlk126239548"/>
      <w:r w:rsidR="00410843">
        <w:rPr>
          <w:rFonts w:ascii="ＭＳ 明朝" w:hAnsi="ＭＳ 明朝" w:hint="eastAsia"/>
          <w:color w:val="000000"/>
          <w:sz w:val="22"/>
          <w:szCs w:val="22"/>
        </w:rPr>
        <w:t>神河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町</w:t>
      </w:r>
      <w:bookmarkEnd w:id="2"/>
      <w:r w:rsidR="00E57DF8">
        <w:rPr>
          <w:rFonts w:ascii="ＭＳ 明朝" w:hAnsi="ＭＳ 明朝" w:hint="eastAsia"/>
          <w:color w:val="000000"/>
          <w:sz w:val="22"/>
          <w:szCs w:val="22"/>
        </w:rPr>
        <w:t>（</w:t>
      </w:r>
      <w:r w:rsidR="00E57DF8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E57DF8">
        <w:rPr>
          <w:rFonts w:ascii="ＭＳ 明朝" w:hAnsi="ＭＳ 明朝"/>
          <w:color w:val="000000"/>
          <w:sz w:val="22"/>
          <w:szCs w:val="22"/>
        </w:rPr>
        <w:t>1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837FC2">
        <w:rPr>
          <w:rFonts w:ascii="ＭＳ 明朝" w:hAnsi="ＭＳ 明朝"/>
          <w:color w:val="000000"/>
          <w:sz w:val="22"/>
          <w:szCs w:val="22"/>
        </w:rPr>
        <w:t>35</w:t>
      </w:r>
      <w:r w:rsidR="00E57DF8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2A19DD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多可</w:t>
      </w:r>
      <w:r w:rsidR="00014F9C" w:rsidRPr="003E6669">
        <w:rPr>
          <w:rFonts w:ascii="ＭＳ 明朝" w:hAnsi="ＭＳ 明朝" w:hint="eastAsia"/>
          <w:color w:val="000000"/>
          <w:sz w:val="22"/>
          <w:szCs w:val="22"/>
        </w:rPr>
        <w:t>町</w:t>
      </w:r>
      <w:r w:rsidR="00837FC2">
        <w:rPr>
          <w:rFonts w:ascii="ＭＳ 明朝" w:hAnsi="ＭＳ 明朝" w:hint="eastAsia"/>
          <w:color w:val="000000"/>
          <w:sz w:val="22"/>
          <w:szCs w:val="22"/>
        </w:rPr>
        <w:t>（</w:t>
      </w:r>
      <w:r w:rsidR="00837FC2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837FC2">
        <w:rPr>
          <w:rFonts w:ascii="ＭＳ 明朝" w:hAnsi="ＭＳ 明朝"/>
          <w:color w:val="000000"/>
          <w:sz w:val="22"/>
          <w:szCs w:val="22"/>
        </w:rPr>
        <w:t>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837FC2">
        <w:rPr>
          <w:rFonts w:ascii="ＭＳ 明朝" w:hAnsi="ＭＳ 明朝"/>
          <w:color w:val="000000"/>
          <w:sz w:val="22"/>
          <w:szCs w:val="22"/>
        </w:rPr>
        <w:t>93</w:t>
      </w:r>
      <w:r w:rsidR="00837FC2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41084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837FC2">
        <w:rPr>
          <w:rFonts w:ascii="ＭＳ 明朝" w:hAnsi="ＭＳ 明朝" w:hint="eastAsia"/>
          <w:color w:val="000000"/>
          <w:sz w:val="22"/>
          <w:szCs w:val="22"/>
        </w:rPr>
        <w:t>（</w:t>
      </w:r>
      <w:r w:rsidR="00837FC2" w:rsidRPr="00E57DF8">
        <w:rPr>
          <w:rFonts w:ascii="ＭＳ 明朝" w:hAnsi="ＭＳ 明朝" w:hint="eastAsia"/>
          <w:color w:val="000000"/>
          <w:sz w:val="22"/>
          <w:szCs w:val="22"/>
        </w:rPr>
        <w:t>△</w:t>
      </w:r>
      <w:r w:rsidR="00837FC2">
        <w:rPr>
          <w:rFonts w:ascii="ＭＳ 明朝" w:hAnsi="ＭＳ 明朝"/>
          <w:color w:val="000000"/>
          <w:sz w:val="22"/>
          <w:szCs w:val="22"/>
        </w:rPr>
        <w:t>0</w:t>
      </w:r>
      <w:r w:rsidR="00BF497D">
        <w:rPr>
          <w:rFonts w:ascii="ＭＳ 明朝" w:hAnsi="ＭＳ 明朝"/>
          <w:color w:val="000000"/>
          <w:sz w:val="22"/>
          <w:szCs w:val="22"/>
        </w:rPr>
        <w:t>.</w:t>
      </w:r>
      <w:r w:rsidR="00837FC2">
        <w:rPr>
          <w:rFonts w:ascii="ＭＳ 明朝" w:hAnsi="ＭＳ 明朝"/>
          <w:color w:val="000000"/>
          <w:sz w:val="22"/>
          <w:szCs w:val="22"/>
        </w:rPr>
        <w:t>88</w:t>
      </w:r>
      <w:r w:rsidR="00837FC2" w:rsidRPr="00C50AA6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65203" w:rsidRPr="00975C8D">
        <w:rPr>
          <w:rFonts w:ascii="ＭＳ 明朝" w:hAnsi="ＭＳ 明朝" w:hint="eastAsia"/>
          <w:color w:val="000000"/>
          <w:sz w:val="22"/>
          <w:szCs w:val="22"/>
        </w:rPr>
        <w:t>と</w:t>
      </w:r>
      <w:r w:rsidR="00165203" w:rsidRPr="00E47213">
        <w:rPr>
          <w:rFonts w:ascii="ＭＳ 明朝" w:hAnsi="ＭＳ 明朝" w:hint="eastAsia"/>
          <w:color w:val="000000"/>
          <w:sz w:val="22"/>
          <w:szCs w:val="22"/>
        </w:rPr>
        <w:t>なった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（</w:t>
      </w:r>
      <w:r w:rsidR="000B0D3D" w:rsidRPr="00E47213">
        <w:rPr>
          <w:rFonts w:ascii="ＭＳ 明朝" w:hAnsi="ＭＳ 明朝" w:hint="eastAsia"/>
          <w:color w:val="000000"/>
          <w:sz w:val="22"/>
          <w:szCs w:val="22"/>
        </w:rPr>
        <w:t>表</w:t>
      </w:r>
      <w:r w:rsidR="005D4AD0">
        <w:rPr>
          <w:rFonts w:ascii="ＭＳ 明朝" w:hAnsi="ＭＳ 明朝" w:hint="eastAsia"/>
          <w:color w:val="000000"/>
          <w:sz w:val="22"/>
          <w:szCs w:val="22"/>
        </w:rPr>
        <w:t>３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40284CA5" w14:textId="59359645" w:rsidR="0067390D" w:rsidRDefault="000C1F98" w:rsidP="0067390D">
      <w:pPr>
        <w:rPr>
          <w:rFonts w:ascii="ＭＳ 明朝" w:hAnsi="ＭＳ 明朝"/>
          <w:color w:val="000000"/>
          <w:sz w:val="22"/>
          <w:szCs w:val="22"/>
        </w:rPr>
      </w:pPr>
      <w:r w:rsidRPr="005D4AD0">
        <w:rPr>
          <w:noProof/>
        </w:rPr>
        <w:drawing>
          <wp:anchor distT="0" distB="0" distL="114300" distR="114300" simplePos="0" relativeHeight="251719680" behindDoc="0" locked="0" layoutInCell="1" allowOverlap="1" wp14:anchorId="713068CD" wp14:editId="77D2B8A5">
            <wp:simplePos x="0" y="0"/>
            <wp:positionH relativeFrom="margin">
              <wp:align>left</wp:align>
            </wp:positionH>
            <wp:positionV relativeFrom="paragraph">
              <wp:posOffset>3960495</wp:posOffset>
            </wp:positionV>
            <wp:extent cx="5758815" cy="2266950"/>
            <wp:effectExtent l="0" t="0" r="0" b="0"/>
            <wp:wrapTopAndBottom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7FC2" w:rsidRPr="00C50AA6">
        <w:rPr>
          <w:noProof/>
        </w:rPr>
        <w:drawing>
          <wp:anchor distT="0" distB="0" distL="114300" distR="114300" simplePos="0" relativeHeight="251644919" behindDoc="0" locked="0" layoutInCell="1" allowOverlap="1" wp14:anchorId="54A1C56D" wp14:editId="24119BA0">
            <wp:simplePos x="0" y="0"/>
            <wp:positionH relativeFrom="margin">
              <wp:align>left</wp:align>
            </wp:positionH>
            <wp:positionV relativeFrom="paragraph">
              <wp:posOffset>312420</wp:posOffset>
            </wp:positionV>
            <wp:extent cx="5758815" cy="3752850"/>
            <wp:effectExtent l="0" t="0" r="0" b="0"/>
            <wp:wrapThrough wrapText="bothSides">
              <wp:wrapPolygon edited="0">
                <wp:start x="214" y="0"/>
                <wp:lineTo x="0" y="1316"/>
                <wp:lineTo x="0" y="2631"/>
                <wp:lineTo x="214" y="21490"/>
                <wp:lineTo x="21507" y="21490"/>
                <wp:lineTo x="21507" y="0"/>
                <wp:lineTo x="214" y="0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4927"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5297F7" wp14:editId="2A41D974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2181225" cy="285750"/>
                <wp:effectExtent l="0" t="0" r="9525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1DED3" w14:textId="7710DC87" w:rsidR="00595EE1" w:rsidRPr="00595EE1" w:rsidRDefault="00580FC6" w:rsidP="00014F9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5D4AD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市区町別人口（令和</w:t>
                            </w:r>
                            <w:r w:rsidR="0041084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年１月１日現在）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97F7" id="正方形/長方形 36" o:spid="_x0000_s1034" style="position:absolute;left:0;text-align:left;margin-left:0;margin-top:10.9pt;width:171.75pt;height:22.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" fillcolor="white [3201]" stroked="f" strokeweight="1pt">
                <v:textbox>
                  <w:txbxContent>
                    <w:p w14:paraId="26E1DED3" w14:textId="7710DC87" w:rsidR="00595EE1" w:rsidRPr="00595EE1" w:rsidRDefault="00580FC6" w:rsidP="00014F9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5D4AD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市区町別人口（令和</w:t>
                      </w:r>
                      <w:r w:rsidR="0041084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年１月１日現在）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482F2" w14:textId="218CF261" w:rsidR="005C5DF5" w:rsidRDefault="005C5DF5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 w:rsidRPr="00A456C8">
        <w:rPr>
          <w:rFonts w:ascii="ＭＳ Ｐゴシック" w:eastAsia="ＭＳ Ｐゴシック" w:hAnsi="ＭＳ Ｐゴシック" w:hint="eastAsia"/>
          <w:sz w:val="20"/>
        </w:rPr>
        <w:lastRenderedPageBreak/>
        <w:t>図</w:t>
      </w:r>
      <w:r>
        <w:rPr>
          <w:rFonts w:ascii="ＭＳ Ｐゴシック" w:eastAsia="ＭＳ Ｐゴシック" w:hAnsi="ＭＳ Ｐゴシック" w:hint="eastAsia"/>
          <w:sz w:val="20"/>
        </w:rPr>
        <w:t>８</w:t>
      </w:r>
      <w:r w:rsidRPr="00A456C8">
        <w:rPr>
          <w:rFonts w:ascii="ＭＳ Ｐゴシック" w:eastAsia="ＭＳ Ｐゴシック" w:hAnsi="ＭＳ Ｐゴシック" w:hint="eastAsia"/>
          <w:sz w:val="20"/>
        </w:rPr>
        <w:t xml:space="preserve">　市町別人口（</w:t>
      </w:r>
      <w:r w:rsidRPr="00603130">
        <w:rPr>
          <w:rFonts w:ascii="ＭＳ Ｐゴシック" w:eastAsia="ＭＳ Ｐゴシック" w:hAnsi="ＭＳ Ｐゴシック" w:hint="eastAsia"/>
          <w:sz w:val="20"/>
        </w:rPr>
        <w:t>令和</w:t>
      </w:r>
      <w:r>
        <w:rPr>
          <w:rFonts w:ascii="ＭＳ Ｐゴシック" w:eastAsia="ＭＳ Ｐゴシック" w:hAnsi="ＭＳ Ｐゴシック" w:hint="eastAsia"/>
          <w:sz w:val="20"/>
        </w:rPr>
        <w:t>６</w:t>
      </w:r>
      <w:r w:rsidRPr="00603130">
        <w:rPr>
          <w:rFonts w:ascii="ＭＳ Ｐゴシック" w:eastAsia="ＭＳ Ｐゴシック" w:hAnsi="ＭＳ Ｐゴシック" w:hint="eastAsia"/>
          <w:sz w:val="20"/>
        </w:rPr>
        <w:t>年</w:t>
      </w:r>
      <w:r>
        <w:rPr>
          <w:rFonts w:ascii="ＭＳ Ｐゴシック" w:eastAsia="ＭＳ Ｐゴシック" w:hAnsi="ＭＳ Ｐゴシック" w:hint="eastAsia"/>
          <w:sz w:val="20"/>
        </w:rPr>
        <w:t>１月１日現在</w:t>
      </w:r>
      <w:r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373B2B10" w14:textId="77777777" w:rsidR="00DF7D0C" w:rsidRDefault="00DF7D0C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0F75A835" w14:textId="13B750AC" w:rsidR="005C5DF5" w:rsidRPr="00C50AA6" w:rsidRDefault="00DF7D0C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inline distT="0" distB="0" distL="0" distR="0" wp14:anchorId="382F03BC" wp14:editId="3C606CBE">
            <wp:extent cx="5764073" cy="8566920"/>
            <wp:effectExtent l="0" t="0" r="8255" b="571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73" cy="85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20E2C" w14:textId="69163334" w:rsidR="005C5DF5" w:rsidRDefault="005C5DF5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1E226A6F" w14:textId="77777777" w:rsidR="005C5DF5" w:rsidRDefault="005C5DF5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sz w:val="20"/>
        </w:rPr>
        <w:br w:type="page"/>
      </w:r>
    </w:p>
    <w:p w14:paraId="7201177E" w14:textId="7FF2F82B" w:rsidR="00061672" w:rsidRDefault="001955CB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 w:rsidRPr="00A456C8">
        <w:rPr>
          <w:rFonts w:ascii="ＭＳ Ｐゴシック" w:eastAsia="ＭＳ Ｐゴシック" w:hAnsi="ＭＳ Ｐゴシック" w:hint="eastAsia"/>
          <w:sz w:val="20"/>
        </w:rPr>
        <w:lastRenderedPageBreak/>
        <w:t>図</w:t>
      </w:r>
      <w:r w:rsidR="005C5DF5">
        <w:rPr>
          <w:rFonts w:ascii="ＭＳ Ｐゴシック" w:eastAsia="ＭＳ Ｐゴシック" w:hAnsi="ＭＳ Ｐゴシック" w:hint="eastAsia"/>
          <w:sz w:val="20"/>
        </w:rPr>
        <w:t>９</w:t>
      </w:r>
      <w:r w:rsidRPr="00A456C8">
        <w:rPr>
          <w:rFonts w:ascii="ＭＳ Ｐゴシック" w:eastAsia="ＭＳ Ｐゴシック" w:hAnsi="ＭＳ Ｐゴシック" w:hint="eastAsia"/>
          <w:sz w:val="20"/>
        </w:rPr>
        <w:t xml:space="preserve">　市区町別人口増減率（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令和</w:t>
      </w:r>
      <w:r w:rsidR="00384B19">
        <w:rPr>
          <w:rFonts w:ascii="ＭＳ Ｐゴシック" w:eastAsia="ＭＳ Ｐゴシック" w:hAnsi="ＭＳ Ｐゴシック" w:hint="eastAsia"/>
          <w:sz w:val="20"/>
        </w:rPr>
        <w:t>５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年</w:t>
      </w:r>
      <w:r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4C80C3BC" w14:textId="77777777" w:rsidR="0043046F" w:rsidRPr="00061672" w:rsidRDefault="0043046F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526C568A" w14:textId="47C8FB04" w:rsidR="00F723F4" w:rsidRDefault="00DF7D0C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inline distT="0" distB="0" distL="0" distR="0" wp14:anchorId="35F9A9CD" wp14:editId="19F9E8C2">
            <wp:extent cx="5756552" cy="8566920"/>
            <wp:effectExtent l="0" t="0" r="0" b="571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552" cy="85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ED9CC" w14:textId="77777777" w:rsidR="0043046F" w:rsidRDefault="0043046F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03674DD2" w14:textId="246DEAC2" w:rsidR="002C3124" w:rsidRPr="00B41726" w:rsidRDefault="00DF7A3F" w:rsidP="001737BF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482F34">
        <w:rPr>
          <w:rFonts w:ascii="ＭＳ Ｐゴシック" w:eastAsia="ＭＳ Ｐゴシック" w:hAnsi="ＭＳ Ｐゴシック" w:hint="eastAsia"/>
          <w:sz w:val="28"/>
        </w:rPr>
        <w:lastRenderedPageBreak/>
        <w:t>４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  <w:r w:rsidR="008204A4">
        <w:rPr>
          <w:rFonts w:ascii="ＭＳ Ｐゴシック" w:eastAsia="ＭＳ Ｐゴシック" w:hAnsi="ＭＳ Ｐゴシック" w:hint="eastAsia"/>
          <w:sz w:val="28"/>
        </w:rPr>
        <w:t>（令和</w:t>
      </w:r>
      <w:r w:rsidR="00DB03FA">
        <w:rPr>
          <w:rFonts w:ascii="ＭＳ Ｐゴシック" w:eastAsia="ＭＳ Ｐゴシック" w:hAnsi="ＭＳ Ｐゴシック" w:hint="eastAsia"/>
          <w:sz w:val="28"/>
        </w:rPr>
        <w:t>３年～</w:t>
      </w:r>
      <w:r w:rsidR="008204A4">
        <w:rPr>
          <w:rFonts w:ascii="ＭＳ Ｐゴシック" w:eastAsia="ＭＳ Ｐゴシック" w:hAnsi="ＭＳ Ｐゴシック" w:hint="eastAsia"/>
          <w:sz w:val="28"/>
        </w:rPr>
        <w:t>５年）</w:t>
      </w:r>
    </w:p>
    <w:p w14:paraId="2D21291D" w14:textId="6C15ED26" w:rsidR="002C3124" w:rsidRPr="00BA63F5" w:rsidRDefault="0031521F" w:rsidP="003C130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384B19">
        <w:rPr>
          <w:rFonts w:ascii="ＭＳ 明朝" w:hAnsi="ＭＳ 明朝" w:hint="eastAsia"/>
          <w:color w:val="000000"/>
          <w:sz w:val="22"/>
          <w:szCs w:val="22"/>
        </w:rPr>
        <w:t>５</w:t>
      </w:r>
      <w:r>
        <w:rPr>
          <w:rFonts w:ascii="ＭＳ 明朝" w:hAnsi="ＭＳ 明朝" w:hint="eastAsia"/>
          <w:color w:val="000000"/>
          <w:sz w:val="22"/>
          <w:szCs w:val="22"/>
        </w:rPr>
        <w:t>年の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月別人口増減数</w:t>
      </w:r>
      <w:r w:rsidR="0069346D">
        <w:rPr>
          <w:rFonts w:ascii="ＭＳ 明朝" w:hAnsi="ＭＳ 明朝" w:hint="eastAsia"/>
          <w:color w:val="000000"/>
          <w:sz w:val="22"/>
          <w:szCs w:val="22"/>
        </w:rPr>
        <w:t>は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、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月に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増加し</w:t>
      </w:r>
      <w:r w:rsidR="002C1AC8" w:rsidRPr="00BA63F5">
        <w:rPr>
          <w:rFonts w:ascii="ＭＳ 明朝" w:hAnsi="ＭＳ 明朝" w:hint="eastAsia"/>
          <w:color w:val="000000"/>
          <w:sz w:val="22"/>
          <w:szCs w:val="22"/>
        </w:rPr>
        <w:t>、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他の月は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している。</w:t>
      </w:r>
    </w:p>
    <w:p w14:paraId="6C32FD5F" w14:textId="2885FCB6" w:rsidR="002C3124" w:rsidRDefault="002C3124">
      <w:pPr>
        <w:rPr>
          <w:rFonts w:ascii="ＭＳ 明朝" w:hAnsi="ＭＳ 明朝"/>
          <w:sz w:val="22"/>
          <w:szCs w:val="22"/>
        </w:rPr>
      </w:pPr>
      <w:r w:rsidRPr="00BA63F5">
        <w:rPr>
          <w:rFonts w:ascii="ＭＳ 明朝" w:hAnsi="ＭＳ 明朝" w:hint="eastAsia"/>
          <w:color w:val="000000"/>
          <w:sz w:val="22"/>
          <w:szCs w:val="22"/>
        </w:rPr>
        <w:t xml:space="preserve">　自然増減は</w:t>
      </w:r>
      <w:r w:rsidR="00E66C84" w:rsidRPr="00BA63F5">
        <w:rPr>
          <w:rFonts w:ascii="ＭＳ 明朝" w:hAnsi="ＭＳ 明朝" w:hint="eastAsia"/>
          <w:color w:val="000000"/>
          <w:sz w:val="22"/>
          <w:szCs w:val="22"/>
        </w:rPr>
        <w:t>全ての月で</w:t>
      </w:r>
      <w:r w:rsidR="00C90DCB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し</w:t>
      </w:r>
      <w:r w:rsidR="00670D50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社会増減は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月に大きく減少し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</w:t>
      </w:r>
      <w:r w:rsidR="0022739E" w:rsidRPr="00BA63F5">
        <w:rPr>
          <w:rFonts w:ascii="ＭＳ 明朝" w:hAnsi="ＭＳ 明朝" w:hint="eastAsia"/>
          <w:color w:val="000000"/>
          <w:sz w:val="22"/>
          <w:szCs w:val="22"/>
        </w:rPr>
        <w:t>に増加する</w:t>
      </w:r>
      <w:r w:rsidR="00AB0207">
        <w:rPr>
          <w:rFonts w:ascii="ＭＳ 明朝" w:hAnsi="ＭＳ 明朝" w:hint="eastAsia"/>
          <w:color w:val="000000"/>
          <w:sz w:val="22"/>
          <w:szCs w:val="22"/>
        </w:rPr>
        <w:t>傾向があ</w:t>
      </w:r>
      <w:r w:rsidR="00FE480A" w:rsidRPr="00BA63F5">
        <w:rPr>
          <w:rFonts w:ascii="ＭＳ 明朝" w:hAnsi="ＭＳ 明朝" w:hint="eastAsia"/>
          <w:color w:val="000000"/>
          <w:sz w:val="22"/>
          <w:szCs w:val="22"/>
        </w:rPr>
        <w:t>る</w:t>
      </w:r>
      <w:r w:rsidR="00783A27" w:rsidRPr="00BA63F5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975C8D">
        <w:rPr>
          <w:rFonts w:ascii="ＭＳ 明朝" w:hAnsi="ＭＳ 明朝" w:hint="eastAsia"/>
          <w:sz w:val="22"/>
          <w:szCs w:val="22"/>
        </w:rPr>
        <w:t>（</w:t>
      </w:r>
      <w:r w:rsidR="003E265B">
        <w:rPr>
          <w:rFonts w:ascii="ＭＳ 明朝" w:hAnsi="ＭＳ 明朝" w:hint="eastAsia"/>
          <w:sz w:val="22"/>
          <w:szCs w:val="22"/>
        </w:rPr>
        <w:t>表</w:t>
      </w:r>
      <w:r w:rsidR="005D4AD0">
        <w:rPr>
          <w:rFonts w:ascii="ＭＳ 明朝" w:hAnsi="ＭＳ 明朝" w:hint="eastAsia"/>
          <w:sz w:val="22"/>
          <w:szCs w:val="22"/>
        </w:rPr>
        <w:t>４</w:t>
      </w:r>
      <w:r w:rsidR="003E265B">
        <w:rPr>
          <w:rFonts w:ascii="ＭＳ 明朝" w:hAnsi="ＭＳ 明朝" w:hint="eastAsia"/>
          <w:sz w:val="22"/>
          <w:szCs w:val="22"/>
        </w:rPr>
        <w:t>、</w:t>
      </w:r>
      <w:r w:rsidR="00F132EF" w:rsidRPr="00165203">
        <w:rPr>
          <w:rFonts w:ascii="ＭＳ 明朝" w:hAnsi="ＭＳ 明朝" w:hint="eastAsia"/>
          <w:sz w:val="22"/>
          <w:szCs w:val="22"/>
        </w:rPr>
        <w:t>図</w:t>
      </w:r>
      <w:r w:rsidR="009D4E31">
        <w:rPr>
          <w:rFonts w:ascii="ＭＳ 明朝" w:hAnsi="ＭＳ 明朝" w:hint="eastAsia"/>
          <w:sz w:val="22"/>
          <w:szCs w:val="22"/>
        </w:rPr>
        <w:t>10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0769D8">
        <w:rPr>
          <w:rFonts w:ascii="ＭＳ 明朝" w:hAnsi="ＭＳ 明朝" w:hint="eastAsia"/>
          <w:sz w:val="22"/>
          <w:szCs w:val="22"/>
        </w:rPr>
        <w:t>1</w:t>
      </w:r>
      <w:r w:rsidR="009D4E31">
        <w:rPr>
          <w:rFonts w:ascii="ＭＳ 明朝" w:hAnsi="ＭＳ 明朝" w:hint="eastAsia"/>
          <w:sz w:val="22"/>
          <w:szCs w:val="22"/>
        </w:rPr>
        <w:t>1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8666AE">
        <w:rPr>
          <w:rFonts w:ascii="ＭＳ 明朝" w:hAnsi="ＭＳ 明朝" w:hint="eastAsia"/>
          <w:sz w:val="22"/>
          <w:szCs w:val="22"/>
        </w:rPr>
        <w:t>1</w:t>
      </w:r>
      <w:r w:rsidR="009D4E31">
        <w:rPr>
          <w:rFonts w:ascii="ＭＳ 明朝" w:hAnsi="ＭＳ 明朝" w:hint="eastAsia"/>
          <w:sz w:val="22"/>
          <w:szCs w:val="22"/>
        </w:rPr>
        <w:t>2</w:t>
      </w:r>
      <w:r w:rsidRPr="00165203">
        <w:rPr>
          <w:rFonts w:ascii="ＭＳ 明朝" w:hAnsi="ＭＳ 明朝" w:hint="eastAsia"/>
          <w:sz w:val="22"/>
          <w:szCs w:val="22"/>
        </w:rPr>
        <w:t>参照）</w:t>
      </w:r>
    </w:p>
    <w:p w14:paraId="01008FD1" w14:textId="0E54615B" w:rsidR="00821CA8" w:rsidRDefault="005D4AD0">
      <w:r w:rsidRPr="005D4AD0">
        <w:rPr>
          <w:noProof/>
        </w:rPr>
        <w:drawing>
          <wp:inline distT="0" distB="0" distL="0" distR="0" wp14:anchorId="090DFFCC" wp14:editId="5D40B767">
            <wp:extent cx="5610225" cy="2238375"/>
            <wp:effectExtent l="0" t="0" r="9525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DD1CF" w14:textId="6E94A3C1" w:rsidR="006C0109" w:rsidRPr="006C0109" w:rsidRDefault="001425CD" w:rsidP="006C0109"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9C7DF" wp14:editId="26CB2BA8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2333625" cy="285750"/>
                <wp:effectExtent l="0" t="0" r="9525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A621" w14:textId="24A6145C" w:rsidR="006C0109" w:rsidRPr="00EE7D84" w:rsidRDefault="00EE7D84" w:rsidP="00497ED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9D4E3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推計人口（毎月１日現在）の推移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C7DF" id="正方形/長方形 40" o:spid="_x0000_s1035" style="position:absolute;left:0;text-align:left;margin-left:0;margin-top:12.75pt;width:183.75pt;height:22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" fillcolor="white [3201]" stroked="f" strokeweight="1pt">
                <v:textbox>
                  <w:txbxContent>
                    <w:p w14:paraId="4044A621" w14:textId="24A6145C" w:rsidR="006C0109" w:rsidRPr="00EE7D84" w:rsidRDefault="00EE7D84" w:rsidP="00497ED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9D4E3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推計人口（毎月１日現在）の推移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4A18" w14:textId="39379079" w:rsidR="006F22CF" w:rsidRPr="00D13E68" w:rsidRDefault="006C0109" w:rsidP="00D13E68">
      <w:pPr>
        <w:outlineLvl w:val="0"/>
        <w:rPr>
          <w:rFonts w:ascii="ＭＳ Ｐゴシック" w:eastAsia="ＭＳ Ｐゴシック" w:hAnsi="ＭＳ Ｐゴシック"/>
          <w:sz w:val="28"/>
        </w:rPr>
      </w:pPr>
      <w:r w:rsidRPr="006C0109">
        <w:rPr>
          <w:noProof/>
        </w:rPr>
        <w:drawing>
          <wp:anchor distT="0" distB="0" distL="114300" distR="114300" simplePos="0" relativeHeight="251720704" behindDoc="0" locked="0" layoutInCell="1" allowOverlap="1" wp14:anchorId="1AA06C76" wp14:editId="2A58E5EA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5759450" cy="1882140"/>
            <wp:effectExtent l="0" t="0" r="0" b="381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7D84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02272" wp14:editId="0E46F819">
                <wp:simplePos x="0" y="0"/>
                <wp:positionH relativeFrom="margin">
                  <wp:align>left</wp:align>
                </wp:positionH>
                <wp:positionV relativeFrom="paragraph">
                  <wp:posOffset>2085975</wp:posOffset>
                </wp:positionV>
                <wp:extent cx="3295650" cy="276225"/>
                <wp:effectExtent l="0" t="0" r="0" b="952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5E6B" w14:textId="2E569D63" w:rsidR="00EE7D84" w:rsidRPr="00EE7D84" w:rsidRDefault="00EE7D84" w:rsidP="00EE2B7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 w:rsidR="009D4E3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月別人口増減数</w:t>
                            </w:r>
                            <w:r w:rsidRPr="00EE7D8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A6C66" w:rsidRPr="008A6C6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6C33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8A6C66" w:rsidRPr="008A6C6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年、令和</w:t>
                            </w:r>
                            <w:r w:rsidR="006C33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8A6C66" w:rsidRPr="008A6C6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年、令和</w:t>
                            </w:r>
                            <w:r w:rsidR="006C330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8A6C66" w:rsidRPr="008A6C6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EE7D8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2272" id="正方形/長方形 42" o:spid="_x0000_s1036" style="position:absolute;left:0;text-align:left;margin-left:0;margin-top:164.25pt;width:259.5pt;height:21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" fillcolor="white [3201]" stroked="f" strokeweight="1pt">
                <v:textbox>
                  <w:txbxContent>
                    <w:p w14:paraId="05B65E6B" w14:textId="2E569D63" w:rsidR="00EE7D84" w:rsidRPr="00EE7D84" w:rsidRDefault="00EE7D84" w:rsidP="00EE2B7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 w:rsidR="009D4E3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月別人口増減数</w:t>
                      </w:r>
                      <w:r w:rsidRPr="00EE7D8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 w:rsidR="008A6C66" w:rsidRPr="008A6C6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令和</w:t>
                      </w:r>
                      <w:r w:rsidR="006C33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 w:rsidR="008A6C66" w:rsidRPr="008A6C6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年、令和</w:t>
                      </w:r>
                      <w:r w:rsidR="006C33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４</w:t>
                      </w:r>
                      <w:r w:rsidR="008A6C66" w:rsidRPr="008A6C6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年、令和</w:t>
                      </w:r>
                      <w:r w:rsidR="006C330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５</w:t>
                      </w:r>
                      <w:r w:rsidR="008A6C66" w:rsidRPr="008A6C6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</w:t>
                      </w:r>
                      <w:r w:rsidRPr="00EE7D8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9B690B9" wp14:editId="27330145">
            <wp:simplePos x="0" y="0"/>
            <wp:positionH relativeFrom="margin">
              <wp:align>left</wp:align>
            </wp:positionH>
            <wp:positionV relativeFrom="paragraph">
              <wp:posOffset>2343150</wp:posOffset>
            </wp:positionV>
            <wp:extent cx="5179402" cy="1911594"/>
            <wp:effectExtent l="0" t="0" r="2540" b="0"/>
            <wp:wrapTopAndBottom/>
            <wp:docPr id="23" name="グラフ 23">
              <a:extLst xmlns:a="http://schemas.openxmlformats.org/drawingml/2006/main">
                <a:ext uri="{FF2B5EF4-FFF2-40B4-BE49-F238E27FC236}">
                  <a16:creationId xmlns:a16="http://schemas.microsoft.com/office/drawing/2014/main" id="{2440EB98-B7D7-4CF7-9EED-0EEBE61822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0C9F9" wp14:editId="49F15F46">
                <wp:simplePos x="0" y="0"/>
                <wp:positionH relativeFrom="margin">
                  <wp:align>left</wp:align>
                </wp:positionH>
                <wp:positionV relativeFrom="paragraph">
                  <wp:posOffset>4219575</wp:posOffset>
                </wp:positionV>
                <wp:extent cx="1362075" cy="285750"/>
                <wp:effectExtent l="0" t="0" r="9525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8135" w14:textId="38148D4D" w:rsidR="00BF6696" w:rsidRPr="00BF6696" w:rsidRDefault="00BF6696" w:rsidP="00732A3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 w:rsidR="009D4E3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</w:t>
                            </w: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人口増減月別推移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C9F9" id="正方形/長方形 44" o:spid="_x0000_s1037" style="position:absolute;left:0;text-align:left;margin-left:0;margin-top:332.25pt;width:107.25pt;height:22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" fillcolor="white [3201]" stroked="f" strokeweight="1pt">
                <v:textbox>
                  <w:txbxContent>
                    <w:p w14:paraId="56DA8135" w14:textId="38148D4D" w:rsidR="00BF6696" w:rsidRPr="00BF6696" w:rsidRDefault="00BF6696" w:rsidP="00732A3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 w:rsidR="009D4E3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2</w:t>
                      </w: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人口増減月別推移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0"/>
          <w:szCs w:val="22"/>
        </w:rPr>
        <w:drawing>
          <wp:anchor distT="0" distB="0" distL="114300" distR="114300" simplePos="0" relativeHeight="251708416" behindDoc="0" locked="0" layoutInCell="1" allowOverlap="1" wp14:anchorId="3F77056A" wp14:editId="7BB454B7">
            <wp:simplePos x="0" y="0"/>
            <wp:positionH relativeFrom="margin">
              <wp:align>left</wp:align>
            </wp:positionH>
            <wp:positionV relativeFrom="paragraph">
              <wp:posOffset>4468495</wp:posOffset>
            </wp:positionV>
            <wp:extent cx="5934075" cy="1856105"/>
            <wp:effectExtent l="0" t="0" r="9525" b="0"/>
            <wp:wrapTopAndBottom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95E" w:rsidRPr="006C0109">
        <w:rPr>
          <w:rFonts w:ascii="ＭＳ Ｐゴシック" w:eastAsia="ＭＳ Ｐゴシック" w:hAnsi="ＭＳ Ｐゴシック"/>
          <w:sz w:val="20"/>
          <w:szCs w:val="22"/>
        </w:rPr>
        <w:br w:type="page"/>
      </w:r>
      <w:r w:rsidR="00496DFF">
        <w:rPr>
          <w:rFonts w:ascii="ＭＳ Ｐゴシック" w:eastAsia="ＭＳ Ｐゴシック" w:hAnsi="ＭＳ Ｐゴシック" w:hint="eastAsia"/>
          <w:sz w:val="28"/>
        </w:rPr>
        <w:lastRenderedPageBreak/>
        <w:t>参考　国勢調査</w:t>
      </w:r>
      <w:r w:rsidR="00D13E68">
        <w:rPr>
          <w:rFonts w:ascii="ＭＳ Ｐゴシック" w:eastAsia="ＭＳ Ｐゴシック" w:hAnsi="ＭＳ Ｐゴシック" w:hint="eastAsia"/>
          <w:sz w:val="28"/>
        </w:rPr>
        <w:t>結果を踏まえた人口推移</w:t>
      </w:r>
    </w:p>
    <w:p w14:paraId="1D44CF54" w14:textId="761A30F4" w:rsidR="0007535A" w:rsidRDefault="007377C6" w:rsidP="0007535A">
      <w:pPr>
        <w:pStyle w:val="ab"/>
        <w:numPr>
          <w:ilvl w:val="0"/>
          <w:numId w:val="2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昭和</w:t>
      </w:r>
      <w:r w:rsidR="0007535A">
        <w:rPr>
          <w:rFonts w:ascii="ＭＳ 明朝" w:hAnsi="ＭＳ 明朝" w:hint="eastAsia"/>
          <w:sz w:val="22"/>
          <w:szCs w:val="22"/>
        </w:rPr>
        <w:t>30年～令和２年の人口推移</w:t>
      </w:r>
    </w:p>
    <w:p w14:paraId="65D4F261" w14:textId="47AFF7A5" w:rsidR="00D13E68" w:rsidRDefault="00D13E68" w:rsidP="001701AD">
      <w:pPr>
        <w:ind w:firstLineChars="100" w:firstLine="201"/>
        <w:rPr>
          <w:rFonts w:ascii="ＭＳ 明朝" w:hAnsi="ＭＳ 明朝"/>
          <w:sz w:val="22"/>
          <w:szCs w:val="22"/>
        </w:rPr>
      </w:pPr>
      <w:r w:rsidRPr="00D13E68">
        <w:rPr>
          <w:rFonts w:ascii="ＭＳ 明朝" w:hAnsi="ＭＳ 明朝" w:hint="eastAsia"/>
          <w:sz w:val="22"/>
          <w:szCs w:val="22"/>
        </w:rPr>
        <w:t>昭和30年代に300万人台で推移してきた人口は、昭和36年に400万人を、昭和51年には500万人を超えた。その後も</w:t>
      </w:r>
      <w:r w:rsidR="00EF0279">
        <w:rPr>
          <w:rFonts w:ascii="ＭＳ 明朝" w:hAnsi="ＭＳ 明朝" w:hint="eastAsia"/>
          <w:sz w:val="22"/>
          <w:szCs w:val="22"/>
        </w:rPr>
        <w:t>阪神・淡路大震災のあった平成７年を除いて</w:t>
      </w:r>
      <w:r w:rsidRPr="00D13E68">
        <w:rPr>
          <w:rFonts w:ascii="ＭＳ 明朝" w:hAnsi="ＭＳ 明朝" w:hint="eastAsia"/>
          <w:sz w:val="22"/>
          <w:szCs w:val="22"/>
        </w:rPr>
        <w:t>増加が続き、平成21年11月には560万人を</w:t>
      </w:r>
      <w:r w:rsidR="00070010">
        <w:rPr>
          <w:rFonts w:ascii="ＭＳ 明朝" w:hAnsi="ＭＳ 明朝" w:hint="eastAsia"/>
          <w:sz w:val="22"/>
          <w:szCs w:val="22"/>
        </w:rPr>
        <w:t>超え</w:t>
      </w:r>
      <w:r w:rsidR="001701AD">
        <w:rPr>
          <w:rFonts w:ascii="ＭＳ 明朝" w:hAnsi="ＭＳ 明朝" w:hint="eastAsia"/>
          <w:sz w:val="22"/>
          <w:szCs w:val="22"/>
        </w:rPr>
        <w:t>た</w:t>
      </w:r>
      <w:r w:rsidR="00E24984" w:rsidRPr="00E24984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="001701AD">
        <w:rPr>
          <w:rFonts w:ascii="ＭＳ 明朝" w:hAnsi="ＭＳ 明朝" w:hint="eastAsia"/>
          <w:sz w:val="22"/>
          <w:szCs w:val="22"/>
        </w:rPr>
        <w:t>。</w:t>
      </w:r>
      <w:r w:rsidR="001701AD" w:rsidRPr="001701AD">
        <w:rPr>
          <w:rFonts w:ascii="ＭＳ 明朝" w:hAnsi="ＭＳ 明朝" w:hint="eastAsia"/>
          <w:sz w:val="22"/>
          <w:szCs w:val="22"/>
        </w:rPr>
        <w:t>平成22年国勢調査</w:t>
      </w:r>
      <w:r w:rsidR="001701AD">
        <w:rPr>
          <w:rFonts w:ascii="ＭＳ 明朝" w:hAnsi="ＭＳ 明朝" w:hint="eastAsia"/>
          <w:sz w:val="22"/>
          <w:szCs w:val="22"/>
        </w:rPr>
        <w:t>で</w:t>
      </w:r>
      <w:r w:rsidR="001701AD" w:rsidRPr="001701AD">
        <w:rPr>
          <w:rFonts w:ascii="ＭＳ 明朝" w:hAnsi="ＭＳ 明朝" w:hint="eastAsia"/>
          <w:sz w:val="22"/>
          <w:szCs w:val="22"/>
        </w:rPr>
        <w:t>は減少に転じ、平成27年国勢調査、令和２年国勢調査と減少幅が拡大</w:t>
      </w:r>
      <w:r w:rsidR="001701AD">
        <w:rPr>
          <w:rFonts w:ascii="ＭＳ 明朝" w:hAnsi="ＭＳ 明朝" w:hint="eastAsia"/>
          <w:sz w:val="22"/>
          <w:szCs w:val="22"/>
        </w:rPr>
        <w:t>しており、</w:t>
      </w:r>
      <w:r w:rsidRPr="00D13E68">
        <w:rPr>
          <w:rFonts w:ascii="ＭＳ 明朝" w:hAnsi="ＭＳ 明朝" w:hint="eastAsia"/>
          <w:sz w:val="22"/>
          <w:szCs w:val="22"/>
        </w:rPr>
        <w:t>令和５年１月には540万人を割り込んだ。（表５、図13参照）</w:t>
      </w:r>
    </w:p>
    <w:p w14:paraId="79758379" w14:textId="2D3BEC55" w:rsidR="00176838" w:rsidRDefault="00176838" w:rsidP="001701AD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0E4FCC">
        <w:rPr>
          <w:rFonts w:ascii="ＭＳ 明朝" w:hAnsi="ＭＳ 明朝" w:hint="eastAsia"/>
          <w:sz w:val="22"/>
          <w:szCs w:val="22"/>
        </w:rPr>
        <w:t>兵庫県</w:t>
      </w:r>
      <w:r>
        <w:rPr>
          <w:rFonts w:ascii="ＭＳ 明朝" w:hAnsi="ＭＳ 明朝" w:hint="eastAsia"/>
          <w:sz w:val="22"/>
          <w:szCs w:val="22"/>
        </w:rPr>
        <w:t>推計人口</w:t>
      </w:r>
    </w:p>
    <w:p w14:paraId="41F39B2C" w14:textId="6EE63A83" w:rsidR="00F51E13" w:rsidRDefault="00F51E13" w:rsidP="001701AD">
      <w:pPr>
        <w:ind w:firstLineChars="200" w:firstLine="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ピーク時：平成21年11月１日現在　</w:t>
      </w:r>
      <w:r w:rsidRPr="00F51E13">
        <w:rPr>
          <w:rFonts w:ascii="ＭＳ 明朝" w:hAnsi="ＭＳ 明朝" w:hint="eastAsia"/>
          <w:sz w:val="22"/>
          <w:szCs w:val="22"/>
        </w:rPr>
        <w:t>5,600,478人</w:t>
      </w:r>
    </w:p>
    <w:p w14:paraId="15AE4793" w14:textId="537FD4E4" w:rsidR="000E4FCC" w:rsidRDefault="000E4FCC" w:rsidP="001701AD">
      <w:pPr>
        <w:ind w:firstLineChars="200" w:firstLine="402"/>
        <w:rPr>
          <w:rFonts w:ascii="ＭＳ 明朝" w:hAnsi="ＭＳ 明朝"/>
          <w:sz w:val="22"/>
          <w:szCs w:val="22"/>
        </w:rPr>
      </w:pPr>
      <w:r w:rsidRPr="000E4FCC">
        <w:rPr>
          <w:rFonts w:ascii="ＭＳ 明朝" w:hAnsi="ＭＳ 明朝" w:hint="eastAsia"/>
          <w:sz w:val="22"/>
          <w:szCs w:val="22"/>
        </w:rPr>
        <w:t>阪神・淡路大震災直後の最小時：平成８年４月１日現在　5,391,055人</w:t>
      </w:r>
    </w:p>
    <w:p w14:paraId="5304096C" w14:textId="6EF95576" w:rsidR="00D13E68" w:rsidRPr="00D13E68" w:rsidRDefault="00D13E68" w:rsidP="00D13E68">
      <w:pPr>
        <w:rPr>
          <w:rFonts w:ascii="ＭＳ 明朝" w:hAnsi="ＭＳ 明朝"/>
          <w:sz w:val="22"/>
          <w:szCs w:val="22"/>
        </w:rPr>
      </w:pPr>
    </w:p>
    <w:p w14:paraId="3C6A34F0" w14:textId="68C5E6B6" w:rsidR="006F22CF" w:rsidRPr="0006393F" w:rsidRDefault="006F22CF" w:rsidP="006F22CF">
      <w:pPr>
        <w:rPr>
          <w:rFonts w:ascii="ＭＳ Ｐゴシック" w:eastAsia="ＭＳ Ｐゴシック" w:hAnsi="ＭＳ Ｐゴシック"/>
          <w:sz w:val="20"/>
        </w:rPr>
      </w:pPr>
      <w:r w:rsidRPr="0006393F">
        <w:rPr>
          <w:rFonts w:ascii="ＭＳ Ｐゴシック" w:eastAsia="ＭＳ Ｐゴシック" w:hAnsi="ＭＳ Ｐゴシック" w:hint="eastAsia"/>
          <w:sz w:val="20"/>
        </w:rPr>
        <w:t>表</w:t>
      </w:r>
      <w:r w:rsidR="00413D41">
        <w:rPr>
          <w:rFonts w:ascii="ＭＳ Ｐゴシック" w:eastAsia="ＭＳ Ｐゴシック" w:hAnsi="ＭＳ Ｐゴシック" w:hint="eastAsia"/>
          <w:sz w:val="20"/>
        </w:rPr>
        <w:t>５</w:t>
      </w:r>
      <w:r w:rsidRPr="0006393F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EF0279">
        <w:rPr>
          <w:rFonts w:ascii="ＭＳ Ｐゴシック" w:eastAsia="ＭＳ Ｐゴシック" w:hAnsi="ＭＳ Ｐゴシック" w:hint="eastAsia"/>
          <w:sz w:val="20"/>
        </w:rPr>
        <w:t>国勢調査による</w:t>
      </w:r>
      <w:r w:rsidRPr="0006393F">
        <w:rPr>
          <w:rFonts w:ascii="ＭＳ Ｐゴシック" w:eastAsia="ＭＳ Ｐゴシック" w:hAnsi="ＭＳ Ｐゴシック" w:hint="eastAsia"/>
          <w:sz w:val="20"/>
        </w:rPr>
        <w:t>兵庫県の人口推移</w:t>
      </w:r>
    </w:p>
    <w:p w14:paraId="517DBA32" w14:textId="14731D2B" w:rsidR="006F22CF" w:rsidRPr="0006393F" w:rsidRDefault="008C267C" w:rsidP="006F22CF">
      <w:pPr>
        <w:rPr>
          <w:noProof/>
        </w:rPr>
      </w:pPr>
      <w:r w:rsidRPr="008C267C">
        <w:rPr>
          <w:noProof/>
        </w:rPr>
        <w:drawing>
          <wp:anchor distT="0" distB="0" distL="114300" distR="114300" simplePos="0" relativeHeight="251729920" behindDoc="0" locked="0" layoutInCell="1" allowOverlap="1" wp14:anchorId="24D657AF" wp14:editId="10A3C49C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447800" cy="3086100"/>
            <wp:effectExtent l="0" t="0" r="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F5CF64A" w14:textId="1B6ABD8A" w:rsidR="006F22CF" w:rsidRPr="0006393F" w:rsidRDefault="006F22CF" w:rsidP="006F22CF">
      <w:pPr>
        <w:rPr>
          <w:rFonts w:ascii="ＭＳ Ｐゴシック" w:eastAsia="ＭＳ Ｐゴシック" w:hAnsi="ＭＳ Ｐゴシック"/>
          <w:sz w:val="20"/>
        </w:rPr>
      </w:pPr>
    </w:p>
    <w:p w14:paraId="59530BA2" w14:textId="35E97163" w:rsidR="00C47038" w:rsidRDefault="00C47038" w:rsidP="00C47038">
      <w:pPr>
        <w:rPr>
          <w:rFonts w:ascii="ＭＳ 明朝" w:hAnsi="ＭＳ 明朝"/>
          <w:sz w:val="22"/>
          <w:szCs w:val="22"/>
        </w:rPr>
      </w:pPr>
    </w:p>
    <w:p w14:paraId="22FF44A0" w14:textId="4EBC7C38" w:rsidR="00FF7839" w:rsidRPr="00C47038" w:rsidRDefault="00FF7839" w:rsidP="00C47038">
      <w:pPr>
        <w:rPr>
          <w:rFonts w:ascii="ＭＳ 明朝" w:hAnsi="ＭＳ 明朝"/>
          <w:sz w:val="22"/>
          <w:szCs w:val="22"/>
        </w:rPr>
      </w:pPr>
    </w:p>
    <w:p w14:paraId="7704AC17" w14:textId="2FF6537A" w:rsidR="00C47038" w:rsidRDefault="009371FD" w:rsidP="00DF495E">
      <w:pPr>
        <w:widowControl/>
        <w:jc w:val="left"/>
        <w:rPr>
          <w:rFonts w:ascii="ＭＳ 明朝" w:hAnsi="ＭＳ 明朝"/>
          <w:sz w:val="22"/>
        </w:rPr>
      </w:pPr>
      <w:r w:rsidRPr="0006393F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FCD8A" wp14:editId="104E450C">
                <wp:simplePos x="0" y="0"/>
                <wp:positionH relativeFrom="column">
                  <wp:posOffset>1431290</wp:posOffset>
                </wp:positionH>
                <wp:positionV relativeFrom="paragraph">
                  <wp:posOffset>30480</wp:posOffset>
                </wp:positionV>
                <wp:extent cx="1485900" cy="219075"/>
                <wp:effectExtent l="0" t="0" r="0" b="0"/>
                <wp:wrapNone/>
                <wp:docPr id="19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203F4" w14:textId="613E16E1" w:rsidR="006F22CF" w:rsidRDefault="006F22CF" w:rsidP="006F22CF">
                            <w:pPr>
                              <w:widowControl/>
                              <w:jc w:val="left"/>
                            </w:pPr>
                            <w:r w:rsidRPr="00F83A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図</w:t>
                            </w:r>
                            <w:r w:rsidR="00413D41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1</w:t>
                            </w:r>
                            <w:r w:rsidR="009D4E31"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</w:rPr>
                              <w:t>3</w:t>
                            </w:r>
                            <w:r w:rsidRPr="00F83A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 xml:space="preserve">　兵庫県の人口推移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CD8A" id="Text Box 1021" o:spid="_x0000_s1038" type="#_x0000_t202" style="position:absolute;margin-left:112.7pt;margin-top:2.4pt;width:117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" stroked="f">
                <v:fill opacity="0"/>
                <v:textbox inset="5.85pt,.7pt,5.85pt,.7pt">
                  <w:txbxContent>
                    <w:p w14:paraId="654203F4" w14:textId="613E16E1" w:rsidR="006F22CF" w:rsidRDefault="006F22CF" w:rsidP="006F22CF">
                      <w:pPr>
                        <w:widowControl/>
                        <w:jc w:val="left"/>
                      </w:pPr>
                      <w:r w:rsidRPr="00F83A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図</w:t>
                      </w:r>
                      <w:r w:rsidR="00413D41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1</w:t>
                      </w:r>
                      <w:r w:rsidR="009D4E31"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</w:rPr>
                        <w:t>3</w:t>
                      </w:r>
                      <w:r w:rsidRPr="00F83A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 xml:space="preserve">　兵庫県の人口推移</w:t>
                      </w:r>
                    </w:p>
                  </w:txbxContent>
                </v:textbox>
              </v:shape>
            </w:pict>
          </mc:Fallback>
        </mc:AlternateContent>
      </w:r>
      <w:r w:rsidR="008C267C" w:rsidRPr="008C267C">
        <w:rPr>
          <w:noProof/>
        </w:rPr>
        <w:drawing>
          <wp:anchor distT="0" distB="0" distL="114300" distR="114300" simplePos="0" relativeHeight="251730944" behindDoc="0" locked="0" layoutInCell="1" allowOverlap="1" wp14:anchorId="324F3247" wp14:editId="529889D9">
            <wp:simplePos x="0" y="0"/>
            <wp:positionH relativeFrom="column">
              <wp:posOffset>1480820</wp:posOffset>
            </wp:positionH>
            <wp:positionV relativeFrom="paragraph">
              <wp:posOffset>209550</wp:posOffset>
            </wp:positionV>
            <wp:extent cx="4648200" cy="1990725"/>
            <wp:effectExtent l="0" t="0" r="0" b="9525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1469D7" w14:textId="4CF21063" w:rsidR="00C47038" w:rsidRDefault="00C47038" w:rsidP="00DF495E">
      <w:pPr>
        <w:widowControl/>
        <w:jc w:val="left"/>
        <w:rPr>
          <w:rFonts w:ascii="ＭＳ 明朝" w:hAnsi="ＭＳ 明朝"/>
          <w:sz w:val="22"/>
        </w:rPr>
      </w:pPr>
    </w:p>
    <w:p w14:paraId="7D6B8259" w14:textId="77777777" w:rsidR="000E4FCC" w:rsidRPr="00570A35" w:rsidRDefault="000E4FCC" w:rsidP="00DF495E">
      <w:pPr>
        <w:widowControl/>
        <w:jc w:val="left"/>
        <w:rPr>
          <w:rFonts w:ascii="ＭＳ 明朝" w:hAnsi="ＭＳ 明朝"/>
          <w:sz w:val="22"/>
        </w:rPr>
      </w:pPr>
    </w:p>
    <w:p w14:paraId="0178BC78" w14:textId="6FE87ADB" w:rsidR="00570A35" w:rsidRDefault="0007535A" w:rsidP="00570A35">
      <w:pPr>
        <w:pStyle w:val="ab"/>
        <w:widowControl/>
        <w:numPr>
          <w:ilvl w:val="0"/>
          <w:numId w:val="2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平成12年～令和２年の都道府県人口</w:t>
      </w:r>
    </w:p>
    <w:p w14:paraId="4ACD9EBA" w14:textId="76C3B48A" w:rsidR="00E67666" w:rsidRDefault="000E2BE7" w:rsidP="00572645">
      <w:pPr>
        <w:widowControl/>
        <w:ind w:firstLineChars="100" w:firstLine="221"/>
        <w:jc w:val="left"/>
        <w:rPr>
          <w:rFonts w:ascii="ＭＳ 明朝" w:hAnsi="ＭＳ 明朝"/>
          <w:sz w:val="22"/>
        </w:rPr>
      </w:pPr>
      <w:r w:rsidRPr="00413D41">
        <w:rPr>
          <w:noProof/>
        </w:rPr>
        <w:drawing>
          <wp:anchor distT="0" distB="0" distL="114300" distR="114300" simplePos="0" relativeHeight="251711488" behindDoc="0" locked="0" layoutInCell="1" allowOverlap="1" wp14:anchorId="334C173B" wp14:editId="419420BB">
            <wp:simplePos x="0" y="0"/>
            <wp:positionH relativeFrom="margin">
              <wp:align>right</wp:align>
            </wp:positionH>
            <wp:positionV relativeFrom="paragraph">
              <wp:posOffset>660400</wp:posOffset>
            </wp:positionV>
            <wp:extent cx="5758180" cy="2549525"/>
            <wp:effectExtent l="0" t="0" r="0" b="3175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2645">
        <w:rPr>
          <w:rFonts w:ascii="ＭＳ 明朝" w:hAnsi="ＭＳ 明朝" w:hint="eastAsia"/>
          <w:sz w:val="22"/>
        </w:rPr>
        <w:t>平成1</w:t>
      </w:r>
      <w:r w:rsidR="00572645">
        <w:rPr>
          <w:rFonts w:ascii="ＭＳ 明朝" w:hAnsi="ＭＳ 明朝"/>
          <w:sz w:val="22"/>
        </w:rPr>
        <w:t>2</w:t>
      </w:r>
      <w:r w:rsidR="00572645">
        <w:rPr>
          <w:rFonts w:ascii="ＭＳ 明朝" w:hAnsi="ＭＳ 明朝" w:hint="eastAsia"/>
          <w:sz w:val="22"/>
        </w:rPr>
        <w:t>年の兵庫県人口</w:t>
      </w:r>
      <w:r w:rsidR="00944651">
        <w:rPr>
          <w:rFonts w:ascii="ＭＳ 明朝" w:hAnsi="ＭＳ 明朝" w:hint="eastAsia"/>
          <w:sz w:val="22"/>
        </w:rPr>
        <w:t>の順位</w:t>
      </w:r>
      <w:r w:rsidR="00572645">
        <w:rPr>
          <w:rFonts w:ascii="ＭＳ 明朝" w:hAnsi="ＭＳ 明朝" w:hint="eastAsia"/>
          <w:sz w:val="22"/>
        </w:rPr>
        <w:t>は</w:t>
      </w:r>
      <w:r w:rsidR="00944651">
        <w:rPr>
          <w:rFonts w:ascii="ＭＳ 明朝" w:hAnsi="ＭＳ 明朝" w:hint="eastAsia"/>
          <w:sz w:val="22"/>
        </w:rPr>
        <w:t>、</w:t>
      </w:r>
      <w:r w:rsidR="00572645">
        <w:rPr>
          <w:rFonts w:ascii="ＭＳ 明朝" w:hAnsi="ＭＳ 明朝" w:hint="eastAsia"/>
          <w:sz w:val="22"/>
        </w:rPr>
        <w:t>北海道に次いで全国で</w:t>
      </w:r>
      <w:r w:rsidR="00944651">
        <w:rPr>
          <w:rFonts w:ascii="ＭＳ 明朝" w:hAnsi="ＭＳ 明朝" w:hint="eastAsia"/>
          <w:sz w:val="22"/>
        </w:rPr>
        <w:t>８位</w:t>
      </w:r>
      <w:r w:rsidR="00A971E2">
        <w:rPr>
          <w:rFonts w:ascii="ＭＳ 明朝" w:hAnsi="ＭＳ 明朝" w:hint="eastAsia"/>
          <w:sz w:val="22"/>
        </w:rPr>
        <w:t>だった</w:t>
      </w:r>
      <w:r w:rsidR="00572645">
        <w:rPr>
          <w:rFonts w:ascii="ＭＳ 明朝" w:hAnsi="ＭＳ 明朝" w:hint="eastAsia"/>
          <w:sz w:val="22"/>
        </w:rPr>
        <w:t>が、平成2</w:t>
      </w:r>
      <w:r w:rsidR="00572645">
        <w:rPr>
          <w:rFonts w:ascii="ＭＳ 明朝" w:hAnsi="ＭＳ 明朝"/>
          <w:sz w:val="22"/>
        </w:rPr>
        <w:t>2</w:t>
      </w:r>
      <w:r w:rsidR="00572645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に北海道を抜き千葉県に次ぐ</w:t>
      </w:r>
      <w:r w:rsidR="00944651">
        <w:rPr>
          <w:rFonts w:ascii="ＭＳ 明朝" w:hAnsi="ＭＳ 明朝" w:hint="eastAsia"/>
          <w:sz w:val="22"/>
        </w:rPr>
        <w:t>７位</w:t>
      </w:r>
      <w:r>
        <w:rPr>
          <w:rFonts w:ascii="ＭＳ 明朝" w:hAnsi="ＭＳ 明朝" w:hint="eastAsia"/>
          <w:sz w:val="22"/>
        </w:rPr>
        <w:t>とな</w:t>
      </w:r>
      <w:r w:rsidR="00D13E68">
        <w:rPr>
          <w:rFonts w:ascii="ＭＳ 明朝" w:hAnsi="ＭＳ 明朝" w:hint="eastAsia"/>
          <w:sz w:val="22"/>
        </w:rPr>
        <w:t>り、令和２年</w:t>
      </w:r>
      <w:r w:rsidR="00944651">
        <w:rPr>
          <w:rFonts w:ascii="ＭＳ 明朝" w:hAnsi="ＭＳ 明朝" w:hint="eastAsia"/>
          <w:sz w:val="22"/>
        </w:rPr>
        <w:t>まで同順位を継続している</w:t>
      </w:r>
      <w:r>
        <w:rPr>
          <w:rFonts w:ascii="ＭＳ 明朝" w:hAnsi="ＭＳ 明朝" w:hint="eastAsia"/>
          <w:sz w:val="22"/>
        </w:rPr>
        <w:t>。</w:t>
      </w:r>
      <w:r w:rsidR="000E4FCC">
        <w:rPr>
          <w:rFonts w:ascii="ＭＳ 明朝" w:hAnsi="ＭＳ 明朝" w:hint="eastAsia"/>
          <w:sz w:val="22"/>
        </w:rPr>
        <w:t>（表６参照）</w:t>
      </w:r>
    </w:p>
    <w:p w14:paraId="29B8249A" w14:textId="125AA3BF" w:rsidR="00572645" w:rsidRPr="00E67666" w:rsidRDefault="00572645" w:rsidP="00E67666">
      <w:pPr>
        <w:rPr>
          <w:rFonts w:ascii="ＭＳ 明朝" w:hAnsi="ＭＳ 明朝"/>
          <w:sz w:val="22"/>
        </w:rPr>
      </w:pPr>
    </w:p>
    <w:sectPr w:rsidR="00572645" w:rsidRPr="00E67666" w:rsidSect="00A650C6">
      <w:headerReference w:type="even" r:id="rId27"/>
      <w:footerReference w:type="even" r:id="rId28"/>
      <w:footerReference w:type="default" r:id="rId29"/>
      <w:footerReference w:type="first" r:id="rId30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96BC" w14:textId="77777777" w:rsidR="00B97F60" w:rsidRDefault="00B97F60">
      <w:r>
        <w:separator/>
      </w:r>
    </w:p>
  </w:endnote>
  <w:endnote w:type="continuationSeparator" w:id="0">
    <w:p w14:paraId="6AFAC106" w14:textId="77777777" w:rsidR="00B97F60" w:rsidRDefault="00B9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8AA5" w14:textId="77777777" w:rsidR="00F83122" w:rsidRDefault="00F83122" w:rsidP="004F23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14:paraId="09ADA24D" w14:textId="77777777" w:rsidR="00F83122" w:rsidRDefault="00F8312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6355" w14:textId="77777777" w:rsidR="00F83122" w:rsidRPr="00582D69" w:rsidRDefault="00F83122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separate"/>
    </w:r>
    <w:r w:rsidR="006E0785">
      <w:rPr>
        <w:rStyle w:val="a4"/>
        <w:rFonts w:ascii="ＭＳ Ｐゴシック" w:eastAsia="ＭＳ Ｐゴシック" w:hAnsi="ＭＳ Ｐゴシック"/>
        <w:noProof/>
        <w:sz w:val="18"/>
        <w:szCs w:val="18"/>
      </w:rPr>
      <w:t>6</w: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730B" w14:textId="77777777" w:rsidR="00F83122" w:rsidRDefault="00F83122" w:rsidP="00CE47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32C02B7D" w14:textId="77777777" w:rsidR="00F83122" w:rsidRDefault="00F83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180AE" w14:textId="77777777" w:rsidR="00B97F60" w:rsidRDefault="00B97F60">
      <w:r>
        <w:separator/>
      </w:r>
    </w:p>
  </w:footnote>
  <w:footnote w:type="continuationSeparator" w:id="0">
    <w:p w14:paraId="69117D94" w14:textId="77777777" w:rsidR="00B97F60" w:rsidRDefault="00B9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7823" w14:textId="77777777" w:rsidR="00F83122" w:rsidRDefault="00F83122" w:rsidP="00AA133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7B889E" w14:textId="77777777" w:rsidR="00F83122" w:rsidRDefault="00F831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4.25pt;height:14.25pt" o:bullet="t">
        <v:imagedata r:id="rId1" o:title=""/>
      </v:shape>
    </w:pict>
  </w:numPicBullet>
  <w:abstractNum w:abstractNumId="0" w15:restartNumberingAfterBreak="0">
    <w:nsid w:val="4907645E"/>
    <w:multiLevelType w:val="hybridMultilevel"/>
    <w:tmpl w:val="5FE076AC"/>
    <w:lvl w:ilvl="0" w:tplc="5EDEDA8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3D08F2"/>
    <w:multiLevelType w:val="hybridMultilevel"/>
    <w:tmpl w:val="FF782B2C"/>
    <w:lvl w:ilvl="0" w:tplc="E7F40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4"/>
    <w:rsid w:val="00000624"/>
    <w:rsid w:val="00002AC4"/>
    <w:rsid w:val="00006AD9"/>
    <w:rsid w:val="00006CEE"/>
    <w:rsid w:val="0001260F"/>
    <w:rsid w:val="00012928"/>
    <w:rsid w:val="0001449E"/>
    <w:rsid w:val="00014977"/>
    <w:rsid w:val="00014F9C"/>
    <w:rsid w:val="00020123"/>
    <w:rsid w:val="0002311B"/>
    <w:rsid w:val="000236A7"/>
    <w:rsid w:val="00024E51"/>
    <w:rsid w:val="00025375"/>
    <w:rsid w:val="00027402"/>
    <w:rsid w:val="00032718"/>
    <w:rsid w:val="00034341"/>
    <w:rsid w:val="000361BE"/>
    <w:rsid w:val="00036269"/>
    <w:rsid w:val="000451B4"/>
    <w:rsid w:val="000458B5"/>
    <w:rsid w:val="00047926"/>
    <w:rsid w:val="00050280"/>
    <w:rsid w:val="000559EB"/>
    <w:rsid w:val="00055E12"/>
    <w:rsid w:val="00056D26"/>
    <w:rsid w:val="00060525"/>
    <w:rsid w:val="00060D90"/>
    <w:rsid w:val="00061672"/>
    <w:rsid w:val="00062475"/>
    <w:rsid w:val="0006393F"/>
    <w:rsid w:val="000653CC"/>
    <w:rsid w:val="0006692A"/>
    <w:rsid w:val="00070010"/>
    <w:rsid w:val="0007278E"/>
    <w:rsid w:val="00074BA7"/>
    <w:rsid w:val="0007535A"/>
    <w:rsid w:val="00075DD5"/>
    <w:rsid w:val="000769D8"/>
    <w:rsid w:val="00080111"/>
    <w:rsid w:val="000801B7"/>
    <w:rsid w:val="00082D61"/>
    <w:rsid w:val="00082FB0"/>
    <w:rsid w:val="00084FA5"/>
    <w:rsid w:val="00085081"/>
    <w:rsid w:val="00085227"/>
    <w:rsid w:val="00086C8B"/>
    <w:rsid w:val="00086E79"/>
    <w:rsid w:val="00087987"/>
    <w:rsid w:val="00092CBA"/>
    <w:rsid w:val="00096272"/>
    <w:rsid w:val="000A1471"/>
    <w:rsid w:val="000A17F8"/>
    <w:rsid w:val="000A26C2"/>
    <w:rsid w:val="000A3084"/>
    <w:rsid w:val="000A4A3F"/>
    <w:rsid w:val="000A73F9"/>
    <w:rsid w:val="000B0D3D"/>
    <w:rsid w:val="000B28BE"/>
    <w:rsid w:val="000B5901"/>
    <w:rsid w:val="000B6858"/>
    <w:rsid w:val="000C030B"/>
    <w:rsid w:val="000C1F98"/>
    <w:rsid w:val="000C2D8C"/>
    <w:rsid w:val="000C3EB4"/>
    <w:rsid w:val="000C54C0"/>
    <w:rsid w:val="000C5B1B"/>
    <w:rsid w:val="000D0222"/>
    <w:rsid w:val="000D2F20"/>
    <w:rsid w:val="000D4BE1"/>
    <w:rsid w:val="000E187A"/>
    <w:rsid w:val="000E25BD"/>
    <w:rsid w:val="000E2BE7"/>
    <w:rsid w:val="000E4FCC"/>
    <w:rsid w:val="000E5033"/>
    <w:rsid w:val="000E5C4C"/>
    <w:rsid w:val="000E6408"/>
    <w:rsid w:val="000E6E26"/>
    <w:rsid w:val="000F0A10"/>
    <w:rsid w:val="000F4297"/>
    <w:rsid w:val="00101B33"/>
    <w:rsid w:val="00101C05"/>
    <w:rsid w:val="00102F07"/>
    <w:rsid w:val="00107DAF"/>
    <w:rsid w:val="001103F7"/>
    <w:rsid w:val="001106AB"/>
    <w:rsid w:val="0011114B"/>
    <w:rsid w:val="0011424A"/>
    <w:rsid w:val="00114A93"/>
    <w:rsid w:val="00117E8D"/>
    <w:rsid w:val="00120131"/>
    <w:rsid w:val="00121406"/>
    <w:rsid w:val="00125433"/>
    <w:rsid w:val="00126816"/>
    <w:rsid w:val="00126F4A"/>
    <w:rsid w:val="00131811"/>
    <w:rsid w:val="001328B1"/>
    <w:rsid w:val="00135ABE"/>
    <w:rsid w:val="00140027"/>
    <w:rsid w:val="001408E3"/>
    <w:rsid w:val="0014169E"/>
    <w:rsid w:val="00141DCC"/>
    <w:rsid w:val="001425CD"/>
    <w:rsid w:val="00142604"/>
    <w:rsid w:val="001448E2"/>
    <w:rsid w:val="001450AA"/>
    <w:rsid w:val="001454A5"/>
    <w:rsid w:val="0014796A"/>
    <w:rsid w:val="00151FC0"/>
    <w:rsid w:val="0015537C"/>
    <w:rsid w:val="00155AD1"/>
    <w:rsid w:val="0015767B"/>
    <w:rsid w:val="00162002"/>
    <w:rsid w:val="0016275F"/>
    <w:rsid w:val="00162EAC"/>
    <w:rsid w:val="00162F56"/>
    <w:rsid w:val="001648FC"/>
    <w:rsid w:val="00165203"/>
    <w:rsid w:val="00165532"/>
    <w:rsid w:val="00165DB5"/>
    <w:rsid w:val="00166E71"/>
    <w:rsid w:val="001701AD"/>
    <w:rsid w:val="00170618"/>
    <w:rsid w:val="001737BF"/>
    <w:rsid w:val="00176838"/>
    <w:rsid w:val="00177564"/>
    <w:rsid w:val="00180718"/>
    <w:rsid w:val="001817F8"/>
    <w:rsid w:val="00181883"/>
    <w:rsid w:val="00183510"/>
    <w:rsid w:val="001835DF"/>
    <w:rsid w:val="00183818"/>
    <w:rsid w:val="001842AF"/>
    <w:rsid w:val="0018563A"/>
    <w:rsid w:val="0018752D"/>
    <w:rsid w:val="0019116E"/>
    <w:rsid w:val="00191D2E"/>
    <w:rsid w:val="001955CB"/>
    <w:rsid w:val="00195DA0"/>
    <w:rsid w:val="0019625E"/>
    <w:rsid w:val="00196486"/>
    <w:rsid w:val="001A0095"/>
    <w:rsid w:val="001A0F34"/>
    <w:rsid w:val="001A1757"/>
    <w:rsid w:val="001A3F43"/>
    <w:rsid w:val="001A40A0"/>
    <w:rsid w:val="001A4D73"/>
    <w:rsid w:val="001A554E"/>
    <w:rsid w:val="001A67CF"/>
    <w:rsid w:val="001B6B80"/>
    <w:rsid w:val="001B7BDB"/>
    <w:rsid w:val="001C1F69"/>
    <w:rsid w:val="001C2B41"/>
    <w:rsid w:val="001C3DB5"/>
    <w:rsid w:val="001C5F37"/>
    <w:rsid w:val="001C720B"/>
    <w:rsid w:val="001D2595"/>
    <w:rsid w:val="001D7CCC"/>
    <w:rsid w:val="001E37D2"/>
    <w:rsid w:val="001E3C2D"/>
    <w:rsid w:val="001E4C15"/>
    <w:rsid w:val="001F1B2F"/>
    <w:rsid w:val="001F36D3"/>
    <w:rsid w:val="001F375D"/>
    <w:rsid w:val="001F553C"/>
    <w:rsid w:val="001F5B71"/>
    <w:rsid w:val="001F6E13"/>
    <w:rsid w:val="001F7B44"/>
    <w:rsid w:val="00200AFD"/>
    <w:rsid w:val="0020196F"/>
    <w:rsid w:val="002022C0"/>
    <w:rsid w:val="002103A5"/>
    <w:rsid w:val="00210BE3"/>
    <w:rsid w:val="00211474"/>
    <w:rsid w:val="00212B0B"/>
    <w:rsid w:val="0021455D"/>
    <w:rsid w:val="00215952"/>
    <w:rsid w:val="002172E2"/>
    <w:rsid w:val="0022006A"/>
    <w:rsid w:val="002232D8"/>
    <w:rsid w:val="002232DF"/>
    <w:rsid w:val="00223F57"/>
    <w:rsid w:val="00226A77"/>
    <w:rsid w:val="0022739E"/>
    <w:rsid w:val="00230184"/>
    <w:rsid w:val="00230E94"/>
    <w:rsid w:val="002313A3"/>
    <w:rsid w:val="00234695"/>
    <w:rsid w:val="00234A8D"/>
    <w:rsid w:val="00234EA1"/>
    <w:rsid w:val="0023572E"/>
    <w:rsid w:val="0024061A"/>
    <w:rsid w:val="00241540"/>
    <w:rsid w:val="00242944"/>
    <w:rsid w:val="00243408"/>
    <w:rsid w:val="00243ED1"/>
    <w:rsid w:val="00244228"/>
    <w:rsid w:val="00244D74"/>
    <w:rsid w:val="00245537"/>
    <w:rsid w:val="002458D6"/>
    <w:rsid w:val="00246CF9"/>
    <w:rsid w:val="00250505"/>
    <w:rsid w:val="0025158F"/>
    <w:rsid w:val="002529A9"/>
    <w:rsid w:val="002538A2"/>
    <w:rsid w:val="00254B16"/>
    <w:rsid w:val="002560FA"/>
    <w:rsid w:val="00256330"/>
    <w:rsid w:val="00256AF0"/>
    <w:rsid w:val="00257615"/>
    <w:rsid w:val="002632A2"/>
    <w:rsid w:val="0026360F"/>
    <w:rsid w:val="0026541C"/>
    <w:rsid w:val="00266228"/>
    <w:rsid w:val="00266D5A"/>
    <w:rsid w:val="0027192D"/>
    <w:rsid w:val="0027636D"/>
    <w:rsid w:val="00276850"/>
    <w:rsid w:val="00281650"/>
    <w:rsid w:val="00284E66"/>
    <w:rsid w:val="00285612"/>
    <w:rsid w:val="00286755"/>
    <w:rsid w:val="002867D4"/>
    <w:rsid w:val="002900F5"/>
    <w:rsid w:val="00290C99"/>
    <w:rsid w:val="002946DD"/>
    <w:rsid w:val="00295455"/>
    <w:rsid w:val="00297A83"/>
    <w:rsid w:val="00297CDC"/>
    <w:rsid w:val="002A04C1"/>
    <w:rsid w:val="002A0BA1"/>
    <w:rsid w:val="002A19DD"/>
    <w:rsid w:val="002A607B"/>
    <w:rsid w:val="002B6FB7"/>
    <w:rsid w:val="002C1354"/>
    <w:rsid w:val="002C1AC8"/>
    <w:rsid w:val="002C3124"/>
    <w:rsid w:val="002C48B9"/>
    <w:rsid w:val="002C4F35"/>
    <w:rsid w:val="002C57CA"/>
    <w:rsid w:val="002D0FD3"/>
    <w:rsid w:val="002D1AC8"/>
    <w:rsid w:val="002D25AC"/>
    <w:rsid w:val="002D2F89"/>
    <w:rsid w:val="002D5D53"/>
    <w:rsid w:val="002D78F9"/>
    <w:rsid w:val="002E0AAE"/>
    <w:rsid w:val="002E2C78"/>
    <w:rsid w:val="002E36A7"/>
    <w:rsid w:val="002E3C3E"/>
    <w:rsid w:val="002E5DF4"/>
    <w:rsid w:val="002F0628"/>
    <w:rsid w:val="002F22C5"/>
    <w:rsid w:val="002F51DD"/>
    <w:rsid w:val="002F5407"/>
    <w:rsid w:val="002F55CF"/>
    <w:rsid w:val="00301D72"/>
    <w:rsid w:val="0030316B"/>
    <w:rsid w:val="00303E04"/>
    <w:rsid w:val="00304606"/>
    <w:rsid w:val="00304DB1"/>
    <w:rsid w:val="00306E43"/>
    <w:rsid w:val="00307F5D"/>
    <w:rsid w:val="003100A9"/>
    <w:rsid w:val="00313C71"/>
    <w:rsid w:val="0031455C"/>
    <w:rsid w:val="0031521F"/>
    <w:rsid w:val="0031790F"/>
    <w:rsid w:val="00317E00"/>
    <w:rsid w:val="00320902"/>
    <w:rsid w:val="0032144A"/>
    <w:rsid w:val="0032148D"/>
    <w:rsid w:val="003271FC"/>
    <w:rsid w:val="00327563"/>
    <w:rsid w:val="003275C6"/>
    <w:rsid w:val="00327B7C"/>
    <w:rsid w:val="00331079"/>
    <w:rsid w:val="00331F0B"/>
    <w:rsid w:val="00334830"/>
    <w:rsid w:val="00340794"/>
    <w:rsid w:val="00341952"/>
    <w:rsid w:val="00341FC5"/>
    <w:rsid w:val="003423B9"/>
    <w:rsid w:val="00342D61"/>
    <w:rsid w:val="00342D85"/>
    <w:rsid w:val="00343A30"/>
    <w:rsid w:val="00345E4C"/>
    <w:rsid w:val="00346AB4"/>
    <w:rsid w:val="00351D70"/>
    <w:rsid w:val="0035220A"/>
    <w:rsid w:val="00353F17"/>
    <w:rsid w:val="00353F50"/>
    <w:rsid w:val="00355749"/>
    <w:rsid w:val="003558F4"/>
    <w:rsid w:val="00356524"/>
    <w:rsid w:val="0036060E"/>
    <w:rsid w:val="003626A7"/>
    <w:rsid w:val="00362735"/>
    <w:rsid w:val="00365E83"/>
    <w:rsid w:val="00366BDE"/>
    <w:rsid w:val="00372BC9"/>
    <w:rsid w:val="003827D8"/>
    <w:rsid w:val="003831DE"/>
    <w:rsid w:val="00384B19"/>
    <w:rsid w:val="00384B60"/>
    <w:rsid w:val="003854E6"/>
    <w:rsid w:val="00390237"/>
    <w:rsid w:val="00393732"/>
    <w:rsid w:val="00393C8A"/>
    <w:rsid w:val="00393CF4"/>
    <w:rsid w:val="003945C8"/>
    <w:rsid w:val="00394D8F"/>
    <w:rsid w:val="0039721F"/>
    <w:rsid w:val="003A1194"/>
    <w:rsid w:val="003A16E5"/>
    <w:rsid w:val="003A54F7"/>
    <w:rsid w:val="003A70B1"/>
    <w:rsid w:val="003B0EFE"/>
    <w:rsid w:val="003B2DA6"/>
    <w:rsid w:val="003B3135"/>
    <w:rsid w:val="003B3C35"/>
    <w:rsid w:val="003B41E6"/>
    <w:rsid w:val="003B4806"/>
    <w:rsid w:val="003B7339"/>
    <w:rsid w:val="003C0115"/>
    <w:rsid w:val="003C0655"/>
    <w:rsid w:val="003C1244"/>
    <w:rsid w:val="003C1308"/>
    <w:rsid w:val="003C1EB2"/>
    <w:rsid w:val="003C24FE"/>
    <w:rsid w:val="003C44E8"/>
    <w:rsid w:val="003C6ED5"/>
    <w:rsid w:val="003D0D3B"/>
    <w:rsid w:val="003D128D"/>
    <w:rsid w:val="003D2B64"/>
    <w:rsid w:val="003D7068"/>
    <w:rsid w:val="003D70D0"/>
    <w:rsid w:val="003D76B5"/>
    <w:rsid w:val="003E0DA0"/>
    <w:rsid w:val="003E265B"/>
    <w:rsid w:val="003E27F1"/>
    <w:rsid w:val="003E37E2"/>
    <w:rsid w:val="003E3D93"/>
    <w:rsid w:val="003E44AD"/>
    <w:rsid w:val="003E6669"/>
    <w:rsid w:val="003E7D89"/>
    <w:rsid w:val="003F3047"/>
    <w:rsid w:val="003F4542"/>
    <w:rsid w:val="003F4553"/>
    <w:rsid w:val="003F5116"/>
    <w:rsid w:val="003F6E4A"/>
    <w:rsid w:val="003F7E4B"/>
    <w:rsid w:val="00401C8F"/>
    <w:rsid w:val="00403278"/>
    <w:rsid w:val="00403355"/>
    <w:rsid w:val="004058E6"/>
    <w:rsid w:val="004075F5"/>
    <w:rsid w:val="00410843"/>
    <w:rsid w:val="00410ED3"/>
    <w:rsid w:val="00412B32"/>
    <w:rsid w:val="00412E4B"/>
    <w:rsid w:val="00413D41"/>
    <w:rsid w:val="004165C9"/>
    <w:rsid w:val="004207EE"/>
    <w:rsid w:val="004224D5"/>
    <w:rsid w:val="00424DA1"/>
    <w:rsid w:val="00424FA0"/>
    <w:rsid w:val="00426BBE"/>
    <w:rsid w:val="0043046F"/>
    <w:rsid w:val="0043125D"/>
    <w:rsid w:val="0043279F"/>
    <w:rsid w:val="004329D7"/>
    <w:rsid w:val="0043367C"/>
    <w:rsid w:val="004364E2"/>
    <w:rsid w:val="004369F8"/>
    <w:rsid w:val="00436AD4"/>
    <w:rsid w:val="00446028"/>
    <w:rsid w:val="004461A8"/>
    <w:rsid w:val="004462E0"/>
    <w:rsid w:val="00446E7F"/>
    <w:rsid w:val="00451407"/>
    <w:rsid w:val="00453E2A"/>
    <w:rsid w:val="00454CD1"/>
    <w:rsid w:val="00455DA6"/>
    <w:rsid w:val="00465CA1"/>
    <w:rsid w:val="004709BF"/>
    <w:rsid w:val="00474CE4"/>
    <w:rsid w:val="00474E33"/>
    <w:rsid w:val="00482F34"/>
    <w:rsid w:val="004876B5"/>
    <w:rsid w:val="00490B52"/>
    <w:rsid w:val="00496DFF"/>
    <w:rsid w:val="00497ED6"/>
    <w:rsid w:val="004A2900"/>
    <w:rsid w:val="004A2A46"/>
    <w:rsid w:val="004A2CB5"/>
    <w:rsid w:val="004B0861"/>
    <w:rsid w:val="004B113C"/>
    <w:rsid w:val="004B15D3"/>
    <w:rsid w:val="004B3C47"/>
    <w:rsid w:val="004B67F4"/>
    <w:rsid w:val="004B7397"/>
    <w:rsid w:val="004B7545"/>
    <w:rsid w:val="004B7783"/>
    <w:rsid w:val="004C2F99"/>
    <w:rsid w:val="004C380C"/>
    <w:rsid w:val="004C5647"/>
    <w:rsid w:val="004C6C13"/>
    <w:rsid w:val="004D2450"/>
    <w:rsid w:val="004D2CE7"/>
    <w:rsid w:val="004D6592"/>
    <w:rsid w:val="004E1131"/>
    <w:rsid w:val="004E33FD"/>
    <w:rsid w:val="004E3B9F"/>
    <w:rsid w:val="004E5CB9"/>
    <w:rsid w:val="004E5E2B"/>
    <w:rsid w:val="004E7AAA"/>
    <w:rsid w:val="004F10A1"/>
    <w:rsid w:val="004F2355"/>
    <w:rsid w:val="004F23A9"/>
    <w:rsid w:val="004F42BE"/>
    <w:rsid w:val="004F45A1"/>
    <w:rsid w:val="004F463B"/>
    <w:rsid w:val="004F4A41"/>
    <w:rsid w:val="004F4BD5"/>
    <w:rsid w:val="004F515C"/>
    <w:rsid w:val="004F5FF7"/>
    <w:rsid w:val="004F63E5"/>
    <w:rsid w:val="005030EA"/>
    <w:rsid w:val="00504364"/>
    <w:rsid w:val="005043B0"/>
    <w:rsid w:val="0050555D"/>
    <w:rsid w:val="005057B1"/>
    <w:rsid w:val="005059FE"/>
    <w:rsid w:val="00505BC2"/>
    <w:rsid w:val="005072B4"/>
    <w:rsid w:val="00507724"/>
    <w:rsid w:val="0051254E"/>
    <w:rsid w:val="00513199"/>
    <w:rsid w:val="005137FC"/>
    <w:rsid w:val="005165D4"/>
    <w:rsid w:val="0051683D"/>
    <w:rsid w:val="0051694B"/>
    <w:rsid w:val="005176D7"/>
    <w:rsid w:val="005210AF"/>
    <w:rsid w:val="00522F06"/>
    <w:rsid w:val="005314AA"/>
    <w:rsid w:val="00534013"/>
    <w:rsid w:val="005352AA"/>
    <w:rsid w:val="005368F2"/>
    <w:rsid w:val="00541089"/>
    <w:rsid w:val="005437A9"/>
    <w:rsid w:val="005459A5"/>
    <w:rsid w:val="00547AB7"/>
    <w:rsid w:val="00555F3B"/>
    <w:rsid w:val="00560601"/>
    <w:rsid w:val="00561479"/>
    <w:rsid w:val="0056163F"/>
    <w:rsid w:val="00563391"/>
    <w:rsid w:val="00564976"/>
    <w:rsid w:val="005660B7"/>
    <w:rsid w:val="00567428"/>
    <w:rsid w:val="00570A35"/>
    <w:rsid w:val="00571698"/>
    <w:rsid w:val="00571B99"/>
    <w:rsid w:val="00571E4A"/>
    <w:rsid w:val="00572645"/>
    <w:rsid w:val="0057752C"/>
    <w:rsid w:val="00580640"/>
    <w:rsid w:val="00580FC6"/>
    <w:rsid w:val="005811FD"/>
    <w:rsid w:val="00582D2A"/>
    <w:rsid w:val="00582D69"/>
    <w:rsid w:val="00584BC4"/>
    <w:rsid w:val="00593840"/>
    <w:rsid w:val="00593FC2"/>
    <w:rsid w:val="00593FF2"/>
    <w:rsid w:val="005940A3"/>
    <w:rsid w:val="00595ACF"/>
    <w:rsid w:val="00595EE1"/>
    <w:rsid w:val="00596198"/>
    <w:rsid w:val="005A3316"/>
    <w:rsid w:val="005A3822"/>
    <w:rsid w:val="005A487E"/>
    <w:rsid w:val="005A5F9C"/>
    <w:rsid w:val="005B0853"/>
    <w:rsid w:val="005B110B"/>
    <w:rsid w:val="005B24EE"/>
    <w:rsid w:val="005B5A4F"/>
    <w:rsid w:val="005B786D"/>
    <w:rsid w:val="005C1169"/>
    <w:rsid w:val="005C1A92"/>
    <w:rsid w:val="005C20BD"/>
    <w:rsid w:val="005C3111"/>
    <w:rsid w:val="005C56ED"/>
    <w:rsid w:val="005C5DF5"/>
    <w:rsid w:val="005C665C"/>
    <w:rsid w:val="005D37E8"/>
    <w:rsid w:val="005D4AD0"/>
    <w:rsid w:val="005D70FB"/>
    <w:rsid w:val="005D78C2"/>
    <w:rsid w:val="005D7DB0"/>
    <w:rsid w:val="005E12EB"/>
    <w:rsid w:val="005E163E"/>
    <w:rsid w:val="005E241A"/>
    <w:rsid w:val="005E368F"/>
    <w:rsid w:val="005E415D"/>
    <w:rsid w:val="005E45ED"/>
    <w:rsid w:val="005E681F"/>
    <w:rsid w:val="005E76DE"/>
    <w:rsid w:val="005F16D5"/>
    <w:rsid w:val="005F3437"/>
    <w:rsid w:val="005F3E6C"/>
    <w:rsid w:val="005F6D17"/>
    <w:rsid w:val="005F70D7"/>
    <w:rsid w:val="00603130"/>
    <w:rsid w:val="00607101"/>
    <w:rsid w:val="006117FB"/>
    <w:rsid w:val="00613DB6"/>
    <w:rsid w:val="0061648A"/>
    <w:rsid w:val="00616EB4"/>
    <w:rsid w:val="00620D78"/>
    <w:rsid w:val="006231A3"/>
    <w:rsid w:val="00626C70"/>
    <w:rsid w:val="00626DAE"/>
    <w:rsid w:val="006277CC"/>
    <w:rsid w:val="00627FA1"/>
    <w:rsid w:val="0063048A"/>
    <w:rsid w:val="00631712"/>
    <w:rsid w:val="006325F2"/>
    <w:rsid w:val="00632B10"/>
    <w:rsid w:val="0063368A"/>
    <w:rsid w:val="0063581B"/>
    <w:rsid w:val="00637A39"/>
    <w:rsid w:val="0064036B"/>
    <w:rsid w:val="006462E8"/>
    <w:rsid w:val="0065337A"/>
    <w:rsid w:val="00655278"/>
    <w:rsid w:val="006556A9"/>
    <w:rsid w:val="00655F14"/>
    <w:rsid w:val="00662701"/>
    <w:rsid w:val="00662A7A"/>
    <w:rsid w:val="00665474"/>
    <w:rsid w:val="0066656C"/>
    <w:rsid w:val="00670041"/>
    <w:rsid w:val="00670D50"/>
    <w:rsid w:val="00670DA7"/>
    <w:rsid w:val="0067390D"/>
    <w:rsid w:val="00674927"/>
    <w:rsid w:val="00677692"/>
    <w:rsid w:val="00680244"/>
    <w:rsid w:val="006839B8"/>
    <w:rsid w:val="00683C45"/>
    <w:rsid w:val="00686844"/>
    <w:rsid w:val="00687A51"/>
    <w:rsid w:val="00687CAA"/>
    <w:rsid w:val="00691255"/>
    <w:rsid w:val="00692142"/>
    <w:rsid w:val="00692361"/>
    <w:rsid w:val="0069346D"/>
    <w:rsid w:val="00694EDE"/>
    <w:rsid w:val="00695506"/>
    <w:rsid w:val="00697B8F"/>
    <w:rsid w:val="006A36D8"/>
    <w:rsid w:val="006A3B16"/>
    <w:rsid w:val="006A45B0"/>
    <w:rsid w:val="006A557C"/>
    <w:rsid w:val="006A5CE5"/>
    <w:rsid w:val="006A617A"/>
    <w:rsid w:val="006A67CA"/>
    <w:rsid w:val="006A7B93"/>
    <w:rsid w:val="006B0860"/>
    <w:rsid w:val="006B0C70"/>
    <w:rsid w:val="006B1440"/>
    <w:rsid w:val="006B25FE"/>
    <w:rsid w:val="006B4246"/>
    <w:rsid w:val="006C0109"/>
    <w:rsid w:val="006C1781"/>
    <w:rsid w:val="006C2056"/>
    <w:rsid w:val="006C3307"/>
    <w:rsid w:val="006C5BB7"/>
    <w:rsid w:val="006E03AC"/>
    <w:rsid w:val="006E0785"/>
    <w:rsid w:val="006E0963"/>
    <w:rsid w:val="006E1F8D"/>
    <w:rsid w:val="006E25D5"/>
    <w:rsid w:val="006E2F5E"/>
    <w:rsid w:val="006E3A36"/>
    <w:rsid w:val="006E3CA5"/>
    <w:rsid w:val="006E46A4"/>
    <w:rsid w:val="006E4A2E"/>
    <w:rsid w:val="006F0198"/>
    <w:rsid w:val="006F0CE6"/>
    <w:rsid w:val="006F22CF"/>
    <w:rsid w:val="006F54C2"/>
    <w:rsid w:val="006F5CBE"/>
    <w:rsid w:val="006F60EC"/>
    <w:rsid w:val="00701AB4"/>
    <w:rsid w:val="007028E7"/>
    <w:rsid w:val="00703299"/>
    <w:rsid w:val="007034F2"/>
    <w:rsid w:val="007043B5"/>
    <w:rsid w:val="00705B16"/>
    <w:rsid w:val="00705C46"/>
    <w:rsid w:val="0070699A"/>
    <w:rsid w:val="00707735"/>
    <w:rsid w:val="00707C66"/>
    <w:rsid w:val="007177BA"/>
    <w:rsid w:val="0072167D"/>
    <w:rsid w:val="00722B38"/>
    <w:rsid w:val="00724CAC"/>
    <w:rsid w:val="00725EC2"/>
    <w:rsid w:val="00727D71"/>
    <w:rsid w:val="00731AFA"/>
    <w:rsid w:val="0073243E"/>
    <w:rsid w:val="00732A36"/>
    <w:rsid w:val="00734C13"/>
    <w:rsid w:val="007377C6"/>
    <w:rsid w:val="00740818"/>
    <w:rsid w:val="007410D2"/>
    <w:rsid w:val="00741E22"/>
    <w:rsid w:val="00742062"/>
    <w:rsid w:val="0074276A"/>
    <w:rsid w:val="00743754"/>
    <w:rsid w:val="00743ACA"/>
    <w:rsid w:val="00745A4E"/>
    <w:rsid w:val="0075021A"/>
    <w:rsid w:val="00751DFF"/>
    <w:rsid w:val="007547E7"/>
    <w:rsid w:val="007552B5"/>
    <w:rsid w:val="00760588"/>
    <w:rsid w:val="00760611"/>
    <w:rsid w:val="00766870"/>
    <w:rsid w:val="00767D1D"/>
    <w:rsid w:val="00773153"/>
    <w:rsid w:val="00774CFB"/>
    <w:rsid w:val="00776507"/>
    <w:rsid w:val="007765D5"/>
    <w:rsid w:val="007825DA"/>
    <w:rsid w:val="00783A27"/>
    <w:rsid w:val="00783E33"/>
    <w:rsid w:val="0078470C"/>
    <w:rsid w:val="0078501D"/>
    <w:rsid w:val="00786C3C"/>
    <w:rsid w:val="00786C6F"/>
    <w:rsid w:val="00787CE2"/>
    <w:rsid w:val="00790209"/>
    <w:rsid w:val="00791A4A"/>
    <w:rsid w:val="00791BDA"/>
    <w:rsid w:val="00793A98"/>
    <w:rsid w:val="00794430"/>
    <w:rsid w:val="00795D5E"/>
    <w:rsid w:val="00796383"/>
    <w:rsid w:val="00796ECE"/>
    <w:rsid w:val="00797559"/>
    <w:rsid w:val="00797BC5"/>
    <w:rsid w:val="007A03ED"/>
    <w:rsid w:val="007A1327"/>
    <w:rsid w:val="007A1393"/>
    <w:rsid w:val="007A1F80"/>
    <w:rsid w:val="007A56DB"/>
    <w:rsid w:val="007A629E"/>
    <w:rsid w:val="007A7083"/>
    <w:rsid w:val="007B12CA"/>
    <w:rsid w:val="007B1740"/>
    <w:rsid w:val="007B3BFD"/>
    <w:rsid w:val="007B3C8B"/>
    <w:rsid w:val="007B4925"/>
    <w:rsid w:val="007B4FAD"/>
    <w:rsid w:val="007B5B58"/>
    <w:rsid w:val="007B5F16"/>
    <w:rsid w:val="007B7328"/>
    <w:rsid w:val="007B7C61"/>
    <w:rsid w:val="007C02F9"/>
    <w:rsid w:val="007C1F5A"/>
    <w:rsid w:val="007C28B5"/>
    <w:rsid w:val="007C5111"/>
    <w:rsid w:val="007C5401"/>
    <w:rsid w:val="007C6031"/>
    <w:rsid w:val="007C6D20"/>
    <w:rsid w:val="007D1A88"/>
    <w:rsid w:val="007D4A7F"/>
    <w:rsid w:val="007D7E9B"/>
    <w:rsid w:val="007E085A"/>
    <w:rsid w:val="007E0DB9"/>
    <w:rsid w:val="007E3268"/>
    <w:rsid w:val="007E6B7B"/>
    <w:rsid w:val="007E77A4"/>
    <w:rsid w:val="007E7A8B"/>
    <w:rsid w:val="007F337B"/>
    <w:rsid w:val="0080225F"/>
    <w:rsid w:val="0080310A"/>
    <w:rsid w:val="00803E05"/>
    <w:rsid w:val="00804C83"/>
    <w:rsid w:val="00804F38"/>
    <w:rsid w:val="00805CF3"/>
    <w:rsid w:val="0080781B"/>
    <w:rsid w:val="00810ACC"/>
    <w:rsid w:val="00813472"/>
    <w:rsid w:val="00816358"/>
    <w:rsid w:val="0081675D"/>
    <w:rsid w:val="008204A4"/>
    <w:rsid w:val="00821B7F"/>
    <w:rsid w:val="00821C9B"/>
    <w:rsid w:val="00821CA8"/>
    <w:rsid w:val="00823998"/>
    <w:rsid w:val="0083020B"/>
    <w:rsid w:val="00832161"/>
    <w:rsid w:val="00833FC6"/>
    <w:rsid w:val="00834327"/>
    <w:rsid w:val="00836B7A"/>
    <w:rsid w:val="00837FC2"/>
    <w:rsid w:val="0084278A"/>
    <w:rsid w:val="0084445F"/>
    <w:rsid w:val="0084730A"/>
    <w:rsid w:val="00847889"/>
    <w:rsid w:val="00850EEA"/>
    <w:rsid w:val="00851029"/>
    <w:rsid w:val="008512D6"/>
    <w:rsid w:val="0085594E"/>
    <w:rsid w:val="008602E5"/>
    <w:rsid w:val="00861FBB"/>
    <w:rsid w:val="008633AB"/>
    <w:rsid w:val="008666AE"/>
    <w:rsid w:val="0086797D"/>
    <w:rsid w:val="008720E0"/>
    <w:rsid w:val="00872F3C"/>
    <w:rsid w:val="0087516D"/>
    <w:rsid w:val="008771DE"/>
    <w:rsid w:val="008819C7"/>
    <w:rsid w:val="00881E55"/>
    <w:rsid w:val="008824E8"/>
    <w:rsid w:val="008849C8"/>
    <w:rsid w:val="0088541E"/>
    <w:rsid w:val="00890D3E"/>
    <w:rsid w:val="008929AF"/>
    <w:rsid w:val="008A1AA8"/>
    <w:rsid w:val="008A3613"/>
    <w:rsid w:val="008A3FE7"/>
    <w:rsid w:val="008A4903"/>
    <w:rsid w:val="008A559F"/>
    <w:rsid w:val="008A6C66"/>
    <w:rsid w:val="008A7D58"/>
    <w:rsid w:val="008A7ED5"/>
    <w:rsid w:val="008B1497"/>
    <w:rsid w:val="008B2C53"/>
    <w:rsid w:val="008B361F"/>
    <w:rsid w:val="008B3B54"/>
    <w:rsid w:val="008B48A0"/>
    <w:rsid w:val="008C267C"/>
    <w:rsid w:val="008C3E0D"/>
    <w:rsid w:val="008C6418"/>
    <w:rsid w:val="008C6CB1"/>
    <w:rsid w:val="008D1B5A"/>
    <w:rsid w:val="008D2BAF"/>
    <w:rsid w:val="008D65DB"/>
    <w:rsid w:val="008E1BFA"/>
    <w:rsid w:val="008E2B22"/>
    <w:rsid w:val="008E4F7A"/>
    <w:rsid w:val="008F0E92"/>
    <w:rsid w:val="008F2354"/>
    <w:rsid w:val="008F2497"/>
    <w:rsid w:val="008F273D"/>
    <w:rsid w:val="008F34EE"/>
    <w:rsid w:val="008F382E"/>
    <w:rsid w:val="008F3D79"/>
    <w:rsid w:val="008F53EC"/>
    <w:rsid w:val="00901DCF"/>
    <w:rsid w:val="00902C2A"/>
    <w:rsid w:val="00902CBA"/>
    <w:rsid w:val="009039F1"/>
    <w:rsid w:val="00906D66"/>
    <w:rsid w:val="00906E57"/>
    <w:rsid w:val="009113EA"/>
    <w:rsid w:val="00911E55"/>
    <w:rsid w:val="009147BE"/>
    <w:rsid w:val="00914855"/>
    <w:rsid w:val="00915450"/>
    <w:rsid w:val="00916DC9"/>
    <w:rsid w:val="0092261C"/>
    <w:rsid w:val="0092528D"/>
    <w:rsid w:val="00925709"/>
    <w:rsid w:val="00925CC8"/>
    <w:rsid w:val="00927613"/>
    <w:rsid w:val="00932AAE"/>
    <w:rsid w:val="00933056"/>
    <w:rsid w:val="00933113"/>
    <w:rsid w:val="00935388"/>
    <w:rsid w:val="00935F28"/>
    <w:rsid w:val="00937187"/>
    <w:rsid w:val="009371FD"/>
    <w:rsid w:val="00941572"/>
    <w:rsid w:val="00943852"/>
    <w:rsid w:val="00944651"/>
    <w:rsid w:val="00944BA0"/>
    <w:rsid w:val="00946129"/>
    <w:rsid w:val="00950E9A"/>
    <w:rsid w:val="009523C1"/>
    <w:rsid w:val="00953559"/>
    <w:rsid w:val="00953918"/>
    <w:rsid w:val="00960620"/>
    <w:rsid w:val="0096784C"/>
    <w:rsid w:val="00970CEA"/>
    <w:rsid w:val="0097271F"/>
    <w:rsid w:val="009740A5"/>
    <w:rsid w:val="00975548"/>
    <w:rsid w:val="00975C8D"/>
    <w:rsid w:val="00976459"/>
    <w:rsid w:val="00976954"/>
    <w:rsid w:val="00982DFD"/>
    <w:rsid w:val="00983829"/>
    <w:rsid w:val="00985C9D"/>
    <w:rsid w:val="00985FAD"/>
    <w:rsid w:val="009868E5"/>
    <w:rsid w:val="00990763"/>
    <w:rsid w:val="00992BBE"/>
    <w:rsid w:val="00995221"/>
    <w:rsid w:val="00997549"/>
    <w:rsid w:val="0099785A"/>
    <w:rsid w:val="00997B56"/>
    <w:rsid w:val="009A0379"/>
    <w:rsid w:val="009A0403"/>
    <w:rsid w:val="009A6ADD"/>
    <w:rsid w:val="009B21C4"/>
    <w:rsid w:val="009B2B3A"/>
    <w:rsid w:val="009B45A9"/>
    <w:rsid w:val="009B576F"/>
    <w:rsid w:val="009B5EDE"/>
    <w:rsid w:val="009B6972"/>
    <w:rsid w:val="009B72A3"/>
    <w:rsid w:val="009C15DC"/>
    <w:rsid w:val="009C1A5E"/>
    <w:rsid w:val="009C1E93"/>
    <w:rsid w:val="009C312A"/>
    <w:rsid w:val="009C7480"/>
    <w:rsid w:val="009C77A3"/>
    <w:rsid w:val="009D08DA"/>
    <w:rsid w:val="009D0CF7"/>
    <w:rsid w:val="009D16A0"/>
    <w:rsid w:val="009D1936"/>
    <w:rsid w:val="009D1DFF"/>
    <w:rsid w:val="009D4509"/>
    <w:rsid w:val="009D4E31"/>
    <w:rsid w:val="009D721E"/>
    <w:rsid w:val="009E00B9"/>
    <w:rsid w:val="009E1B4E"/>
    <w:rsid w:val="009E48E4"/>
    <w:rsid w:val="009E593C"/>
    <w:rsid w:val="009E5E07"/>
    <w:rsid w:val="009E605E"/>
    <w:rsid w:val="009F5424"/>
    <w:rsid w:val="009F7F40"/>
    <w:rsid w:val="00A0154A"/>
    <w:rsid w:val="00A02D44"/>
    <w:rsid w:val="00A03213"/>
    <w:rsid w:val="00A036CD"/>
    <w:rsid w:val="00A04024"/>
    <w:rsid w:val="00A04894"/>
    <w:rsid w:val="00A12E46"/>
    <w:rsid w:val="00A13079"/>
    <w:rsid w:val="00A13632"/>
    <w:rsid w:val="00A14144"/>
    <w:rsid w:val="00A142BB"/>
    <w:rsid w:val="00A1518C"/>
    <w:rsid w:val="00A1700A"/>
    <w:rsid w:val="00A1746C"/>
    <w:rsid w:val="00A210F8"/>
    <w:rsid w:val="00A22D30"/>
    <w:rsid w:val="00A23533"/>
    <w:rsid w:val="00A238D8"/>
    <w:rsid w:val="00A2410B"/>
    <w:rsid w:val="00A2656A"/>
    <w:rsid w:val="00A26FFB"/>
    <w:rsid w:val="00A27564"/>
    <w:rsid w:val="00A302DB"/>
    <w:rsid w:val="00A30622"/>
    <w:rsid w:val="00A3194B"/>
    <w:rsid w:val="00A37094"/>
    <w:rsid w:val="00A375A7"/>
    <w:rsid w:val="00A40342"/>
    <w:rsid w:val="00A41B47"/>
    <w:rsid w:val="00A42CD6"/>
    <w:rsid w:val="00A42F6E"/>
    <w:rsid w:val="00A456C8"/>
    <w:rsid w:val="00A45BBC"/>
    <w:rsid w:val="00A50948"/>
    <w:rsid w:val="00A51C1C"/>
    <w:rsid w:val="00A52916"/>
    <w:rsid w:val="00A53864"/>
    <w:rsid w:val="00A559FD"/>
    <w:rsid w:val="00A567BF"/>
    <w:rsid w:val="00A60335"/>
    <w:rsid w:val="00A61F2A"/>
    <w:rsid w:val="00A637E3"/>
    <w:rsid w:val="00A64B6B"/>
    <w:rsid w:val="00A650C6"/>
    <w:rsid w:val="00A65E64"/>
    <w:rsid w:val="00A65FC8"/>
    <w:rsid w:val="00A66217"/>
    <w:rsid w:val="00A670E3"/>
    <w:rsid w:val="00A676FB"/>
    <w:rsid w:val="00A733B3"/>
    <w:rsid w:val="00A73721"/>
    <w:rsid w:val="00A756C3"/>
    <w:rsid w:val="00A756E1"/>
    <w:rsid w:val="00A7644E"/>
    <w:rsid w:val="00A77832"/>
    <w:rsid w:val="00A82BA6"/>
    <w:rsid w:val="00A82DD4"/>
    <w:rsid w:val="00A83216"/>
    <w:rsid w:val="00A841A5"/>
    <w:rsid w:val="00A86411"/>
    <w:rsid w:val="00A9146B"/>
    <w:rsid w:val="00A919BF"/>
    <w:rsid w:val="00A92E40"/>
    <w:rsid w:val="00A94A3F"/>
    <w:rsid w:val="00A971E2"/>
    <w:rsid w:val="00A97F97"/>
    <w:rsid w:val="00AA1339"/>
    <w:rsid w:val="00AA2634"/>
    <w:rsid w:val="00AA62E1"/>
    <w:rsid w:val="00AA6C44"/>
    <w:rsid w:val="00AA6CB3"/>
    <w:rsid w:val="00AB0207"/>
    <w:rsid w:val="00AB59E2"/>
    <w:rsid w:val="00AC240E"/>
    <w:rsid w:val="00AC3F24"/>
    <w:rsid w:val="00AC4664"/>
    <w:rsid w:val="00AC5AE1"/>
    <w:rsid w:val="00AC6C28"/>
    <w:rsid w:val="00AC6F58"/>
    <w:rsid w:val="00AC7B2C"/>
    <w:rsid w:val="00AD074B"/>
    <w:rsid w:val="00AD1440"/>
    <w:rsid w:val="00AD39C2"/>
    <w:rsid w:val="00AD48D0"/>
    <w:rsid w:val="00AD4A5E"/>
    <w:rsid w:val="00AE071B"/>
    <w:rsid w:val="00AE1502"/>
    <w:rsid w:val="00AE29D2"/>
    <w:rsid w:val="00AE2BFE"/>
    <w:rsid w:val="00AE3A00"/>
    <w:rsid w:val="00AE419C"/>
    <w:rsid w:val="00AF0449"/>
    <w:rsid w:val="00AF34C4"/>
    <w:rsid w:val="00AF42CE"/>
    <w:rsid w:val="00AF4712"/>
    <w:rsid w:val="00B03B1D"/>
    <w:rsid w:val="00B0430F"/>
    <w:rsid w:val="00B055E4"/>
    <w:rsid w:val="00B0629A"/>
    <w:rsid w:val="00B06E56"/>
    <w:rsid w:val="00B10233"/>
    <w:rsid w:val="00B11E20"/>
    <w:rsid w:val="00B163DD"/>
    <w:rsid w:val="00B16A65"/>
    <w:rsid w:val="00B20C33"/>
    <w:rsid w:val="00B215A4"/>
    <w:rsid w:val="00B24D9C"/>
    <w:rsid w:val="00B24F97"/>
    <w:rsid w:val="00B30052"/>
    <w:rsid w:val="00B32318"/>
    <w:rsid w:val="00B3480F"/>
    <w:rsid w:val="00B35460"/>
    <w:rsid w:val="00B36968"/>
    <w:rsid w:val="00B36BC9"/>
    <w:rsid w:val="00B370AA"/>
    <w:rsid w:val="00B3789D"/>
    <w:rsid w:val="00B40526"/>
    <w:rsid w:val="00B412E8"/>
    <w:rsid w:val="00B41726"/>
    <w:rsid w:val="00B429EE"/>
    <w:rsid w:val="00B42DB5"/>
    <w:rsid w:val="00B435C3"/>
    <w:rsid w:val="00B44E5B"/>
    <w:rsid w:val="00B45E54"/>
    <w:rsid w:val="00B50252"/>
    <w:rsid w:val="00B503DA"/>
    <w:rsid w:val="00B5054C"/>
    <w:rsid w:val="00B50D73"/>
    <w:rsid w:val="00B520C9"/>
    <w:rsid w:val="00B55A91"/>
    <w:rsid w:val="00B621C1"/>
    <w:rsid w:val="00B631BF"/>
    <w:rsid w:val="00B6392E"/>
    <w:rsid w:val="00B65CF4"/>
    <w:rsid w:val="00B70F23"/>
    <w:rsid w:val="00B75402"/>
    <w:rsid w:val="00B7656A"/>
    <w:rsid w:val="00B808B0"/>
    <w:rsid w:val="00B81620"/>
    <w:rsid w:val="00B8233F"/>
    <w:rsid w:val="00B84751"/>
    <w:rsid w:val="00B8480E"/>
    <w:rsid w:val="00B86A9E"/>
    <w:rsid w:val="00B9062F"/>
    <w:rsid w:val="00B956C7"/>
    <w:rsid w:val="00B97AE8"/>
    <w:rsid w:val="00B97F60"/>
    <w:rsid w:val="00BA38F1"/>
    <w:rsid w:val="00BA3A1D"/>
    <w:rsid w:val="00BA3FCF"/>
    <w:rsid w:val="00BA4256"/>
    <w:rsid w:val="00BA434E"/>
    <w:rsid w:val="00BA48EF"/>
    <w:rsid w:val="00BA63F5"/>
    <w:rsid w:val="00BA6B4A"/>
    <w:rsid w:val="00BA76CD"/>
    <w:rsid w:val="00BA7AB7"/>
    <w:rsid w:val="00BB5D59"/>
    <w:rsid w:val="00BC0480"/>
    <w:rsid w:val="00BC1D83"/>
    <w:rsid w:val="00BC2E71"/>
    <w:rsid w:val="00BC4390"/>
    <w:rsid w:val="00BC4D1A"/>
    <w:rsid w:val="00BC5D82"/>
    <w:rsid w:val="00BC6576"/>
    <w:rsid w:val="00BC6E5E"/>
    <w:rsid w:val="00BD18B6"/>
    <w:rsid w:val="00BD5396"/>
    <w:rsid w:val="00BD5451"/>
    <w:rsid w:val="00BD6075"/>
    <w:rsid w:val="00BD6E9C"/>
    <w:rsid w:val="00BE0FAD"/>
    <w:rsid w:val="00BE1263"/>
    <w:rsid w:val="00BE1426"/>
    <w:rsid w:val="00BE1CDE"/>
    <w:rsid w:val="00BE26AA"/>
    <w:rsid w:val="00BE2C26"/>
    <w:rsid w:val="00BE3C43"/>
    <w:rsid w:val="00BE5ABE"/>
    <w:rsid w:val="00BF29B2"/>
    <w:rsid w:val="00BF387D"/>
    <w:rsid w:val="00BF497D"/>
    <w:rsid w:val="00BF6696"/>
    <w:rsid w:val="00BF7BFD"/>
    <w:rsid w:val="00C016F7"/>
    <w:rsid w:val="00C02287"/>
    <w:rsid w:val="00C115A9"/>
    <w:rsid w:val="00C119EE"/>
    <w:rsid w:val="00C1218B"/>
    <w:rsid w:val="00C1728D"/>
    <w:rsid w:val="00C17760"/>
    <w:rsid w:val="00C2266B"/>
    <w:rsid w:val="00C226F7"/>
    <w:rsid w:val="00C23677"/>
    <w:rsid w:val="00C313F3"/>
    <w:rsid w:val="00C32331"/>
    <w:rsid w:val="00C32A26"/>
    <w:rsid w:val="00C32DBC"/>
    <w:rsid w:val="00C342EF"/>
    <w:rsid w:val="00C40238"/>
    <w:rsid w:val="00C41A4F"/>
    <w:rsid w:val="00C42F46"/>
    <w:rsid w:val="00C44650"/>
    <w:rsid w:val="00C44E76"/>
    <w:rsid w:val="00C456D4"/>
    <w:rsid w:val="00C47038"/>
    <w:rsid w:val="00C50AA6"/>
    <w:rsid w:val="00C50CBC"/>
    <w:rsid w:val="00C51B64"/>
    <w:rsid w:val="00C52470"/>
    <w:rsid w:val="00C52AAB"/>
    <w:rsid w:val="00C55C59"/>
    <w:rsid w:val="00C567D1"/>
    <w:rsid w:val="00C56C0A"/>
    <w:rsid w:val="00C56DCA"/>
    <w:rsid w:val="00C56F9A"/>
    <w:rsid w:val="00C61CDC"/>
    <w:rsid w:val="00C63F0E"/>
    <w:rsid w:val="00C6582A"/>
    <w:rsid w:val="00C733AA"/>
    <w:rsid w:val="00C75CFE"/>
    <w:rsid w:val="00C76A94"/>
    <w:rsid w:val="00C83BB5"/>
    <w:rsid w:val="00C84DC7"/>
    <w:rsid w:val="00C87AA8"/>
    <w:rsid w:val="00C90258"/>
    <w:rsid w:val="00C90DCB"/>
    <w:rsid w:val="00C914CB"/>
    <w:rsid w:val="00C915F5"/>
    <w:rsid w:val="00C92410"/>
    <w:rsid w:val="00C9321E"/>
    <w:rsid w:val="00C94FD4"/>
    <w:rsid w:val="00C95F28"/>
    <w:rsid w:val="00CA7369"/>
    <w:rsid w:val="00CB0538"/>
    <w:rsid w:val="00CB5675"/>
    <w:rsid w:val="00CB5EA9"/>
    <w:rsid w:val="00CB7123"/>
    <w:rsid w:val="00CC03FD"/>
    <w:rsid w:val="00CC1FF7"/>
    <w:rsid w:val="00CC29B6"/>
    <w:rsid w:val="00CC4AC8"/>
    <w:rsid w:val="00CC7A5B"/>
    <w:rsid w:val="00CD0930"/>
    <w:rsid w:val="00CD35D7"/>
    <w:rsid w:val="00CE4720"/>
    <w:rsid w:val="00CE67E7"/>
    <w:rsid w:val="00CF20EB"/>
    <w:rsid w:val="00CF6119"/>
    <w:rsid w:val="00CF7857"/>
    <w:rsid w:val="00D000E6"/>
    <w:rsid w:val="00D02CB7"/>
    <w:rsid w:val="00D03810"/>
    <w:rsid w:val="00D03CCE"/>
    <w:rsid w:val="00D042A2"/>
    <w:rsid w:val="00D13E68"/>
    <w:rsid w:val="00D14017"/>
    <w:rsid w:val="00D140A8"/>
    <w:rsid w:val="00D17653"/>
    <w:rsid w:val="00D21D0A"/>
    <w:rsid w:val="00D22FAC"/>
    <w:rsid w:val="00D25C12"/>
    <w:rsid w:val="00D261B8"/>
    <w:rsid w:val="00D26FB1"/>
    <w:rsid w:val="00D33C3D"/>
    <w:rsid w:val="00D34077"/>
    <w:rsid w:val="00D36824"/>
    <w:rsid w:val="00D40246"/>
    <w:rsid w:val="00D410E0"/>
    <w:rsid w:val="00D418CF"/>
    <w:rsid w:val="00D420A7"/>
    <w:rsid w:val="00D45FD4"/>
    <w:rsid w:val="00D4640E"/>
    <w:rsid w:val="00D46E71"/>
    <w:rsid w:val="00D50120"/>
    <w:rsid w:val="00D522CB"/>
    <w:rsid w:val="00D53C13"/>
    <w:rsid w:val="00D57EE7"/>
    <w:rsid w:val="00D60226"/>
    <w:rsid w:val="00D61B82"/>
    <w:rsid w:val="00D61BDC"/>
    <w:rsid w:val="00D62E2C"/>
    <w:rsid w:val="00D64F82"/>
    <w:rsid w:val="00D65596"/>
    <w:rsid w:val="00D7061F"/>
    <w:rsid w:val="00D71341"/>
    <w:rsid w:val="00D72498"/>
    <w:rsid w:val="00D7571D"/>
    <w:rsid w:val="00D75D2D"/>
    <w:rsid w:val="00D8054B"/>
    <w:rsid w:val="00D813DB"/>
    <w:rsid w:val="00D879FE"/>
    <w:rsid w:val="00D915BF"/>
    <w:rsid w:val="00D929C9"/>
    <w:rsid w:val="00D944B3"/>
    <w:rsid w:val="00D9478F"/>
    <w:rsid w:val="00D9615A"/>
    <w:rsid w:val="00D97274"/>
    <w:rsid w:val="00DA25E3"/>
    <w:rsid w:val="00DA2871"/>
    <w:rsid w:val="00DA3743"/>
    <w:rsid w:val="00DA46C9"/>
    <w:rsid w:val="00DA4C3C"/>
    <w:rsid w:val="00DA5E86"/>
    <w:rsid w:val="00DA6AC7"/>
    <w:rsid w:val="00DB03FA"/>
    <w:rsid w:val="00DB307D"/>
    <w:rsid w:val="00DB4565"/>
    <w:rsid w:val="00DB4D4B"/>
    <w:rsid w:val="00DB7162"/>
    <w:rsid w:val="00DC1DC7"/>
    <w:rsid w:val="00DC230F"/>
    <w:rsid w:val="00DC2963"/>
    <w:rsid w:val="00DC3E21"/>
    <w:rsid w:val="00DD0603"/>
    <w:rsid w:val="00DD1690"/>
    <w:rsid w:val="00DD4021"/>
    <w:rsid w:val="00DD4814"/>
    <w:rsid w:val="00DD4CEF"/>
    <w:rsid w:val="00DD4DF6"/>
    <w:rsid w:val="00DD58DA"/>
    <w:rsid w:val="00DD5BB4"/>
    <w:rsid w:val="00DD5FCA"/>
    <w:rsid w:val="00DD6F20"/>
    <w:rsid w:val="00DD6F67"/>
    <w:rsid w:val="00DD7117"/>
    <w:rsid w:val="00DE1219"/>
    <w:rsid w:val="00DE4D99"/>
    <w:rsid w:val="00DE6B42"/>
    <w:rsid w:val="00DE7160"/>
    <w:rsid w:val="00DF01BE"/>
    <w:rsid w:val="00DF41E1"/>
    <w:rsid w:val="00DF495E"/>
    <w:rsid w:val="00DF5551"/>
    <w:rsid w:val="00DF7A3F"/>
    <w:rsid w:val="00DF7D0C"/>
    <w:rsid w:val="00E00B99"/>
    <w:rsid w:val="00E01C3A"/>
    <w:rsid w:val="00E02E0E"/>
    <w:rsid w:val="00E06310"/>
    <w:rsid w:val="00E06D1B"/>
    <w:rsid w:val="00E078C2"/>
    <w:rsid w:val="00E128A6"/>
    <w:rsid w:val="00E15A6D"/>
    <w:rsid w:val="00E16A55"/>
    <w:rsid w:val="00E16E89"/>
    <w:rsid w:val="00E21640"/>
    <w:rsid w:val="00E21ECD"/>
    <w:rsid w:val="00E23F56"/>
    <w:rsid w:val="00E24984"/>
    <w:rsid w:val="00E31EED"/>
    <w:rsid w:val="00E33EA4"/>
    <w:rsid w:val="00E343CF"/>
    <w:rsid w:val="00E4079A"/>
    <w:rsid w:val="00E411A9"/>
    <w:rsid w:val="00E41DA6"/>
    <w:rsid w:val="00E44484"/>
    <w:rsid w:val="00E45B66"/>
    <w:rsid w:val="00E46378"/>
    <w:rsid w:val="00E46A65"/>
    <w:rsid w:val="00E47213"/>
    <w:rsid w:val="00E5043B"/>
    <w:rsid w:val="00E5178C"/>
    <w:rsid w:val="00E52664"/>
    <w:rsid w:val="00E535C8"/>
    <w:rsid w:val="00E55EDA"/>
    <w:rsid w:val="00E56A5A"/>
    <w:rsid w:val="00E56B15"/>
    <w:rsid w:val="00E57477"/>
    <w:rsid w:val="00E57DF8"/>
    <w:rsid w:val="00E61896"/>
    <w:rsid w:val="00E61B4B"/>
    <w:rsid w:val="00E62252"/>
    <w:rsid w:val="00E66C84"/>
    <w:rsid w:val="00E67666"/>
    <w:rsid w:val="00E74F32"/>
    <w:rsid w:val="00E75836"/>
    <w:rsid w:val="00E75E27"/>
    <w:rsid w:val="00E81E17"/>
    <w:rsid w:val="00E84305"/>
    <w:rsid w:val="00E87031"/>
    <w:rsid w:val="00E9253D"/>
    <w:rsid w:val="00E92B0F"/>
    <w:rsid w:val="00E9429D"/>
    <w:rsid w:val="00E971FE"/>
    <w:rsid w:val="00E97483"/>
    <w:rsid w:val="00EA2A29"/>
    <w:rsid w:val="00EA3024"/>
    <w:rsid w:val="00EA31A7"/>
    <w:rsid w:val="00EA3206"/>
    <w:rsid w:val="00EA3C88"/>
    <w:rsid w:val="00EA70DB"/>
    <w:rsid w:val="00EB191B"/>
    <w:rsid w:val="00EB2F87"/>
    <w:rsid w:val="00EB3428"/>
    <w:rsid w:val="00EB5485"/>
    <w:rsid w:val="00EB6126"/>
    <w:rsid w:val="00EB7395"/>
    <w:rsid w:val="00EC08E2"/>
    <w:rsid w:val="00EC2BDC"/>
    <w:rsid w:val="00EC3B71"/>
    <w:rsid w:val="00EC425D"/>
    <w:rsid w:val="00EC613D"/>
    <w:rsid w:val="00EC6A63"/>
    <w:rsid w:val="00ED1519"/>
    <w:rsid w:val="00ED1992"/>
    <w:rsid w:val="00ED2541"/>
    <w:rsid w:val="00ED33B3"/>
    <w:rsid w:val="00ED73E9"/>
    <w:rsid w:val="00ED7B91"/>
    <w:rsid w:val="00EE2433"/>
    <w:rsid w:val="00EE2B7D"/>
    <w:rsid w:val="00EE3251"/>
    <w:rsid w:val="00EE3CDF"/>
    <w:rsid w:val="00EE4E1F"/>
    <w:rsid w:val="00EE7D84"/>
    <w:rsid w:val="00EF0252"/>
    <w:rsid w:val="00EF0279"/>
    <w:rsid w:val="00EF044D"/>
    <w:rsid w:val="00EF134C"/>
    <w:rsid w:val="00EF2694"/>
    <w:rsid w:val="00EF329E"/>
    <w:rsid w:val="00EF5539"/>
    <w:rsid w:val="00EF5A6A"/>
    <w:rsid w:val="00EF6D23"/>
    <w:rsid w:val="00F00A38"/>
    <w:rsid w:val="00F0257B"/>
    <w:rsid w:val="00F04D53"/>
    <w:rsid w:val="00F04D8E"/>
    <w:rsid w:val="00F05C44"/>
    <w:rsid w:val="00F073C4"/>
    <w:rsid w:val="00F07832"/>
    <w:rsid w:val="00F10BA1"/>
    <w:rsid w:val="00F130E2"/>
    <w:rsid w:val="00F132EF"/>
    <w:rsid w:val="00F14C3A"/>
    <w:rsid w:val="00F22E26"/>
    <w:rsid w:val="00F24603"/>
    <w:rsid w:val="00F25942"/>
    <w:rsid w:val="00F25AB2"/>
    <w:rsid w:val="00F25C95"/>
    <w:rsid w:val="00F26179"/>
    <w:rsid w:val="00F26855"/>
    <w:rsid w:val="00F33DD0"/>
    <w:rsid w:val="00F42CD6"/>
    <w:rsid w:val="00F4364D"/>
    <w:rsid w:val="00F44DAE"/>
    <w:rsid w:val="00F4523F"/>
    <w:rsid w:val="00F51E13"/>
    <w:rsid w:val="00F53410"/>
    <w:rsid w:val="00F53989"/>
    <w:rsid w:val="00F53E27"/>
    <w:rsid w:val="00F543B7"/>
    <w:rsid w:val="00F55EAA"/>
    <w:rsid w:val="00F56328"/>
    <w:rsid w:val="00F57B22"/>
    <w:rsid w:val="00F61D59"/>
    <w:rsid w:val="00F62189"/>
    <w:rsid w:val="00F62CA5"/>
    <w:rsid w:val="00F62EE7"/>
    <w:rsid w:val="00F646BD"/>
    <w:rsid w:val="00F66C12"/>
    <w:rsid w:val="00F672B5"/>
    <w:rsid w:val="00F70921"/>
    <w:rsid w:val="00F70D83"/>
    <w:rsid w:val="00F7122D"/>
    <w:rsid w:val="00F7133D"/>
    <w:rsid w:val="00F719E9"/>
    <w:rsid w:val="00F723F4"/>
    <w:rsid w:val="00F7354B"/>
    <w:rsid w:val="00F735A8"/>
    <w:rsid w:val="00F741C6"/>
    <w:rsid w:val="00F7432A"/>
    <w:rsid w:val="00F760AB"/>
    <w:rsid w:val="00F778A2"/>
    <w:rsid w:val="00F800AE"/>
    <w:rsid w:val="00F829BD"/>
    <w:rsid w:val="00F83122"/>
    <w:rsid w:val="00F83441"/>
    <w:rsid w:val="00F83AEB"/>
    <w:rsid w:val="00F83E7F"/>
    <w:rsid w:val="00F856E3"/>
    <w:rsid w:val="00F86677"/>
    <w:rsid w:val="00F8771F"/>
    <w:rsid w:val="00F901D4"/>
    <w:rsid w:val="00F90DBF"/>
    <w:rsid w:val="00F9190F"/>
    <w:rsid w:val="00F92B57"/>
    <w:rsid w:val="00F92EE7"/>
    <w:rsid w:val="00F93D8E"/>
    <w:rsid w:val="00F94350"/>
    <w:rsid w:val="00F94617"/>
    <w:rsid w:val="00F963CD"/>
    <w:rsid w:val="00F9724A"/>
    <w:rsid w:val="00FA2093"/>
    <w:rsid w:val="00FA2881"/>
    <w:rsid w:val="00FA2920"/>
    <w:rsid w:val="00FA6635"/>
    <w:rsid w:val="00FA76E6"/>
    <w:rsid w:val="00FA7E7B"/>
    <w:rsid w:val="00FB0AF1"/>
    <w:rsid w:val="00FB5ABD"/>
    <w:rsid w:val="00FB6538"/>
    <w:rsid w:val="00FB7444"/>
    <w:rsid w:val="00FB7E1D"/>
    <w:rsid w:val="00FC24AF"/>
    <w:rsid w:val="00FC3003"/>
    <w:rsid w:val="00FC3135"/>
    <w:rsid w:val="00FC5439"/>
    <w:rsid w:val="00FC543F"/>
    <w:rsid w:val="00FC5CAB"/>
    <w:rsid w:val="00FC6825"/>
    <w:rsid w:val="00FC6C8C"/>
    <w:rsid w:val="00FC7CDE"/>
    <w:rsid w:val="00FC7EE3"/>
    <w:rsid w:val="00FD078F"/>
    <w:rsid w:val="00FD11D9"/>
    <w:rsid w:val="00FD3070"/>
    <w:rsid w:val="00FD47CF"/>
    <w:rsid w:val="00FD5EA6"/>
    <w:rsid w:val="00FE3ABC"/>
    <w:rsid w:val="00FE480A"/>
    <w:rsid w:val="00FE6CBD"/>
    <w:rsid w:val="00FE77F8"/>
    <w:rsid w:val="00FF1FA3"/>
    <w:rsid w:val="00FF200D"/>
    <w:rsid w:val="00FF6610"/>
    <w:rsid w:val="00FF6973"/>
    <w:rsid w:val="00FF75F0"/>
    <w:rsid w:val="00FF783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901B70"/>
  <w15:chartTrackingRefBased/>
  <w15:docId w15:val="{56CBACBF-4961-44DC-B4F5-CE3984F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F0E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B0861"/>
    <w:rPr>
      <w:color w:val="0000FF"/>
      <w:u w:val="single"/>
    </w:rPr>
  </w:style>
  <w:style w:type="paragraph" w:styleId="a9">
    <w:name w:val="Balloon Text"/>
    <w:basedOn w:val="a"/>
    <w:semiHidden/>
    <w:rsid w:val="00BC1D83"/>
    <w:rPr>
      <w:rFonts w:ascii="Arial" w:eastAsia="ＭＳ ゴシック" w:hAnsi="Arial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0236A7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F83A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34"/>
    <w:qFormat/>
    <w:rsid w:val="00570A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6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chart" Target="charts/chart2.xm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76056338028169"/>
          <c:y val="0.13983050847457626"/>
          <c:w val="0.79251724464233231"/>
          <c:h val="0.7372881355932203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'図6,図７'!$P$3</c:f>
              <c:strCache>
                <c:ptCount val="1"/>
                <c:pt idx="0">
                  <c:v>自然増減率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'図6,図７'!$O$4:$O$15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'図6,図７'!$P$4:$P$15</c:f>
              <c:numCache>
                <c:formatCode>General</c:formatCode>
                <c:ptCount val="12"/>
                <c:pt idx="0" formatCode="#,##0.00;&quot;△ &quot;#,##0.00">
                  <c:v>-0.6274543518806398</c:v>
                </c:pt>
                <c:pt idx="2" formatCode="#,##0.00;&quot;△ &quot;#,##0.00">
                  <c:v>-0.65189947275176896</c:v>
                </c:pt>
                <c:pt idx="3" formatCode="#,##0.00;&quot;△ &quot;#,##0.00">
                  <c:v>-0.43544566412237379</c:v>
                </c:pt>
                <c:pt idx="4" formatCode="#,##0.00;&quot;△ &quot;#,##0.00">
                  <c:v>-0.55723579373933352</c:v>
                </c:pt>
                <c:pt idx="5" formatCode="#,##0.00;&quot;△ &quot;#,##0.00">
                  <c:v>-0.42402578706012062</c:v>
                </c:pt>
                <c:pt idx="6" formatCode="#,##0.00;&quot;△ &quot;#,##0.00">
                  <c:v>-0.88078195115134394</c:v>
                </c:pt>
                <c:pt idx="7" formatCode="#,##0.00;&quot;△ &quot;#,##0.00">
                  <c:v>-0.55706899821518141</c:v>
                </c:pt>
                <c:pt idx="8" formatCode="#,##0.00;&quot;△ &quot;#,##0.00">
                  <c:v>-1.0415840426819849</c:v>
                </c:pt>
                <c:pt idx="9" formatCode="#,##0.00;&quot;△ &quot;#,##0.00">
                  <c:v>-1.2751629301784175</c:v>
                </c:pt>
                <c:pt idx="10" formatCode="#,##0.00;&quot;△ &quot;#,##0.00">
                  <c:v>-1.0479817212490479</c:v>
                </c:pt>
                <c:pt idx="11" formatCode="#,##0.00;&quot;△ &quot;#,##0.00">
                  <c:v>-1.3628318584070798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9-4509-A9D3-0D74AB5CCE0A}"/>
            </c:ext>
          </c:extLst>
        </c:ser>
        <c:ser>
          <c:idx val="1"/>
          <c:order val="1"/>
          <c:tx>
            <c:strRef>
              <c:f>'図6,図７'!$Q$3</c:f>
              <c:strCache>
                <c:ptCount val="1"/>
                <c:pt idx="0">
                  <c:v>社会増減率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'図6,図７'!$O$4:$O$15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'図6,図７'!$Q$4:$Q$15</c:f>
              <c:numCache>
                <c:formatCode>General</c:formatCode>
                <c:ptCount val="12"/>
                <c:pt idx="0" formatCode="#,##0.00;&quot;△ &quot;#,##0.00">
                  <c:v>1.6527559705809436E-2</c:v>
                </c:pt>
                <c:pt idx="2" formatCode="#,##0.00;&quot;△ &quot;#,##0.00">
                  <c:v>-3.8058411041447859E-2</c:v>
                </c:pt>
                <c:pt idx="3" formatCode="#,##0.00;&quot;△ &quot;#,##0.00">
                  <c:v>0.27597578535044665</c:v>
                </c:pt>
                <c:pt idx="4" formatCode="#,##0.00;&quot;△ &quot;#,##0.00">
                  <c:v>-0.24786458929841457</c:v>
                </c:pt>
                <c:pt idx="5" formatCode="#,##0.00;&quot;△ &quot;#,##0.00">
                  <c:v>0.34017570594886126</c:v>
                </c:pt>
                <c:pt idx="6" formatCode="#,##0.00;&quot;△ &quot;#,##0.00">
                  <c:v>-9.8597891402574411E-2</c:v>
                </c:pt>
                <c:pt idx="7" formatCode="#,##0.00;&quot;△ &quot;#,##0.00">
                  <c:v>9.9255055361279539E-3</c:v>
                </c:pt>
                <c:pt idx="8" formatCode="#,##0.00;&quot;△ &quot;#,##0.00">
                  <c:v>-0.39909993779718544</c:v>
                </c:pt>
                <c:pt idx="9" formatCode="#,##0.00;&quot;△ &quot;#,##0.00">
                  <c:v>-0.55439007227457759</c:v>
                </c:pt>
                <c:pt idx="10" formatCode="#,##0.00;&quot;△ &quot;#,##0.00">
                  <c:v>-7.0068545316070069E-2</c:v>
                </c:pt>
                <c:pt idx="11" formatCode="#,##0.00;&quot;△ &quot;#,##0.00">
                  <c:v>8.8495575221238937E-3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09-4509-A9D3-0D74AB5CCE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846063392"/>
        <c:axId val="1"/>
      </c:barChart>
      <c:catAx>
        <c:axId val="8460633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At val="0"/>
        <c:auto val="0"/>
        <c:lblAlgn val="ctr"/>
        <c:lblOffset val="100"/>
        <c:noMultiLvlLbl val="0"/>
      </c:catAx>
      <c:valAx>
        <c:axId val="1"/>
        <c:scaling>
          <c:orientation val="minMax"/>
          <c:max val="0.5"/>
          <c:min val="-2"/>
        </c:scaling>
        <c:delete val="0"/>
        <c:axPos val="t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0.0_ " sourceLinked="0"/>
        <c:majorTickMark val="none"/>
        <c:minorTickMark val="none"/>
        <c:tickLblPos val="high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46063392"/>
        <c:crosses val="autoZero"/>
        <c:crossBetween val="between"/>
        <c:majorUnit val="0.5"/>
      </c:valAx>
      <c:spPr>
        <a:ln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1502079317884126"/>
          <c:y val="0.17992608066848786"/>
          <c:w val="0.32394368161285336"/>
          <c:h val="0.11067607278755227"/>
        </c:manualLayout>
      </c:layout>
      <c:overlay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429750602958635E-2"/>
          <c:y val="0.16243656162697973"/>
          <c:w val="0.88131994005725323"/>
          <c:h val="0.61658187080500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'×表6,図10-12'!$Q$7</c:f>
              <c:strCache>
                <c:ptCount val="1"/>
                <c:pt idx="0">
                  <c:v>令和3年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'×表6,図10-12'!$P$8:$P$19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'×表6,図10-12'!$Q$8:$Q$19</c:f>
              <c:numCache>
                <c:formatCode>#,##0_ </c:formatCode>
                <c:ptCount val="12"/>
                <c:pt idx="0">
                  <c:v>-4077</c:v>
                </c:pt>
                <c:pt idx="1">
                  <c:v>-3287</c:v>
                </c:pt>
                <c:pt idx="2">
                  <c:v>-8488</c:v>
                </c:pt>
                <c:pt idx="3">
                  <c:v>870</c:v>
                </c:pt>
                <c:pt idx="4">
                  <c:v>-3497</c:v>
                </c:pt>
                <c:pt idx="5">
                  <c:v>-2753</c:v>
                </c:pt>
                <c:pt idx="6">
                  <c:v>-2420</c:v>
                </c:pt>
                <c:pt idx="7">
                  <c:v>-1551</c:v>
                </c:pt>
                <c:pt idx="8">
                  <c:v>-2980</c:v>
                </c:pt>
                <c:pt idx="9">
                  <c:v>-2022</c:v>
                </c:pt>
                <c:pt idx="10">
                  <c:v>-1862</c:v>
                </c:pt>
                <c:pt idx="11">
                  <c:v>-2847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DB-4656-998C-07C9F578DBCD}"/>
            </c:ext>
          </c:extLst>
        </c:ser>
        <c:ser>
          <c:idx val="1"/>
          <c:order val="1"/>
          <c:tx>
            <c:strRef>
              <c:f>'×表6,図10-12'!$R$7</c:f>
              <c:strCache>
                <c:ptCount val="1"/>
                <c:pt idx="0">
                  <c:v>令和4年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'×表6,図10-12'!$P$8:$P$19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'×表6,図10-12'!$R$8:$R$19</c:f>
              <c:numCache>
                <c:formatCode>#,##0_ </c:formatCode>
                <c:ptCount val="12"/>
                <c:pt idx="0">
                  <c:v>-4567</c:v>
                </c:pt>
                <c:pt idx="1">
                  <c:v>-4912</c:v>
                </c:pt>
                <c:pt idx="2">
                  <c:v>-9537</c:v>
                </c:pt>
                <c:pt idx="3">
                  <c:v>2808</c:v>
                </c:pt>
                <c:pt idx="4">
                  <c:v>1289</c:v>
                </c:pt>
                <c:pt idx="5">
                  <c:v>-86</c:v>
                </c:pt>
                <c:pt idx="6">
                  <c:v>-1600</c:v>
                </c:pt>
                <c:pt idx="7">
                  <c:v>-2414</c:v>
                </c:pt>
                <c:pt idx="8">
                  <c:v>-3004</c:v>
                </c:pt>
                <c:pt idx="9">
                  <c:v>-1179</c:v>
                </c:pt>
                <c:pt idx="10">
                  <c:v>-2222</c:v>
                </c:pt>
                <c:pt idx="11">
                  <c:v>-3372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DB-4656-998C-07C9F578DBCD}"/>
            </c:ext>
          </c:extLst>
        </c:ser>
        <c:ser>
          <c:idx val="2"/>
          <c:order val="2"/>
          <c:tx>
            <c:strRef>
              <c:f>'×表6,図10-12'!$S$7</c:f>
              <c:strCache>
                <c:ptCount val="1"/>
                <c:pt idx="0">
                  <c:v>令和5年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'×表6,図10-12'!$P$8:$P$19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'×表6,図10-12'!$S$8:$S$19</c:f>
              <c:numCache>
                <c:formatCode>#,##0_ </c:formatCode>
                <c:ptCount val="12"/>
                <c:pt idx="0">
                  <c:v>-5379</c:v>
                </c:pt>
                <c:pt idx="1">
                  <c:v>-4564</c:v>
                </c:pt>
                <c:pt idx="2">
                  <c:v>-8698</c:v>
                </c:pt>
                <c:pt idx="3">
                  <c:v>1817</c:v>
                </c:pt>
                <c:pt idx="4">
                  <c:v>-1430</c:v>
                </c:pt>
                <c:pt idx="5">
                  <c:v>-2025</c:v>
                </c:pt>
                <c:pt idx="6">
                  <c:v>-1563</c:v>
                </c:pt>
                <c:pt idx="7">
                  <c:v>-2784</c:v>
                </c:pt>
                <c:pt idx="8">
                  <c:v>-2586</c:v>
                </c:pt>
                <c:pt idx="9">
                  <c:v>-836</c:v>
                </c:pt>
                <c:pt idx="10">
                  <c:v>-2088</c:v>
                </c:pt>
                <c:pt idx="11">
                  <c:v>-2836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DB-4656-998C-07C9F578D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40"/>
        <c:axId val="799897151"/>
        <c:axId val="1"/>
      </c:barChart>
      <c:catAx>
        <c:axId val="799897151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ja-JP" altLang="en-US"/>
                  <a:t>月</a:t>
                </a:r>
              </a:p>
            </c:rich>
          </c:tx>
          <c:layout>
            <c:manualLayout>
              <c:xMode val="edge"/>
              <c:yMode val="edge"/>
              <c:x val="0.94346331018015006"/>
              <c:y val="0.79411812329428977"/>
            </c:manualLayout>
          </c:layout>
          <c:overlay val="0"/>
        </c:title>
        <c:numFmt formatCode="General" sourceLinked="1"/>
        <c:majorTickMark val="none"/>
        <c:minorTickMark val="none"/>
        <c:tickLblPos val="low"/>
        <c:spPr>
          <a:ln w="3175">
            <a:solidFill>
              <a:srgbClr val="333333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6000"/>
          <c:min val="-12000"/>
        </c:scaling>
        <c:delete val="0"/>
        <c:axPos val="l"/>
        <c:majorGridlines>
          <c:spPr>
            <a:ln w="12700">
              <a:solidFill>
                <a:srgbClr val="333333"/>
              </a:solidFill>
              <a:prstDash val="solid"/>
            </a:ln>
          </c:spPr>
        </c:majorGridlines>
        <c:numFmt formatCode="#,##0_ " sourceLinked="1"/>
        <c:majorTickMark val="none"/>
        <c:minorTickMark val="none"/>
        <c:tickLblPos val="nextTo"/>
        <c:spPr>
          <a:ln w="3175">
            <a:solidFill>
              <a:srgbClr val="333333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799897151"/>
        <c:crosses val="autoZero"/>
        <c:crossBetween val="between"/>
        <c:majorUnit val="3000"/>
        <c:dispUnits>
          <c:builtInUnit val="thousands"/>
          <c:dispUnitsLbl>
            <c:layout>
              <c:manualLayout>
                <c:xMode val="edge"/>
                <c:yMode val="edge"/>
                <c:x val="1.1966878633351812E-2"/>
                <c:y val="2.6800171105372392E-2"/>
              </c:manualLayout>
            </c:layout>
            <c:tx>
              <c:rich>
                <a:bodyPr rot="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r>
                    <a:rPr lang="ja-JP" altLang="en-US"/>
                    <a:t>千人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solidFill>
          <a:srgbClr val="FFFFFF"/>
        </a:solidFill>
        <a:ln w="1270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617666797175215"/>
          <c:y val="0.59842937543254848"/>
          <c:w val="0.32382883078841662"/>
          <c:h val="0.13471592170381685"/>
        </c:manualLayout>
      </c:layout>
      <c:overlay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0.94877</cdr:x>
      <cdr:y>0.87245</cdr:y>
    </cdr:from>
    <cdr:to>
      <cdr:x>0.98996</cdr:x>
      <cdr:y>1</cdr:y>
    </cdr:to>
    <cdr:sp macro="" textlink="">
      <cdr:nvSpPr>
        <cdr:cNvPr id="1546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62500" y="1628774"/>
          <a:ext cx="206777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10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％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30BC-7E37-4C97-9207-E2E7D232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7</Pages>
  <Words>1596</Words>
  <Characters>336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人口の動き　本文</vt:lpstr>
      <vt:lpstr>１　人口の動き</vt:lpstr>
    </vt:vector>
  </TitlesOfParts>
  <Company>兵庫県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人口の動き　本文</dc:title>
  <dc:subject/>
  <dc:creator>兵庫県</dc:creator>
  <cp:keywords/>
  <cp:lastModifiedBy>上田　未来</cp:lastModifiedBy>
  <cp:revision>115</cp:revision>
  <cp:lastPrinted>2024-03-04T06:28:00Z</cp:lastPrinted>
  <dcterms:created xsi:type="dcterms:W3CDTF">2023-02-08T02:55:00Z</dcterms:created>
  <dcterms:modified xsi:type="dcterms:W3CDTF">2024-03-04T07:06:00Z</dcterms:modified>
</cp:coreProperties>
</file>