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8C424" w14:textId="77777777" w:rsidR="008B269B" w:rsidRPr="005324EA" w:rsidRDefault="00395897">
      <w:pPr>
        <w:pStyle w:val="a3"/>
        <w:ind w:left="219"/>
        <w:rPr>
          <w:rFonts w:ascii="Times New Roman"/>
          <w:sz w:val="20"/>
        </w:rPr>
      </w:pPr>
      <w:r>
        <w:rPr>
          <w:rFonts w:ascii="Times New Roman"/>
          <w:sz w:val="20"/>
        </w:rPr>
      </w:r>
      <w:r>
        <w:rPr>
          <w:rFonts w:ascii="Times New Roman"/>
          <w:sz w:val="20"/>
        </w:rPr>
        <w:pict w14:anchorId="51396FE6">
          <v:shapetype id="_x0000_t202" coordsize="21600,21600" o:spt="202" path="m,l,21600r21600,l21600,xe">
            <v:stroke joinstyle="miter"/>
            <v:path gradientshapeok="t" o:connecttype="rect"/>
          </v:shapetype>
          <v:shape id="_x0000_s1026" type="#_x0000_t202" style="width:60.5pt;height:14.55pt;mso-left-percent:-10001;mso-top-percent:-10001;mso-position-horizontal:absolute;mso-position-horizontal-relative:char;mso-position-vertical:absolute;mso-position-vertical-relative:line;mso-left-percent:-10001;mso-top-percent:-10001" filled="f" strokeweight=".48pt">
            <v:textbox inset="0,0,0,0">
              <w:txbxContent>
                <w:p w14:paraId="7E10175D" w14:textId="77777777" w:rsidR="008B269B" w:rsidRDefault="00845C52">
                  <w:pPr>
                    <w:pStyle w:val="a3"/>
                    <w:spacing w:line="281" w:lineRule="exact"/>
                    <w:ind w:right="-15"/>
                  </w:pPr>
                  <w:r>
                    <w:rPr>
                      <w:w w:val="110"/>
                    </w:rPr>
                    <w:t>別紙１－２</w:t>
                  </w:r>
                </w:p>
              </w:txbxContent>
            </v:textbox>
            <w10:anchorlock/>
          </v:shape>
        </w:pict>
      </w:r>
    </w:p>
    <w:p w14:paraId="01B962D0" w14:textId="77777777" w:rsidR="008B269B" w:rsidRPr="005324EA" w:rsidRDefault="008B269B">
      <w:pPr>
        <w:pStyle w:val="a3"/>
        <w:spacing w:before="1"/>
        <w:rPr>
          <w:rFonts w:ascii="Times New Roman"/>
          <w:sz w:val="19"/>
        </w:rPr>
      </w:pPr>
    </w:p>
    <w:p w14:paraId="40106ED9" w14:textId="77777777" w:rsidR="008B269B" w:rsidRPr="005324EA" w:rsidRDefault="00845C52">
      <w:pPr>
        <w:pStyle w:val="a3"/>
        <w:spacing w:before="66"/>
        <w:ind w:left="3076"/>
      </w:pPr>
      <w:r w:rsidRPr="005324EA">
        <w:t>福祉用具専門相談員指定講習課程及び各課程における目的、到達目標及び内容の指針</w:t>
      </w:r>
    </w:p>
    <w:p w14:paraId="517957E5" w14:textId="77777777" w:rsidR="008B269B" w:rsidRPr="005324EA" w:rsidRDefault="008B269B">
      <w:pPr>
        <w:pStyle w:val="a3"/>
        <w:rPr>
          <w:sz w:val="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2626"/>
        <w:gridCol w:w="3626"/>
        <w:gridCol w:w="8001"/>
      </w:tblGrid>
      <w:tr w:rsidR="005324EA" w:rsidRPr="005324EA" w14:paraId="39DAEB3D" w14:textId="77777777" w:rsidTr="00430A18">
        <w:trPr>
          <w:trHeight w:val="333"/>
        </w:trPr>
        <w:tc>
          <w:tcPr>
            <w:tcW w:w="1164" w:type="dxa"/>
          </w:tcPr>
          <w:p w14:paraId="372DCD99" w14:textId="77777777" w:rsidR="008B269B" w:rsidRPr="005324EA" w:rsidRDefault="00845C52">
            <w:pPr>
              <w:pStyle w:val="TableParagraph"/>
              <w:spacing w:before="56" w:line="257" w:lineRule="exact"/>
              <w:ind w:left="107"/>
              <w:rPr>
                <w:rFonts w:asciiTheme="minorEastAsia" w:eastAsiaTheme="minorEastAsia" w:hAnsiTheme="minorEastAsia"/>
                <w:sz w:val="21"/>
              </w:rPr>
            </w:pPr>
            <w:r w:rsidRPr="005324EA">
              <w:rPr>
                <w:rFonts w:asciiTheme="minorEastAsia" w:eastAsiaTheme="minorEastAsia" w:hAnsiTheme="minorEastAsia"/>
                <w:sz w:val="21"/>
              </w:rPr>
              <w:t>科目</w:t>
            </w:r>
          </w:p>
        </w:tc>
        <w:tc>
          <w:tcPr>
            <w:tcW w:w="2626" w:type="dxa"/>
          </w:tcPr>
          <w:p w14:paraId="73354583" w14:textId="77777777" w:rsidR="008B269B" w:rsidRPr="005324EA" w:rsidRDefault="00845C52">
            <w:pPr>
              <w:pStyle w:val="TableParagraph"/>
              <w:spacing w:before="56" w:line="257" w:lineRule="exact"/>
              <w:ind w:left="107"/>
              <w:rPr>
                <w:rFonts w:asciiTheme="minorEastAsia" w:eastAsiaTheme="minorEastAsia" w:hAnsiTheme="minorEastAsia"/>
                <w:sz w:val="21"/>
              </w:rPr>
            </w:pPr>
            <w:r w:rsidRPr="005324EA">
              <w:rPr>
                <w:rFonts w:asciiTheme="minorEastAsia" w:eastAsiaTheme="minorEastAsia" w:hAnsiTheme="minorEastAsia"/>
                <w:sz w:val="21"/>
              </w:rPr>
              <w:t>目的</w:t>
            </w:r>
          </w:p>
        </w:tc>
        <w:tc>
          <w:tcPr>
            <w:tcW w:w="3626" w:type="dxa"/>
          </w:tcPr>
          <w:p w14:paraId="5DB8B81C" w14:textId="77777777" w:rsidR="008B269B" w:rsidRPr="005324EA" w:rsidRDefault="00845C52">
            <w:pPr>
              <w:pStyle w:val="TableParagraph"/>
              <w:spacing w:before="56" w:line="257" w:lineRule="exact"/>
              <w:ind w:left="107"/>
              <w:rPr>
                <w:rFonts w:asciiTheme="minorEastAsia" w:eastAsiaTheme="minorEastAsia" w:hAnsiTheme="minorEastAsia"/>
                <w:sz w:val="21"/>
              </w:rPr>
            </w:pPr>
            <w:r w:rsidRPr="005324EA">
              <w:rPr>
                <w:rFonts w:asciiTheme="minorEastAsia" w:eastAsiaTheme="minorEastAsia" w:hAnsiTheme="minorEastAsia"/>
                <w:spacing w:val="-3"/>
                <w:sz w:val="21"/>
              </w:rPr>
              <w:t>到達目標</w:t>
            </w:r>
          </w:p>
        </w:tc>
        <w:tc>
          <w:tcPr>
            <w:tcW w:w="8001" w:type="dxa"/>
          </w:tcPr>
          <w:p w14:paraId="127BFE64" w14:textId="77777777" w:rsidR="008B269B" w:rsidRPr="005324EA" w:rsidRDefault="00845C52">
            <w:pPr>
              <w:pStyle w:val="TableParagraph"/>
              <w:spacing w:before="56" w:line="257" w:lineRule="exact"/>
              <w:ind w:left="107"/>
              <w:rPr>
                <w:rFonts w:asciiTheme="minorEastAsia" w:eastAsiaTheme="minorEastAsia" w:hAnsiTheme="minorEastAsia"/>
                <w:sz w:val="21"/>
              </w:rPr>
            </w:pPr>
            <w:r w:rsidRPr="005324EA">
              <w:rPr>
                <w:rFonts w:asciiTheme="minorEastAsia" w:eastAsiaTheme="minorEastAsia" w:hAnsiTheme="minorEastAsia"/>
                <w:sz w:val="21"/>
              </w:rPr>
              <w:t>内容</w:t>
            </w:r>
          </w:p>
        </w:tc>
      </w:tr>
      <w:tr w:rsidR="005324EA" w:rsidRPr="005324EA" w14:paraId="18224F09" w14:textId="77777777" w:rsidTr="00695822">
        <w:trPr>
          <w:trHeight w:val="333"/>
        </w:trPr>
        <w:tc>
          <w:tcPr>
            <w:tcW w:w="15417" w:type="dxa"/>
            <w:gridSpan w:val="4"/>
          </w:tcPr>
          <w:p w14:paraId="1E7F63BF" w14:textId="77777777" w:rsidR="008B269B" w:rsidRPr="005324EA" w:rsidRDefault="00845C52">
            <w:pPr>
              <w:pStyle w:val="TableParagraph"/>
              <w:tabs>
                <w:tab w:val="left" w:pos="522"/>
                <w:tab w:val="left" w:pos="4245"/>
              </w:tabs>
              <w:spacing w:line="313" w:lineRule="exact"/>
              <w:ind w:left="107"/>
              <w:rPr>
                <w:rFonts w:asciiTheme="majorEastAsia" w:eastAsiaTheme="majorEastAsia" w:hAnsiTheme="majorEastAsia"/>
                <w:b/>
                <w:sz w:val="21"/>
              </w:rPr>
            </w:pPr>
            <w:r w:rsidRPr="005324EA">
              <w:rPr>
                <w:rFonts w:asciiTheme="majorEastAsia" w:eastAsiaTheme="majorEastAsia" w:hAnsiTheme="majorEastAsia" w:hint="eastAsia"/>
                <w:b/>
                <w:sz w:val="21"/>
              </w:rPr>
              <w:t>１</w:t>
            </w:r>
            <w:r w:rsidRPr="005324EA">
              <w:rPr>
                <w:rFonts w:asciiTheme="majorEastAsia" w:eastAsiaTheme="majorEastAsia" w:hAnsiTheme="majorEastAsia" w:hint="eastAsia"/>
                <w:b/>
                <w:sz w:val="21"/>
              </w:rPr>
              <w:tab/>
              <w:t>福祉用具</w:t>
            </w:r>
            <w:r w:rsidRPr="005324EA">
              <w:rPr>
                <w:rFonts w:asciiTheme="majorEastAsia" w:eastAsiaTheme="majorEastAsia" w:hAnsiTheme="majorEastAsia" w:hint="eastAsia"/>
                <w:b/>
                <w:w w:val="115"/>
                <w:sz w:val="21"/>
              </w:rPr>
              <w:t>と</w:t>
            </w:r>
            <w:r w:rsidRPr="005324EA">
              <w:rPr>
                <w:rFonts w:asciiTheme="majorEastAsia" w:eastAsiaTheme="majorEastAsia" w:hAnsiTheme="majorEastAsia" w:hint="eastAsia"/>
                <w:b/>
                <w:sz w:val="21"/>
              </w:rPr>
              <w:t>福祉用具専門相談員の役割</w:t>
            </w:r>
            <w:r w:rsidRPr="005324EA">
              <w:rPr>
                <w:rFonts w:asciiTheme="majorEastAsia" w:eastAsiaTheme="majorEastAsia" w:hAnsiTheme="majorEastAsia" w:hint="eastAsia"/>
                <w:b/>
                <w:sz w:val="21"/>
              </w:rPr>
              <w:tab/>
              <w:t>（２時間）</w:t>
            </w:r>
          </w:p>
        </w:tc>
      </w:tr>
      <w:tr w:rsidR="005324EA" w:rsidRPr="005324EA" w14:paraId="53001A90" w14:textId="77777777" w:rsidTr="003811C1">
        <w:trPr>
          <w:trHeight w:val="3562"/>
        </w:trPr>
        <w:tc>
          <w:tcPr>
            <w:tcW w:w="1164" w:type="dxa"/>
          </w:tcPr>
          <w:p w14:paraId="773ECC08" w14:textId="639D6B73" w:rsidR="008B269B" w:rsidRPr="005324EA" w:rsidRDefault="00845C52">
            <w:pPr>
              <w:pStyle w:val="TableParagraph"/>
              <w:spacing w:before="56" w:line="297" w:lineRule="auto"/>
              <w:ind w:left="107" w:right="151"/>
              <w:rPr>
                <w:rFonts w:ascii="ＭＳ 明朝" w:eastAsia="ＭＳ 明朝" w:hAnsi="ＭＳ 明朝"/>
                <w:sz w:val="21"/>
              </w:rPr>
            </w:pPr>
            <w:r w:rsidRPr="005324EA">
              <w:rPr>
                <w:rFonts w:ascii="ＭＳ 明朝" w:eastAsia="ＭＳ 明朝" w:hAnsi="ＭＳ 明朝"/>
                <w:spacing w:val="-4"/>
                <w:sz w:val="21"/>
              </w:rPr>
              <w:t>福祉用具</w:t>
            </w:r>
            <w:r w:rsidRPr="005324EA">
              <w:rPr>
                <w:rFonts w:ascii="ＭＳ 明朝" w:eastAsia="ＭＳ 明朝" w:hAnsi="ＭＳ 明朝"/>
                <w:sz w:val="21"/>
              </w:rPr>
              <w:t>の役割</w:t>
            </w:r>
            <w:r w:rsidR="00657AAD" w:rsidRPr="005324EA">
              <w:rPr>
                <w:rFonts w:ascii="ＭＳ 明朝" w:eastAsia="ＭＳ 明朝" w:hAnsi="ＭＳ 明朝" w:hint="eastAsia"/>
                <w:sz w:val="21"/>
              </w:rPr>
              <w:t>【講義】</w:t>
            </w:r>
            <w:r w:rsidR="00657AAD" w:rsidRPr="005324EA">
              <w:rPr>
                <w:rFonts w:ascii="ＭＳ 明朝" w:eastAsia="ＭＳ 明朝" w:hAnsi="ＭＳ 明朝" w:hint="eastAsia"/>
                <w:spacing w:val="-3"/>
                <w:sz w:val="21"/>
              </w:rPr>
              <w:t>(</w:t>
            </w:r>
            <w:r w:rsidRPr="005324EA">
              <w:rPr>
                <w:rFonts w:ascii="ＭＳ 明朝" w:eastAsia="ＭＳ 明朝" w:hAnsi="ＭＳ 明朝"/>
                <w:spacing w:val="-3"/>
                <w:sz w:val="21"/>
              </w:rPr>
              <w:t>１時間</w:t>
            </w:r>
            <w:r w:rsidR="00657AAD" w:rsidRPr="005324EA">
              <w:rPr>
                <w:rFonts w:ascii="ＭＳ 明朝" w:eastAsia="ＭＳ 明朝" w:hAnsi="ＭＳ 明朝" w:hint="eastAsia"/>
                <w:spacing w:val="-3"/>
                <w:sz w:val="21"/>
              </w:rPr>
              <w:t>)</w:t>
            </w:r>
          </w:p>
        </w:tc>
        <w:tc>
          <w:tcPr>
            <w:tcW w:w="2626" w:type="dxa"/>
          </w:tcPr>
          <w:p w14:paraId="3F263ED9" w14:textId="77777777" w:rsidR="008B269B" w:rsidRPr="005324EA" w:rsidRDefault="00845C52">
            <w:pPr>
              <w:pStyle w:val="TableParagraph"/>
              <w:spacing w:before="56" w:line="297" w:lineRule="auto"/>
              <w:ind w:left="344" w:right="88" w:hanging="214"/>
              <w:rPr>
                <w:rFonts w:ascii="ＭＳ 明朝" w:eastAsia="ＭＳ 明朝" w:hAnsi="ＭＳ 明朝"/>
                <w:sz w:val="21"/>
              </w:rPr>
            </w:pPr>
            <w:r w:rsidRPr="005324EA">
              <w:rPr>
                <w:rFonts w:ascii="ＭＳ 明朝" w:eastAsia="ＭＳ 明朝" w:hAnsi="ＭＳ 明朝"/>
                <w:spacing w:val="-6"/>
                <w:sz w:val="21"/>
              </w:rPr>
              <w:t>・福祉用具の定義と、高齢</w:t>
            </w:r>
            <w:r w:rsidRPr="005324EA">
              <w:rPr>
                <w:rFonts w:ascii="ＭＳ 明朝" w:eastAsia="ＭＳ 明朝" w:hAnsi="ＭＳ 明朝"/>
                <w:sz w:val="21"/>
              </w:rPr>
              <w:t>者等の暮らしを支える上で果たす役割を理解する。</w:t>
            </w:r>
          </w:p>
        </w:tc>
        <w:tc>
          <w:tcPr>
            <w:tcW w:w="3626" w:type="dxa"/>
          </w:tcPr>
          <w:p w14:paraId="3945F30F" w14:textId="7F82D9F5" w:rsidR="008B269B" w:rsidRPr="005324EA" w:rsidRDefault="00845C52">
            <w:pPr>
              <w:pStyle w:val="TableParagraph"/>
              <w:spacing w:before="56" w:line="297" w:lineRule="auto"/>
              <w:ind w:left="371" w:right="146" w:hanging="207"/>
              <w:rPr>
                <w:rFonts w:ascii="ＭＳ 明朝" w:eastAsia="ＭＳ 明朝" w:hAnsi="ＭＳ 明朝"/>
                <w:sz w:val="21"/>
              </w:rPr>
            </w:pPr>
            <w:r w:rsidRPr="005324EA">
              <w:rPr>
                <w:rFonts w:ascii="ＭＳ 明朝" w:eastAsia="ＭＳ 明朝" w:hAnsi="ＭＳ 明朝"/>
                <w:spacing w:val="-4"/>
                <w:sz w:val="21"/>
              </w:rPr>
              <w:t>・福祉用具の定義について、</w:t>
            </w:r>
            <w:r w:rsidR="00B333D1" w:rsidRPr="005324EA">
              <w:rPr>
                <w:rFonts w:ascii="ＭＳ 明朝" w:eastAsia="ＭＳ 明朝" w:hAnsi="ＭＳ 明朝" w:hint="eastAsia"/>
                <w:spacing w:val="-4"/>
                <w:sz w:val="21"/>
              </w:rPr>
              <w:t>介護予防と</w:t>
            </w:r>
            <w:r w:rsidRPr="005324EA">
              <w:rPr>
                <w:rFonts w:ascii="ＭＳ 明朝" w:eastAsia="ＭＳ 明朝" w:hAnsi="ＭＳ 明朝"/>
                <w:spacing w:val="-4"/>
                <w:sz w:val="21"/>
              </w:rPr>
              <w:t>自立支</w:t>
            </w:r>
            <w:r w:rsidRPr="005324EA">
              <w:rPr>
                <w:rFonts w:ascii="ＭＳ 明朝" w:eastAsia="ＭＳ 明朝" w:hAnsi="ＭＳ 明朝"/>
                <w:sz w:val="21"/>
              </w:rPr>
              <w:t>援の考え方を踏まえて概説できる。</w:t>
            </w:r>
          </w:p>
          <w:p w14:paraId="4B8A5353" w14:textId="77777777" w:rsidR="008B269B" w:rsidRPr="005324EA" w:rsidRDefault="00845C52">
            <w:pPr>
              <w:pStyle w:val="TableParagraph"/>
              <w:spacing w:line="267" w:lineRule="exact"/>
              <w:ind w:left="140"/>
              <w:rPr>
                <w:rFonts w:ascii="ＭＳ 明朝" w:eastAsia="ＭＳ 明朝" w:hAnsi="ＭＳ 明朝"/>
                <w:sz w:val="21"/>
              </w:rPr>
            </w:pPr>
            <w:r w:rsidRPr="005324EA">
              <w:rPr>
                <w:rFonts w:ascii="ＭＳ 明朝" w:eastAsia="ＭＳ 明朝" w:hAnsi="ＭＳ 明朝"/>
                <w:spacing w:val="-4"/>
                <w:sz w:val="21"/>
              </w:rPr>
              <w:t>・福祉用具の種類を概説できる。</w:t>
            </w:r>
          </w:p>
          <w:p w14:paraId="14AB7EEE" w14:textId="77777777" w:rsidR="008B269B" w:rsidRPr="005324EA" w:rsidRDefault="00845C52">
            <w:pPr>
              <w:pStyle w:val="TableParagraph"/>
              <w:spacing w:line="330" w:lineRule="atLeast"/>
              <w:ind w:left="347" w:right="170" w:hanging="207"/>
              <w:jc w:val="both"/>
              <w:rPr>
                <w:rFonts w:ascii="ＭＳ 明朝" w:eastAsia="ＭＳ 明朝" w:hAnsi="ＭＳ 明朝"/>
                <w:sz w:val="21"/>
              </w:rPr>
            </w:pPr>
            <w:r w:rsidRPr="005324EA">
              <w:rPr>
                <w:rFonts w:ascii="ＭＳ 明朝" w:eastAsia="ＭＳ 明朝" w:hAnsi="ＭＳ 明朝"/>
                <w:spacing w:val="-4"/>
                <w:sz w:val="21"/>
              </w:rPr>
              <w:t>・高齢者等の暮らしを支える上で福祉用具の果たす役割をイメージで</w:t>
            </w:r>
            <w:r w:rsidRPr="005324EA">
              <w:rPr>
                <w:rFonts w:ascii="ＭＳ 明朝" w:eastAsia="ＭＳ 明朝" w:hAnsi="ＭＳ 明朝"/>
                <w:sz w:val="21"/>
              </w:rPr>
              <w:t>きる。</w:t>
            </w:r>
          </w:p>
        </w:tc>
        <w:tc>
          <w:tcPr>
            <w:tcW w:w="8001" w:type="dxa"/>
          </w:tcPr>
          <w:p w14:paraId="123139E5" w14:textId="77777777" w:rsidR="008B269B" w:rsidRPr="005324EA" w:rsidRDefault="00845C52">
            <w:pPr>
              <w:pStyle w:val="TableParagraph"/>
              <w:numPr>
                <w:ilvl w:val="0"/>
                <w:numId w:val="16"/>
              </w:numPr>
              <w:tabs>
                <w:tab w:val="left" w:pos="320"/>
              </w:tabs>
              <w:spacing w:before="56"/>
              <w:rPr>
                <w:rFonts w:ascii="ＭＳ 明朝" w:eastAsia="ＭＳ 明朝" w:hAnsi="ＭＳ 明朝"/>
                <w:sz w:val="21"/>
              </w:rPr>
            </w:pPr>
            <w:r w:rsidRPr="005324EA">
              <w:rPr>
                <w:rFonts w:ascii="ＭＳ 明朝" w:eastAsia="ＭＳ 明朝" w:hAnsi="ＭＳ 明朝"/>
                <w:sz w:val="21"/>
              </w:rPr>
              <w:t>福祉用具の定義と種類</w:t>
            </w:r>
          </w:p>
          <w:p w14:paraId="0586B9F9" w14:textId="77777777" w:rsidR="008B269B" w:rsidRPr="005324EA" w:rsidRDefault="00845C52">
            <w:pPr>
              <w:pStyle w:val="TableParagraph"/>
              <w:spacing w:before="64"/>
              <w:ind w:left="275"/>
              <w:rPr>
                <w:rFonts w:ascii="ＭＳ 明朝" w:eastAsia="ＭＳ 明朝" w:hAnsi="ＭＳ 明朝"/>
                <w:spacing w:val="-8"/>
                <w:sz w:val="21"/>
              </w:rPr>
            </w:pPr>
            <w:r w:rsidRPr="005324EA">
              <w:rPr>
                <w:rFonts w:ascii="ＭＳ 明朝" w:eastAsia="ＭＳ 明朝" w:hAnsi="ＭＳ 明朝"/>
                <w:spacing w:val="-8"/>
                <w:sz w:val="21"/>
              </w:rPr>
              <w:t>・介護保険制度や障害者総合支援制度等における福祉用具の定義と種類</w:t>
            </w:r>
          </w:p>
          <w:p w14:paraId="7CACDA15" w14:textId="283F607A" w:rsidR="00B333D1" w:rsidRPr="005324EA" w:rsidRDefault="00B333D1">
            <w:pPr>
              <w:pStyle w:val="TableParagraph"/>
              <w:spacing w:before="64"/>
              <w:ind w:left="275"/>
              <w:rPr>
                <w:rFonts w:ascii="ＭＳ 明朝" w:eastAsia="ＭＳ 明朝" w:hAnsi="ＭＳ 明朝"/>
                <w:sz w:val="21"/>
              </w:rPr>
            </w:pPr>
            <w:r w:rsidRPr="005324EA">
              <w:rPr>
                <w:rFonts w:ascii="ＭＳ 明朝" w:eastAsia="ＭＳ 明朝" w:hAnsi="ＭＳ 明朝" w:hint="eastAsia"/>
                <w:spacing w:val="-8"/>
                <w:sz w:val="21"/>
              </w:rPr>
              <w:t>※福祉用具の対象種目については、最新の情報を踏まえた講義内容とする。</w:t>
            </w:r>
          </w:p>
          <w:p w14:paraId="1C992647" w14:textId="77777777" w:rsidR="008B269B" w:rsidRPr="005324EA" w:rsidRDefault="00845C52">
            <w:pPr>
              <w:pStyle w:val="TableParagraph"/>
              <w:numPr>
                <w:ilvl w:val="0"/>
                <w:numId w:val="16"/>
              </w:numPr>
              <w:tabs>
                <w:tab w:val="left" w:pos="320"/>
              </w:tabs>
              <w:spacing w:before="65"/>
              <w:rPr>
                <w:rFonts w:ascii="ＭＳ 明朝" w:eastAsia="ＭＳ 明朝" w:hAnsi="ＭＳ 明朝"/>
                <w:sz w:val="21"/>
              </w:rPr>
            </w:pPr>
            <w:r w:rsidRPr="005324EA">
              <w:rPr>
                <w:rFonts w:ascii="ＭＳ 明朝" w:eastAsia="ＭＳ 明朝" w:hAnsi="ＭＳ 明朝"/>
                <w:sz w:val="21"/>
              </w:rPr>
              <w:t>福祉用具の役割</w:t>
            </w:r>
          </w:p>
          <w:p w14:paraId="3A5E3AB3" w14:textId="77777777" w:rsidR="008B269B" w:rsidRPr="005324EA" w:rsidRDefault="00845C52">
            <w:pPr>
              <w:pStyle w:val="TableParagraph"/>
              <w:spacing w:before="62"/>
              <w:ind w:left="275"/>
              <w:rPr>
                <w:rFonts w:ascii="ＭＳ 明朝" w:eastAsia="ＭＳ 明朝" w:hAnsi="ＭＳ 明朝"/>
                <w:spacing w:val="-3"/>
                <w:sz w:val="21"/>
              </w:rPr>
            </w:pPr>
            <w:r w:rsidRPr="005324EA">
              <w:rPr>
                <w:rFonts w:ascii="ＭＳ 明朝" w:eastAsia="ＭＳ 明朝" w:hAnsi="ＭＳ 明朝"/>
                <w:spacing w:val="-4"/>
                <w:sz w:val="21"/>
              </w:rPr>
              <w:t>・利用者の日常生活動作（ADL）</w:t>
            </w:r>
            <w:r w:rsidRPr="005324EA">
              <w:rPr>
                <w:rFonts w:ascii="ＭＳ 明朝" w:eastAsia="ＭＳ 明朝" w:hAnsi="ＭＳ 明朝"/>
                <w:spacing w:val="-3"/>
                <w:sz w:val="21"/>
              </w:rPr>
              <w:t>等の改善</w:t>
            </w:r>
          </w:p>
          <w:p w14:paraId="16EE5DA2" w14:textId="13EA0CF4" w:rsidR="00B333D1" w:rsidRPr="005324EA" w:rsidRDefault="00B333D1">
            <w:pPr>
              <w:pStyle w:val="TableParagraph"/>
              <w:spacing w:before="62"/>
              <w:ind w:left="275"/>
              <w:rPr>
                <w:rFonts w:ascii="ＭＳ 明朝" w:eastAsia="ＭＳ 明朝" w:hAnsi="ＭＳ 明朝"/>
                <w:spacing w:val="-3"/>
                <w:sz w:val="21"/>
              </w:rPr>
            </w:pPr>
            <w:r w:rsidRPr="005324EA">
              <w:rPr>
                <w:rFonts w:ascii="ＭＳ 明朝" w:eastAsia="ＭＳ 明朝" w:hAnsi="ＭＳ 明朝" w:hint="eastAsia"/>
                <w:spacing w:val="-3"/>
                <w:sz w:val="21"/>
              </w:rPr>
              <w:t>・介護予防</w:t>
            </w:r>
          </w:p>
          <w:p w14:paraId="2E71E7C7" w14:textId="5BD06A79" w:rsidR="00B333D1" w:rsidRPr="005324EA" w:rsidRDefault="00B333D1">
            <w:pPr>
              <w:pStyle w:val="TableParagraph"/>
              <w:spacing w:before="62"/>
              <w:ind w:left="275"/>
              <w:rPr>
                <w:rFonts w:ascii="ＭＳ 明朝" w:eastAsia="ＭＳ 明朝" w:hAnsi="ＭＳ 明朝"/>
                <w:sz w:val="21"/>
              </w:rPr>
            </w:pPr>
            <w:r w:rsidRPr="005324EA">
              <w:rPr>
                <w:rFonts w:ascii="ＭＳ 明朝" w:eastAsia="ＭＳ 明朝" w:hAnsi="ＭＳ 明朝" w:hint="eastAsia"/>
                <w:spacing w:val="-3"/>
                <w:sz w:val="21"/>
              </w:rPr>
              <w:t>・自立支援</w:t>
            </w:r>
          </w:p>
          <w:p w14:paraId="4BFEB4C0" w14:textId="77777777" w:rsidR="008B269B" w:rsidRPr="005324EA" w:rsidRDefault="00845C52">
            <w:pPr>
              <w:pStyle w:val="TableParagraph"/>
              <w:spacing w:before="65"/>
              <w:ind w:left="268"/>
              <w:rPr>
                <w:rFonts w:ascii="ＭＳ 明朝" w:eastAsia="ＭＳ 明朝" w:hAnsi="ＭＳ 明朝"/>
                <w:sz w:val="21"/>
              </w:rPr>
            </w:pPr>
            <w:r w:rsidRPr="005324EA">
              <w:rPr>
                <w:rFonts w:ascii="ＭＳ 明朝" w:eastAsia="ＭＳ 明朝" w:hAnsi="ＭＳ 明朝"/>
                <w:spacing w:val="-4"/>
                <w:sz w:val="21"/>
              </w:rPr>
              <w:t>・介護負担の軽減</w:t>
            </w:r>
          </w:p>
          <w:p w14:paraId="05690DC8" w14:textId="77777777" w:rsidR="008B269B" w:rsidRPr="005324EA" w:rsidRDefault="00845C52">
            <w:pPr>
              <w:pStyle w:val="TableParagraph"/>
              <w:numPr>
                <w:ilvl w:val="0"/>
                <w:numId w:val="16"/>
              </w:numPr>
              <w:tabs>
                <w:tab w:val="left" w:pos="320"/>
              </w:tabs>
              <w:spacing w:before="64"/>
              <w:rPr>
                <w:rFonts w:ascii="ＭＳ 明朝" w:eastAsia="ＭＳ 明朝" w:hAnsi="ＭＳ 明朝"/>
                <w:sz w:val="21"/>
              </w:rPr>
            </w:pPr>
            <w:r w:rsidRPr="005324EA">
              <w:rPr>
                <w:rFonts w:ascii="ＭＳ 明朝" w:eastAsia="ＭＳ 明朝" w:hAnsi="ＭＳ 明朝"/>
                <w:sz w:val="21"/>
              </w:rPr>
              <w:t>福祉用具の利用場面</w:t>
            </w:r>
          </w:p>
          <w:p w14:paraId="2A4277F1" w14:textId="77777777" w:rsidR="008B269B" w:rsidRPr="005324EA" w:rsidRDefault="00845C52">
            <w:pPr>
              <w:pStyle w:val="TableParagraph"/>
              <w:spacing w:before="65" w:line="255" w:lineRule="exact"/>
              <w:ind w:left="107"/>
              <w:rPr>
                <w:rFonts w:ascii="ＭＳ 明朝" w:eastAsia="ＭＳ 明朝" w:hAnsi="ＭＳ 明朝"/>
                <w:sz w:val="21"/>
              </w:rPr>
            </w:pPr>
            <w:r w:rsidRPr="005324EA">
              <w:rPr>
                <w:rFonts w:ascii="ＭＳ 明朝" w:eastAsia="ＭＳ 明朝" w:hAnsi="ＭＳ 明朝"/>
                <w:spacing w:val="-11"/>
                <w:sz w:val="21"/>
              </w:rPr>
              <w:t>※必要に応じて、視聴覚教材の活用、医療・介護現場の実習・見学等を組み合わせる</w:t>
            </w:r>
            <w:r w:rsidR="00FE3827" w:rsidRPr="005324EA">
              <w:rPr>
                <w:rFonts w:ascii="ＭＳ 明朝" w:eastAsia="ＭＳ 明朝" w:hAnsi="ＭＳ 明朝" w:hint="eastAsia"/>
                <w:spacing w:val="-11"/>
                <w:sz w:val="21"/>
              </w:rPr>
              <w:t>。</w:t>
            </w:r>
          </w:p>
        </w:tc>
      </w:tr>
      <w:tr w:rsidR="005324EA" w:rsidRPr="005324EA" w14:paraId="701163DF" w14:textId="77777777" w:rsidTr="003811C1">
        <w:trPr>
          <w:trHeight w:val="4899"/>
        </w:trPr>
        <w:tc>
          <w:tcPr>
            <w:tcW w:w="1164" w:type="dxa"/>
          </w:tcPr>
          <w:p w14:paraId="4607E120" w14:textId="20E92AED" w:rsidR="008B269B" w:rsidRPr="005324EA" w:rsidRDefault="00845C52">
            <w:pPr>
              <w:pStyle w:val="TableParagraph"/>
              <w:spacing w:before="58" w:line="297" w:lineRule="auto"/>
              <w:ind w:left="107" w:right="151"/>
              <w:jc w:val="both"/>
              <w:rPr>
                <w:rFonts w:ascii="ＭＳ 明朝" w:eastAsia="ＭＳ 明朝" w:hAnsi="ＭＳ 明朝"/>
                <w:sz w:val="21"/>
              </w:rPr>
            </w:pPr>
            <w:r w:rsidRPr="005324EA">
              <w:rPr>
                <w:rFonts w:ascii="ＭＳ 明朝" w:eastAsia="ＭＳ 明朝" w:hAnsi="ＭＳ 明朝"/>
                <w:spacing w:val="-4"/>
                <w:sz w:val="21"/>
              </w:rPr>
              <w:t>福祉用具専門相談員の役割と職業倫</w:t>
            </w:r>
            <w:r w:rsidRPr="005324EA">
              <w:rPr>
                <w:rFonts w:ascii="ＭＳ 明朝" w:eastAsia="ＭＳ 明朝" w:hAnsi="ＭＳ 明朝"/>
                <w:sz w:val="21"/>
              </w:rPr>
              <w:t>理</w:t>
            </w:r>
            <w:r w:rsidR="00657AAD" w:rsidRPr="005324EA">
              <w:rPr>
                <w:rFonts w:ascii="ＭＳ 明朝" w:eastAsia="ＭＳ 明朝" w:hAnsi="ＭＳ 明朝"/>
                <w:sz w:val="21"/>
              </w:rPr>
              <w:br/>
            </w:r>
            <w:r w:rsidR="00657AAD" w:rsidRPr="005324EA">
              <w:rPr>
                <w:rFonts w:ascii="ＭＳ 明朝" w:eastAsia="ＭＳ 明朝" w:hAnsi="ＭＳ 明朝" w:hint="eastAsia"/>
                <w:sz w:val="21"/>
              </w:rPr>
              <w:t>【講義】</w:t>
            </w:r>
          </w:p>
          <w:p w14:paraId="37546829" w14:textId="31D06BAA" w:rsidR="008B269B" w:rsidRPr="005324EA" w:rsidRDefault="00657AAD">
            <w:pPr>
              <w:pStyle w:val="TableParagraph"/>
              <w:spacing w:line="252" w:lineRule="exact"/>
              <w:ind w:left="107"/>
              <w:rPr>
                <w:rFonts w:ascii="ＭＳ 明朝" w:eastAsia="ＭＳ 明朝" w:hAnsi="ＭＳ 明朝"/>
                <w:sz w:val="21"/>
              </w:rPr>
            </w:pPr>
            <w:r w:rsidRPr="005324EA">
              <w:rPr>
                <w:rFonts w:ascii="ＭＳ 明朝" w:eastAsia="ＭＳ 明朝" w:hAnsi="ＭＳ 明朝" w:hint="eastAsia"/>
                <w:sz w:val="21"/>
              </w:rPr>
              <w:t>(</w:t>
            </w:r>
            <w:r w:rsidR="00845C52" w:rsidRPr="005324EA">
              <w:rPr>
                <w:rFonts w:ascii="ＭＳ 明朝" w:eastAsia="ＭＳ 明朝" w:hAnsi="ＭＳ 明朝"/>
                <w:sz w:val="21"/>
              </w:rPr>
              <w:t>１時間)</w:t>
            </w:r>
          </w:p>
        </w:tc>
        <w:tc>
          <w:tcPr>
            <w:tcW w:w="2626" w:type="dxa"/>
          </w:tcPr>
          <w:p w14:paraId="3C2CB713" w14:textId="3C2941AC" w:rsidR="008B269B" w:rsidRPr="005324EA" w:rsidRDefault="00845C52">
            <w:pPr>
              <w:pStyle w:val="TableParagraph"/>
              <w:spacing w:before="58" w:line="297" w:lineRule="auto"/>
              <w:ind w:left="275" w:right="88" w:hanging="152"/>
              <w:jc w:val="both"/>
              <w:rPr>
                <w:rFonts w:ascii="ＭＳ 明朝" w:eastAsia="ＭＳ 明朝" w:hAnsi="ＭＳ 明朝"/>
                <w:sz w:val="21"/>
              </w:rPr>
            </w:pPr>
            <w:r w:rsidRPr="005324EA">
              <w:rPr>
                <w:rFonts w:ascii="ＭＳ 明朝" w:eastAsia="ＭＳ 明朝" w:hAnsi="ＭＳ 明朝"/>
                <w:spacing w:val="-5"/>
                <w:sz w:val="21"/>
              </w:rPr>
              <w:t>・介護保険制度における福</w:t>
            </w:r>
            <w:r w:rsidRPr="005324EA">
              <w:rPr>
                <w:rFonts w:ascii="ＭＳ 明朝" w:eastAsia="ＭＳ 明朝" w:hAnsi="ＭＳ 明朝"/>
                <w:spacing w:val="-1"/>
                <w:sz w:val="21"/>
              </w:rPr>
              <w:t>祉用具専門相談員の位置</w:t>
            </w:r>
            <w:r w:rsidRPr="005324EA">
              <w:rPr>
                <w:rFonts w:ascii="ＭＳ 明朝" w:eastAsia="ＭＳ 明朝" w:hAnsi="ＭＳ 明朝"/>
                <w:spacing w:val="-4"/>
                <w:sz w:val="21"/>
              </w:rPr>
              <w:t>付けと役割を理解</w:t>
            </w:r>
            <w:r w:rsidR="00B333D1" w:rsidRPr="005324EA">
              <w:rPr>
                <w:rFonts w:ascii="ＭＳ 明朝" w:eastAsia="ＭＳ 明朝" w:hAnsi="ＭＳ 明朝" w:hint="eastAsia"/>
                <w:spacing w:val="-4"/>
                <w:sz w:val="21"/>
              </w:rPr>
              <w:t>し、高齢者等を支援する専門職であることを認識する</w:t>
            </w:r>
            <w:r w:rsidRPr="005324EA">
              <w:rPr>
                <w:rFonts w:ascii="ＭＳ 明朝" w:eastAsia="ＭＳ 明朝" w:hAnsi="ＭＳ 明朝"/>
                <w:spacing w:val="-4"/>
                <w:sz w:val="21"/>
              </w:rPr>
              <w:t>。</w:t>
            </w:r>
          </w:p>
          <w:p w14:paraId="1A782700" w14:textId="77777777" w:rsidR="008B269B" w:rsidRPr="005324EA" w:rsidRDefault="00845C52" w:rsidP="00FE3827">
            <w:pPr>
              <w:pStyle w:val="TableParagraph"/>
              <w:spacing w:line="298" w:lineRule="auto"/>
              <w:ind w:left="272" w:hanging="170"/>
              <w:jc w:val="both"/>
              <w:rPr>
                <w:rFonts w:ascii="ＭＳ 明朝" w:eastAsia="ＭＳ 明朝" w:hAnsi="ＭＳ 明朝"/>
                <w:sz w:val="21"/>
              </w:rPr>
            </w:pPr>
            <w:r w:rsidRPr="005324EA">
              <w:rPr>
                <w:rFonts w:ascii="ＭＳ 明朝" w:eastAsia="ＭＳ 明朝" w:hAnsi="ＭＳ 明朝"/>
                <w:spacing w:val="-4"/>
                <w:sz w:val="21"/>
              </w:rPr>
              <w:t>・福祉用具専門相談員としての職業倫理の重要性を</w:t>
            </w:r>
            <w:r w:rsidRPr="005324EA">
              <w:rPr>
                <w:rFonts w:ascii="ＭＳ 明朝" w:eastAsia="ＭＳ 明朝" w:hAnsi="ＭＳ 明朝"/>
                <w:sz w:val="21"/>
              </w:rPr>
              <w:t>理解する。</w:t>
            </w:r>
          </w:p>
        </w:tc>
        <w:tc>
          <w:tcPr>
            <w:tcW w:w="3626" w:type="dxa"/>
          </w:tcPr>
          <w:p w14:paraId="0E7CEF57" w14:textId="77777777" w:rsidR="008B269B" w:rsidRPr="005324EA" w:rsidRDefault="00845C52">
            <w:pPr>
              <w:pStyle w:val="TableParagraph"/>
              <w:spacing w:before="58" w:line="297" w:lineRule="auto"/>
              <w:ind w:left="345" w:right="170" w:hanging="204"/>
              <w:jc w:val="both"/>
              <w:rPr>
                <w:rFonts w:ascii="ＭＳ 明朝" w:eastAsia="ＭＳ 明朝" w:hAnsi="ＭＳ 明朝"/>
                <w:sz w:val="21"/>
              </w:rPr>
            </w:pPr>
            <w:r w:rsidRPr="005324EA">
              <w:rPr>
                <w:rFonts w:ascii="ＭＳ 明朝" w:eastAsia="ＭＳ 明朝" w:hAnsi="ＭＳ 明朝"/>
                <w:spacing w:val="-4"/>
                <w:sz w:val="21"/>
              </w:rPr>
              <w:t>・福祉用具による支援の手順に沿って、福祉用具専門相談員の役割を</w:t>
            </w:r>
            <w:r w:rsidRPr="005324EA">
              <w:rPr>
                <w:rFonts w:ascii="ＭＳ 明朝" w:eastAsia="ＭＳ 明朝" w:hAnsi="ＭＳ 明朝"/>
                <w:sz w:val="21"/>
              </w:rPr>
              <w:t>列挙できる。</w:t>
            </w:r>
          </w:p>
          <w:p w14:paraId="69F682E4" w14:textId="77777777" w:rsidR="008B269B" w:rsidRPr="005324EA" w:rsidRDefault="00845C52">
            <w:pPr>
              <w:pStyle w:val="TableParagraph"/>
              <w:spacing w:line="267" w:lineRule="exact"/>
              <w:ind w:left="347" w:hanging="207"/>
              <w:rPr>
                <w:rFonts w:ascii="ＭＳ 明朝" w:eastAsia="ＭＳ 明朝" w:hAnsi="ＭＳ 明朝"/>
                <w:sz w:val="21"/>
              </w:rPr>
            </w:pPr>
            <w:r w:rsidRPr="005324EA">
              <w:rPr>
                <w:rFonts w:ascii="ＭＳ 明朝" w:eastAsia="ＭＳ 明朝" w:hAnsi="ＭＳ 明朝"/>
                <w:spacing w:val="-4"/>
                <w:sz w:val="21"/>
              </w:rPr>
              <w:t>・介護保険制度の担い手として職業</w:t>
            </w:r>
          </w:p>
          <w:p w14:paraId="31085E10" w14:textId="59D28C8C" w:rsidR="008B269B" w:rsidRPr="005324EA" w:rsidRDefault="00845C52">
            <w:pPr>
              <w:pStyle w:val="TableParagraph"/>
              <w:spacing w:line="330" w:lineRule="atLeast"/>
              <w:ind w:left="347" w:right="170"/>
              <w:rPr>
                <w:rFonts w:ascii="ＭＳ 明朝" w:eastAsia="ＭＳ 明朝" w:hAnsi="ＭＳ 明朝"/>
                <w:sz w:val="21"/>
              </w:rPr>
            </w:pPr>
            <w:r w:rsidRPr="005324EA">
              <w:rPr>
                <w:rFonts w:ascii="ＭＳ 明朝" w:eastAsia="ＭＳ 明朝" w:hAnsi="ＭＳ 明朝"/>
                <w:spacing w:val="-4"/>
                <w:sz w:val="21"/>
              </w:rPr>
              <w:t>倫理の重要性を理解し、</w:t>
            </w:r>
            <w:r w:rsidR="00B333D1" w:rsidRPr="005324EA">
              <w:rPr>
                <w:rFonts w:ascii="ＭＳ 明朝" w:eastAsia="ＭＳ 明朝" w:hAnsi="ＭＳ 明朝" w:hint="eastAsia"/>
                <w:spacing w:val="-4"/>
                <w:sz w:val="21"/>
              </w:rPr>
              <w:t>サービス事業者としての社会的責任について</w:t>
            </w:r>
            <w:r w:rsidRPr="005324EA">
              <w:rPr>
                <w:rFonts w:ascii="ＭＳ 明朝" w:eastAsia="ＭＳ 明朝" w:hAnsi="ＭＳ 明朝"/>
                <w:sz w:val="21"/>
              </w:rPr>
              <w:t>留意点を列挙できる。</w:t>
            </w:r>
          </w:p>
        </w:tc>
        <w:tc>
          <w:tcPr>
            <w:tcW w:w="8001" w:type="dxa"/>
          </w:tcPr>
          <w:p w14:paraId="290D619B" w14:textId="77777777" w:rsidR="008B269B" w:rsidRPr="005324EA" w:rsidRDefault="00845C52">
            <w:pPr>
              <w:pStyle w:val="TableParagraph"/>
              <w:numPr>
                <w:ilvl w:val="0"/>
                <w:numId w:val="15"/>
              </w:numPr>
              <w:tabs>
                <w:tab w:val="left" w:pos="320"/>
              </w:tabs>
              <w:spacing w:before="58"/>
              <w:rPr>
                <w:rFonts w:ascii="ＭＳ 明朝" w:eastAsia="ＭＳ 明朝" w:hAnsi="ＭＳ 明朝"/>
                <w:sz w:val="21"/>
              </w:rPr>
            </w:pPr>
            <w:r w:rsidRPr="005324EA">
              <w:rPr>
                <w:rFonts w:ascii="ＭＳ 明朝" w:eastAsia="ＭＳ 明朝" w:hAnsi="ＭＳ 明朝"/>
                <w:spacing w:val="-3"/>
                <w:sz w:val="21"/>
              </w:rPr>
              <w:t>介護保険制度における福祉用具専門相談員の位置付けと役割</w:t>
            </w:r>
          </w:p>
          <w:p w14:paraId="01665054" w14:textId="144CE574" w:rsidR="008B269B" w:rsidRPr="005324EA" w:rsidRDefault="00845C52">
            <w:pPr>
              <w:pStyle w:val="TableParagraph"/>
              <w:numPr>
                <w:ilvl w:val="0"/>
                <w:numId w:val="15"/>
              </w:numPr>
              <w:tabs>
                <w:tab w:val="left" w:pos="320"/>
              </w:tabs>
              <w:spacing w:before="62"/>
              <w:rPr>
                <w:rFonts w:ascii="ＭＳ 明朝" w:eastAsia="ＭＳ 明朝" w:hAnsi="ＭＳ 明朝"/>
                <w:sz w:val="21"/>
              </w:rPr>
            </w:pPr>
            <w:r w:rsidRPr="005324EA">
              <w:rPr>
                <w:rFonts w:ascii="ＭＳ 明朝" w:eastAsia="ＭＳ 明朝" w:hAnsi="ＭＳ 明朝"/>
                <w:spacing w:val="-1"/>
                <w:sz w:val="21"/>
              </w:rPr>
              <w:t>福祉用具専門相談員の</w:t>
            </w:r>
            <w:r w:rsidR="00B333D1" w:rsidRPr="005324EA">
              <w:rPr>
                <w:rFonts w:ascii="ＭＳ 明朝" w:eastAsia="ＭＳ 明朝" w:hAnsi="ＭＳ 明朝" w:hint="eastAsia"/>
                <w:spacing w:val="-1"/>
                <w:sz w:val="21"/>
              </w:rPr>
              <w:t>業務</w:t>
            </w:r>
            <w:r w:rsidRPr="005324EA">
              <w:rPr>
                <w:rFonts w:ascii="ＭＳ 明朝" w:eastAsia="ＭＳ 明朝" w:hAnsi="ＭＳ 明朝"/>
                <w:spacing w:val="-1"/>
                <w:sz w:val="21"/>
              </w:rPr>
              <w:t>内容</w:t>
            </w:r>
          </w:p>
          <w:p w14:paraId="4D2451E6" w14:textId="4C0AAA44" w:rsidR="008B269B" w:rsidRPr="005324EA" w:rsidRDefault="00845C52">
            <w:pPr>
              <w:pStyle w:val="TableParagraph"/>
              <w:spacing w:before="65"/>
              <w:ind w:left="275"/>
              <w:rPr>
                <w:rFonts w:ascii="ＭＳ 明朝" w:eastAsia="ＭＳ 明朝" w:hAnsi="ＭＳ 明朝"/>
                <w:sz w:val="21"/>
              </w:rPr>
            </w:pPr>
            <w:r w:rsidRPr="005324EA">
              <w:rPr>
                <w:rFonts w:ascii="ＭＳ 明朝" w:eastAsia="ＭＳ 明朝" w:hAnsi="ＭＳ 明朝"/>
                <w:spacing w:val="-7"/>
                <w:sz w:val="21"/>
              </w:rPr>
              <w:t>・福祉用具による支援</w:t>
            </w:r>
            <w:r w:rsidRPr="005324EA">
              <w:rPr>
                <w:rFonts w:ascii="ＭＳ 明朝" w:eastAsia="ＭＳ 明朝" w:hAnsi="ＭＳ 明朝"/>
                <w:spacing w:val="-5"/>
                <w:sz w:val="21"/>
              </w:rPr>
              <w:t>（</w:t>
            </w:r>
            <w:r w:rsidRPr="005324EA">
              <w:rPr>
                <w:rFonts w:ascii="ＭＳ 明朝" w:eastAsia="ＭＳ 明朝" w:hAnsi="ＭＳ 明朝"/>
                <w:spacing w:val="-8"/>
                <w:sz w:val="21"/>
              </w:rPr>
              <w:t>利用目標や選定の援助、</w:t>
            </w:r>
            <w:r w:rsidR="00B333D1" w:rsidRPr="005324EA">
              <w:rPr>
                <w:rFonts w:ascii="ＭＳ 明朝" w:eastAsia="ＭＳ 明朝" w:hAnsi="ＭＳ 明朝" w:hint="eastAsia"/>
                <w:spacing w:val="-8"/>
                <w:sz w:val="21"/>
              </w:rPr>
              <w:t>福祉用具貸与計画書等の作成、</w:t>
            </w:r>
            <w:r w:rsidRPr="005324EA">
              <w:rPr>
                <w:rFonts w:ascii="ＭＳ 明朝" w:eastAsia="ＭＳ 明朝" w:hAnsi="ＭＳ 明朝"/>
                <w:spacing w:val="-8"/>
                <w:sz w:val="21"/>
              </w:rPr>
              <w:t>使用方法の指導、機能等の点検等</w:t>
            </w:r>
            <w:r w:rsidR="00FE3827" w:rsidRPr="005324EA">
              <w:rPr>
                <w:rFonts w:ascii="ＭＳ 明朝" w:eastAsia="ＭＳ 明朝" w:hAnsi="ＭＳ 明朝" w:hint="eastAsia"/>
                <w:spacing w:val="-8"/>
                <w:sz w:val="21"/>
              </w:rPr>
              <w:t>）</w:t>
            </w:r>
          </w:p>
          <w:p w14:paraId="0566C4EB" w14:textId="6DFF8B99" w:rsidR="008B269B" w:rsidRPr="005324EA" w:rsidRDefault="00B333D1">
            <w:pPr>
              <w:pStyle w:val="TableParagraph"/>
              <w:numPr>
                <w:ilvl w:val="0"/>
                <w:numId w:val="15"/>
              </w:numPr>
              <w:tabs>
                <w:tab w:val="left" w:pos="320"/>
              </w:tabs>
              <w:spacing w:before="65"/>
              <w:rPr>
                <w:rFonts w:ascii="ＭＳ 明朝" w:eastAsia="ＭＳ 明朝" w:hAnsi="ＭＳ 明朝"/>
                <w:sz w:val="21"/>
              </w:rPr>
            </w:pPr>
            <w:r w:rsidRPr="005324EA">
              <w:rPr>
                <w:rFonts w:ascii="ＭＳ 明朝" w:eastAsia="ＭＳ 明朝" w:hAnsi="ＭＳ 明朝" w:hint="eastAsia"/>
                <w:sz w:val="21"/>
              </w:rPr>
              <w:t>福祉用具専門相談員の</w:t>
            </w:r>
            <w:r w:rsidR="00845C52" w:rsidRPr="005324EA">
              <w:rPr>
                <w:rFonts w:ascii="ＭＳ 明朝" w:eastAsia="ＭＳ 明朝" w:hAnsi="ＭＳ 明朝"/>
                <w:sz w:val="21"/>
              </w:rPr>
              <w:t>職業倫理</w:t>
            </w:r>
            <w:r w:rsidRPr="005324EA">
              <w:rPr>
                <w:rFonts w:ascii="ＭＳ 明朝" w:eastAsia="ＭＳ 明朝" w:hAnsi="ＭＳ 明朝" w:hint="eastAsia"/>
                <w:sz w:val="21"/>
              </w:rPr>
              <w:t>と介護サービス事業者としての責務</w:t>
            </w:r>
          </w:p>
          <w:p w14:paraId="08EE29AB" w14:textId="771B2A87" w:rsidR="00B333D1" w:rsidRPr="005324EA" w:rsidRDefault="00B333D1" w:rsidP="00B333D1">
            <w:pPr>
              <w:pStyle w:val="TableParagraph"/>
              <w:tabs>
                <w:tab w:val="left" w:pos="320"/>
              </w:tabs>
              <w:spacing w:before="65"/>
              <w:ind w:left="320"/>
              <w:rPr>
                <w:rFonts w:ascii="ＭＳ 明朝" w:eastAsia="ＭＳ 明朝" w:hAnsi="ＭＳ 明朝"/>
                <w:sz w:val="21"/>
              </w:rPr>
            </w:pPr>
            <w:r w:rsidRPr="005324EA">
              <w:rPr>
                <w:rFonts w:ascii="ＭＳ 明朝" w:eastAsia="ＭＳ 明朝" w:hAnsi="ＭＳ 明朝" w:hint="eastAsia"/>
                <w:sz w:val="21"/>
              </w:rPr>
              <w:t>・指定基準（人員基準・</w:t>
            </w:r>
            <w:r w:rsidR="00C8559C" w:rsidRPr="005324EA">
              <w:rPr>
                <w:rFonts w:ascii="ＭＳ 明朝" w:eastAsia="ＭＳ 明朝" w:hAnsi="ＭＳ 明朝" w:hint="eastAsia"/>
                <w:sz w:val="21"/>
              </w:rPr>
              <w:t>設備基準・運営基準）</w:t>
            </w:r>
          </w:p>
          <w:p w14:paraId="4B71E088" w14:textId="0B354DEF" w:rsidR="00C8559C" w:rsidRPr="005324EA" w:rsidRDefault="00C8559C" w:rsidP="00B333D1">
            <w:pPr>
              <w:pStyle w:val="TableParagraph"/>
              <w:tabs>
                <w:tab w:val="left" w:pos="320"/>
              </w:tabs>
              <w:spacing w:before="65"/>
              <w:ind w:left="320"/>
              <w:rPr>
                <w:rFonts w:ascii="ＭＳ 明朝" w:eastAsia="ＭＳ 明朝" w:hAnsi="ＭＳ 明朝"/>
                <w:sz w:val="21"/>
              </w:rPr>
            </w:pPr>
            <w:r w:rsidRPr="005324EA">
              <w:rPr>
                <w:rFonts w:ascii="ＭＳ 明朝" w:eastAsia="ＭＳ 明朝" w:hAnsi="ＭＳ 明朝" w:hint="eastAsia"/>
                <w:sz w:val="21"/>
              </w:rPr>
              <w:t>・介護サービス事業者としての社会的責任（法令遵守、継続的なサービス提供体制の確保と業務継続計画等）</w:t>
            </w:r>
          </w:p>
          <w:p w14:paraId="4BA651C1" w14:textId="1C241DC9" w:rsidR="00C8559C" w:rsidRPr="005324EA" w:rsidRDefault="00C8559C" w:rsidP="00B333D1">
            <w:pPr>
              <w:pStyle w:val="TableParagraph"/>
              <w:tabs>
                <w:tab w:val="left" w:pos="320"/>
              </w:tabs>
              <w:spacing w:before="65"/>
              <w:ind w:left="320"/>
              <w:rPr>
                <w:rFonts w:ascii="ＭＳ 明朝" w:eastAsia="ＭＳ 明朝" w:hAnsi="ＭＳ 明朝"/>
                <w:sz w:val="21"/>
              </w:rPr>
            </w:pPr>
            <w:r w:rsidRPr="005324EA">
              <w:rPr>
                <w:rFonts w:ascii="ＭＳ 明朝" w:eastAsia="ＭＳ 明朝" w:hAnsi="ＭＳ 明朝" w:hint="eastAsia"/>
                <w:sz w:val="21"/>
              </w:rPr>
              <w:t>・地域包括ケアシステムにおける医療・介護連携とチームアプローチ）</w:t>
            </w:r>
          </w:p>
          <w:p w14:paraId="55D5487A" w14:textId="598FD51A" w:rsidR="008B269B" w:rsidRPr="005324EA" w:rsidRDefault="00845C52">
            <w:pPr>
              <w:pStyle w:val="TableParagraph"/>
              <w:spacing w:before="64"/>
              <w:ind w:left="306"/>
              <w:rPr>
                <w:rFonts w:ascii="ＭＳ 明朝" w:eastAsia="ＭＳ 明朝" w:hAnsi="ＭＳ 明朝"/>
                <w:spacing w:val="-10"/>
                <w:sz w:val="21"/>
              </w:rPr>
            </w:pPr>
            <w:r w:rsidRPr="005324EA">
              <w:rPr>
                <w:rFonts w:ascii="ＭＳ 明朝" w:eastAsia="ＭＳ 明朝" w:hAnsi="ＭＳ 明朝"/>
                <w:spacing w:val="-9"/>
                <w:sz w:val="21"/>
              </w:rPr>
              <w:t>・福祉用具専門相談員の倫理</w:t>
            </w:r>
            <w:r w:rsidRPr="005324EA">
              <w:rPr>
                <w:rFonts w:ascii="ＭＳ 明朝" w:eastAsia="ＭＳ 明朝" w:hAnsi="ＭＳ 明朝"/>
                <w:spacing w:val="-5"/>
                <w:sz w:val="21"/>
              </w:rPr>
              <w:t>（</w:t>
            </w:r>
            <w:r w:rsidRPr="005324EA">
              <w:rPr>
                <w:rFonts w:ascii="ＭＳ 明朝" w:eastAsia="ＭＳ 明朝" w:hAnsi="ＭＳ 明朝"/>
                <w:spacing w:val="-10"/>
                <w:sz w:val="21"/>
              </w:rPr>
              <w:t>法令順守、守秘義務、</w:t>
            </w:r>
            <w:r w:rsidR="00395897">
              <w:rPr>
                <w:rFonts w:ascii="ＭＳ 明朝" w:eastAsia="ＭＳ 明朝" w:hAnsi="ＭＳ 明朝" w:hint="eastAsia"/>
                <w:spacing w:val="-10"/>
                <w:sz w:val="21"/>
              </w:rPr>
              <w:t>説明責任、</w:t>
            </w:r>
            <w:r w:rsidRPr="005324EA">
              <w:rPr>
                <w:rFonts w:ascii="ＭＳ 明朝" w:eastAsia="ＭＳ 明朝" w:hAnsi="ＭＳ 明朝"/>
                <w:spacing w:val="-10"/>
                <w:sz w:val="21"/>
              </w:rPr>
              <w:t>利用者本位、専門性の向上</w:t>
            </w:r>
            <w:r w:rsidR="00C8559C" w:rsidRPr="005324EA">
              <w:rPr>
                <w:rFonts w:ascii="ＭＳ 明朝" w:eastAsia="ＭＳ 明朝" w:hAnsi="ＭＳ 明朝" w:hint="eastAsia"/>
                <w:spacing w:val="-10"/>
                <w:sz w:val="21"/>
              </w:rPr>
              <w:t>、社会貢献</w:t>
            </w:r>
            <w:r w:rsidRPr="005324EA">
              <w:rPr>
                <w:rFonts w:ascii="ＭＳ 明朝" w:eastAsia="ＭＳ 明朝" w:hAnsi="ＭＳ 明朝"/>
                <w:spacing w:val="-10"/>
                <w:sz w:val="21"/>
              </w:rPr>
              <w:t>等</w:t>
            </w:r>
            <w:r w:rsidR="00FE3827" w:rsidRPr="005324EA">
              <w:rPr>
                <w:rFonts w:ascii="ＭＳ 明朝" w:eastAsia="ＭＳ 明朝" w:hAnsi="ＭＳ 明朝" w:hint="eastAsia"/>
                <w:spacing w:val="-10"/>
                <w:sz w:val="21"/>
              </w:rPr>
              <w:t>）</w:t>
            </w:r>
          </w:p>
          <w:p w14:paraId="529D1A93" w14:textId="7884EDF9" w:rsidR="006B5CB3" w:rsidRPr="005324EA" w:rsidRDefault="006B5CB3">
            <w:pPr>
              <w:pStyle w:val="TableParagraph"/>
              <w:spacing w:before="64"/>
              <w:ind w:left="306"/>
              <w:rPr>
                <w:rFonts w:ascii="ＭＳ 明朝" w:eastAsia="ＭＳ 明朝" w:hAnsi="ＭＳ 明朝"/>
                <w:sz w:val="21"/>
              </w:rPr>
            </w:pPr>
            <w:r w:rsidRPr="005324EA">
              <w:rPr>
                <w:rFonts w:ascii="ＭＳ 明朝" w:eastAsia="ＭＳ 明朝" w:hAnsi="ＭＳ 明朝" w:hint="eastAsia"/>
                <w:spacing w:val="-10"/>
                <w:sz w:val="21"/>
              </w:rPr>
              <w:t>・自己研鑽の努力義務（必要な知識及び技能の修得、維持及び向上）</w:t>
            </w:r>
          </w:p>
        </w:tc>
      </w:tr>
      <w:tr w:rsidR="005324EA" w:rsidRPr="005324EA" w14:paraId="73171AE1" w14:textId="77777777" w:rsidTr="003811C1">
        <w:trPr>
          <w:trHeight w:val="421"/>
        </w:trPr>
        <w:tc>
          <w:tcPr>
            <w:tcW w:w="15417" w:type="dxa"/>
            <w:gridSpan w:val="4"/>
            <w:tcBorders>
              <w:left w:val="single" w:sz="4" w:space="0" w:color="auto"/>
            </w:tcBorders>
          </w:tcPr>
          <w:p w14:paraId="3BB392E4" w14:textId="54C60337" w:rsidR="003811C1" w:rsidRPr="005324EA" w:rsidRDefault="003811C1" w:rsidP="003811C1">
            <w:pPr>
              <w:pStyle w:val="TableParagraph"/>
              <w:tabs>
                <w:tab w:val="left" w:pos="320"/>
              </w:tabs>
              <w:spacing w:before="56"/>
              <w:ind w:left="0" w:firstLineChars="50" w:firstLine="110"/>
              <w:rPr>
                <w:rFonts w:ascii="ＭＳ 明朝" w:eastAsia="ＭＳ 明朝" w:hAnsi="ＭＳ 明朝"/>
                <w:spacing w:val="-1"/>
                <w:sz w:val="21"/>
              </w:rPr>
            </w:pPr>
            <w:r w:rsidRPr="005324EA">
              <w:rPr>
                <w:rFonts w:asciiTheme="majorEastAsia" w:eastAsiaTheme="majorEastAsia" w:hAnsiTheme="majorEastAsia" w:hint="eastAsia"/>
                <w:b/>
                <w:w w:val="105"/>
                <w:sz w:val="21"/>
              </w:rPr>
              <w:lastRenderedPageBreak/>
              <w:t>２</w:t>
            </w:r>
            <w:r w:rsidRPr="005324EA">
              <w:rPr>
                <w:rFonts w:asciiTheme="majorEastAsia" w:eastAsiaTheme="majorEastAsia" w:hAnsiTheme="majorEastAsia" w:hint="eastAsia"/>
                <w:b/>
                <w:w w:val="105"/>
                <w:sz w:val="21"/>
              </w:rPr>
              <w:tab/>
              <w:t>介護保険制度等に関する基礎知識</w:t>
            </w:r>
            <w:r w:rsidRPr="005324EA">
              <w:rPr>
                <w:rFonts w:asciiTheme="majorEastAsia" w:eastAsiaTheme="majorEastAsia" w:hAnsiTheme="majorEastAsia" w:hint="eastAsia"/>
                <w:b/>
                <w:w w:val="105"/>
                <w:sz w:val="21"/>
              </w:rPr>
              <w:tab/>
            </w:r>
            <w:r w:rsidRPr="005324EA">
              <w:rPr>
                <w:rFonts w:asciiTheme="majorEastAsia" w:eastAsiaTheme="majorEastAsia" w:hAnsiTheme="majorEastAsia" w:hint="eastAsia"/>
                <w:b/>
                <w:spacing w:val="-4"/>
                <w:w w:val="105"/>
                <w:sz w:val="21"/>
              </w:rPr>
              <w:t>（４時</w:t>
            </w:r>
            <w:r w:rsidRPr="005324EA">
              <w:rPr>
                <w:rFonts w:asciiTheme="majorEastAsia" w:eastAsiaTheme="majorEastAsia" w:hAnsiTheme="majorEastAsia" w:hint="eastAsia"/>
                <w:b/>
                <w:spacing w:val="-3"/>
                <w:w w:val="105"/>
                <w:sz w:val="21"/>
              </w:rPr>
              <w:t>間）</w:t>
            </w:r>
          </w:p>
        </w:tc>
      </w:tr>
      <w:tr w:rsidR="005324EA" w:rsidRPr="005324EA" w14:paraId="382A7E6F" w14:textId="77777777" w:rsidTr="00430A18">
        <w:trPr>
          <w:trHeight w:val="4343"/>
        </w:trPr>
        <w:tc>
          <w:tcPr>
            <w:tcW w:w="1164" w:type="dxa"/>
            <w:tcBorders>
              <w:left w:val="single" w:sz="4" w:space="0" w:color="auto"/>
              <w:right w:val="single" w:sz="4" w:space="0" w:color="auto"/>
            </w:tcBorders>
          </w:tcPr>
          <w:p w14:paraId="6FD3D8D3" w14:textId="67147FA7" w:rsidR="00695822" w:rsidRPr="005324EA" w:rsidRDefault="00430A18">
            <w:pPr>
              <w:pStyle w:val="TableParagraph"/>
              <w:spacing w:before="56" w:line="297" w:lineRule="auto"/>
              <w:ind w:left="107" w:right="151"/>
              <w:rPr>
                <w:rFonts w:ascii="ＭＳ 明朝" w:eastAsia="ＭＳ 明朝" w:hAnsi="ＭＳ 明朝"/>
                <w:sz w:val="21"/>
              </w:rPr>
            </w:pPr>
            <w:r w:rsidRPr="005324EA">
              <w:rPr>
                <w:rFonts w:ascii="ＭＳ 明朝" w:eastAsia="ＭＳ 明朝" w:hAnsi="ＭＳ 明朝" w:hint="eastAsia"/>
                <w:sz w:val="21"/>
              </w:rPr>
              <w:t>介護保険制度等の考え方と仕組み</w:t>
            </w:r>
            <w:r w:rsidR="00657AAD" w:rsidRPr="005324EA">
              <w:rPr>
                <w:rFonts w:ascii="ＭＳ 明朝" w:eastAsia="ＭＳ 明朝" w:hAnsi="ＭＳ 明朝"/>
                <w:sz w:val="21"/>
              </w:rPr>
              <w:br/>
            </w:r>
            <w:r w:rsidR="00657AAD" w:rsidRPr="005324EA">
              <w:rPr>
                <w:rFonts w:ascii="ＭＳ 明朝" w:eastAsia="ＭＳ 明朝" w:hAnsi="ＭＳ 明朝" w:hint="eastAsia"/>
                <w:sz w:val="21"/>
              </w:rPr>
              <w:t>【講義】(</w:t>
            </w:r>
            <w:r w:rsidRPr="005324EA">
              <w:rPr>
                <w:rFonts w:ascii="ＭＳ 明朝" w:eastAsia="ＭＳ 明朝" w:hAnsi="ＭＳ 明朝" w:hint="eastAsia"/>
                <w:sz w:val="21"/>
              </w:rPr>
              <w:t>２時間)</w:t>
            </w:r>
          </w:p>
        </w:tc>
        <w:tc>
          <w:tcPr>
            <w:tcW w:w="2626" w:type="dxa"/>
            <w:tcBorders>
              <w:left w:val="single" w:sz="4" w:space="0" w:color="auto"/>
            </w:tcBorders>
          </w:tcPr>
          <w:p w14:paraId="2D31FA3C" w14:textId="77777777" w:rsidR="00695822" w:rsidRPr="005324EA" w:rsidRDefault="00695822">
            <w:pPr>
              <w:pStyle w:val="TableParagraph"/>
              <w:spacing w:before="56" w:line="297" w:lineRule="auto"/>
              <w:ind w:left="275" w:right="127" w:hanging="166"/>
              <w:rPr>
                <w:rFonts w:ascii="ＭＳ 明朝" w:eastAsia="ＭＳ 明朝" w:hAnsi="ＭＳ 明朝"/>
                <w:sz w:val="21"/>
              </w:rPr>
            </w:pPr>
            <w:r w:rsidRPr="005324EA">
              <w:rPr>
                <w:rFonts w:ascii="ＭＳ 明朝" w:eastAsia="ＭＳ 明朝" w:hAnsi="ＭＳ 明朝"/>
                <w:sz w:val="21"/>
              </w:rPr>
              <w:t>・介護保険制度等の目的</w:t>
            </w:r>
            <w:r w:rsidRPr="005324EA">
              <w:rPr>
                <w:rFonts w:ascii="ＭＳ 明朝" w:eastAsia="ＭＳ 明朝" w:hAnsi="ＭＳ 明朝"/>
                <w:spacing w:val="-4"/>
                <w:sz w:val="21"/>
              </w:rPr>
              <w:t>と、基本的な仕組みを理</w:t>
            </w:r>
            <w:r w:rsidRPr="005324EA">
              <w:rPr>
                <w:rFonts w:ascii="ＭＳ 明朝" w:eastAsia="ＭＳ 明朝" w:hAnsi="ＭＳ 明朝"/>
                <w:sz w:val="21"/>
              </w:rPr>
              <w:t>解する。</w:t>
            </w:r>
          </w:p>
          <w:p w14:paraId="392352CB" w14:textId="5926A8A8" w:rsidR="00695822" w:rsidRPr="005324EA" w:rsidRDefault="00695822" w:rsidP="00395897">
            <w:pPr>
              <w:pStyle w:val="TableParagraph"/>
              <w:spacing w:line="297" w:lineRule="auto"/>
              <w:ind w:left="275" w:right="91" w:hanging="168"/>
              <w:jc w:val="both"/>
              <w:rPr>
                <w:rFonts w:ascii="ＭＳ 明朝" w:eastAsia="ＭＳ 明朝" w:hAnsi="ＭＳ 明朝"/>
                <w:sz w:val="21"/>
              </w:rPr>
            </w:pPr>
            <w:r w:rsidRPr="005324EA">
              <w:rPr>
                <w:rFonts w:ascii="ＭＳ 明朝" w:eastAsia="ＭＳ 明朝" w:hAnsi="ＭＳ 明朝"/>
                <w:spacing w:val="-4"/>
                <w:sz w:val="21"/>
              </w:rPr>
              <w:t>・地域包括ケアに係る関連</w:t>
            </w:r>
            <w:r w:rsidRPr="005324EA">
              <w:rPr>
                <w:rFonts w:ascii="ＭＳ 明朝" w:eastAsia="ＭＳ 明朝" w:hAnsi="ＭＳ 明朝"/>
                <w:spacing w:val="-2"/>
                <w:sz w:val="21"/>
              </w:rPr>
              <w:t>施策について理解し、福祉用具専門相談員はその担い手の一員であること</w:t>
            </w:r>
            <w:r w:rsidRPr="005324EA">
              <w:rPr>
                <w:rFonts w:ascii="ＭＳ 明朝" w:eastAsia="ＭＳ 明朝" w:hAnsi="ＭＳ 明朝"/>
                <w:spacing w:val="-3"/>
                <w:sz w:val="21"/>
              </w:rPr>
              <w:t>を自覚する。</w:t>
            </w:r>
          </w:p>
          <w:p w14:paraId="145E0B77" w14:textId="7DEF1C89" w:rsidR="00695822" w:rsidRPr="00395897" w:rsidRDefault="00695822" w:rsidP="00395897">
            <w:pPr>
              <w:pStyle w:val="TableParagraph"/>
              <w:spacing w:before="56"/>
              <w:ind w:left="270" w:hanging="147"/>
              <w:rPr>
                <w:rFonts w:asciiTheme="minorEastAsia" w:eastAsiaTheme="minorEastAsia" w:hAnsiTheme="minorEastAsia"/>
                <w:sz w:val="21"/>
              </w:rPr>
            </w:pPr>
            <w:r w:rsidRPr="005324EA">
              <w:rPr>
                <w:rFonts w:asciiTheme="minorEastAsia" w:eastAsiaTheme="minorEastAsia" w:hAnsiTheme="minorEastAsia"/>
                <w:spacing w:val="-2"/>
                <w:sz w:val="21"/>
              </w:rPr>
              <w:t>・地域包括ケアを担う各専</w:t>
            </w:r>
            <w:r w:rsidRPr="005324EA">
              <w:rPr>
                <w:rFonts w:asciiTheme="minorEastAsia" w:eastAsiaTheme="minorEastAsia" w:hAnsiTheme="minorEastAsia"/>
                <w:spacing w:val="-4"/>
                <w:sz w:val="21"/>
              </w:rPr>
              <w:t>門職の役割・責務につい</w:t>
            </w:r>
            <w:r w:rsidRPr="005324EA">
              <w:rPr>
                <w:rFonts w:asciiTheme="minorEastAsia" w:eastAsiaTheme="minorEastAsia" w:hAnsiTheme="minorEastAsia"/>
                <w:sz w:val="21"/>
              </w:rPr>
              <w:t>て理解する。</w:t>
            </w:r>
          </w:p>
        </w:tc>
        <w:tc>
          <w:tcPr>
            <w:tcW w:w="3626" w:type="dxa"/>
          </w:tcPr>
          <w:p w14:paraId="76EA824F" w14:textId="77777777" w:rsidR="00695822" w:rsidRPr="005324EA" w:rsidRDefault="00695822">
            <w:pPr>
              <w:pStyle w:val="TableParagraph"/>
              <w:spacing w:before="56" w:line="297" w:lineRule="auto"/>
              <w:ind w:left="378" w:right="170" w:hanging="238"/>
              <w:rPr>
                <w:rFonts w:ascii="ＭＳ 明朝" w:eastAsia="ＭＳ 明朝" w:hAnsi="ＭＳ 明朝"/>
                <w:sz w:val="21"/>
              </w:rPr>
            </w:pPr>
            <w:r w:rsidRPr="005324EA">
              <w:rPr>
                <w:rFonts w:ascii="ＭＳ 明朝" w:eastAsia="ＭＳ 明朝" w:hAnsi="ＭＳ 明朝"/>
                <w:spacing w:val="-4"/>
                <w:sz w:val="21"/>
              </w:rPr>
              <w:t>・介護保険制度等の理念、給付や認</w:t>
            </w:r>
            <w:r w:rsidRPr="005324EA">
              <w:rPr>
                <w:rFonts w:ascii="ＭＳ 明朝" w:eastAsia="ＭＳ 明朝" w:hAnsi="ＭＳ 明朝"/>
                <w:sz w:val="21"/>
              </w:rPr>
              <w:t>定の方法及び介護サービスの種類・内容を列挙できる。</w:t>
            </w:r>
          </w:p>
          <w:p w14:paraId="1D9605BD" w14:textId="77777777" w:rsidR="00695822" w:rsidRPr="005324EA" w:rsidRDefault="00695822">
            <w:pPr>
              <w:pStyle w:val="TableParagraph"/>
              <w:spacing w:line="267" w:lineRule="exact"/>
              <w:ind w:left="128" w:right="-15"/>
              <w:rPr>
                <w:rFonts w:ascii="ＭＳ 明朝" w:eastAsia="ＭＳ 明朝" w:hAnsi="ＭＳ 明朝"/>
                <w:sz w:val="21"/>
              </w:rPr>
            </w:pPr>
            <w:r w:rsidRPr="005324EA">
              <w:rPr>
                <w:rFonts w:ascii="ＭＳ 明朝" w:eastAsia="ＭＳ 明朝" w:hAnsi="ＭＳ 明朝"/>
                <w:spacing w:val="-5"/>
                <w:sz w:val="21"/>
              </w:rPr>
              <w:t>・地域包括ケアの理念を概説できる。</w:t>
            </w:r>
          </w:p>
          <w:p w14:paraId="1F66F303" w14:textId="77777777" w:rsidR="00695822" w:rsidRPr="005324EA" w:rsidRDefault="00695822">
            <w:pPr>
              <w:pStyle w:val="TableParagraph"/>
              <w:spacing w:before="64" w:line="297" w:lineRule="auto"/>
              <w:ind w:left="349" w:right="168" w:hanging="207"/>
              <w:rPr>
                <w:rFonts w:ascii="ＭＳ 明朝" w:eastAsia="ＭＳ 明朝" w:hAnsi="ＭＳ 明朝"/>
                <w:sz w:val="21"/>
              </w:rPr>
            </w:pPr>
            <w:r w:rsidRPr="005324EA">
              <w:rPr>
                <w:rFonts w:ascii="ＭＳ 明朝" w:eastAsia="ＭＳ 明朝" w:hAnsi="ＭＳ 明朝"/>
                <w:spacing w:val="-4"/>
                <w:sz w:val="21"/>
              </w:rPr>
              <w:t>・地域包括ケアの構成要素と、支え</w:t>
            </w:r>
            <w:r w:rsidRPr="005324EA">
              <w:rPr>
                <w:rFonts w:ascii="ＭＳ 明朝" w:eastAsia="ＭＳ 明朝" w:hAnsi="ＭＳ 明朝"/>
                <w:sz w:val="21"/>
              </w:rPr>
              <w:t>る主体を列挙できる。</w:t>
            </w:r>
          </w:p>
          <w:p w14:paraId="4B857B47" w14:textId="77777777" w:rsidR="00695822" w:rsidRPr="005324EA" w:rsidRDefault="00695822">
            <w:pPr>
              <w:pStyle w:val="TableParagraph"/>
              <w:ind w:left="83"/>
              <w:rPr>
                <w:rFonts w:ascii="ＭＳ 明朝" w:eastAsia="ＭＳ 明朝" w:hAnsi="ＭＳ 明朝"/>
                <w:sz w:val="21"/>
              </w:rPr>
            </w:pPr>
            <w:r w:rsidRPr="005324EA">
              <w:rPr>
                <w:rFonts w:ascii="ＭＳ 明朝" w:eastAsia="ＭＳ 明朝" w:hAnsi="ＭＳ 明朝"/>
                <w:spacing w:val="-6"/>
                <w:sz w:val="21"/>
              </w:rPr>
              <w:t>・地域ケア会議の役割・機能を概説で</w:t>
            </w:r>
          </w:p>
          <w:p w14:paraId="2D5CAB37" w14:textId="77777777" w:rsidR="00695822" w:rsidRPr="005324EA" w:rsidRDefault="00695822">
            <w:pPr>
              <w:pStyle w:val="TableParagraph"/>
              <w:spacing w:before="63" w:line="257" w:lineRule="exact"/>
              <w:ind w:left="345"/>
              <w:rPr>
                <w:rFonts w:ascii="ＭＳ 明朝" w:eastAsia="ＭＳ 明朝" w:hAnsi="ＭＳ 明朝"/>
                <w:sz w:val="21"/>
              </w:rPr>
            </w:pPr>
            <w:r w:rsidRPr="005324EA">
              <w:rPr>
                <w:rFonts w:ascii="ＭＳ 明朝" w:eastAsia="ＭＳ 明朝" w:hAnsi="ＭＳ 明朝"/>
                <w:spacing w:val="-3"/>
                <w:sz w:val="21"/>
              </w:rPr>
              <w:t>きる。</w:t>
            </w:r>
          </w:p>
          <w:p w14:paraId="5AD72DAE" w14:textId="5721207D" w:rsidR="00695822" w:rsidRPr="005324EA" w:rsidRDefault="00695822" w:rsidP="0096496D">
            <w:pPr>
              <w:pStyle w:val="TableParagraph"/>
              <w:spacing w:before="56" w:line="297" w:lineRule="auto"/>
              <w:ind w:left="347" w:right="174" w:hanging="209"/>
              <w:rPr>
                <w:rFonts w:ascii="ＭＳ 明朝" w:eastAsia="ＭＳ 明朝" w:hAnsi="ＭＳ 明朝"/>
                <w:sz w:val="21"/>
              </w:rPr>
            </w:pPr>
            <w:r w:rsidRPr="005324EA">
              <w:rPr>
                <w:rFonts w:asciiTheme="minorEastAsia" w:eastAsiaTheme="minorEastAsia" w:hAnsiTheme="minorEastAsia"/>
                <w:spacing w:val="-4"/>
                <w:sz w:val="21"/>
              </w:rPr>
              <w:t>・地域包括ケアを担う各専門職の役</w:t>
            </w:r>
            <w:r w:rsidRPr="005324EA">
              <w:rPr>
                <w:rFonts w:asciiTheme="minorEastAsia" w:eastAsiaTheme="minorEastAsia" w:hAnsiTheme="minorEastAsia"/>
                <w:sz w:val="21"/>
              </w:rPr>
              <w:t>割・責務を列挙できる。</w:t>
            </w:r>
          </w:p>
        </w:tc>
        <w:tc>
          <w:tcPr>
            <w:tcW w:w="8001" w:type="dxa"/>
          </w:tcPr>
          <w:p w14:paraId="0C0052B7" w14:textId="77777777" w:rsidR="00695822" w:rsidRPr="005324EA" w:rsidRDefault="00695822">
            <w:pPr>
              <w:pStyle w:val="TableParagraph"/>
              <w:numPr>
                <w:ilvl w:val="0"/>
                <w:numId w:val="14"/>
              </w:numPr>
              <w:tabs>
                <w:tab w:val="left" w:pos="320"/>
              </w:tabs>
              <w:spacing w:before="56"/>
              <w:rPr>
                <w:rFonts w:ascii="ＭＳ 明朝" w:eastAsia="ＭＳ 明朝" w:hAnsi="ＭＳ 明朝"/>
                <w:sz w:val="21"/>
              </w:rPr>
            </w:pPr>
            <w:r w:rsidRPr="005324EA">
              <w:rPr>
                <w:rFonts w:ascii="ＭＳ 明朝" w:eastAsia="ＭＳ 明朝" w:hAnsi="ＭＳ 明朝"/>
                <w:spacing w:val="-1"/>
                <w:sz w:val="21"/>
              </w:rPr>
              <w:t>介護保険制度等の目的と仕組み</w:t>
            </w:r>
          </w:p>
          <w:p w14:paraId="0371FC8B" w14:textId="77777777" w:rsidR="00695822" w:rsidRPr="005324EA" w:rsidRDefault="00695822">
            <w:pPr>
              <w:pStyle w:val="TableParagraph"/>
              <w:spacing w:before="64"/>
              <w:ind w:left="275"/>
              <w:rPr>
                <w:rFonts w:ascii="ＭＳ 明朝" w:eastAsia="ＭＳ 明朝" w:hAnsi="ＭＳ 明朝"/>
                <w:sz w:val="21"/>
              </w:rPr>
            </w:pPr>
            <w:r w:rsidRPr="005324EA">
              <w:rPr>
                <w:rFonts w:ascii="ＭＳ 明朝" w:eastAsia="ＭＳ 明朝" w:hAnsi="ＭＳ 明朝"/>
                <w:spacing w:val="-6"/>
                <w:sz w:val="21"/>
              </w:rPr>
              <w:t>・介護保険法の理念</w:t>
            </w:r>
            <w:r w:rsidRPr="005324EA">
              <w:rPr>
                <w:rFonts w:ascii="ＭＳ 明朝" w:eastAsia="ＭＳ 明朝" w:hAnsi="ＭＳ 明朝"/>
                <w:spacing w:val="-5"/>
                <w:sz w:val="21"/>
              </w:rPr>
              <w:t>（</w:t>
            </w:r>
            <w:r w:rsidRPr="005324EA">
              <w:rPr>
                <w:rFonts w:ascii="ＭＳ 明朝" w:eastAsia="ＭＳ 明朝" w:hAnsi="ＭＳ 明朝"/>
                <w:spacing w:val="-8"/>
                <w:sz w:val="21"/>
              </w:rPr>
              <w:t>尊厳の保持、自立支援、利用者選択と自己決定等</w:t>
            </w:r>
            <w:r w:rsidRPr="005324EA">
              <w:rPr>
                <w:rFonts w:ascii="ＭＳ 明朝" w:eastAsia="ＭＳ 明朝" w:hAnsi="ＭＳ 明朝"/>
                <w:sz w:val="21"/>
              </w:rPr>
              <w:t>）</w:t>
            </w:r>
          </w:p>
          <w:p w14:paraId="46F20D9A" w14:textId="77777777" w:rsidR="00695822" w:rsidRPr="005324EA" w:rsidRDefault="00695822">
            <w:pPr>
              <w:pStyle w:val="TableParagraph"/>
              <w:spacing w:before="65"/>
              <w:ind w:left="275"/>
              <w:rPr>
                <w:rFonts w:ascii="ＭＳ 明朝" w:eastAsia="ＭＳ 明朝" w:hAnsi="ＭＳ 明朝"/>
                <w:sz w:val="21"/>
              </w:rPr>
            </w:pPr>
            <w:r w:rsidRPr="005324EA">
              <w:rPr>
                <w:rFonts w:ascii="ＭＳ 明朝" w:eastAsia="ＭＳ 明朝" w:hAnsi="ＭＳ 明朝"/>
                <w:spacing w:val="-7"/>
                <w:sz w:val="21"/>
              </w:rPr>
              <w:t>・介護保険制度の仕組み</w:t>
            </w:r>
            <w:r w:rsidRPr="005324EA">
              <w:rPr>
                <w:rFonts w:ascii="ＭＳ 明朝" w:eastAsia="ＭＳ 明朝" w:hAnsi="ＭＳ 明朝"/>
                <w:spacing w:val="-5"/>
                <w:sz w:val="21"/>
              </w:rPr>
              <w:t>（</w:t>
            </w:r>
            <w:r w:rsidRPr="005324EA">
              <w:rPr>
                <w:rFonts w:ascii="ＭＳ 明朝" w:eastAsia="ＭＳ 明朝" w:hAnsi="ＭＳ 明朝"/>
                <w:spacing w:val="-7"/>
                <w:sz w:val="21"/>
              </w:rPr>
              <w:t>要介護認定、サービス提供、費用負担等</w:t>
            </w:r>
            <w:r w:rsidRPr="005324EA">
              <w:rPr>
                <w:rFonts w:ascii="ＭＳ 明朝" w:eastAsia="ＭＳ 明朝" w:hAnsi="ＭＳ 明朝"/>
                <w:sz w:val="21"/>
              </w:rPr>
              <w:t>）</w:t>
            </w:r>
          </w:p>
          <w:p w14:paraId="4F00B41F" w14:textId="77777777" w:rsidR="00695822" w:rsidRPr="005324EA" w:rsidRDefault="00695822">
            <w:pPr>
              <w:pStyle w:val="TableParagraph"/>
              <w:spacing w:before="62"/>
              <w:ind w:left="280"/>
              <w:rPr>
                <w:rFonts w:ascii="ＭＳ 明朝" w:eastAsia="ＭＳ 明朝" w:hAnsi="ＭＳ 明朝"/>
                <w:spacing w:val="-4"/>
                <w:sz w:val="21"/>
              </w:rPr>
            </w:pPr>
            <w:r w:rsidRPr="005324EA">
              <w:rPr>
                <w:rFonts w:ascii="ＭＳ 明朝" w:eastAsia="ＭＳ 明朝" w:hAnsi="ＭＳ 明朝"/>
                <w:spacing w:val="-4"/>
                <w:sz w:val="21"/>
              </w:rPr>
              <w:t>・介護サービスの種類と内容</w:t>
            </w:r>
          </w:p>
          <w:p w14:paraId="0745F0F1" w14:textId="6A0E33E7" w:rsidR="00695822" w:rsidRPr="005324EA" w:rsidRDefault="00695822">
            <w:pPr>
              <w:pStyle w:val="TableParagraph"/>
              <w:spacing w:before="62"/>
              <w:ind w:left="280"/>
              <w:rPr>
                <w:rFonts w:ascii="ＭＳ 明朝" w:eastAsia="ＭＳ 明朝" w:hAnsi="ＭＳ 明朝"/>
                <w:spacing w:val="-4"/>
                <w:sz w:val="21"/>
              </w:rPr>
            </w:pPr>
            <w:r w:rsidRPr="005324EA">
              <w:rPr>
                <w:rFonts w:ascii="ＭＳ 明朝" w:eastAsia="ＭＳ 明朝" w:hAnsi="ＭＳ 明朝" w:hint="eastAsia"/>
                <w:spacing w:val="-4"/>
                <w:sz w:val="21"/>
              </w:rPr>
              <w:t>※最新の情報を踏まえたものとする。</w:t>
            </w:r>
          </w:p>
          <w:p w14:paraId="5934B83A" w14:textId="76FD8DD2" w:rsidR="00695822" w:rsidRPr="005324EA" w:rsidRDefault="00695822">
            <w:pPr>
              <w:pStyle w:val="TableParagraph"/>
              <w:spacing w:before="62"/>
              <w:ind w:left="280"/>
              <w:rPr>
                <w:rFonts w:ascii="ＭＳ 明朝" w:eastAsia="ＭＳ 明朝" w:hAnsi="ＭＳ 明朝"/>
                <w:sz w:val="21"/>
              </w:rPr>
            </w:pPr>
            <w:r w:rsidRPr="005324EA">
              <w:rPr>
                <w:rFonts w:ascii="ＭＳ 明朝" w:eastAsia="ＭＳ 明朝" w:hAnsi="ＭＳ 明朝" w:hint="eastAsia"/>
                <w:spacing w:val="-4"/>
                <w:sz w:val="21"/>
              </w:rPr>
              <w:t>・介護サービスのテクノロジー活用推進の動向（科学的介護情報システム等）</w:t>
            </w:r>
          </w:p>
          <w:p w14:paraId="690AE7AB" w14:textId="77777777" w:rsidR="00695822" w:rsidRPr="005324EA" w:rsidRDefault="00695822">
            <w:pPr>
              <w:pStyle w:val="TableParagraph"/>
              <w:spacing w:before="65"/>
              <w:ind w:left="280"/>
              <w:rPr>
                <w:rFonts w:ascii="ＭＳ 明朝" w:eastAsia="ＭＳ 明朝" w:hAnsi="ＭＳ 明朝"/>
                <w:sz w:val="21"/>
              </w:rPr>
            </w:pPr>
            <w:r w:rsidRPr="005324EA">
              <w:rPr>
                <w:rFonts w:ascii="ＭＳ 明朝" w:eastAsia="ＭＳ 明朝" w:hAnsi="ＭＳ 明朝"/>
                <w:spacing w:val="-8"/>
                <w:sz w:val="21"/>
              </w:rPr>
              <w:t>・高齢者・障がい者の保健・福祉に関連した制度</w:t>
            </w:r>
            <w:r w:rsidRPr="005324EA">
              <w:rPr>
                <w:rFonts w:ascii="ＭＳ 明朝" w:eastAsia="ＭＳ 明朝" w:hAnsi="ＭＳ 明朝"/>
                <w:spacing w:val="-5"/>
                <w:sz w:val="21"/>
              </w:rPr>
              <w:t>（</w:t>
            </w:r>
            <w:r w:rsidRPr="005324EA">
              <w:rPr>
                <w:rFonts w:ascii="ＭＳ 明朝" w:eastAsia="ＭＳ 明朝" w:hAnsi="ＭＳ 明朝"/>
                <w:spacing w:val="-6"/>
                <w:sz w:val="21"/>
              </w:rPr>
              <w:t>障害者総合支援法等</w:t>
            </w:r>
            <w:r w:rsidRPr="005324EA">
              <w:rPr>
                <w:rFonts w:ascii="ＭＳ 明朝" w:eastAsia="ＭＳ 明朝" w:hAnsi="ＭＳ 明朝"/>
                <w:spacing w:val="-8"/>
                <w:sz w:val="21"/>
              </w:rPr>
              <w:t>）</w:t>
            </w:r>
            <w:r w:rsidRPr="005324EA">
              <w:rPr>
                <w:rFonts w:ascii="ＭＳ 明朝" w:eastAsia="ＭＳ 明朝" w:hAnsi="ＭＳ 明朝"/>
                <w:spacing w:val="-4"/>
                <w:sz w:val="21"/>
              </w:rPr>
              <w:t>の概要</w:t>
            </w:r>
          </w:p>
          <w:p w14:paraId="6266863A" w14:textId="77777777" w:rsidR="00695822" w:rsidRPr="005324EA" w:rsidRDefault="00695822">
            <w:pPr>
              <w:pStyle w:val="TableParagraph"/>
              <w:numPr>
                <w:ilvl w:val="0"/>
                <w:numId w:val="14"/>
              </w:numPr>
              <w:tabs>
                <w:tab w:val="left" w:pos="320"/>
              </w:tabs>
              <w:spacing w:before="64"/>
              <w:rPr>
                <w:rFonts w:ascii="ＭＳ 明朝" w:eastAsia="ＭＳ 明朝" w:hAnsi="ＭＳ 明朝"/>
                <w:sz w:val="21"/>
              </w:rPr>
            </w:pPr>
            <w:r w:rsidRPr="005324EA">
              <w:rPr>
                <w:rFonts w:ascii="ＭＳ 明朝" w:eastAsia="ＭＳ 明朝" w:hAnsi="ＭＳ 明朝"/>
                <w:sz w:val="21"/>
              </w:rPr>
              <w:t>地域包括ケアの考え方</w:t>
            </w:r>
          </w:p>
          <w:p w14:paraId="1238499F" w14:textId="77777777" w:rsidR="00695822" w:rsidRPr="005324EA" w:rsidRDefault="00695822">
            <w:pPr>
              <w:pStyle w:val="TableParagraph"/>
              <w:spacing w:before="65"/>
              <w:ind w:left="275"/>
              <w:rPr>
                <w:rFonts w:ascii="ＭＳ 明朝" w:eastAsia="ＭＳ 明朝" w:hAnsi="ＭＳ 明朝"/>
                <w:sz w:val="21"/>
              </w:rPr>
            </w:pPr>
            <w:r w:rsidRPr="005324EA">
              <w:rPr>
                <w:rFonts w:ascii="ＭＳ 明朝" w:eastAsia="ＭＳ 明朝" w:hAnsi="ＭＳ 明朝"/>
                <w:spacing w:val="-6"/>
                <w:sz w:val="21"/>
              </w:rPr>
              <w:t>・地域包括ケアの理念</w:t>
            </w:r>
            <w:r w:rsidRPr="005324EA">
              <w:rPr>
                <w:rFonts w:ascii="ＭＳ 明朝" w:eastAsia="ＭＳ 明朝" w:hAnsi="ＭＳ 明朝"/>
                <w:spacing w:val="-8"/>
                <w:sz w:val="21"/>
              </w:rPr>
              <w:t>（住み慣れた地域での生活の継続、包括的な支援等</w:t>
            </w:r>
            <w:r w:rsidRPr="005324EA">
              <w:rPr>
                <w:rFonts w:ascii="ＭＳ 明朝" w:eastAsia="ＭＳ 明朝" w:hAnsi="ＭＳ 明朝"/>
                <w:sz w:val="21"/>
              </w:rPr>
              <w:t>）</w:t>
            </w:r>
          </w:p>
          <w:p w14:paraId="2B050D3C" w14:textId="77777777" w:rsidR="00695822" w:rsidRPr="005324EA" w:rsidRDefault="00695822">
            <w:pPr>
              <w:pStyle w:val="TableParagraph"/>
              <w:spacing w:before="62" w:line="257" w:lineRule="exact"/>
              <w:ind w:left="270"/>
              <w:rPr>
                <w:rFonts w:ascii="ＭＳ 明朝" w:eastAsia="ＭＳ 明朝" w:hAnsi="ＭＳ 明朝"/>
                <w:sz w:val="21"/>
              </w:rPr>
            </w:pPr>
            <w:r w:rsidRPr="005324EA">
              <w:rPr>
                <w:rFonts w:ascii="ＭＳ 明朝" w:eastAsia="ＭＳ 明朝" w:hAnsi="ＭＳ 明朝"/>
                <w:spacing w:val="-13"/>
                <w:sz w:val="21"/>
              </w:rPr>
              <w:t>・構成要素</w:t>
            </w:r>
            <w:r w:rsidRPr="005324EA">
              <w:rPr>
                <w:rFonts w:ascii="ＭＳ 明朝" w:eastAsia="ＭＳ 明朝" w:hAnsi="ＭＳ 明朝"/>
                <w:spacing w:val="-5"/>
                <w:sz w:val="21"/>
              </w:rPr>
              <w:t>（</w:t>
            </w:r>
            <w:r w:rsidRPr="005324EA">
              <w:rPr>
                <w:rFonts w:ascii="ＭＳ 明朝" w:eastAsia="ＭＳ 明朝" w:hAnsi="ＭＳ 明朝"/>
                <w:spacing w:val="-15"/>
                <w:sz w:val="21"/>
              </w:rPr>
              <w:t>医療・介護・予防・住まい・生活支援</w:t>
            </w:r>
            <w:r w:rsidRPr="005324EA">
              <w:rPr>
                <w:rFonts w:ascii="ＭＳ 明朝" w:eastAsia="ＭＳ 明朝" w:hAnsi="ＭＳ 明朝"/>
                <w:spacing w:val="-29"/>
                <w:sz w:val="21"/>
              </w:rPr>
              <w:t>）</w:t>
            </w:r>
            <w:r w:rsidRPr="005324EA">
              <w:rPr>
                <w:rFonts w:ascii="ＭＳ 明朝" w:eastAsia="ＭＳ 明朝" w:hAnsi="ＭＳ 明朝"/>
                <w:spacing w:val="-7"/>
                <w:sz w:val="21"/>
              </w:rPr>
              <w:t>と多様な支え方</w:t>
            </w:r>
            <w:r w:rsidRPr="005324EA">
              <w:rPr>
                <w:rFonts w:ascii="ＭＳ 明朝" w:eastAsia="ＭＳ 明朝" w:hAnsi="ＭＳ 明朝"/>
                <w:spacing w:val="-3"/>
                <w:sz w:val="21"/>
              </w:rPr>
              <w:t>（</w:t>
            </w:r>
            <w:r w:rsidRPr="005324EA">
              <w:rPr>
                <w:rFonts w:ascii="ＭＳ 明朝" w:eastAsia="ＭＳ 明朝" w:hAnsi="ＭＳ 明朝"/>
                <w:spacing w:val="-8"/>
                <w:sz w:val="21"/>
              </w:rPr>
              <w:t>自助・互助・</w:t>
            </w:r>
          </w:p>
          <w:p w14:paraId="7BD97163" w14:textId="77777777" w:rsidR="00695822" w:rsidRPr="005324EA" w:rsidRDefault="00695822" w:rsidP="0096496D">
            <w:pPr>
              <w:pStyle w:val="TableParagraph"/>
              <w:spacing w:before="56"/>
              <w:ind w:left="551"/>
              <w:rPr>
                <w:rFonts w:asciiTheme="minorEastAsia" w:eastAsiaTheme="minorEastAsia" w:hAnsiTheme="minorEastAsia"/>
                <w:sz w:val="21"/>
              </w:rPr>
            </w:pPr>
            <w:r w:rsidRPr="005324EA">
              <w:rPr>
                <w:rFonts w:asciiTheme="minorEastAsia" w:eastAsiaTheme="minorEastAsia" w:hAnsiTheme="minorEastAsia"/>
                <w:spacing w:val="-3"/>
                <w:sz w:val="21"/>
              </w:rPr>
              <w:t>共助・公助）</w:t>
            </w:r>
          </w:p>
          <w:p w14:paraId="5FDFE4D0" w14:textId="77777777" w:rsidR="00695822" w:rsidRPr="005324EA" w:rsidRDefault="00695822" w:rsidP="0096496D">
            <w:pPr>
              <w:pStyle w:val="TableParagraph"/>
              <w:spacing w:before="64"/>
              <w:ind w:left="314"/>
              <w:rPr>
                <w:rFonts w:asciiTheme="minorEastAsia" w:eastAsiaTheme="minorEastAsia" w:hAnsiTheme="minorEastAsia"/>
                <w:sz w:val="21"/>
              </w:rPr>
            </w:pPr>
            <w:r w:rsidRPr="005324EA">
              <w:rPr>
                <w:rFonts w:asciiTheme="minorEastAsia" w:eastAsiaTheme="minorEastAsia" w:hAnsiTheme="minorEastAsia"/>
                <w:spacing w:val="-4"/>
                <w:sz w:val="21"/>
              </w:rPr>
              <w:t>・地域ケア会議の役割・機能</w:t>
            </w:r>
          </w:p>
          <w:p w14:paraId="146D177B" w14:textId="2B59F786" w:rsidR="00695822" w:rsidRPr="005324EA" w:rsidRDefault="00695822" w:rsidP="0096496D">
            <w:pPr>
              <w:pStyle w:val="TableParagraph"/>
              <w:spacing w:before="65" w:line="255" w:lineRule="exact"/>
              <w:ind w:left="314"/>
              <w:rPr>
                <w:rFonts w:ascii="ＭＳ 明朝" w:eastAsia="ＭＳ 明朝" w:hAnsi="ＭＳ 明朝"/>
                <w:sz w:val="21"/>
              </w:rPr>
            </w:pPr>
            <w:r w:rsidRPr="005324EA">
              <w:rPr>
                <w:rFonts w:asciiTheme="minorEastAsia" w:eastAsiaTheme="minorEastAsia" w:hAnsiTheme="minorEastAsia"/>
                <w:spacing w:val="-4"/>
                <w:sz w:val="21"/>
              </w:rPr>
              <w:t>・医療・介護に関わる各専門職の役割</w:t>
            </w:r>
          </w:p>
        </w:tc>
      </w:tr>
      <w:tr w:rsidR="00695822" w:rsidRPr="005324EA" w14:paraId="6261B875" w14:textId="77777777" w:rsidTr="00381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82"/>
        </w:trPr>
        <w:tc>
          <w:tcPr>
            <w:tcW w:w="1164" w:type="dxa"/>
            <w:tcBorders>
              <w:left w:val="single" w:sz="4" w:space="0" w:color="auto"/>
              <w:bottom w:val="single" w:sz="4" w:space="0" w:color="auto"/>
              <w:right w:val="single" w:sz="4" w:space="0" w:color="auto"/>
            </w:tcBorders>
          </w:tcPr>
          <w:p w14:paraId="274BD5F9" w14:textId="78167DB1" w:rsidR="00695822" w:rsidRPr="005324EA" w:rsidRDefault="00695822" w:rsidP="0096496D">
            <w:pPr>
              <w:pStyle w:val="TableParagraph"/>
              <w:spacing w:before="58" w:line="297" w:lineRule="auto"/>
              <w:ind w:left="107" w:right="151"/>
              <w:jc w:val="both"/>
              <w:rPr>
                <w:rFonts w:ascii="ＭＳ 明朝" w:eastAsia="ＭＳ 明朝" w:hAnsi="ＭＳ 明朝"/>
                <w:sz w:val="21"/>
              </w:rPr>
            </w:pPr>
            <w:r w:rsidRPr="005324EA">
              <w:rPr>
                <w:rFonts w:ascii="ＭＳ 明朝" w:eastAsia="ＭＳ 明朝" w:hAnsi="ＭＳ 明朝"/>
                <w:spacing w:val="-4"/>
                <w:sz w:val="21"/>
              </w:rPr>
              <w:t>介護サービスにおける視点</w:t>
            </w:r>
            <w:r w:rsidR="00657AAD" w:rsidRPr="005324EA">
              <w:rPr>
                <w:rFonts w:ascii="ＭＳ 明朝" w:eastAsia="ＭＳ 明朝" w:hAnsi="ＭＳ 明朝"/>
                <w:spacing w:val="-4"/>
                <w:sz w:val="21"/>
              </w:rPr>
              <w:br/>
            </w:r>
            <w:r w:rsidR="00657AAD" w:rsidRPr="005324EA">
              <w:rPr>
                <w:rFonts w:ascii="ＭＳ 明朝" w:eastAsia="ＭＳ 明朝" w:hAnsi="ＭＳ 明朝" w:hint="eastAsia"/>
                <w:sz w:val="21"/>
              </w:rPr>
              <w:t>【講義】</w:t>
            </w:r>
            <w:r w:rsidR="00657AAD" w:rsidRPr="005324EA">
              <w:rPr>
                <w:rFonts w:ascii="ＭＳ 明朝" w:eastAsia="ＭＳ 明朝" w:hAnsi="ＭＳ 明朝" w:hint="eastAsia"/>
                <w:spacing w:val="-3"/>
                <w:sz w:val="21"/>
              </w:rPr>
              <w:t>(</w:t>
            </w:r>
            <w:r w:rsidRPr="005324EA">
              <w:rPr>
                <w:rFonts w:ascii="ＭＳ 明朝" w:eastAsia="ＭＳ 明朝" w:hAnsi="ＭＳ 明朝"/>
                <w:spacing w:val="-3"/>
                <w:sz w:val="21"/>
              </w:rPr>
              <w:t>２時間)</w:t>
            </w:r>
          </w:p>
        </w:tc>
        <w:tc>
          <w:tcPr>
            <w:tcW w:w="2626" w:type="dxa"/>
            <w:tcBorders>
              <w:left w:val="single" w:sz="4" w:space="0" w:color="auto"/>
              <w:bottom w:val="single" w:sz="4" w:space="0" w:color="auto"/>
              <w:right w:val="single" w:sz="4" w:space="0" w:color="auto"/>
            </w:tcBorders>
          </w:tcPr>
          <w:p w14:paraId="235C6935" w14:textId="77777777" w:rsidR="00695822" w:rsidRPr="005324EA" w:rsidRDefault="00695822" w:rsidP="0096496D">
            <w:pPr>
              <w:pStyle w:val="TableParagraph"/>
              <w:spacing w:before="58" w:line="297" w:lineRule="auto"/>
              <w:ind w:right="89" w:hanging="207"/>
              <w:jc w:val="both"/>
              <w:rPr>
                <w:rFonts w:asciiTheme="minorEastAsia" w:eastAsiaTheme="minorEastAsia" w:hAnsiTheme="minorEastAsia"/>
                <w:sz w:val="21"/>
              </w:rPr>
            </w:pPr>
            <w:r w:rsidRPr="005324EA">
              <w:rPr>
                <w:rFonts w:asciiTheme="minorEastAsia" w:eastAsiaTheme="minorEastAsia" w:hAnsiTheme="minorEastAsia"/>
                <w:spacing w:val="-4"/>
                <w:sz w:val="21"/>
              </w:rPr>
              <w:t>・介護サービスを提供するに当たって基本となる視</w:t>
            </w:r>
            <w:r w:rsidRPr="005324EA">
              <w:rPr>
                <w:rFonts w:asciiTheme="minorEastAsia" w:eastAsiaTheme="minorEastAsia" w:hAnsiTheme="minorEastAsia"/>
                <w:sz w:val="21"/>
              </w:rPr>
              <w:t>点を</w:t>
            </w:r>
            <w:r w:rsidRPr="005324EA">
              <w:rPr>
                <w:rFonts w:asciiTheme="minorEastAsia" w:eastAsiaTheme="minorEastAsia" w:hAnsiTheme="minorEastAsia" w:hint="eastAsia"/>
                <w:sz w:val="21"/>
              </w:rPr>
              <w:t>修得する</w:t>
            </w:r>
            <w:r w:rsidRPr="005324EA">
              <w:rPr>
                <w:rFonts w:asciiTheme="minorEastAsia" w:eastAsiaTheme="minorEastAsia" w:hAnsiTheme="minorEastAsia"/>
                <w:sz w:val="21"/>
              </w:rPr>
              <w:t>。</w:t>
            </w:r>
          </w:p>
          <w:p w14:paraId="2B3CCF20" w14:textId="77777777" w:rsidR="00695822" w:rsidRPr="005324EA" w:rsidRDefault="00695822" w:rsidP="0096496D">
            <w:pPr>
              <w:pStyle w:val="TableParagraph"/>
              <w:spacing w:line="297" w:lineRule="auto"/>
              <w:ind w:right="89" w:hanging="207"/>
              <w:jc w:val="both"/>
              <w:rPr>
                <w:rFonts w:asciiTheme="minorEastAsia" w:eastAsiaTheme="minorEastAsia" w:hAnsiTheme="minorEastAsia"/>
                <w:sz w:val="21"/>
              </w:rPr>
            </w:pPr>
            <w:r w:rsidRPr="005324EA">
              <w:rPr>
                <w:rFonts w:asciiTheme="minorEastAsia" w:eastAsiaTheme="minorEastAsia" w:hAnsiTheme="minorEastAsia"/>
                <w:spacing w:val="-4"/>
                <w:sz w:val="21"/>
              </w:rPr>
              <w:t>・ケアマネジメントの考え方を踏まえ、福祉用具に係るサービスの位置付けや多職種連携の重要性を</w:t>
            </w:r>
            <w:r w:rsidRPr="005324EA">
              <w:rPr>
                <w:rFonts w:asciiTheme="minorEastAsia" w:eastAsiaTheme="minorEastAsia" w:hAnsiTheme="minorEastAsia"/>
                <w:sz w:val="21"/>
              </w:rPr>
              <w:t>理解する。</w:t>
            </w:r>
          </w:p>
        </w:tc>
        <w:tc>
          <w:tcPr>
            <w:tcW w:w="3626" w:type="dxa"/>
            <w:tcBorders>
              <w:left w:val="single" w:sz="4" w:space="0" w:color="auto"/>
              <w:bottom w:val="single" w:sz="4" w:space="0" w:color="auto"/>
              <w:right w:val="single" w:sz="4" w:space="0" w:color="auto"/>
            </w:tcBorders>
          </w:tcPr>
          <w:p w14:paraId="56E2D34B" w14:textId="77777777" w:rsidR="00695822" w:rsidRPr="005324EA" w:rsidRDefault="00695822" w:rsidP="0096496D">
            <w:pPr>
              <w:pStyle w:val="TableParagraph"/>
              <w:spacing w:before="58" w:line="295" w:lineRule="auto"/>
              <w:ind w:right="-15" w:hanging="252"/>
              <w:rPr>
                <w:rFonts w:asciiTheme="minorEastAsia" w:eastAsiaTheme="minorEastAsia" w:hAnsiTheme="minorEastAsia"/>
                <w:sz w:val="21"/>
              </w:rPr>
            </w:pPr>
            <w:r w:rsidRPr="005324EA">
              <w:rPr>
                <w:rFonts w:asciiTheme="minorEastAsia" w:eastAsiaTheme="minorEastAsia" w:hAnsiTheme="minorEastAsia"/>
                <w:spacing w:val="-8"/>
                <w:sz w:val="21"/>
              </w:rPr>
              <w:t>・利用者の人権と尊厳を保持した関わ</w:t>
            </w:r>
            <w:r w:rsidRPr="005324EA">
              <w:rPr>
                <w:rFonts w:asciiTheme="minorEastAsia" w:eastAsiaTheme="minorEastAsia" w:hAnsiTheme="minorEastAsia"/>
                <w:spacing w:val="-4"/>
                <w:sz w:val="21"/>
              </w:rPr>
              <w:t>りを</w:t>
            </w:r>
            <w:r w:rsidRPr="005324EA">
              <w:rPr>
                <w:rFonts w:asciiTheme="minorEastAsia" w:eastAsiaTheme="minorEastAsia" w:hAnsiTheme="minorEastAsia" w:hint="eastAsia"/>
                <w:spacing w:val="-4"/>
                <w:sz w:val="21"/>
              </w:rPr>
              <w:t>持つ上で配慮すべき点</w:t>
            </w:r>
            <w:r w:rsidRPr="005324EA">
              <w:rPr>
                <w:rFonts w:asciiTheme="minorEastAsia" w:eastAsiaTheme="minorEastAsia" w:hAnsiTheme="minorEastAsia"/>
                <w:spacing w:val="-4"/>
                <w:sz w:val="21"/>
              </w:rPr>
              <w:t>を列挙できる。</w:t>
            </w:r>
          </w:p>
          <w:p w14:paraId="56D0C7D3" w14:textId="77777777" w:rsidR="00695822" w:rsidRPr="005324EA" w:rsidRDefault="00695822" w:rsidP="0096496D">
            <w:pPr>
              <w:pStyle w:val="TableParagraph"/>
              <w:spacing w:before="3" w:line="297" w:lineRule="auto"/>
              <w:ind w:right="90" w:hanging="231"/>
              <w:rPr>
                <w:rFonts w:asciiTheme="minorEastAsia" w:eastAsiaTheme="minorEastAsia" w:hAnsiTheme="minorEastAsia"/>
                <w:sz w:val="21"/>
              </w:rPr>
            </w:pPr>
            <w:r w:rsidRPr="005324EA">
              <w:rPr>
                <w:rFonts w:asciiTheme="minorEastAsia" w:eastAsiaTheme="minorEastAsia" w:hAnsiTheme="minorEastAsia"/>
                <w:spacing w:val="-9"/>
                <w:sz w:val="21"/>
              </w:rPr>
              <w:t>・ケアマネジメントや介護予防、多職</w:t>
            </w:r>
            <w:r w:rsidRPr="005324EA">
              <w:rPr>
                <w:rFonts w:asciiTheme="minorEastAsia" w:eastAsiaTheme="minorEastAsia" w:hAnsiTheme="minorEastAsia"/>
                <w:sz w:val="21"/>
              </w:rPr>
              <w:t>種連携の目的を概説できる。</w:t>
            </w:r>
          </w:p>
          <w:p w14:paraId="228ED2DB" w14:textId="77777777" w:rsidR="00695822" w:rsidRPr="005324EA" w:rsidRDefault="00695822" w:rsidP="0096496D">
            <w:pPr>
              <w:pStyle w:val="TableParagraph"/>
              <w:spacing w:line="295" w:lineRule="auto"/>
              <w:ind w:right="91" w:hanging="252"/>
              <w:rPr>
                <w:rFonts w:asciiTheme="minorEastAsia" w:eastAsiaTheme="minorEastAsia" w:hAnsiTheme="minorEastAsia"/>
                <w:sz w:val="21"/>
              </w:rPr>
            </w:pPr>
            <w:r w:rsidRPr="005324EA">
              <w:rPr>
                <w:rFonts w:asciiTheme="minorEastAsia" w:eastAsiaTheme="minorEastAsia" w:hAnsiTheme="minorEastAsia"/>
                <w:spacing w:val="-11"/>
                <w:sz w:val="21"/>
              </w:rPr>
              <w:t>・居宅サービス計画と福祉用具貸与計</w:t>
            </w:r>
            <w:r w:rsidRPr="005324EA">
              <w:rPr>
                <w:rFonts w:asciiTheme="minorEastAsia" w:eastAsiaTheme="minorEastAsia" w:hAnsiTheme="minorEastAsia"/>
                <w:sz w:val="21"/>
              </w:rPr>
              <w:t>画等の関係性を概説できる。</w:t>
            </w:r>
          </w:p>
          <w:p w14:paraId="5C3BCFEF" w14:textId="77777777" w:rsidR="00695822" w:rsidRPr="005324EA" w:rsidRDefault="00695822" w:rsidP="0096496D">
            <w:pPr>
              <w:pStyle w:val="TableParagraph"/>
              <w:spacing w:before="3" w:line="297" w:lineRule="auto"/>
              <w:ind w:right="102" w:hanging="207"/>
              <w:rPr>
                <w:rFonts w:asciiTheme="minorEastAsia" w:eastAsiaTheme="minorEastAsia" w:hAnsiTheme="minorEastAsia"/>
                <w:sz w:val="21"/>
              </w:rPr>
            </w:pPr>
            <w:r w:rsidRPr="005324EA">
              <w:rPr>
                <w:rFonts w:asciiTheme="minorEastAsia" w:eastAsiaTheme="minorEastAsia" w:hAnsiTheme="minorEastAsia"/>
                <w:spacing w:val="-4"/>
                <w:sz w:val="21"/>
              </w:rPr>
              <w:t>・国際生活機能分類（ICF）</w:t>
            </w:r>
            <w:r w:rsidRPr="005324EA">
              <w:rPr>
                <w:rFonts w:asciiTheme="minorEastAsia" w:eastAsiaTheme="minorEastAsia" w:hAnsiTheme="minorEastAsia"/>
                <w:spacing w:val="-3"/>
                <w:sz w:val="21"/>
              </w:rPr>
              <w:t>の考え方</w:t>
            </w:r>
            <w:r w:rsidRPr="005324EA">
              <w:rPr>
                <w:rFonts w:asciiTheme="minorEastAsia" w:eastAsiaTheme="minorEastAsia" w:hAnsiTheme="minorEastAsia"/>
                <w:sz w:val="21"/>
              </w:rPr>
              <w:t>を概説できる。</w:t>
            </w:r>
          </w:p>
        </w:tc>
        <w:tc>
          <w:tcPr>
            <w:tcW w:w="8001" w:type="dxa"/>
            <w:tcBorders>
              <w:left w:val="single" w:sz="4" w:space="0" w:color="auto"/>
              <w:bottom w:val="single" w:sz="4" w:space="0" w:color="auto"/>
              <w:right w:val="single" w:sz="4" w:space="0" w:color="auto"/>
            </w:tcBorders>
          </w:tcPr>
          <w:p w14:paraId="7DA4DC63" w14:textId="77777777" w:rsidR="00695822" w:rsidRPr="005324EA" w:rsidRDefault="00695822" w:rsidP="00695822">
            <w:pPr>
              <w:pStyle w:val="TableParagraph"/>
              <w:numPr>
                <w:ilvl w:val="0"/>
                <w:numId w:val="13"/>
              </w:numPr>
              <w:tabs>
                <w:tab w:val="left" w:pos="320"/>
              </w:tabs>
              <w:spacing w:before="58"/>
              <w:rPr>
                <w:rFonts w:asciiTheme="minorEastAsia" w:eastAsiaTheme="minorEastAsia" w:hAnsiTheme="minorEastAsia"/>
                <w:sz w:val="21"/>
              </w:rPr>
            </w:pPr>
            <w:r w:rsidRPr="005324EA">
              <w:rPr>
                <w:rFonts w:asciiTheme="minorEastAsia" w:eastAsiaTheme="minorEastAsia" w:hAnsiTheme="minorEastAsia"/>
                <w:sz w:val="21"/>
              </w:rPr>
              <w:t>人権と尊厳の保持</w:t>
            </w:r>
          </w:p>
          <w:p w14:paraId="38A7B6A1" w14:textId="77777777" w:rsidR="00695822" w:rsidRPr="005324EA" w:rsidRDefault="00695822" w:rsidP="0096496D">
            <w:pPr>
              <w:pStyle w:val="TableParagraph"/>
              <w:spacing w:before="62" w:line="297" w:lineRule="auto"/>
              <w:ind w:left="520" w:right="88" w:hanging="212"/>
              <w:rPr>
                <w:rFonts w:asciiTheme="minorEastAsia" w:eastAsiaTheme="minorEastAsia" w:hAnsiTheme="minorEastAsia"/>
                <w:sz w:val="21"/>
              </w:rPr>
            </w:pPr>
            <w:r w:rsidRPr="005324EA">
              <w:rPr>
                <w:rFonts w:asciiTheme="minorEastAsia" w:eastAsiaTheme="minorEastAsia" w:hAnsiTheme="minorEastAsia"/>
                <w:spacing w:val="-12"/>
                <w:sz w:val="21"/>
              </w:rPr>
              <w:t>・プライバシー保護、ノーマライゼーション</w:t>
            </w:r>
            <w:r w:rsidRPr="005324EA">
              <w:rPr>
                <w:rFonts w:asciiTheme="minorEastAsia" w:eastAsiaTheme="minorEastAsia" w:hAnsiTheme="minorEastAsia"/>
                <w:sz w:val="21"/>
              </w:rPr>
              <w:t>、クオリティオブライフ（QOL）</w:t>
            </w:r>
          </w:p>
          <w:p w14:paraId="15161149" w14:textId="77777777" w:rsidR="00695822" w:rsidRPr="005324EA" w:rsidRDefault="00695822" w:rsidP="0096496D">
            <w:pPr>
              <w:pStyle w:val="TableParagraph"/>
              <w:spacing w:before="62" w:line="297" w:lineRule="auto"/>
              <w:ind w:left="520" w:right="88" w:hanging="212"/>
              <w:rPr>
                <w:rFonts w:asciiTheme="minorEastAsia" w:eastAsiaTheme="minorEastAsia" w:hAnsiTheme="minorEastAsia"/>
                <w:sz w:val="21"/>
              </w:rPr>
            </w:pPr>
            <w:r w:rsidRPr="005324EA">
              <w:rPr>
                <w:rFonts w:asciiTheme="minorEastAsia" w:eastAsiaTheme="minorEastAsia" w:hAnsiTheme="minorEastAsia" w:hint="eastAsia"/>
                <w:sz w:val="21"/>
              </w:rPr>
              <w:t>・虐待防止（早期発見の努力義務、発見から通報までの流れ）</w:t>
            </w:r>
          </w:p>
          <w:p w14:paraId="0AA1EC59" w14:textId="77777777" w:rsidR="00695822" w:rsidRPr="005324EA" w:rsidRDefault="00695822" w:rsidP="0096496D">
            <w:pPr>
              <w:pStyle w:val="TableParagraph"/>
              <w:spacing w:before="62" w:line="297" w:lineRule="auto"/>
              <w:ind w:left="520" w:right="88" w:hanging="212"/>
              <w:rPr>
                <w:rFonts w:asciiTheme="minorEastAsia" w:eastAsiaTheme="minorEastAsia" w:hAnsiTheme="minorEastAsia"/>
                <w:sz w:val="21"/>
              </w:rPr>
            </w:pPr>
            <w:r w:rsidRPr="005324EA">
              <w:rPr>
                <w:rFonts w:asciiTheme="minorEastAsia" w:eastAsiaTheme="minorEastAsia" w:hAnsiTheme="minorEastAsia" w:hint="eastAsia"/>
                <w:sz w:val="21"/>
              </w:rPr>
              <w:t>・身体拘束禁止と緊急やむを得ない場合の対応</w:t>
            </w:r>
          </w:p>
          <w:p w14:paraId="00F4C91C" w14:textId="77777777" w:rsidR="00695822" w:rsidRPr="005324EA" w:rsidRDefault="00695822" w:rsidP="00695822">
            <w:pPr>
              <w:pStyle w:val="TableParagraph"/>
              <w:numPr>
                <w:ilvl w:val="0"/>
                <w:numId w:val="13"/>
              </w:numPr>
              <w:tabs>
                <w:tab w:val="left" w:pos="320"/>
              </w:tabs>
              <w:rPr>
                <w:rFonts w:asciiTheme="minorEastAsia" w:eastAsiaTheme="minorEastAsia" w:hAnsiTheme="minorEastAsia"/>
                <w:sz w:val="21"/>
              </w:rPr>
            </w:pPr>
            <w:r w:rsidRPr="005324EA">
              <w:rPr>
                <w:rFonts w:asciiTheme="minorEastAsia" w:eastAsiaTheme="minorEastAsia" w:hAnsiTheme="minorEastAsia"/>
                <w:sz w:val="21"/>
              </w:rPr>
              <w:t>ケアマネジメントの考え方</w:t>
            </w:r>
          </w:p>
          <w:p w14:paraId="49D3E22E" w14:textId="77777777" w:rsidR="00695822" w:rsidRPr="005324EA" w:rsidRDefault="00695822" w:rsidP="0096496D">
            <w:pPr>
              <w:pStyle w:val="TableParagraph"/>
              <w:spacing w:before="65"/>
              <w:ind w:left="299" w:right="-15"/>
              <w:rPr>
                <w:rFonts w:asciiTheme="minorEastAsia" w:eastAsiaTheme="minorEastAsia" w:hAnsiTheme="minorEastAsia"/>
                <w:sz w:val="21"/>
              </w:rPr>
            </w:pPr>
            <w:r w:rsidRPr="005324EA">
              <w:rPr>
                <w:rFonts w:asciiTheme="minorEastAsia" w:eastAsiaTheme="minorEastAsia" w:hAnsiTheme="minorEastAsia"/>
                <w:spacing w:val="-13"/>
                <w:sz w:val="21"/>
              </w:rPr>
              <w:t>・ケアマネジメントの意義・目的</w:t>
            </w:r>
            <w:r w:rsidRPr="005324EA">
              <w:rPr>
                <w:rFonts w:asciiTheme="minorEastAsia" w:eastAsiaTheme="minorEastAsia" w:hAnsiTheme="minorEastAsia"/>
                <w:spacing w:val="-5"/>
                <w:sz w:val="21"/>
              </w:rPr>
              <w:t>（</w:t>
            </w:r>
            <w:r w:rsidRPr="005324EA">
              <w:rPr>
                <w:rFonts w:asciiTheme="minorEastAsia" w:eastAsiaTheme="minorEastAsia" w:hAnsiTheme="minorEastAsia"/>
                <w:spacing w:val="-13"/>
                <w:sz w:val="21"/>
              </w:rPr>
              <w:t>人間の尊厳、自立支援及び自己決定・自己実現</w:t>
            </w:r>
            <w:r w:rsidRPr="005324EA">
              <w:rPr>
                <w:rFonts w:asciiTheme="minorEastAsia" w:eastAsiaTheme="minorEastAsia" w:hAnsiTheme="minorEastAsia"/>
                <w:sz w:val="21"/>
              </w:rPr>
              <w:t>）</w:t>
            </w:r>
          </w:p>
          <w:p w14:paraId="6098E297" w14:textId="77777777" w:rsidR="00695822" w:rsidRPr="005324EA" w:rsidRDefault="00695822" w:rsidP="0096496D">
            <w:pPr>
              <w:pStyle w:val="TableParagraph"/>
              <w:spacing w:before="62" w:line="297" w:lineRule="auto"/>
              <w:ind w:left="520" w:right="-15" w:hanging="226"/>
              <w:rPr>
                <w:rFonts w:asciiTheme="minorEastAsia" w:eastAsiaTheme="minorEastAsia" w:hAnsiTheme="minorEastAsia"/>
                <w:sz w:val="21"/>
              </w:rPr>
            </w:pPr>
            <w:r w:rsidRPr="005324EA">
              <w:rPr>
                <w:rFonts w:asciiTheme="minorEastAsia" w:eastAsiaTheme="minorEastAsia" w:hAnsiTheme="minorEastAsia"/>
                <w:spacing w:val="-13"/>
                <w:sz w:val="21"/>
              </w:rPr>
              <w:t>・ケアマネジメントの手順</w:t>
            </w:r>
            <w:r w:rsidRPr="005324EA">
              <w:rPr>
                <w:rFonts w:asciiTheme="minorEastAsia" w:eastAsiaTheme="minorEastAsia" w:hAnsiTheme="minorEastAsia"/>
                <w:spacing w:val="-5"/>
                <w:sz w:val="21"/>
              </w:rPr>
              <w:t>（</w:t>
            </w:r>
            <w:r w:rsidRPr="005324EA">
              <w:rPr>
                <w:rFonts w:asciiTheme="minorEastAsia" w:eastAsiaTheme="minorEastAsia" w:hAnsiTheme="minorEastAsia"/>
                <w:spacing w:val="-13"/>
                <w:sz w:val="21"/>
              </w:rPr>
              <w:t>アセスメント、ケアプラン作成、サービス担当者会議、</w:t>
            </w:r>
            <w:r w:rsidRPr="005324EA">
              <w:rPr>
                <w:rFonts w:asciiTheme="minorEastAsia" w:eastAsiaTheme="minorEastAsia" w:hAnsiTheme="minorEastAsia"/>
                <w:sz w:val="21"/>
              </w:rPr>
              <w:t>説明と同意及びモニタリング）</w:t>
            </w:r>
          </w:p>
          <w:p w14:paraId="6439A507" w14:textId="77777777" w:rsidR="00695822" w:rsidRPr="005324EA" w:rsidRDefault="00695822" w:rsidP="0096496D">
            <w:pPr>
              <w:pStyle w:val="TableParagraph"/>
              <w:ind w:left="314"/>
              <w:rPr>
                <w:rFonts w:asciiTheme="minorEastAsia" w:eastAsiaTheme="minorEastAsia" w:hAnsiTheme="minorEastAsia"/>
                <w:sz w:val="21"/>
              </w:rPr>
            </w:pPr>
            <w:r w:rsidRPr="005324EA">
              <w:rPr>
                <w:rFonts w:asciiTheme="minorEastAsia" w:eastAsiaTheme="minorEastAsia" w:hAnsiTheme="minorEastAsia"/>
                <w:spacing w:val="-5"/>
                <w:sz w:val="21"/>
              </w:rPr>
              <w:t>・居宅サービス計画と福祉用具貸与計画等との関係性</w:t>
            </w:r>
          </w:p>
          <w:p w14:paraId="127CE625" w14:textId="77777777" w:rsidR="00695822" w:rsidRPr="005324EA" w:rsidRDefault="00695822" w:rsidP="0096496D">
            <w:pPr>
              <w:pStyle w:val="TableParagraph"/>
              <w:spacing w:before="64"/>
              <w:ind w:left="314"/>
              <w:rPr>
                <w:rFonts w:asciiTheme="minorEastAsia" w:eastAsiaTheme="minorEastAsia" w:hAnsiTheme="minorEastAsia"/>
                <w:sz w:val="21"/>
              </w:rPr>
            </w:pPr>
            <w:r w:rsidRPr="005324EA">
              <w:rPr>
                <w:rFonts w:asciiTheme="minorEastAsia" w:eastAsiaTheme="minorEastAsia" w:hAnsiTheme="minorEastAsia"/>
                <w:spacing w:val="-4"/>
                <w:sz w:val="21"/>
              </w:rPr>
              <w:t>・介護予防の目的と視点</w:t>
            </w:r>
          </w:p>
          <w:p w14:paraId="5C95E2CB" w14:textId="77777777" w:rsidR="00695822" w:rsidRPr="005324EA" w:rsidRDefault="00695822" w:rsidP="0096496D">
            <w:pPr>
              <w:pStyle w:val="TableParagraph"/>
              <w:spacing w:before="63"/>
              <w:ind w:left="314"/>
              <w:rPr>
                <w:rFonts w:asciiTheme="minorEastAsia" w:eastAsiaTheme="minorEastAsia" w:hAnsiTheme="minorEastAsia"/>
                <w:sz w:val="21"/>
              </w:rPr>
            </w:pPr>
            <w:r w:rsidRPr="005324EA">
              <w:rPr>
                <w:rFonts w:asciiTheme="minorEastAsia" w:eastAsiaTheme="minorEastAsia" w:hAnsiTheme="minorEastAsia"/>
                <w:spacing w:val="-4"/>
                <w:sz w:val="21"/>
              </w:rPr>
              <w:t>・国際生活機能分類（ICF）</w:t>
            </w:r>
            <w:r w:rsidRPr="005324EA">
              <w:rPr>
                <w:rFonts w:asciiTheme="minorEastAsia" w:eastAsiaTheme="minorEastAsia" w:hAnsiTheme="minorEastAsia"/>
                <w:spacing w:val="-3"/>
                <w:sz w:val="21"/>
              </w:rPr>
              <w:t>の考え方</w:t>
            </w:r>
          </w:p>
          <w:p w14:paraId="7D2A7F47" w14:textId="77777777" w:rsidR="00695822" w:rsidRPr="005324EA" w:rsidRDefault="00695822" w:rsidP="0096496D">
            <w:pPr>
              <w:pStyle w:val="TableParagraph"/>
              <w:spacing w:line="330" w:lineRule="atLeast"/>
              <w:ind w:left="520" w:right="90" w:hanging="216"/>
              <w:rPr>
                <w:rFonts w:asciiTheme="minorEastAsia" w:eastAsiaTheme="minorEastAsia" w:hAnsiTheme="minorEastAsia"/>
                <w:sz w:val="21"/>
              </w:rPr>
            </w:pPr>
            <w:r w:rsidRPr="005324EA">
              <w:rPr>
                <w:rFonts w:asciiTheme="minorEastAsia" w:eastAsiaTheme="minorEastAsia" w:hAnsiTheme="minorEastAsia"/>
                <w:spacing w:val="-11"/>
                <w:sz w:val="21"/>
              </w:rPr>
              <w:t>・多職種連携の目的と方法</w:t>
            </w:r>
            <w:r w:rsidRPr="005324EA">
              <w:rPr>
                <w:rFonts w:asciiTheme="minorEastAsia" w:eastAsiaTheme="minorEastAsia" w:hAnsiTheme="minorEastAsia"/>
                <w:spacing w:val="-5"/>
                <w:sz w:val="21"/>
              </w:rPr>
              <w:t>（</w:t>
            </w:r>
            <w:r w:rsidRPr="005324EA">
              <w:rPr>
                <w:rFonts w:asciiTheme="minorEastAsia" w:eastAsiaTheme="minorEastAsia" w:hAnsiTheme="minorEastAsia"/>
                <w:spacing w:val="-8"/>
                <w:sz w:val="21"/>
              </w:rPr>
              <w:t>介護に関わる専門職の種類と専門性及びサービス担当</w:t>
            </w:r>
            <w:r w:rsidRPr="005324EA">
              <w:rPr>
                <w:rFonts w:asciiTheme="minorEastAsia" w:eastAsiaTheme="minorEastAsia" w:hAnsiTheme="minorEastAsia"/>
                <w:sz w:val="21"/>
              </w:rPr>
              <w:t>者会議</w:t>
            </w:r>
            <w:r w:rsidRPr="005324EA">
              <w:rPr>
                <w:rFonts w:asciiTheme="minorEastAsia" w:eastAsiaTheme="minorEastAsia" w:hAnsiTheme="minorEastAsia" w:hint="eastAsia"/>
                <w:sz w:val="21"/>
              </w:rPr>
              <w:t>、退院退所前カンファレンス</w:t>
            </w:r>
            <w:r w:rsidRPr="005324EA">
              <w:rPr>
                <w:rFonts w:asciiTheme="minorEastAsia" w:eastAsiaTheme="minorEastAsia" w:hAnsiTheme="minorEastAsia"/>
                <w:sz w:val="21"/>
              </w:rPr>
              <w:t>等</w:t>
            </w:r>
            <w:r w:rsidRPr="005324EA">
              <w:rPr>
                <w:rFonts w:asciiTheme="minorEastAsia" w:eastAsiaTheme="minorEastAsia" w:hAnsiTheme="minorEastAsia" w:hint="eastAsia"/>
                <w:sz w:val="21"/>
              </w:rPr>
              <w:t>における医療・介護職からの情報収集や</w:t>
            </w:r>
            <w:r w:rsidRPr="005324EA">
              <w:rPr>
                <w:rFonts w:asciiTheme="minorEastAsia" w:eastAsiaTheme="minorEastAsia" w:hAnsiTheme="minorEastAsia"/>
                <w:sz w:val="21"/>
              </w:rPr>
              <w:t>連携の具体例）</w:t>
            </w:r>
          </w:p>
        </w:tc>
      </w:tr>
    </w:tbl>
    <w:p w14:paraId="51413D5E" w14:textId="77777777" w:rsidR="008B269B" w:rsidRPr="005324EA" w:rsidRDefault="008B269B">
      <w:pPr>
        <w:spacing w:line="257" w:lineRule="exact"/>
        <w:rPr>
          <w:sz w:val="21"/>
        </w:rPr>
        <w:sectPr w:rsidR="008B269B" w:rsidRPr="005324EA">
          <w:type w:val="continuous"/>
          <w:pgSz w:w="16840" w:h="11910" w:orient="landscape"/>
          <w:pgMar w:top="1100" w:right="320" w:bottom="280" w:left="86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2626"/>
        <w:gridCol w:w="3626"/>
        <w:gridCol w:w="8001"/>
      </w:tblGrid>
      <w:tr w:rsidR="005324EA" w:rsidRPr="005324EA" w14:paraId="555B00B9" w14:textId="77777777" w:rsidTr="00695822">
        <w:trPr>
          <w:trHeight w:val="330"/>
        </w:trPr>
        <w:tc>
          <w:tcPr>
            <w:tcW w:w="15417" w:type="dxa"/>
            <w:gridSpan w:val="4"/>
          </w:tcPr>
          <w:p w14:paraId="547631A2" w14:textId="397D93F7" w:rsidR="008B269B" w:rsidRPr="005324EA" w:rsidRDefault="00845C52">
            <w:pPr>
              <w:pStyle w:val="TableParagraph"/>
              <w:tabs>
                <w:tab w:val="left" w:pos="522"/>
                <w:tab w:val="left" w:pos="4245"/>
              </w:tabs>
              <w:spacing w:line="311" w:lineRule="exact"/>
              <w:ind w:left="107"/>
              <w:rPr>
                <w:rFonts w:asciiTheme="majorEastAsia" w:eastAsiaTheme="majorEastAsia" w:hAnsiTheme="majorEastAsia"/>
                <w:b/>
                <w:sz w:val="21"/>
              </w:rPr>
            </w:pPr>
            <w:r w:rsidRPr="005324EA">
              <w:rPr>
                <w:rFonts w:asciiTheme="majorEastAsia" w:eastAsiaTheme="majorEastAsia" w:hAnsiTheme="majorEastAsia" w:hint="eastAsia"/>
                <w:b/>
                <w:w w:val="110"/>
                <w:sz w:val="21"/>
              </w:rPr>
              <w:t>３</w:t>
            </w:r>
            <w:r w:rsidRPr="005324EA">
              <w:rPr>
                <w:rFonts w:asciiTheme="majorEastAsia" w:eastAsiaTheme="majorEastAsia" w:hAnsiTheme="majorEastAsia" w:hint="eastAsia"/>
                <w:b/>
                <w:w w:val="110"/>
                <w:sz w:val="21"/>
              </w:rPr>
              <w:tab/>
            </w:r>
            <w:r w:rsidRPr="005324EA">
              <w:rPr>
                <w:rFonts w:asciiTheme="majorEastAsia" w:eastAsiaTheme="majorEastAsia" w:hAnsiTheme="majorEastAsia" w:hint="eastAsia"/>
                <w:b/>
                <w:spacing w:val="-3"/>
                <w:w w:val="110"/>
                <w:sz w:val="21"/>
              </w:rPr>
              <w:t>高齢者</w:t>
            </w:r>
            <w:r w:rsidRPr="005324EA">
              <w:rPr>
                <w:rFonts w:asciiTheme="majorEastAsia" w:eastAsiaTheme="majorEastAsia" w:hAnsiTheme="majorEastAsia" w:hint="eastAsia"/>
                <w:b/>
                <w:spacing w:val="-3"/>
                <w:w w:val="115"/>
                <w:sz w:val="21"/>
              </w:rPr>
              <w:t>と</w:t>
            </w:r>
            <w:r w:rsidRPr="005324EA">
              <w:rPr>
                <w:rFonts w:asciiTheme="majorEastAsia" w:eastAsiaTheme="majorEastAsia" w:hAnsiTheme="majorEastAsia" w:hint="eastAsia"/>
                <w:b/>
                <w:spacing w:val="-3"/>
                <w:w w:val="110"/>
                <w:sz w:val="21"/>
              </w:rPr>
              <w:t>介護</w:t>
            </w:r>
            <w:r w:rsidRPr="005324EA">
              <w:rPr>
                <w:rFonts w:asciiTheme="majorEastAsia" w:eastAsiaTheme="majorEastAsia" w:hAnsiTheme="majorEastAsia" w:hint="eastAsia"/>
                <w:b/>
                <w:spacing w:val="-3"/>
                <w:w w:val="175"/>
                <w:sz w:val="21"/>
              </w:rPr>
              <w:t>・</w:t>
            </w:r>
            <w:r w:rsidRPr="005324EA">
              <w:rPr>
                <w:rFonts w:asciiTheme="majorEastAsia" w:eastAsiaTheme="majorEastAsia" w:hAnsiTheme="majorEastAsia" w:hint="eastAsia"/>
                <w:b/>
                <w:spacing w:val="-3"/>
                <w:w w:val="110"/>
                <w:sz w:val="21"/>
              </w:rPr>
              <w:t>医療に関する基</w:t>
            </w:r>
            <w:r w:rsidRPr="005324EA">
              <w:rPr>
                <w:rFonts w:asciiTheme="majorEastAsia" w:eastAsiaTheme="majorEastAsia" w:hAnsiTheme="majorEastAsia" w:hint="eastAsia"/>
                <w:b/>
                <w:spacing w:val="-2"/>
                <w:w w:val="110"/>
                <w:sz w:val="21"/>
              </w:rPr>
              <w:t>礎知識</w:t>
            </w:r>
            <w:r w:rsidRPr="005324EA">
              <w:rPr>
                <w:rFonts w:asciiTheme="majorEastAsia" w:eastAsiaTheme="majorEastAsia" w:hAnsiTheme="majorEastAsia" w:hint="eastAsia"/>
                <w:b/>
                <w:spacing w:val="-2"/>
                <w:w w:val="110"/>
                <w:sz w:val="21"/>
              </w:rPr>
              <w:tab/>
            </w:r>
            <w:r w:rsidRPr="005324EA">
              <w:rPr>
                <w:rFonts w:asciiTheme="majorEastAsia" w:eastAsiaTheme="majorEastAsia" w:hAnsiTheme="majorEastAsia" w:hint="eastAsia"/>
                <w:b/>
                <w:sz w:val="21"/>
              </w:rPr>
              <w:t>（１６</w:t>
            </w:r>
            <w:r w:rsidR="00B2279A" w:rsidRPr="005324EA">
              <w:rPr>
                <w:rFonts w:asciiTheme="majorEastAsia" w:eastAsiaTheme="majorEastAsia" w:hAnsiTheme="majorEastAsia" w:hint="eastAsia"/>
                <w:b/>
                <w:sz w:val="21"/>
              </w:rPr>
              <w:t>.５</w:t>
            </w:r>
            <w:r w:rsidRPr="005324EA">
              <w:rPr>
                <w:rFonts w:asciiTheme="majorEastAsia" w:eastAsiaTheme="majorEastAsia" w:hAnsiTheme="majorEastAsia" w:hint="eastAsia"/>
                <w:b/>
                <w:sz w:val="21"/>
              </w:rPr>
              <w:t>時間）</w:t>
            </w:r>
          </w:p>
        </w:tc>
      </w:tr>
      <w:tr w:rsidR="005324EA" w:rsidRPr="005324EA" w14:paraId="3335F7BE" w14:textId="77777777" w:rsidTr="00657AAD">
        <w:trPr>
          <w:trHeight w:val="2332"/>
        </w:trPr>
        <w:tc>
          <w:tcPr>
            <w:tcW w:w="1164" w:type="dxa"/>
          </w:tcPr>
          <w:p w14:paraId="2E990A1D" w14:textId="77777777" w:rsidR="00657AAD" w:rsidRPr="005324EA" w:rsidRDefault="00845C52">
            <w:pPr>
              <w:pStyle w:val="TableParagraph"/>
              <w:spacing w:before="58" w:line="297" w:lineRule="auto"/>
              <w:ind w:left="107" w:right="151"/>
              <w:rPr>
                <w:rFonts w:ascii="ＭＳ 明朝" w:eastAsia="ＭＳ 明朝" w:hAnsi="ＭＳ 明朝"/>
                <w:sz w:val="21"/>
              </w:rPr>
            </w:pPr>
            <w:r w:rsidRPr="005324EA">
              <w:rPr>
                <w:rFonts w:ascii="ＭＳ 明朝" w:eastAsia="ＭＳ 明朝" w:hAnsi="ＭＳ 明朝"/>
                <w:spacing w:val="-4"/>
                <w:sz w:val="21"/>
              </w:rPr>
              <w:lastRenderedPageBreak/>
              <w:t>からだとこころの</w:t>
            </w:r>
            <w:r w:rsidRPr="005324EA">
              <w:rPr>
                <w:rFonts w:ascii="ＭＳ 明朝" w:eastAsia="ＭＳ 明朝" w:hAnsi="ＭＳ 明朝"/>
                <w:sz w:val="21"/>
              </w:rPr>
              <w:t>理解</w:t>
            </w:r>
          </w:p>
          <w:p w14:paraId="1F379020" w14:textId="6398CA1F" w:rsidR="008B269B" w:rsidRPr="005324EA" w:rsidRDefault="00657AAD" w:rsidP="00657AAD">
            <w:pPr>
              <w:pStyle w:val="TableParagraph"/>
              <w:spacing w:before="58" w:line="297" w:lineRule="auto"/>
              <w:ind w:leftChars="50" w:left="110" w:right="151"/>
              <w:rPr>
                <w:rFonts w:ascii="ＭＳ 明朝" w:eastAsia="ＭＳ 明朝" w:hAnsi="ＭＳ 明朝"/>
                <w:sz w:val="21"/>
              </w:rPr>
            </w:pPr>
            <w:r w:rsidRPr="005324EA">
              <w:rPr>
                <w:rFonts w:ascii="ＭＳ 明朝" w:eastAsia="ＭＳ 明朝" w:hAnsi="ＭＳ 明朝" w:hint="eastAsia"/>
                <w:sz w:val="21"/>
              </w:rPr>
              <w:t>【講義】</w:t>
            </w:r>
            <w:r w:rsidRPr="005324EA">
              <w:rPr>
                <w:rFonts w:ascii="ＭＳ 明朝" w:eastAsia="ＭＳ 明朝" w:hAnsi="ＭＳ 明朝"/>
                <w:sz w:val="21"/>
              </w:rPr>
              <w:br/>
            </w:r>
            <w:r w:rsidR="00845C52" w:rsidRPr="005324EA">
              <w:rPr>
                <w:rFonts w:ascii="ＭＳ 明朝" w:eastAsia="ＭＳ 明朝" w:hAnsi="ＭＳ 明朝"/>
                <w:spacing w:val="-3"/>
                <w:sz w:val="21"/>
              </w:rPr>
              <w:t>(</w:t>
            </w:r>
            <w:r w:rsidRPr="005324EA">
              <w:rPr>
                <w:rFonts w:ascii="ＭＳ 明朝" w:eastAsia="ＭＳ 明朝" w:hAnsi="ＭＳ 明朝" w:hint="eastAsia"/>
                <w:spacing w:val="-3"/>
                <w:sz w:val="21"/>
              </w:rPr>
              <w:t>6.5</w:t>
            </w:r>
            <w:r w:rsidR="00845C52" w:rsidRPr="005324EA">
              <w:rPr>
                <w:rFonts w:ascii="ＭＳ 明朝" w:eastAsia="ＭＳ 明朝" w:hAnsi="ＭＳ 明朝"/>
                <w:spacing w:val="-3"/>
                <w:sz w:val="21"/>
              </w:rPr>
              <w:t>時間)</w:t>
            </w:r>
          </w:p>
        </w:tc>
        <w:tc>
          <w:tcPr>
            <w:tcW w:w="2626" w:type="dxa"/>
          </w:tcPr>
          <w:p w14:paraId="31A0EA13" w14:textId="77777777" w:rsidR="008B269B" w:rsidRPr="005324EA" w:rsidRDefault="00845C52">
            <w:pPr>
              <w:pStyle w:val="TableParagraph"/>
              <w:spacing w:before="58" w:line="297" w:lineRule="auto"/>
              <w:ind w:right="89" w:hanging="207"/>
              <w:jc w:val="both"/>
              <w:rPr>
                <w:rFonts w:ascii="ＭＳ 明朝" w:eastAsia="ＭＳ 明朝" w:hAnsi="ＭＳ 明朝"/>
                <w:sz w:val="21"/>
              </w:rPr>
            </w:pPr>
            <w:r w:rsidRPr="005324EA">
              <w:rPr>
                <w:rFonts w:ascii="ＭＳ 明朝" w:eastAsia="ＭＳ 明朝" w:hAnsi="ＭＳ 明朝"/>
                <w:spacing w:val="-4"/>
                <w:sz w:val="21"/>
              </w:rPr>
              <w:t>・高齢者等の心身の特徴と日常生活上の留意点を理</w:t>
            </w:r>
            <w:r w:rsidRPr="005324EA">
              <w:rPr>
                <w:rFonts w:ascii="ＭＳ 明朝" w:eastAsia="ＭＳ 明朝" w:hAnsi="ＭＳ 明朝"/>
                <w:sz w:val="21"/>
              </w:rPr>
              <w:t>解する。</w:t>
            </w:r>
          </w:p>
          <w:p w14:paraId="70DCF110" w14:textId="3B211CA8" w:rsidR="008B269B" w:rsidRPr="00395897" w:rsidRDefault="00845C52" w:rsidP="00395897">
            <w:pPr>
              <w:pStyle w:val="TableParagraph"/>
              <w:spacing w:line="297" w:lineRule="auto"/>
              <w:ind w:right="89" w:hanging="207"/>
              <w:jc w:val="both"/>
              <w:rPr>
                <w:rFonts w:ascii="ＭＳ 明朝" w:eastAsia="ＭＳ 明朝" w:hAnsi="ＭＳ 明朝"/>
                <w:sz w:val="21"/>
              </w:rPr>
            </w:pPr>
            <w:r w:rsidRPr="005324EA">
              <w:rPr>
                <w:rFonts w:ascii="ＭＳ 明朝" w:eastAsia="ＭＳ 明朝" w:hAnsi="ＭＳ 明朝"/>
                <w:spacing w:val="-4"/>
                <w:sz w:val="21"/>
              </w:rPr>
              <w:t>・認知症に関する基本的な知識を踏まえ、認知症高齢者との関わり方を理解</w:t>
            </w:r>
            <w:r w:rsidRPr="005324EA">
              <w:rPr>
                <w:rFonts w:ascii="ＭＳ 明朝" w:eastAsia="ＭＳ 明朝" w:hAnsi="ＭＳ 明朝"/>
                <w:spacing w:val="-3"/>
                <w:sz w:val="21"/>
              </w:rPr>
              <w:t>する。</w:t>
            </w:r>
          </w:p>
          <w:p w14:paraId="1F6842EE" w14:textId="64FF5FD2" w:rsidR="00354937" w:rsidRPr="005324EA" w:rsidRDefault="00354937" w:rsidP="00354937">
            <w:pPr>
              <w:pStyle w:val="TableParagraph"/>
              <w:spacing w:line="254" w:lineRule="exact"/>
              <w:ind w:left="315" w:hangingChars="150" w:hanging="315"/>
              <w:rPr>
                <w:rFonts w:ascii="ＭＳ 明朝" w:eastAsia="ＭＳ 明朝" w:hAnsi="ＭＳ 明朝"/>
                <w:sz w:val="21"/>
              </w:rPr>
            </w:pPr>
            <w:r w:rsidRPr="005324EA">
              <w:rPr>
                <w:rFonts w:ascii="ＭＳ 明朝" w:eastAsia="ＭＳ 明朝" w:hAnsi="ＭＳ 明朝" w:hint="eastAsia"/>
                <w:sz w:val="21"/>
              </w:rPr>
              <w:t xml:space="preserve"> ・感染症に関する基本的な知識を踏まえ、必要となる感染症対策を理解する。</w:t>
            </w:r>
          </w:p>
        </w:tc>
        <w:tc>
          <w:tcPr>
            <w:tcW w:w="3626" w:type="dxa"/>
          </w:tcPr>
          <w:p w14:paraId="7DDC601A" w14:textId="77777777" w:rsidR="008B269B" w:rsidRPr="005324EA" w:rsidRDefault="00845C52">
            <w:pPr>
              <w:pStyle w:val="TableParagraph"/>
              <w:spacing w:before="58" w:line="295" w:lineRule="auto"/>
              <w:ind w:right="91" w:hanging="252"/>
              <w:rPr>
                <w:rFonts w:ascii="ＭＳ 明朝" w:eastAsia="ＭＳ 明朝" w:hAnsi="ＭＳ 明朝"/>
                <w:sz w:val="21"/>
              </w:rPr>
            </w:pPr>
            <w:r w:rsidRPr="005324EA">
              <w:rPr>
                <w:rFonts w:ascii="ＭＳ 明朝" w:eastAsia="ＭＳ 明朝" w:hAnsi="ＭＳ 明朝"/>
                <w:spacing w:val="-11"/>
                <w:sz w:val="21"/>
              </w:rPr>
              <w:t>・加齢に伴う心身機能の変化の特徴を</w:t>
            </w:r>
            <w:r w:rsidRPr="005324EA">
              <w:rPr>
                <w:rFonts w:ascii="ＭＳ 明朝" w:eastAsia="ＭＳ 明朝" w:hAnsi="ＭＳ 明朝"/>
                <w:sz w:val="21"/>
              </w:rPr>
              <w:t>列挙できる。</w:t>
            </w:r>
          </w:p>
          <w:p w14:paraId="0A5FB5C4" w14:textId="77777777" w:rsidR="008B269B" w:rsidRPr="005324EA" w:rsidRDefault="00845C52">
            <w:pPr>
              <w:pStyle w:val="TableParagraph"/>
              <w:spacing w:before="3" w:line="297" w:lineRule="auto"/>
              <w:ind w:right="91" w:hanging="252"/>
              <w:rPr>
                <w:rFonts w:ascii="ＭＳ 明朝" w:eastAsia="ＭＳ 明朝" w:hAnsi="ＭＳ 明朝"/>
                <w:sz w:val="21"/>
              </w:rPr>
            </w:pPr>
            <w:r w:rsidRPr="005324EA">
              <w:rPr>
                <w:rFonts w:ascii="ＭＳ 明朝" w:eastAsia="ＭＳ 明朝" w:hAnsi="ＭＳ 明朝"/>
                <w:spacing w:val="-11"/>
                <w:sz w:val="21"/>
              </w:rPr>
              <w:t>・高齢者に多い疾病の種類と症状を列</w:t>
            </w:r>
            <w:r w:rsidRPr="005324EA">
              <w:rPr>
                <w:rFonts w:ascii="ＭＳ 明朝" w:eastAsia="ＭＳ 明朝" w:hAnsi="ＭＳ 明朝"/>
                <w:sz w:val="21"/>
              </w:rPr>
              <w:t>挙できる。</w:t>
            </w:r>
          </w:p>
          <w:p w14:paraId="308AC26B" w14:textId="77777777" w:rsidR="008B269B" w:rsidRPr="005324EA" w:rsidRDefault="00845C52" w:rsidP="00354937">
            <w:pPr>
              <w:pStyle w:val="TableParagraph"/>
              <w:spacing w:line="295" w:lineRule="auto"/>
              <w:ind w:right="91" w:hanging="231"/>
              <w:rPr>
                <w:rFonts w:ascii="ＭＳ 明朝" w:eastAsia="ＭＳ 明朝" w:hAnsi="ＭＳ 明朝"/>
                <w:spacing w:val="-15"/>
                <w:sz w:val="21"/>
              </w:rPr>
            </w:pPr>
            <w:r w:rsidRPr="005324EA">
              <w:rPr>
                <w:rFonts w:ascii="ＭＳ 明朝" w:eastAsia="ＭＳ 明朝" w:hAnsi="ＭＳ 明朝"/>
                <w:spacing w:val="-14"/>
                <w:sz w:val="21"/>
              </w:rPr>
              <w:t>・認知症の症状と心理・行動の特徴を</w:t>
            </w:r>
            <w:r w:rsidRPr="005324EA">
              <w:rPr>
                <w:rFonts w:ascii="ＭＳ 明朝" w:eastAsia="ＭＳ 明朝" w:hAnsi="ＭＳ 明朝"/>
                <w:spacing w:val="-15"/>
                <w:sz w:val="21"/>
              </w:rPr>
              <w:t>理解し、</w:t>
            </w:r>
            <w:r w:rsidR="00354937" w:rsidRPr="005324EA">
              <w:rPr>
                <w:rFonts w:ascii="ＭＳ 明朝" w:eastAsia="ＭＳ 明朝" w:hAnsi="ＭＳ 明朝" w:hint="eastAsia"/>
                <w:spacing w:val="-15"/>
                <w:sz w:val="21"/>
              </w:rPr>
              <w:t>認知症ケアの実践に必要となる基礎的事項を概説できる。</w:t>
            </w:r>
          </w:p>
          <w:p w14:paraId="127F7943" w14:textId="407F69D3" w:rsidR="00354937" w:rsidRPr="005324EA" w:rsidRDefault="00354937" w:rsidP="00354937">
            <w:pPr>
              <w:pStyle w:val="TableParagraph"/>
              <w:spacing w:line="295" w:lineRule="auto"/>
              <w:ind w:right="91" w:hanging="231"/>
              <w:rPr>
                <w:rFonts w:ascii="ＭＳ 明朝" w:eastAsia="ＭＳ 明朝" w:hAnsi="ＭＳ 明朝"/>
                <w:sz w:val="21"/>
              </w:rPr>
            </w:pPr>
            <w:r w:rsidRPr="005324EA">
              <w:rPr>
                <w:rFonts w:ascii="ＭＳ 明朝" w:eastAsia="ＭＳ 明朝" w:hAnsi="ＭＳ 明朝" w:hint="eastAsia"/>
                <w:spacing w:val="-15"/>
                <w:sz w:val="21"/>
              </w:rPr>
              <w:t>・主な感染症と感染症対策の基礎的事項、罹患した際の対応を概説できる。</w:t>
            </w:r>
          </w:p>
        </w:tc>
        <w:tc>
          <w:tcPr>
            <w:tcW w:w="8001" w:type="dxa"/>
          </w:tcPr>
          <w:p w14:paraId="3F5BC6BF" w14:textId="77777777" w:rsidR="008B269B" w:rsidRPr="005324EA" w:rsidRDefault="00845C52">
            <w:pPr>
              <w:pStyle w:val="TableParagraph"/>
              <w:numPr>
                <w:ilvl w:val="0"/>
                <w:numId w:val="12"/>
              </w:numPr>
              <w:tabs>
                <w:tab w:val="left" w:pos="320"/>
              </w:tabs>
              <w:spacing w:before="58"/>
              <w:rPr>
                <w:rFonts w:ascii="ＭＳ 明朝" w:eastAsia="ＭＳ 明朝" w:hAnsi="ＭＳ 明朝"/>
                <w:sz w:val="21"/>
              </w:rPr>
            </w:pPr>
            <w:r w:rsidRPr="005324EA">
              <w:rPr>
                <w:rFonts w:ascii="ＭＳ 明朝" w:eastAsia="ＭＳ 明朝" w:hAnsi="ＭＳ 明朝"/>
                <w:spacing w:val="-1"/>
                <w:sz w:val="21"/>
              </w:rPr>
              <w:t>加齢に伴う心身機能の変化の特徴</w:t>
            </w:r>
          </w:p>
          <w:p w14:paraId="3EE46B33" w14:textId="77777777" w:rsidR="008B269B" w:rsidRPr="005324EA" w:rsidRDefault="00845C52">
            <w:pPr>
              <w:pStyle w:val="TableParagraph"/>
              <w:spacing w:before="62" w:line="297" w:lineRule="auto"/>
              <w:ind w:left="520" w:right="90" w:hanging="209"/>
              <w:rPr>
                <w:rFonts w:ascii="ＭＳ 明朝" w:eastAsia="ＭＳ 明朝" w:hAnsi="ＭＳ 明朝"/>
                <w:sz w:val="21"/>
              </w:rPr>
            </w:pPr>
            <w:r w:rsidRPr="005324EA">
              <w:rPr>
                <w:rFonts w:ascii="ＭＳ 明朝" w:eastAsia="ＭＳ 明朝" w:hAnsi="ＭＳ 明朝"/>
                <w:spacing w:val="-9"/>
                <w:sz w:val="21"/>
              </w:rPr>
              <w:t>・身体機能の変化の特徴</w:t>
            </w:r>
            <w:r w:rsidRPr="005324EA">
              <w:rPr>
                <w:rFonts w:ascii="ＭＳ 明朝" w:eastAsia="ＭＳ 明朝" w:hAnsi="ＭＳ 明朝"/>
                <w:spacing w:val="-5"/>
                <w:sz w:val="21"/>
              </w:rPr>
              <w:t>（</w:t>
            </w:r>
            <w:r w:rsidRPr="005324EA">
              <w:rPr>
                <w:rFonts w:ascii="ＭＳ 明朝" w:eastAsia="ＭＳ 明朝" w:hAnsi="ＭＳ 明朝"/>
                <w:spacing w:val="-11"/>
                <w:sz w:val="21"/>
              </w:rPr>
              <w:t>筋・骨・関節の変化、認知機能の変化、体温維持機能の</w:t>
            </w:r>
            <w:r w:rsidRPr="005324EA">
              <w:rPr>
                <w:rFonts w:ascii="ＭＳ 明朝" w:eastAsia="ＭＳ 明朝" w:hAnsi="ＭＳ 明朝"/>
                <w:sz w:val="21"/>
              </w:rPr>
              <w:t>変化、防衛反応の低下、廃用症候群等）</w:t>
            </w:r>
          </w:p>
          <w:p w14:paraId="2199E5F2" w14:textId="437F371E" w:rsidR="00354937" w:rsidRPr="005324EA" w:rsidRDefault="00354937">
            <w:pPr>
              <w:pStyle w:val="TableParagraph"/>
              <w:spacing w:before="62" w:line="297" w:lineRule="auto"/>
              <w:ind w:left="520" w:right="90" w:hanging="209"/>
              <w:rPr>
                <w:rFonts w:ascii="ＭＳ 明朝" w:eastAsia="ＭＳ 明朝" w:hAnsi="ＭＳ 明朝"/>
                <w:sz w:val="21"/>
              </w:rPr>
            </w:pPr>
            <w:r w:rsidRPr="005324EA">
              <w:rPr>
                <w:rFonts w:ascii="ＭＳ 明朝" w:eastAsia="ＭＳ 明朝" w:hAnsi="ＭＳ 明朝" w:hint="eastAsia"/>
                <w:sz w:val="21"/>
              </w:rPr>
              <w:t>・フレイルと健康寿命</w:t>
            </w:r>
          </w:p>
          <w:p w14:paraId="5BF146E3" w14:textId="77777777" w:rsidR="008B269B" w:rsidRPr="005324EA" w:rsidRDefault="00845C52">
            <w:pPr>
              <w:pStyle w:val="TableParagraph"/>
              <w:ind w:left="314"/>
              <w:rPr>
                <w:rFonts w:ascii="ＭＳ 明朝" w:eastAsia="ＭＳ 明朝" w:hAnsi="ＭＳ 明朝"/>
                <w:sz w:val="21"/>
              </w:rPr>
            </w:pPr>
            <w:r w:rsidRPr="005324EA">
              <w:rPr>
                <w:rFonts w:ascii="ＭＳ 明朝" w:eastAsia="ＭＳ 明朝" w:hAnsi="ＭＳ 明朝"/>
                <w:spacing w:val="-7"/>
                <w:sz w:val="21"/>
              </w:rPr>
              <w:t>・心理機能の変化の特徴</w:t>
            </w:r>
            <w:r w:rsidRPr="005324EA">
              <w:rPr>
                <w:rFonts w:ascii="ＭＳ 明朝" w:eastAsia="ＭＳ 明朝" w:hAnsi="ＭＳ 明朝"/>
                <w:spacing w:val="-5"/>
                <w:sz w:val="21"/>
              </w:rPr>
              <w:t>（</w:t>
            </w:r>
            <w:r w:rsidRPr="005324EA">
              <w:rPr>
                <w:rFonts w:ascii="ＭＳ 明朝" w:eastAsia="ＭＳ 明朝" w:hAnsi="ＭＳ 明朝"/>
                <w:spacing w:val="-7"/>
                <w:sz w:val="21"/>
              </w:rPr>
              <w:t>喪失体験、環境への不適応等</w:t>
            </w:r>
            <w:r w:rsidRPr="005324EA">
              <w:rPr>
                <w:rFonts w:ascii="ＭＳ 明朝" w:eastAsia="ＭＳ 明朝" w:hAnsi="ＭＳ 明朝"/>
                <w:sz w:val="21"/>
              </w:rPr>
              <w:t>）</w:t>
            </w:r>
          </w:p>
          <w:p w14:paraId="75EC77E0" w14:textId="23AEC44F" w:rsidR="00354937" w:rsidRPr="005324EA" w:rsidRDefault="00354937">
            <w:pPr>
              <w:pStyle w:val="TableParagraph"/>
              <w:ind w:left="314"/>
              <w:rPr>
                <w:rFonts w:ascii="ＭＳ 明朝" w:eastAsia="ＭＳ 明朝" w:hAnsi="ＭＳ 明朝"/>
                <w:sz w:val="21"/>
              </w:rPr>
            </w:pPr>
            <w:r w:rsidRPr="005324EA">
              <w:rPr>
                <w:rFonts w:ascii="ＭＳ 明朝" w:eastAsia="ＭＳ 明朝" w:hAnsi="ＭＳ 明朝" w:hint="eastAsia"/>
                <w:sz w:val="21"/>
              </w:rPr>
              <w:t>・介護保険に定める特定疾病</w:t>
            </w:r>
          </w:p>
          <w:p w14:paraId="5239579E" w14:textId="291ECD07" w:rsidR="008B269B" w:rsidRPr="005324EA" w:rsidRDefault="00845C52">
            <w:pPr>
              <w:pStyle w:val="TableParagraph"/>
              <w:numPr>
                <w:ilvl w:val="0"/>
                <w:numId w:val="12"/>
              </w:numPr>
              <w:tabs>
                <w:tab w:val="left" w:pos="320"/>
              </w:tabs>
              <w:spacing w:before="65"/>
              <w:rPr>
                <w:rFonts w:ascii="ＭＳ 明朝" w:eastAsia="ＭＳ 明朝" w:hAnsi="ＭＳ 明朝"/>
                <w:sz w:val="21"/>
              </w:rPr>
            </w:pPr>
            <w:r w:rsidRPr="005324EA">
              <w:rPr>
                <w:rFonts w:ascii="ＭＳ 明朝" w:eastAsia="ＭＳ 明朝" w:hAnsi="ＭＳ 明朝"/>
                <w:sz w:val="21"/>
              </w:rPr>
              <w:t>認知症の</w:t>
            </w:r>
            <w:r w:rsidR="00354937" w:rsidRPr="005324EA">
              <w:rPr>
                <w:rFonts w:ascii="ＭＳ 明朝" w:eastAsia="ＭＳ 明朝" w:hAnsi="ＭＳ 明朝" w:hint="eastAsia"/>
                <w:sz w:val="21"/>
              </w:rPr>
              <w:t>人の</w:t>
            </w:r>
            <w:r w:rsidRPr="005324EA">
              <w:rPr>
                <w:rFonts w:ascii="ＭＳ 明朝" w:eastAsia="ＭＳ 明朝" w:hAnsi="ＭＳ 明朝"/>
                <w:sz w:val="21"/>
              </w:rPr>
              <w:t>理解と対応</w:t>
            </w:r>
          </w:p>
          <w:p w14:paraId="2D13CD7E" w14:textId="77777777" w:rsidR="00263036" w:rsidRPr="005324EA" w:rsidRDefault="00263036" w:rsidP="00263036">
            <w:pPr>
              <w:pStyle w:val="TableParagraph"/>
              <w:spacing w:before="62"/>
              <w:ind w:left="314"/>
              <w:rPr>
                <w:rFonts w:ascii="ＭＳ 明朝" w:eastAsia="ＭＳ 明朝" w:hAnsi="ＭＳ 明朝"/>
                <w:spacing w:val="-4"/>
                <w:sz w:val="21"/>
              </w:rPr>
            </w:pPr>
            <w:r w:rsidRPr="005324EA">
              <w:rPr>
                <w:rFonts w:ascii="ＭＳ 明朝" w:eastAsia="ＭＳ 明朝" w:hAnsi="ＭＳ 明朝"/>
                <w:spacing w:val="-4"/>
                <w:sz w:val="21"/>
              </w:rPr>
              <w:t>・認知症</w:t>
            </w:r>
            <w:r w:rsidRPr="005324EA">
              <w:rPr>
                <w:rFonts w:ascii="ＭＳ 明朝" w:eastAsia="ＭＳ 明朝" w:hAnsi="ＭＳ 明朝" w:hint="eastAsia"/>
                <w:spacing w:val="-4"/>
                <w:sz w:val="21"/>
              </w:rPr>
              <w:t>の人を取り巻く状況</w:t>
            </w:r>
          </w:p>
          <w:p w14:paraId="6BBF12E4" w14:textId="77777777" w:rsidR="00263036" w:rsidRPr="005324EA" w:rsidRDefault="00263036" w:rsidP="00263036">
            <w:pPr>
              <w:pStyle w:val="TableParagraph"/>
              <w:spacing w:before="62"/>
              <w:ind w:left="314"/>
              <w:rPr>
                <w:rFonts w:ascii="ＭＳ 明朝" w:eastAsia="ＭＳ 明朝" w:hAnsi="ＭＳ 明朝"/>
                <w:spacing w:val="-4"/>
                <w:sz w:val="21"/>
              </w:rPr>
            </w:pPr>
            <w:r w:rsidRPr="005324EA">
              <w:rPr>
                <w:rFonts w:ascii="ＭＳ 明朝" w:eastAsia="ＭＳ 明朝" w:hAnsi="ＭＳ 明朝" w:hint="eastAsia"/>
                <w:spacing w:val="-4"/>
                <w:sz w:val="21"/>
              </w:rPr>
              <w:t>・認知症ケアの基礎となる理念や考え方</w:t>
            </w:r>
          </w:p>
          <w:p w14:paraId="1C44B6E8" w14:textId="77777777" w:rsidR="00263036" w:rsidRPr="005324EA" w:rsidRDefault="00263036" w:rsidP="00263036">
            <w:pPr>
              <w:pStyle w:val="TableParagraph"/>
              <w:spacing w:before="62"/>
              <w:ind w:left="314"/>
              <w:rPr>
                <w:rFonts w:ascii="ＭＳ 明朝" w:eastAsia="ＭＳ 明朝" w:hAnsi="ＭＳ 明朝"/>
                <w:sz w:val="21"/>
              </w:rPr>
            </w:pPr>
            <w:r w:rsidRPr="005324EA">
              <w:rPr>
                <w:rFonts w:ascii="ＭＳ 明朝" w:eastAsia="ＭＳ 明朝" w:hAnsi="ＭＳ 明朝" w:hint="eastAsia"/>
                <w:spacing w:val="-4"/>
                <w:sz w:val="21"/>
              </w:rPr>
              <w:t>・認知症の症状</w:t>
            </w:r>
          </w:p>
          <w:p w14:paraId="34E76B80" w14:textId="1329A259" w:rsidR="00263036" w:rsidRPr="005324EA" w:rsidRDefault="00263036" w:rsidP="00263036">
            <w:pPr>
              <w:pStyle w:val="TableParagraph"/>
              <w:tabs>
                <w:tab w:val="left" w:pos="320"/>
              </w:tabs>
              <w:spacing w:before="65"/>
              <w:ind w:left="320"/>
              <w:rPr>
                <w:rFonts w:ascii="ＭＳ 明朝" w:eastAsia="ＭＳ 明朝" w:hAnsi="ＭＳ 明朝"/>
                <w:sz w:val="21"/>
              </w:rPr>
            </w:pPr>
            <w:r w:rsidRPr="005324EA">
              <w:rPr>
                <w:rFonts w:ascii="ＭＳ 明朝" w:eastAsia="ＭＳ 明朝" w:hAnsi="ＭＳ 明朝"/>
                <w:spacing w:val="-4"/>
                <w:sz w:val="21"/>
              </w:rPr>
              <w:t>・認知症高齢者の心理・行動の特徴と対応</w:t>
            </w:r>
          </w:p>
          <w:p w14:paraId="559C186C" w14:textId="77777777" w:rsidR="00354937" w:rsidRPr="005324EA" w:rsidRDefault="00263036" w:rsidP="00263036">
            <w:pPr>
              <w:pStyle w:val="TableParagraph"/>
              <w:numPr>
                <w:ilvl w:val="0"/>
                <w:numId w:val="12"/>
              </w:numPr>
              <w:tabs>
                <w:tab w:val="left" w:pos="320"/>
              </w:tabs>
              <w:spacing w:before="65"/>
              <w:rPr>
                <w:rFonts w:ascii="ＭＳ 明朝" w:eastAsia="ＭＳ 明朝" w:hAnsi="ＭＳ 明朝"/>
                <w:sz w:val="21"/>
              </w:rPr>
            </w:pPr>
            <w:r w:rsidRPr="005324EA">
              <w:rPr>
                <w:rFonts w:ascii="ＭＳ 明朝" w:eastAsia="ＭＳ 明朝" w:hAnsi="ＭＳ 明朝" w:hint="eastAsia"/>
                <w:sz w:val="21"/>
              </w:rPr>
              <w:t>感染症と対策</w:t>
            </w:r>
          </w:p>
          <w:p w14:paraId="660F5845" w14:textId="77777777" w:rsidR="00263036" w:rsidRPr="005324EA" w:rsidRDefault="00263036" w:rsidP="00263036">
            <w:pPr>
              <w:pStyle w:val="TableParagraph"/>
              <w:tabs>
                <w:tab w:val="left" w:pos="320"/>
              </w:tabs>
              <w:spacing w:before="65"/>
              <w:ind w:left="320"/>
              <w:rPr>
                <w:rFonts w:ascii="ＭＳ 明朝" w:eastAsia="ＭＳ 明朝" w:hAnsi="ＭＳ 明朝"/>
                <w:sz w:val="21"/>
              </w:rPr>
            </w:pPr>
            <w:r w:rsidRPr="005324EA">
              <w:rPr>
                <w:rFonts w:ascii="ＭＳ 明朝" w:eastAsia="ＭＳ 明朝" w:hAnsi="ＭＳ 明朝" w:hint="eastAsia"/>
                <w:sz w:val="21"/>
              </w:rPr>
              <w:t>・感染症の種類、原因と経路</w:t>
            </w:r>
          </w:p>
          <w:p w14:paraId="31E1819B" w14:textId="773982E2" w:rsidR="00263036" w:rsidRPr="005324EA" w:rsidRDefault="00263036" w:rsidP="00263036">
            <w:pPr>
              <w:pStyle w:val="TableParagraph"/>
              <w:tabs>
                <w:tab w:val="left" w:pos="320"/>
              </w:tabs>
              <w:spacing w:before="65"/>
              <w:ind w:left="320"/>
              <w:rPr>
                <w:rFonts w:ascii="ＭＳ 明朝" w:eastAsia="ＭＳ 明朝" w:hAnsi="ＭＳ 明朝"/>
                <w:sz w:val="21"/>
              </w:rPr>
            </w:pPr>
            <w:r w:rsidRPr="005324EA">
              <w:rPr>
                <w:rFonts w:ascii="ＭＳ 明朝" w:eastAsia="ＭＳ 明朝" w:hAnsi="ＭＳ 明朝" w:hint="eastAsia"/>
                <w:sz w:val="21"/>
              </w:rPr>
              <w:t>・基本的な感染症対策と</w:t>
            </w:r>
            <w:r w:rsidR="000B3C6B" w:rsidRPr="005324EA">
              <w:rPr>
                <w:rFonts w:ascii="ＭＳ 明朝" w:eastAsia="ＭＳ 明朝" w:hAnsi="ＭＳ 明朝" w:hint="eastAsia"/>
                <w:sz w:val="21"/>
              </w:rPr>
              <w:t>罹患した際の対応</w:t>
            </w:r>
          </w:p>
        </w:tc>
      </w:tr>
      <w:tr w:rsidR="005324EA" w:rsidRPr="005324EA" w14:paraId="63E0DE1C" w14:textId="77777777" w:rsidTr="00657AAD">
        <w:trPr>
          <w:trHeight w:val="2006"/>
        </w:trPr>
        <w:tc>
          <w:tcPr>
            <w:tcW w:w="1164" w:type="dxa"/>
          </w:tcPr>
          <w:p w14:paraId="386E0519" w14:textId="77777777" w:rsidR="00695822" w:rsidRPr="005324EA" w:rsidRDefault="00695822">
            <w:pPr>
              <w:pStyle w:val="TableParagraph"/>
              <w:spacing w:before="56" w:line="297" w:lineRule="auto"/>
              <w:ind w:left="107" w:right="151"/>
              <w:rPr>
                <w:rFonts w:ascii="ＭＳ 明朝" w:eastAsia="ＭＳ 明朝" w:hAnsi="ＭＳ 明朝"/>
                <w:sz w:val="21"/>
              </w:rPr>
            </w:pPr>
            <w:r w:rsidRPr="005324EA">
              <w:rPr>
                <w:rFonts w:ascii="ＭＳ 明朝" w:eastAsia="ＭＳ 明朝" w:hAnsi="ＭＳ 明朝"/>
                <w:spacing w:val="-4"/>
                <w:sz w:val="21"/>
              </w:rPr>
              <w:t>リハビリテーショ</w:t>
            </w:r>
          </w:p>
          <w:p w14:paraId="30F07EA3" w14:textId="08A05FA5" w:rsidR="00695822" w:rsidRPr="005324EA" w:rsidRDefault="00695822">
            <w:pPr>
              <w:pStyle w:val="TableParagraph"/>
              <w:spacing w:line="255" w:lineRule="exact"/>
              <w:ind w:left="107"/>
              <w:rPr>
                <w:rFonts w:ascii="ＭＳ 明朝" w:eastAsia="ＭＳ 明朝" w:hAnsi="ＭＳ 明朝"/>
                <w:sz w:val="21"/>
              </w:rPr>
            </w:pPr>
            <w:r w:rsidRPr="005324EA">
              <w:rPr>
                <w:rFonts w:ascii="ＭＳ 明朝" w:eastAsia="ＭＳ 明朝" w:hAnsi="ＭＳ 明朝"/>
                <w:sz w:val="21"/>
              </w:rPr>
              <w:t>ン</w:t>
            </w:r>
            <w:r w:rsidR="00657AAD" w:rsidRPr="005324EA">
              <w:rPr>
                <w:rFonts w:ascii="ＭＳ 明朝" w:eastAsia="ＭＳ 明朝" w:hAnsi="ＭＳ 明朝"/>
                <w:sz w:val="21"/>
              </w:rPr>
              <w:br/>
            </w:r>
            <w:r w:rsidR="00657AAD" w:rsidRPr="005324EA">
              <w:rPr>
                <w:rFonts w:ascii="ＭＳ 明朝" w:eastAsia="ＭＳ 明朝" w:hAnsi="ＭＳ 明朝" w:hint="eastAsia"/>
                <w:sz w:val="21"/>
              </w:rPr>
              <w:t>【講義】</w:t>
            </w:r>
          </w:p>
          <w:p w14:paraId="6FC65816" w14:textId="3A5C0440" w:rsidR="00695822" w:rsidRPr="005324EA" w:rsidRDefault="00657AAD" w:rsidP="0096496D">
            <w:pPr>
              <w:pStyle w:val="TableParagraph"/>
              <w:spacing w:before="56"/>
              <w:ind w:left="107"/>
              <w:rPr>
                <w:rFonts w:ascii="ＭＳ 明朝" w:eastAsia="ＭＳ 明朝" w:hAnsi="ＭＳ 明朝"/>
                <w:sz w:val="21"/>
              </w:rPr>
            </w:pPr>
            <w:r w:rsidRPr="005324EA">
              <w:rPr>
                <w:rFonts w:ascii="ＭＳ 明朝" w:eastAsia="ＭＳ 明朝" w:hAnsi="ＭＳ 明朝" w:hint="eastAsia"/>
                <w:sz w:val="21"/>
              </w:rPr>
              <w:t>(</w:t>
            </w:r>
            <w:r w:rsidR="00695822" w:rsidRPr="005324EA">
              <w:rPr>
                <w:rFonts w:ascii="ＭＳ 明朝" w:eastAsia="ＭＳ 明朝" w:hAnsi="ＭＳ 明朝"/>
                <w:sz w:val="21"/>
              </w:rPr>
              <w:t>２時間)</w:t>
            </w:r>
          </w:p>
        </w:tc>
        <w:tc>
          <w:tcPr>
            <w:tcW w:w="2626" w:type="dxa"/>
          </w:tcPr>
          <w:p w14:paraId="272E3330" w14:textId="77777777" w:rsidR="00695822" w:rsidRPr="005324EA" w:rsidRDefault="00695822">
            <w:pPr>
              <w:pStyle w:val="TableParagraph"/>
              <w:spacing w:before="56" w:line="297" w:lineRule="auto"/>
              <w:ind w:right="91" w:hanging="207"/>
              <w:rPr>
                <w:rFonts w:ascii="ＭＳ 明朝" w:eastAsia="ＭＳ 明朝" w:hAnsi="ＭＳ 明朝"/>
                <w:sz w:val="21"/>
              </w:rPr>
            </w:pPr>
            <w:r w:rsidRPr="005324EA">
              <w:rPr>
                <w:rFonts w:ascii="ＭＳ 明朝" w:eastAsia="ＭＳ 明朝" w:hAnsi="ＭＳ 明朝"/>
                <w:spacing w:val="-4"/>
                <w:sz w:val="21"/>
              </w:rPr>
              <w:t>・リハビリテーションの考</w:t>
            </w:r>
            <w:r w:rsidRPr="005324EA">
              <w:rPr>
                <w:rFonts w:ascii="ＭＳ 明朝" w:eastAsia="ＭＳ 明朝" w:hAnsi="ＭＳ 明朝"/>
                <w:sz w:val="21"/>
              </w:rPr>
              <w:t>え方を理解する。</w:t>
            </w:r>
          </w:p>
          <w:p w14:paraId="4F466B6B" w14:textId="77777777" w:rsidR="00695822" w:rsidRPr="005324EA" w:rsidRDefault="00695822">
            <w:pPr>
              <w:pStyle w:val="TableParagraph"/>
              <w:spacing w:line="255" w:lineRule="exact"/>
              <w:ind w:left="107"/>
              <w:rPr>
                <w:rFonts w:ascii="ＭＳ 明朝" w:eastAsia="ＭＳ 明朝" w:hAnsi="ＭＳ 明朝"/>
                <w:sz w:val="21"/>
              </w:rPr>
            </w:pPr>
            <w:r w:rsidRPr="005324EA">
              <w:rPr>
                <w:rFonts w:ascii="ＭＳ 明朝" w:eastAsia="ＭＳ 明朝" w:hAnsi="ＭＳ 明朝"/>
                <w:spacing w:val="-4"/>
                <w:sz w:val="21"/>
              </w:rPr>
              <w:t>・リハビリテーションにお</w:t>
            </w:r>
          </w:p>
          <w:p w14:paraId="326E8132" w14:textId="5B93D650" w:rsidR="00695822" w:rsidRPr="005324EA" w:rsidRDefault="00695822" w:rsidP="0096496D">
            <w:pPr>
              <w:pStyle w:val="TableParagraph"/>
              <w:spacing w:before="56" w:line="297" w:lineRule="auto"/>
              <w:ind w:right="89"/>
              <w:rPr>
                <w:rFonts w:ascii="ＭＳ 明朝" w:eastAsia="ＭＳ 明朝" w:hAnsi="ＭＳ 明朝"/>
                <w:sz w:val="21"/>
              </w:rPr>
            </w:pPr>
            <w:r w:rsidRPr="005324EA">
              <w:rPr>
                <w:rFonts w:ascii="ＭＳ 明朝" w:eastAsia="ＭＳ 明朝" w:hAnsi="ＭＳ 明朝"/>
                <w:spacing w:val="-4"/>
                <w:sz w:val="21"/>
              </w:rPr>
              <w:t>ける福祉用具の関係性を</w:t>
            </w:r>
            <w:r w:rsidRPr="005324EA">
              <w:rPr>
                <w:rFonts w:ascii="ＭＳ 明朝" w:eastAsia="ＭＳ 明朝" w:hAnsi="ＭＳ 明朝"/>
                <w:sz w:val="21"/>
              </w:rPr>
              <w:t>理解する。</w:t>
            </w:r>
          </w:p>
        </w:tc>
        <w:tc>
          <w:tcPr>
            <w:tcW w:w="3626" w:type="dxa"/>
          </w:tcPr>
          <w:p w14:paraId="545F1CF3" w14:textId="77777777" w:rsidR="00695822" w:rsidRPr="005324EA" w:rsidRDefault="00695822">
            <w:pPr>
              <w:pStyle w:val="TableParagraph"/>
              <w:spacing w:before="56" w:line="297" w:lineRule="auto"/>
              <w:ind w:right="91" w:hanging="252"/>
              <w:rPr>
                <w:rFonts w:ascii="ＭＳ 明朝" w:eastAsia="ＭＳ 明朝" w:hAnsi="ＭＳ 明朝"/>
                <w:sz w:val="21"/>
              </w:rPr>
            </w:pPr>
            <w:r w:rsidRPr="005324EA">
              <w:rPr>
                <w:rFonts w:ascii="ＭＳ 明朝" w:eastAsia="ＭＳ 明朝" w:hAnsi="ＭＳ 明朝"/>
                <w:spacing w:val="-11"/>
                <w:sz w:val="21"/>
              </w:rPr>
              <w:t>・リハビリテーションの考え方と内容</w:t>
            </w:r>
            <w:r w:rsidRPr="005324EA">
              <w:rPr>
                <w:rFonts w:ascii="ＭＳ 明朝" w:eastAsia="ＭＳ 明朝" w:hAnsi="ＭＳ 明朝"/>
                <w:sz w:val="21"/>
              </w:rPr>
              <w:t>を概説できる。</w:t>
            </w:r>
          </w:p>
          <w:p w14:paraId="67561D2C" w14:textId="77777777" w:rsidR="00695822" w:rsidRPr="005324EA" w:rsidRDefault="00695822">
            <w:pPr>
              <w:pStyle w:val="TableParagraph"/>
              <w:spacing w:line="255" w:lineRule="exact"/>
              <w:ind w:left="61"/>
              <w:rPr>
                <w:rFonts w:ascii="ＭＳ 明朝" w:eastAsia="ＭＳ 明朝" w:hAnsi="ＭＳ 明朝"/>
                <w:sz w:val="21"/>
              </w:rPr>
            </w:pPr>
            <w:r w:rsidRPr="005324EA">
              <w:rPr>
                <w:rFonts w:ascii="ＭＳ 明朝" w:eastAsia="ＭＳ 明朝" w:hAnsi="ＭＳ 明朝"/>
                <w:spacing w:val="-9"/>
                <w:sz w:val="21"/>
              </w:rPr>
              <w:t>・リハビリテーションにおける福祉用</w:t>
            </w:r>
          </w:p>
          <w:p w14:paraId="6DAA0EE7" w14:textId="77777777" w:rsidR="00695822" w:rsidRPr="005324EA" w:rsidRDefault="00695822" w:rsidP="0096496D">
            <w:pPr>
              <w:pStyle w:val="TableParagraph"/>
              <w:spacing w:before="56"/>
              <w:rPr>
                <w:rFonts w:ascii="ＭＳ 明朝" w:eastAsia="ＭＳ 明朝" w:hAnsi="ＭＳ 明朝"/>
                <w:sz w:val="21"/>
              </w:rPr>
            </w:pPr>
            <w:r w:rsidRPr="005324EA">
              <w:rPr>
                <w:rFonts w:ascii="ＭＳ 明朝" w:eastAsia="ＭＳ 明朝" w:hAnsi="ＭＳ 明朝"/>
                <w:spacing w:val="-14"/>
                <w:sz w:val="21"/>
              </w:rPr>
              <w:t>具の関係性と、リハビリテーション</w:t>
            </w:r>
          </w:p>
          <w:p w14:paraId="5FE6828C" w14:textId="300A9FAB" w:rsidR="00695822" w:rsidRPr="005324EA" w:rsidRDefault="00695822" w:rsidP="0096496D">
            <w:pPr>
              <w:pStyle w:val="TableParagraph"/>
              <w:spacing w:line="330" w:lineRule="atLeast"/>
              <w:ind w:right="204"/>
              <w:rPr>
                <w:rFonts w:ascii="ＭＳ 明朝" w:eastAsia="ＭＳ 明朝" w:hAnsi="ＭＳ 明朝"/>
                <w:sz w:val="21"/>
              </w:rPr>
            </w:pPr>
            <w:r w:rsidRPr="005324EA">
              <w:rPr>
                <w:rFonts w:ascii="ＭＳ 明朝" w:eastAsia="ＭＳ 明朝" w:hAnsi="ＭＳ 明朝"/>
                <w:spacing w:val="-4"/>
                <w:sz w:val="21"/>
              </w:rPr>
              <w:t>に関わる専門職との連携における</w:t>
            </w:r>
            <w:r w:rsidRPr="005324EA">
              <w:rPr>
                <w:rFonts w:ascii="ＭＳ 明朝" w:eastAsia="ＭＳ 明朝" w:hAnsi="ＭＳ 明朝"/>
                <w:sz w:val="21"/>
              </w:rPr>
              <w:t>ポイントを列挙できる。</w:t>
            </w:r>
          </w:p>
        </w:tc>
        <w:tc>
          <w:tcPr>
            <w:tcW w:w="8001" w:type="dxa"/>
          </w:tcPr>
          <w:p w14:paraId="292B20C2" w14:textId="77777777" w:rsidR="00695822" w:rsidRPr="005324EA" w:rsidRDefault="00695822">
            <w:pPr>
              <w:pStyle w:val="TableParagraph"/>
              <w:numPr>
                <w:ilvl w:val="0"/>
                <w:numId w:val="11"/>
              </w:numPr>
              <w:tabs>
                <w:tab w:val="left" w:pos="320"/>
              </w:tabs>
              <w:spacing w:before="56"/>
              <w:rPr>
                <w:rFonts w:ascii="ＭＳ 明朝" w:eastAsia="ＭＳ 明朝" w:hAnsi="ＭＳ 明朝"/>
                <w:sz w:val="21"/>
              </w:rPr>
            </w:pPr>
            <w:r w:rsidRPr="005324EA">
              <w:rPr>
                <w:rFonts w:ascii="ＭＳ 明朝" w:eastAsia="ＭＳ 明朝" w:hAnsi="ＭＳ 明朝"/>
                <w:spacing w:val="-1"/>
                <w:sz w:val="21"/>
              </w:rPr>
              <w:t>リハビリテーションの基礎知識</w:t>
            </w:r>
          </w:p>
          <w:p w14:paraId="76947B87" w14:textId="77777777" w:rsidR="00695822" w:rsidRPr="005324EA" w:rsidRDefault="00695822">
            <w:pPr>
              <w:pStyle w:val="TableParagraph"/>
              <w:spacing w:before="64"/>
              <w:ind w:left="314"/>
              <w:rPr>
                <w:rFonts w:ascii="ＭＳ 明朝" w:eastAsia="ＭＳ 明朝" w:hAnsi="ＭＳ 明朝"/>
                <w:sz w:val="21"/>
              </w:rPr>
            </w:pPr>
            <w:r w:rsidRPr="005324EA">
              <w:rPr>
                <w:rFonts w:ascii="ＭＳ 明朝" w:eastAsia="ＭＳ 明朝" w:hAnsi="ＭＳ 明朝"/>
                <w:spacing w:val="-4"/>
                <w:sz w:val="21"/>
              </w:rPr>
              <w:t>・リハビリテーションの考え方と内容</w:t>
            </w:r>
          </w:p>
          <w:p w14:paraId="6ECFF33A" w14:textId="77777777" w:rsidR="00695822" w:rsidRPr="005324EA" w:rsidRDefault="00695822">
            <w:pPr>
              <w:pStyle w:val="TableParagraph"/>
              <w:spacing w:before="65" w:line="255" w:lineRule="exact"/>
              <w:ind w:left="314"/>
              <w:rPr>
                <w:rFonts w:ascii="ＭＳ 明朝" w:eastAsia="ＭＳ 明朝" w:hAnsi="ＭＳ 明朝"/>
                <w:sz w:val="21"/>
              </w:rPr>
            </w:pPr>
            <w:r w:rsidRPr="005324EA">
              <w:rPr>
                <w:rFonts w:ascii="ＭＳ 明朝" w:eastAsia="ＭＳ 明朝" w:hAnsi="ＭＳ 明朝"/>
                <w:spacing w:val="-4"/>
                <w:sz w:val="21"/>
              </w:rPr>
              <w:t>・リハビリテーションに関わる専門職の役割</w:t>
            </w:r>
          </w:p>
          <w:p w14:paraId="3AB2EB76" w14:textId="77777777" w:rsidR="00695822" w:rsidRPr="005324EA" w:rsidRDefault="00695822" w:rsidP="00695822">
            <w:pPr>
              <w:pStyle w:val="TableParagraph"/>
              <w:numPr>
                <w:ilvl w:val="0"/>
                <w:numId w:val="10"/>
              </w:numPr>
              <w:tabs>
                <w:tab w:val="left" w:pos="320"/>
              </w:tabs>
              <w:spacing w:before="56"/>
              <w:rPr>
                <w:rFonts w:ascii="ＭＳ 明朝" w:eastAsia="ＭＳ 明朝" w:hAnsi="ＭＳ 明朝"/>
                <w:sz w:val="21"/>
              </w:rPr>
            </w:pPr>
            <w:r w:rsidRPr="005324EA">
              <w:rPr>
                <w:rFonts w:ascii="ＭＳ 明朝" w:eastAsia="ＭＳ 明朝" w:hAnsi="ＭＳ 明朝"/>
                <w:spacing w:val="-2"/>
                <w:sz w:val="21"/>
              </w:rPr>
              <w:t>リハビリテーションにおける福祉用具の役割</w:t>
            </w:r>
          </w:p>
          <w:p w14:paraId="7CFFDD36" w14:textId="77777777" w:rsidR="00695822" w:rsidRPr="005324EA" w:rsidRDefault="00695822" w:rsidP="0096496D">
            <w:pPr>
              <w:pStyle w:val="TableParagraph"/>
              <w:spacing w:before="64"/>
              <w:ind w:left="314"/>
              <w:rPr>
                <w:rFonts w:ascii="ＭＳ 明朝" w:eastAsia="ＭＳ 明朝" w:hAnsi="ＭＳ 明朝"/>
                <w:sz w:val="21"/>
              </w:rPr>
            </w:pPr>
            <w:r w:rsidRPr="005324EA">
              <w:rPr>
                <w:rFonts w:ascii="ＭＳ 明朝" w:eastAsia="ＭＳ 明朝" w:hAnsi="ＭＳ 明朝"/>
                <w:spacing w:val="-8"/>
                <w:sz w:val="21"/>
              </w:rPr>
              <w:t>・リハビリテーションで用いられる福祉用具の種類と内容</w:t>
            </w:r>
          </w:p>
          <w:p w14:paraId="3953EE11" w14:textId="7ED66E87" w:rsidR="00695822" w:rsidRPr="005324EA" w:rsidRDefault="00695822" w:rsidP="0096496D">
            <w:pPr>
              <w:pStyle w:val="TableParagraph"/>
              <w:spacing w:before="65" w:line="255" w:lineRule="exact"/>
              <w:ind w:left="314"/>
              <w:rPr>
                <w:rFonts w:ascii="ＭＳ 明朝" w:eastAsia="ＭＳ 明朝" w:hAnsi="ＭＳ 明朝"/>
                <w:sz w:val="21"/>
              </w:rPr>
            </w:pPr>
            <w:r w:rsidRPr="005324EA">
              <w:rPr>
                <w:rFonts w:ascii="ＭＳ 明朝" w:eastAsia="ＭＳ 明朝" w:hAnsi="ＭＳ 明朝"/>
                <w:spacing w:val="-4"/>
                <w:sz w:val="21"/>
              </w:rPr>
              <w:t>・リハビリテーション専門職との連携</w:t>
            </w:r>
          </w:p>
        </w:tc>
      </w:tr>
      <w:tr w:rsidR="00695822" w:rsidRPr="005324EA" w14:paraId="32C24F7F" w14:textId="77777777" w:rsidTr="00657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97"/>
        </w:trPr>
        <w:tc>
          <w:tcPr>
            <w:tcW w:w="1164" w:type="dxa"/>
            <w:tcBorders>
              <w:left w:val="single" w:sz="4" w:space="0" w:color="auto"/>
              <w:bottom w:val="single" w:sz="4" w:space="0" w:color="auto"/>
              <w:right w:val="single" w:sz="4" w:space="0" w:color="auto"/>
            </w:tcBorders>
          </w:tcPr>
          <w:p w14:paraId="1436789F" w14:textId="49D5F819" w:rsidR="00695822" w:rsidRPr="005324EA" w:rsidRDefault="00695822" w:rsidP="0096496D">
            <w:pPr>
              <w:pStyle w:val="TableParagraph"/>
              <w:spacing w:before="58" w:line="297" w:lineRule="auto"/>
              <w:ind w:left="107" w:right="48"/>
              <w:rPr>
                <w:rFonts w:ascii="ＭＳ 明朝" w:eastAsia="ＭＳ 明朝" w:hAnsi="ＭＳ 明朝"/>
                <w:sz w:val="21"/>
              </w:rPr>
            </w:pPr>
            <w:r w:rsidRPr="005324EA">
              <w:rPr>
                <w:rFonts w:ascii="ＭＳ 明朝" w:eastAsia="ＭＳ 明朝" w:hAnsi="ＭＳ 明朝"/>
                <w:sz w:val="21"/>
              </w:rPr>
              <w:t>高齢者の日常生活の理解</w:t>
            </w:r>
            <w:r w:rsidR="00657AAD" w:rsidRPr="005324EA">
              <w:rPr>
                <w:rFonts w:ascii="ＭＳ 明朝" w:eastAsia="ＭＳ 明朝" w:hAnsi="ＭＳ 明朝"/>
                <w:sz w:val="21"/>
              </w:rPr>
              <w:br/>
            </w:r>
            <w:r w:rsidR="00657AAD" w:rsidRPr="005324EA">
              <w:rPr>
                <w:rFonts w:ascii="ＭＳ 明朝" w:eastAsia="ＭＳ 明朝" w:hAnsi="ＭＳ 明朝" w:hint="eastAsia"/>
                <w:sz w:val="21"/>
              </w:rPr>
              <w:t>【講義】</w:t>
            </w:r>
            <w:r w:rsidR="00657AAD" w:rsidRPr="005324EA">
              <w:rPr>
                <w:rFonts w:ascii="ＭＳ 明朝" w:eastAsia="ＭＳ 明朝" w:hAnsi="ＭＳ 明朝" w:hint="eastAsia"/>
                <w:spacing w:val="-3"/>
                <w:sz w:val="21"/>
              </w:rPr>
              <w:t>(</w:t>
            </w:r>
            <w:r w:rsidRPr="005324EA">
              <w:rPr>
                <w:rFonts w:ascii="ＭＳ 明朝" w:eastAsia="ＭＳ 明朝" w:hAnsi="ＭＳ 明朝"/>
                <w:spacing w:val="-3"/>
                <w:sz w:val="21"/>
              </w:rPr>
              <w:t>２時間）</w:t>
            </w:r>
          </w:p>
        </w:tc>
        <w:tc>
          <w:tcPr>
            <w:tcW w:w="2626" w:type="dxa"/>
            <w:tcBorders>
              <w:left w:val="single" w:sz="4" w:space="0" w:color="auto"/>
              <w:bottom w:val="single" w:sz="4" w:space="0" w:color="auto"/>
              <w:right w:val="single" w:sz="4" w:space="0" w:color="auto"/>
            </w:tcBorders>
          </w:tcPr>
          <w:p w14:paraId="08BE369E" w14:textId="77777777" w:rsidR="00695822" w:rsidRPr="005324EA" w:rsidRDefault="00695822" w:rsidP="0096496D">
            <w:pPr>
              <w:pStyle w:val="TableParagraph"/>
              <w:spacing w:before="58" w:line="297" w:lineRule="auto"/>
              <w:ind w:right="89" w:hanging="207"/>
              <w:rPr>
                <w:rFonts w:ascii="ＭＳ 明朝" w:eastAsia="ＭＳ 明朝" w:hAnsi="ＭＳ 明朝"/>
                <w:sz w:val="21"/>
              </w:rPr>
            </w:pPr>
            <w:r w:rsidRPr="005324EA">
              <w:rPr>
                <w:rFonts w:ascii="ＭＳ 明朝" w:eastAsia="ＭＳ 明朝" w:hAnsi="ＭＳ 明朝"/>
                <w:spacing w:val="-4"/>
                <w:sz w:val="21"/>
              </w:rPr>
              <w:t>・高齢者等の日常生活の個</w:t>
            </w:r>
            <w:r w:rsidRPr="005324EA">
              <w:rPr>
                <w:rFonts w:ascii="ＭＳ 明朝" w:eastAsia="ＭＳ 明朝" w:hAnsi="ＭＳ 明朝"/>
                <w:sz w:val="21"/>
              </w:rPr>
              <w:t>別性や家族との関係な</w:t>
            </w:r>
            <w:r w:rsidRPr="005324EA">
              <w:rPr>
                <w:rFonts w:ascii="ＭＳ 明朝" w:eastAsia="ＭＳ 明朝" w:hAnsi="ＭＳ 明朝"/>
                <w:spacing w:val="-4"/>
                <w:sz w:val="21"/>
              </w:rPr>
              <w:t>ど、生活全般を捉える視</w:t>
            </w:r>
            <w:r w:rsidRPr="005324EA">
              <w:rPr>
                <w:rFonts w:ascii="ＭＳ 明朝" w:eastAsia="ＭＳ 明朝" w:hAnsi="ＭＳ 明朝"/>
                <w:sz w:val="21"/>
              </w:rPr>
              <w:t>点を</w:t>
            </w:r>
            <w:r w:rsidRPr="005324EA">
              <w:rPr>
                <w:rFonts w:ascii="ＭＳ 明朝" w:eastAsia="ＭＳ 明朝" w:hAnsi="ＭＳ 明朝" w:hint="eastAsia"/>
                <w:sz w:val="21"/>
              </w:rPr>
              <w:t>修得する</w:t>
            </w:r>
            <w:r w:rsidRPr="005324EA">
              <w:rPr>
                <w:rFonts w:ascii="ＭＳ 明朝" w:eastAsia="ＭＳ 明朝" w:hAnsi="ＭＳ 明朝"/>
                <w:sz w:val="21"/>
              </w:rPr>
              <w:t>。</w:t>
            </w:r>
          </w:p>
          <w:p w14:paraId="0442107C" w14:textId="77777777" w:rsidR="00695822" w:rsidRPr="005324EA" w:rsidRDefault="00695822" w:rsidP="0096496D">
            <w:pPr>
              <w:pStyle w:val="TableParagraph"/>
              <w:spacing w:line="297" w:lineRule="auto"/>
              <w:ind w:right="-15" w:hanging="207"/>
              <w:rPr>
                <w:rFonts w:ascii="ＭＳ 明朝" w:eastAsia="ＭＳ 明朝" w:hAnsi="ＭＳ 明朝"/>
                <w:sz w:val="21"/>
              </w:rPr>
            </w:pPr>
            <w:r w:rsidRPr="005324EA">
              <w:rPr>
                <w:rFonts w:ascii="ＭＳ 明朝" w:eastAsia="ＭＳ 明朝" w:hAnsi="ＭＳ 明朝"/>
                <w:sz w:val="21"/>
              </w:rPr>
              <w:t>・基本的動作や日常生活動</w:t>
            </w:r>
            <w:r w:rsidRPr="005324EA">
              <w:rPr>
                <w:rFonts w:ascii="ＭＳ 明朝" w:eastAsia="ＭＳ 明朝" w:hAnsi="ＭＳ 明朝"/>
                <w:spacing w:val="-6"/>
                <w:sz w:val="21"/>
              </w:rPr>
              <w:t>作（ADL）・手段的日常生</w:t>
            </w:r>
            <w:r w:rsidRPr="005324EA">
              <w:rPr>
                <w:rFonts w:ascii="ＭＳ 明朝" w:eastAsia="ＭＳ 明朝" w:hAnsi="ＭＳ 明朝"/>
                <w:spacing w:val="-24"/>
                <w:sz w:val="21"/>
              </w:rPr>
              <w:t>活動作</w:t>
            </w:r>
            <w:r w:rsidRPr="005324EA">
              <w:rPr>
                <w:rFonts w:ascii="ＭＳ 明朝" w:eastAsia="ＭＳ 明朝" w:hAnsi="ＭＳ 明朝"/>
                <w:spacing w:val="-7"/>
                <w:sz w:val="21"/>
              </w:rPr>
              <w:t>（IADL）の考え方、</w:t>
            </w:r>
            <w:r w:rsidRPr="005324EA">
              <w:rPr>
                <w:rFonts w:ascii="ＭＳ 明朝" w:eastAsia="ＭＳ 明朝" w:hAnsi="ＭＳ 明朝"/>
                <w:sz w:val="21"/>
              </w:rPr>
              <w:t>日常生活を通じた介護予</w:t>
            </w:r>
            <w:r w:rsidRPr="005324EA">
              <w:rPr>
                <w:rFonts w:ascii="ＭＳ 明朝" w:eastAsia="ＭＳ 明朝" w:hAnsi="ＭＳ 明朝"/>
                <w:spacing w:val="-4"/>
                <w:sz w:val="21"/>
              </w:rPr>
              <w:t>防の視点を理解する。</w:t>
            </w:r>
          </w:p>
        </w:tc>
        <w:tc>
          <w:tcPr>
            <w:tcW w:w="3626" w:type="dxa"/>
            <w:tcBorders>
              <w:left w:val="single" w:sz="4" w:space="0" w:color="auto"/>
              <w:bottom w:val="single" w:sz="4" w:space="0" w:color="auto"/>
              <w:right w:val="single" w:sz="4" w:space="0" w:color="auto"/>
            </w:tcBorders>
          </w:tcPr>
          <w:p w14:paraId="757F2AA7" w14:textId="77777777" w:rsidR="00695822" w:rsidRPr="005324EA" w:rsidRDefault="00695822" w:rsidP="0096496D">
            <w:pPr>
              <w:pStyle w:val="TableParagraph"/>
              <w:spacing w:before="58" w:line="297" w:lineRule="auto"/>
              <w:ind w:right="91" w:hanging="252"/>
              <w:jc w:val="both"/>
              <w:rPr>
                <w:rFonts w:ascii="ＭＳ 明朝" w:eastAsia="ＭＳ 明朝" w:hAnsi="ＭＳ 明朝"/>
                <w:sz w:val="21"/>
              </w:rPr>
            </w:pPr>
            <w:r w:rsidRPr="005324EA">
              <w:rPr>
                <w:rFonts w:ascii="ＭＳ 明朝" w:eastAsia="ＭＳ 明朝" w:hAnsi="ＭＳ 明朝"/>
                <w:spacing w:val="-11"/>
                <w:sz w:val="21"/>
              </w:rPr>
              <w:t>・日常生活には個別性があることを理</w:t>
            </w:r>
            <w:r w:rsidRPr="005324EA">
              <w:rPr>
                <w:rFonts w:ascii="ＭＳ 明朝" w:eastAsia="ＭＳ 明朝" w:hAnsi="ＭＳ 明朝"/>
                <w:spacing w:val="-16"/>
                <w:sz w:val="21"/>
              </w:rPr>
              <w:t>解し、生活リズム、生活歴、ライフ</w:t>
            </w:r>
            <w:r w:rsidRPr="005324EA">
              <w:rPr>
                <w:rFonts w:ascii="ＭＳ 明朝" w:eastAsia="ＭＳ 明朝" w:hAnsi="ＭＳ 明朝"/>
                <w:spacing w:val="-14"/>
                <w:sz w:val="21"/>
              </w:rPr>
              <w:t>スタイル、家族や地域の役割等を列</w:t>
            </w:r>
            <w:r w:rsidRPr="005324EA">
              <w:rPr>
                <w:rFonts w:ascii="ＭＳ 明朝" w:eastAsia="ＭＳ 明朝" w:hAnsi="ＭＳ 明朝"/>
                <w:sz w:val="21"/>
              </w:rPr>
              <w:t>挙できる。</w:t>
            </w:r>
          </w:p>
          <w:p w14:paraId="2A943F0E" w14:textId="77777777" w:rsidR="00695822" w:rsidRPr="005324EA" w:rsidRDefault="00695822" w:rsidP="0096496D">
            <w:pPr>
              <w:pStyle w:val="TableParagraph"/>
              <w:spacing w:line="267" w:lineRule="exact"/>
              <w:ind w:left="107"/>
              <w:rPr>
                <w:rFonts w:ascii="ＭＳ 明朝" w:eastAsia="ＭＳ 明朝" w:hAnsi="ＭＳ 明朝"/>
                <w:sz w:val="21"/>
              </w:rPr>
            </w:pPr>
            <w:r w:rsidRPr="005324EA">
              <w:rPr>
                <w:rFonts w:ascii="ＭＳ 明朝" w:eastAsia="ＭＳ 明朝" w:hAnsi="ＭＳ 明朝"/>
                <w:spacing w:val="-4"/>
                <w:sz w:val="21"/>
              </w:rPr>
              <w:t>・基本的動作や日常生活動作</w:t>
            </w:r>
          </w:p>
          <w:p w14:paraId="1443D5A1" w14:textId="77777777" w:rsidR="00695822" w:rsidRPr="005324EA" w:rsidRDefault="00695822" w:rsidP="0096496D">
            <w:pPr>
              <w:pStyle w:val="TableParagraph"/>
              <w:spacing w:before="62"/>
              <w:ind w:left="318"/>
              <w:rPr>
                <w:rFonts w:ascii="ＭＳ 明朝" w:eastAsia="ＭＳ 明朝" w:hAnsi="ＭＳ 明朝"/>
                <w:sz w:val="21"/>
              </w:rPr>
            </w:pPr>
            <w:r w:rsidRPr="005324EA">
              <w:rPr>
                <w:rFonts w:ascii="ＭＳ 明朝" w:eastAsia="ＭＳ 明朝" w:hAnsi="ＭＳ 明朝"/>
                <w:spacing w:val="-1"/>
                <w:sz w:val="21"/>
              </w:rPr>
              <w:t>（ADL）・手段的日常生活動作</w:t>
            </w:r>
          </w:p>
          <w:p w14:paraId="0967374A" w14:textId="77777777" w:rsidR="00695822" w:rsidRPr="005324EA" w:rsidRDefault="00695822" w:rsidP="0096496D">
            <w:pPr>
              <w:pStyle w:val="TableParagraph"/>
              <w:spacing w:before="65"/>
              <w:ind w:left="318"/>
              <w:rPr>
                <w:rFonts w:ascii="ＭＳ 明朝" w:eastAsia="ＭＳ 明朝" w:hAnsi="ＭＳ 明朝"/>
                <w:sz w:val="21"/>
              </w:rPr>
            </w:pPr>
            <w:r w:rsidRPr="005324EA">
              <w:rPr>
                <w:rFonts w:ascii="ＭＳ 明朝" w:eastAsia="ＭＳ 明朝" w:hAnsi="ＭＳ 明朝"/>
                <w:spacing w:val="-1"/>
                <w:sz w:val="21"/>
              </w:rPr>
              <w:t>（IADL）の種類を列挙できる。</w:t>
            </w:r>
          </w:p>
          <w:p w14:paraId="57C0D564" w14:textId="77777777" w:rsidR="00695822" w:rsidRPr="005324EA" w:rsidRDefault="00695822" w:rsidP="0096496D">
            <w:pPr>
              <w:pStyle w:val="TableParagraph"/>
              <w:spacing w:line="330" w:lineRule="atLeast"/>
              <w:ind w:right="91" w:hanging="252"/>
              <w:rPr>
                <w:rFonts w:ascii="ＭＳ 明朝" w:eastAsia="ＭＳ 明朝" w:hAnsi="ＭＳ 明朝"/>
                <w:sz w:val="21"/>
              </w:rPr>
            </w:pPr>
            <w:r w:rsidRPr="005324EA">
              <w:rPr>
                <w:rFonts w:ascii="ＭＳ 明朝" w:eastAsia="ＭＳ 明朝" w:hAnsi="ＭＳ 明朝"/>
                <w:spacing w:val="-11"/>
                <w:sz w:val="21"/>
              </w:rPr>
              <w:t>・自宅や地域での日常生活を通じた介</w:t>
            </w:r>
            <w:r w:rsidRPr="005324EA">
              <w:rPr>
                <w:rFonts w:ascii="ＭＳ 明朝" w:eastAsia="ＭＳ 明朝" w:hAnsi="ＭＳ 明朝"/>
                <w:sz w:val="21"/>
              </w:rPr>
              <w:t>護予防を列挙できる。</w:t>
            </w:r>
          </w:p>
        </w:tc>
        <w:tc>
          <w:tcPr>
            <w:tcW w:w="8001" w:type="dxa"/>
            <w:tcBorders>
              <w:left w:val="single" w:sz="4" w:space="0" w:color="auto"/>
              <w:bottom w:val="single" w:sz="4" w:space="0" w:color="auto"/>
              <w:right w:val="single" w:sz="4" w:space="0" w:color="auto"/>
            </w:tcBorders>
          </w:tcPr>
          <w:p w14:paraId="1BC7506C" w14:textId="77777777" w:rsidR="00695822" w:rsidRPr="005324EA" w:rsidRDefault="00695822" w:rsidP="00695822">
            <w:pPr>
              <w:pStyle w:val="TableParagraph"/>
              <w:numPr>
                <w:ilvl w:val="0"/>
                <w:numId w:val="9"/>
              </w:numPr>
              <w:tabs>
                <w:tab w:val="left" w:pos="320"/>
              </w:tabs>
              <w:spacing w:before="58"/>
              <w:rPr>
                <w:rFonts w:ascii="ＭＳ 明朝" w:eastAsia="ＭＳ 明朝" w:hAnsi="ＭＳ 明朝"/>
                <w:sz w:val="21"/>
              </w:rPr>
            </w:pPr>
            <w:r w:rsidRPr="005324EA">
              <w:rPr>
                <w:rFonts w:ascii="ＭＳ 明朝" w:eastAsia="ＭＳ 明朝" w:hAnsi="ＭＳ 明朝"/>
                <w:sz w:val="21"/>
              </w:rPr>
              <w:t>日常生活について</w:t>
            </w:r>
          </w:p>
          <w:p w14:paraId="4864F2B6" w14:textId="77777777" w:rsidR="00695822" w:rsidRPr="005324EA" w:rsidRDefault="00695822" w:rsidP="0096496D">
            <w:pPr>
              <w:pStyle w:val="TableParagraph"/>
              <w:spacing w:before="62"/>
              <w:ind w:left="314"/>
              <w:rPr>
                <w:rFonts w:ascii="ＭＳ 明朝" w:eastAsia="ＭＳ 明朝" w:hAnsi="ＭＳ 明朝"/>
                <w:sz w:val="21"/>
              </w:rPr>
            </w:pPr>
            <w:r w:rsidRPr="005324EA">
              <w:rPr>
                <w:rFonts w:ascii="ＭＳ 明朝" w:eastAsia="ＭＳ 明朝" w:hAnsi="ＭＳ 明朝"/>
                <w:spacing w:val="-8"/>
                <w:sz w:val="21"/>
              </w:rPr>
              <w:t>・生活リズム、生活歴、ライフスタイル、家族や地域の役割等</w:t>
            </w:r>
          </w:p>
          <w:p w14:paraId="63C001CA" w14:textId="77777777" w:rsidR="00695822" w:rsidRPr="005324EA" w:rsidRDefault="00695822" w:rsidP="00695822">
            <w:pPr>
              <w:pStyle w:val="TableParagraph"/>
              <w:numPr>
                <w:ilvl w:val="0"/>
                <w:numId w:val="9"/>
              </w:numPr>
              <w:tabs>
                <w:tab w:val="left" w:pos="320"/>
              </w:tabs>
              <w:spacing w:before="65"/>
              <w:rPr>
                <w:rFonts w:ascii="ＭＳ 明朝" w:eastAsia="ＭＳ 明朝" w:hAnsi="ＭＳ 明朝"/>
                <w:sz w:val="21"/>
              </w:rPr>
            </w:pPr>
            <w:r w:rsidRPr="005324EA">
              <w:rPr>
                <w:rFonts w:ascii="ＭＳ 明朝" w:eastAsia="ＭＳ 明朝" w:hAnsi="ＭＳ 明朝"/>
                <w:spacing w:val="-2"/>
                <w:sz w:val="21"/>
              </w:rPr>
              <w:t>基本的動作や日常生活動作</w:t>
            </w:r>
            <w:r w:rsidRPr="005324EA">
              <w:rPr>
                <w:rFonts w:ascii="ＭＳ 明朝" w:eastAsia="ＭＳ 明朝" w:hAnsi="ＭＳ 明朝"/>
                <w:spacing w:val="-1"/>
                <w:sz w:val="21"/>
              </w:rPr>
              <w:t>（ADL）の考え方</w:t>
            </w:r>
          </w:p>
          <w:p w14:paraId="58117BC5" w14:textId="77777777" w:rsidR="00695822" w:rsidRPr="005324EA" w:rsidRDefault="00695822" w:rsidP="0096496D">
            <w:pPr>
              <w:pStyle w:val="TableParagraph"/>
              <w:spacing w:before="65" w:line="297" w:lineRule="auto"/>
              <w:ind w:left="520" w:right="-15" w:hanging="216"/>
              <w:rPr>
                <w:rFonts w:ascii="ＭＳ 明朝" w:eastAsia="ＭＳ 明朝" w:hAnsi="ＭＳ 明朝"/>
                <w:sz w:val="21"/>
              </w:rPr>
            </w:pPr>
            <w:r w:rsidRPr="005324EA">
              <w:rPr>
                <w:rFonts w:ascii="ＭＳ 明朝" w:eastAsia="ＭＳ 明朝" w:hAnsi="ＭＳ 明朝"/>
                <w:spacing w:val="-11"/>
                <w:sz w:val="21"/>
              </w:rPr>
              <w:t>・基本的動作の種類と内容</w:t>
            </w:r>
            <w:r w:rsidRPr="005324EA">
              <w:rPr>
                <w:rFonts w:ascii="ＭＳ 明朝" w:eastAsia="ＭＳ 明朝" w:hAnsi="ＭＳ 明朝"/>
                <w:spacing w:val="-5"/>
                <w:sz w:val="21"/>
              </w:rPr>
              <w:t>（</w:t>
            </w:r>
            <w:r w:rsidRPr="005324EA">
              <w:rPr>
                <w:rFonts w:ascii="ＭＳ 明朝" w:eastAsia="ＭＳ 明朝" w:hAnsi="ＭＳ 明朝"/>
                <w:spacing w:val="-16"/>
                <w:sz w:val="21"/>
              </w:rPr>
              <w:t>寝返り、起き上がり、座位、立ち上がり、立位、着座、</w:t>
            </w:r>
            <w:r w:rsidRPr="005324EA">
              <w:rPr>
                <w:rFonts w:ascii="ＭＳ 明朝" w:eastAsia="ＭＳ 明朝" w:hAnsi="ＭＳ 明朝"/>
                <w:sz w:val="21"/>
              </w:rPr>
              <w:t>歩行、段差越え、階段昇降等）</w:t>
            </w:r>
          </w:p>
          <w:p w14:paraId="31C62928" w14:textId="77777777" w:rsidR="00695822" w:rsidRPr="005324EA" w:rsidRDefault="00695822" w:rsidP="0096496D">
            <w:pPr>
              <w:pStyle w:val="TableParagraph"/>
              <w:spacing w:line="267" w:lineRule="exact"/>
              <w:ind w:left="314"/>
              <w:rPr>
                <w:rFonts w:ascii="ＭＳ 明朝" w:eastAsia="ＭＳ 明朝" w:hAnsi="ＭＳ 明朝"/>
                <w:sz w:val="21"/>
              </w:rPr>
            </w:pPr>
            <w:r w:rsidRPr="005324EA">
              <w:rPr>
                <w:rFonts w:ascii="ＭＳ 明朝" w:eastAsia="ＭＳ 明朝" w:hAnsi="ＭＳ 明朝"/>
                <w:spacing w:val="-4"/>
                <w:sz w:val="21"/>
              </w:rPr>
              <w:t>・日常生活動作（ADL）、手段的日常生活動作（IADL）</w:t>
            </w:r>
            <w:r w:rsidRPr="005324EA">
              <w:rPr>
                <w:rFonts w:ascii="ＭＳ 明朝" w:eastAsia="ＭＳ 明朝" w:hAnsi="ＭＳ 明朝"/>
                <w:spacing w:val="-3"/>
                <w:sz w:val="21"/>
              </w:rPr>
              <w:t>の種類と内容</w:t>
            </w:r>
          </w:p>
          <w:p w14:paraId="1A25AF49" w14:textId="77777777" w:rsidR="00695822" w:rsidRPr="005324EA" w:rsidRDefault="00695822" w:rsidP="0096496D">
            <w:pPr>
              <w:pStyle w:val="TableParagraph"/>
              <w:spacing w:before="64"/>
              <w:ind w:left="314"/>
              <w:rPr>
                <w:rFonts w:ascii="ＭＳ 明朝" w:eastAsia="ＭＳ 明朝" w:hAnsi="ＭＳ 明朝"/>
                <w:sz w:val="21"/>
              </w:rPr>
            </w:pPr>
            <w:r w:rsidRPr="005324EA">
              <w:rPr>
                <w:rFonts w:ascii="ＭＳ 明朝" w:eastAsia="ＭＳ 明朝" w:hAnsi="ＭＳ 明朝"/>
                <w:spacing w:val="-4"/>
                <w:sz w:val="21"/>
              </w:rPr>
              <w:t>・自宅や地域での日常生活を通じた介護予防</w:t>
            </w:r>
          </w:p>
        </w:tc>
      </w:tr>
    </w:tbl>
    <w:p w14:paraId="6AA5F95D" w14:textId="3083DA61" w:rsidR="00695822" w:rsidRPr="005324EA" w:rsidRDefault="00695822" w:rsidP="00657AAD">
      <w:pPr>
        <w:tabs>
          <w:tab w:val="left" w:pos="4020"/>
        </w:tabs>
        <w:rPr>
          <w:rFonts w:ascii="ＭＳ 明朝" w:eastAsia="ＭＳ 明朝" w:hAnsi="ＭＳ 明朝"/>
          <w:spacing w:val="-11"/>
          <w:sz w:val="21"/>
        </w:rPr>
      </w:pPr>
    </w:p>
    <w:p w14:paraId="44B5D381" w14:textId="16A2A72D" w:rsidR="00695822" w:rsidRPr="005324EA" w:rsidRDefault="00695822" w:rsidP="00695822">
      <w:pPr>
        <w:tabs>
          <w:tab w:val="left" w:pos="1785"/>
        </w:tabs>
        <w:rPr>
          <w:rFonts w:ascii="ＭＳ 明朝" w:eastAsia="ＭＳ 明朝" w:hAnsi="ＭＳ 明朝"/>
          <w:sz w:val="21"/>
        </w:rPr>
        <w:sectPr w:rsidR="00695822" w:rsidRPr="005324EA" w:rsidSect="00657AAD">
          <w:type w:val="continuous"/>
          <w:pgSz w:w="16840" w:h="11910" w:orient="landscape"/>
          <w:pgMar w:top="1100" w:right="318" w:bottom="278" w:left="862"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154"/>
        <w:gridCol w:w="2626"/>
        <w:gridCol w:w="10"/>
        <w:gridCol w:w="3616"/>
        <w:gridCol w:w="10"/>
        <w:gridCol w:w="7991"/>
        <w:gridCol w:w="10"/>
      </w:tblGrid>
      <w:tr w:rsidR="005324EA" w:rsidRPr="005324EA" w14:paraId="3E8551CD" w14:textId="77777777" w:rsidTr="00657AAD">
        <w:trPr>
          <w:gridAfter w:val="1"/>
          <w:wAfter w:w="10" w:type="dxa"/>
          <w:trHeight w:val="1998"/>
        </w:trPr>
        <w:tc>
          <w:tcPr>
            <w:tcW w:w="1164" w:type="dxa"/>
            <w:gridSpan w:val="2"/>
          </w:tcPr>
          <w:p w14:paraId="0FB1ECA3" w14:textId="3297B4B4" w:rsidR="008B269B" w:rsidRPr="005324EA" w:rsidRDefault="00845C52">
            <w:pPr>
              <w:pStyle w:val="TableParagraph"/>
              <w:spacing w:before="56" w:line="297" w:lineRule="auto"/>
              <w:ind w:left="107" w:right="151"/>
              <w:rPr>
                <w:rFonts w:ascii="ＭＳ 明朝" w:eastAsia="ＭＳ 明朝" w:hAnsi="ＭＳ 明朝"/>
                <w:sz w:val="21"/>
              </w:rPr>
            </w:pPr>
            <w:r w:rsidRPr="005324EA">
              <w:rPr>
                <w:rFonts w:ascii="ＭＳ 明朝" w:eastAsia="ＭＳ 明朝" w:hAnsi="ＭＳ 明朝"/>
                <w:spacing w:val="-4"/>
                <w:sz w:val="21"/>
              </w:rPr>
              <w:lastRenderedPageBreak/>
              <w:t>介護技術</w:t>
            </w:r>
            <w:r w:rsidR="00657AAD" w:rsidRPr="005324EA">
              <w:rPr>
                <w:rFonts w:ascii="ＭＳ 明朝" w:eastAsia="ＭＳ 明朝" w:hAnsi="ＭＳ 明朝"/>
                <w:spacing w:val="-4"/>
                <w:sz w:val="21"/>
              </w:rPr>
              <w:br/>
            </w:r>
            <w:r w:rsidR="00657AAD" w:rsidRPr="005324EA">
              <w:rPr>
                <w:rFonts w:ascii="ＭＳ 明朝" w:eastAsia="ＭＳ 明朝" w:hAnsi="ＭＳ 明朝" w:hint="eastAsia"/>
                <w:sz w:val="21"/>
              </w:rPr>
              <w:t>【講義</w:t>
            </w:r>
            <w:r w:rsidR="00B2279A" w:rsidRPr="005324EA">
              <w:rPr>
                <w:rFonts w:ascii="ＭＳ 明朝" w:eastAsia="ＭＳ 明朝" w:hAnsi="ＭＳ 明朝" w:hint="eastAsia"/>
                <w:sz w:val="21"/>
              </w:rPr>
              <w:t>・演習</w:t>
            </w:r>
            <w:r w:rsidR="00657AAD" w:rsidRPr="005324EA">
              <w:rPr>
                <w:rFonts w:ascii="ＭＳ 明朝" w:eastAsia="ＭＳ 明朝" w:hAnsi="ＭＳ 明朝" w:hint="eastAsia"/>
                <w:sz w:val="21"/>
              </w:rPr>
              <w:t>】</w:t>
            </w:r>
            <w:r w:rsidR="00B2279A" w:rsidRPr="005324EA">
              <w:rPr>
                <w:rFonts w:ascii="ＭＳ 明朝" w:eastAsia="ＭＳ 明朝" w:hAnsi="ＭＳ 明朝" w:hint="eastAsia"/>
                <w:spacing w:val="-3"/>
                <w:sz w:val="21"/>
              </w:rPr>
              <w:t>(</w:t>
            </w:r>
            <w:r w:rsidRPr="005324EA">
              <w:rPr>
                <w:rFonts w:ascii="ＭＳ 明朝" w:eastAsia="ＭＳ 明朝" w:hAnsi="ＭＳ 明朝"/>
                <w:spacing w:val="-3"/>
                <w:sz w:val="21"/>
              </w:rPr>
              <w:t>４時間)</w:t>
            </w:r>
          </w:p>
        </w:tc>
        <w:tc>
          <w:tcPr>
            <w:tcW w:w="2626" w:type="dxa"/>
          </w:tcPr>
          <w:p w14:paraId="37CFD02E" w14:textId="77777777" w:rsidR="008B269B" w:rsidRPr="005324EA" w:rsidRDefault="00845C52">
            <w:pPr>
              <w:pStyle w:val="TableParagraph"/>
              <w:spacing w:before="56" w:line="297" w:lineRule="auto"/>
              <w:ind w:right="89" w:hanging="207"/>
              <w:jc w:val="both"/>
              <w:rPr>
                <w:rFonts w:ascii="ＭＳ 明朝" w:eastAsia="ＭＳ 明朝" w:hAnsi="ＭＳ 明朝"/>
                <w:sz w:val="21"/>
              </w:rPr>
            </w:pPr>
            <w:r w:rsidRPr="005324EA">
              <w:rPr>
                <w:rFonts w:ascii="ＭＳ 明朝" w:eastAsia="ＭＳ 明朝" w:hAnsi="ＭＳ 明朝"/>
                <w:spacing w:val="-4"/>
                <w:sz w:val="21"/>
              </w:rPr>
              <w:t>・日常生活動作ごとの介護の意味と手順を踏まえ、福祉用具の選定・適合に当たって着目すべき動作のポイントを理解する。</w:t>
            </w:r>
          </w:p>
        </w:tc>
        <w:tc>
          <w:tcPr>
            <w:tcW w:w="3626" w:type="dxa"/>
            <w:gridSpan w:val="2"/>
          </w:tcPr>
          <w:p w14:paraId="3A724512" w14:textId="77777777" w:rsidR="008B269B" w:rsidRPr="005324EA" w:rsidRDefault="00845C52">
            <w:pPr>
              <w:pStyle w:val="TableParagraph"/>
              <w:spacing w:before="56" w:line="297" w:lineRule="auto"/>
              <w:ind w:right="102" w:hanging="207"/>
              <w:rPr>
                <w:rFonts w:ascii="ＭＳ 明朝" w:eastAsia="ＭＳ 明朝" w:hAnsi="ＭＳ 明朝"/>
                <w:sz w:val="21"/>
              </w:rPr>
            </w:pPr>
            <w:r w:rsidRPr="005324EA">
              <w:rPr>
                <w:rFonts w:ascii="ＭＳ 明朝" w:eastAsia="ＭＳ 明朝" w:hAnsi="ＭＳ 明朝"/>
                <w:spacing w:val="-4"/>
                <w:sz w:val="21"/>
              </w:rPr>
              <w:t>・日常生活動作（ADL）</w:t>
            </w:r>
            <w:r w:rsidRPr="005324EA">
              <w:rPr>
                <w:rFonts w:ascii="ＭＳ 明朝" w:eastAsia="ＭＳ 明朝" w:hAnsi="ＭＳ 明朝"/>
                <w:spacing w:val="-3"/>
                <w:sz w:val="21"/>
              </w:rPr>
              <w:t>に関連する介</w:t>
            </w:r>
            <w:r w:rsidRPr="005324EA">
              <w:rPr>
                <w:rFonts w:ascii="ＭＳ 明朝" w:eastAsia="ＭＳ 明朝" w:hAnsi="ＭＳ 明朝"/>
                <w:sz w:val="21"/>
              </w:rPr>
              <w:t>護の意味と手順について列挙できる。</w:t>
            </w:r>
          </w:p>
          <w:p w14:paraId="4CD0A94B" w14:textId="77777777" w:rsidR="008B269B" w:rsidRPr="005324EA" w:rsidRDefault="00845C52" w:rsidP="001870FA">
            <w:pPr>
              <w:pStyle w:val="TableParagraph"/>
              <w:spacing w:line="295" w:lineRule="auto"/>
              <w:ind w:right="91" w:hanging="252"/>
              <w:rPr>
                <w:rFonts w:ascii="ＭＳ 明朝" w:eastAsia="ＭＳ 明朝" w:hAnsi="ＭＳ 明朝"/>
                <w:sz w:val="21"/>
              </w:rPr>
            </w:pPr>
            <w:r w:rsidRPr="005324EA">
              <w:rPr>
                <w:rFonts w:ascii="ＭＳ 明朝" w:eastAsia="ＭＳ 明朝" w:hAnsi="ＭＳ 明朝"/>
                <w:spacing w:val="-11"/>
                <w:sz w:val="21"/>
              </w:rPr>
              <w:t>・各介護場面における動作のポイント</w:t>
            </w:r>
            <w:r w:rsidRPr="005324EA">
              <w:rPr>
                <w:rFonts w:ascii="ＭＳ 明朝" w:eastAsia="ＭＳ 明朝" w:hAnsi="ＭＳ 明朝"/>
                <w:spacing w:val="-15"/>
                <w:sz w:val="21"/>
              </w:rPr>
              <w:t>と、それを支える福祉用具の役割を</w:t>
            </w:r>
            <w:r w:rsidRPr="005324EA">
              <w:rPr>
                <w:rFonts w:ascii="ＭＳ 明朝" w:eastAsia="ＭＳ 明朝" w:hAnsi="ＭＳ 明朝"/>
                <w:spacing w:val="-3"/>
                <w:sz w:val="21"/>
              </w:rPr>
              <w:t>列挙できる。</w:t>
            </w:r>
          </w:p>
        </w:tc>
        <w:tc>
          <w:tcPr>
            <w:tcW w:w="8001" w:type="dxa"/>
            <w:gridSpan w:val="2"/>
          </w:tcPr>
          <w:p w14:paraId="7BFB6F58" w14:textId="77777777" w:rsidR="008B269B" w:rsidRPr="005324EA" w:rsidRDefault="00845C52">
            <w:pPr>
              <w:pStyle w:val="TableParagraph"/>
              <w:numPr>
                <w:ilvl w:val="0"/>
                <w:numId w:val="8"/>
              </w:numPr>
              <w:tabs>
                <w:tab w:val="left" w:pos="320"/>
              </w:tabs>
              <w:spacing w:before="56"/>
              <w:rPr>
                <w:rFonts w:ascii="ＭＳ 明朝" w:eastAsia="ＭＳ 明朝" w:hAnsi="ＭＳ 明朝"/>
                <w:sz w:val="21"/>
              </w:rPr>
            </w:pPr>
            <w:r w:rsidRPr="005324EA">
              <w:rPr>
                <w:rFonts w:ascii="ＭＳ 明朝" w:eastAsia="ＭＳ 明朝" w:hAnsi="ＭＳ 明朝"/>
                <w:spacing w:val="-3"/>
                <w:sz w:val="21"/>
              </w:rPr>
              <w:t>日常生活動作</w:t>
            </w:r>
            <w:r w:rsidRPr="005324EA">
              <w:rPr>
                <w:rFonts w:ascii="ＭＳ 明朝" w:eastAsia="ＭＳ 明朝" w:hAnsi="ＭＳ 明朝"/>
                <w:spacing w:val="-2"/>
                <w:sz w:val="21"/>
              </w:rPr>
              <w:t>（ADL）（※）における基本的な介護技術</w:t>
            </w:r>
          </w:p>
          <w:p w14:paraId="77EB7FA5" w14:textId="77777777" w:rsidR="008B269B" w:rsidRPr="005324EA" w:rsidRDefault="00845C52">
            <w:pPr>
              <w:pStyle w:val="TableParagraph"/>
              <w:spacing w:before="64"/>
              <w:ind w:left="314"/>
              <w:rPr>
                <w:rFonts w:ascii="ＭＳ 明朝" w:eastAsia="ＭＳ 明朝" w:hAnsi="ＭＳ 明朝"/>
                <w:sz w:val="21"/>
              </w:rPr>
            </w:pPr>
            <w:r w:rsidRPr="005324EA">
              <w:rPr>
                <w:rFonts w:ascii="ＭＳ 明朝" w:eastAsia="ＭＳ 明朝" w:hAnsi="ＭＳ 明朝"/>
                <w:spacing w:val="-4"/>
                <w:sz w:val="21"/>
              </w:rPr>
              <w:t>・介護を要する利用者の状態像</w:t>
            </w:r>
          </w:p>
          <w:p w14:paraId="208CE6BD" w14:textId="77777777" w:rsidR="008B269B" w:rsidRPr="005324EA" w:rsidRDefault="00845C52">
            <w:pPr>
              <w:pStyle w:val="TableParagraph"/>
              <w:spacing w:before="65"/>
              <w:ind w:left="314"/>
              <w:rPr>
                <w:rFonts w:ascii="ＭＳ 明朝" w:eastAsia="ＭＳ 明朝" w:hAnsi="ＭＳ 明朝"/>
                <w:sz w:val="21"/>
              </w:rPr>
            </w:pPr>
            <w:r w:rsidRPr="005324EA">
              <w:rPr>
                <w:rFonts w:ascii="ＭＳ 明朝" w:eastAsia="ＭＳ 明朝" w:hAnsi="ＭＳ 明朝"/>
                <w:spacing w:val="-8"/>
                <w:sz w:val="21"/>
              </w:rPr>
              <w:t>・日常生活動作に関連する介護の意味と手順、その際に用いる福祉用具</w:t>
            </w:r>
          </w:p>
          <w:p w14:paraId="587C95A2" w14:textId="77777777" w:rsidR="008B269B" w:rsidRPr="005324EA" w:rsidRDefault="00845C52">
            <w:pPr>
              <w:pStyle w:val="TableParagraph"/>
              <w:spacing w:before="65"/>
              <w:ind w:left="107"/>
              <w:rPr>
                <w:rFonts w:ascii="ＭＳ 明朝" w:eastAsia="ＭＳ 明朝" w:hAnsi="ＭＳ 明朝"/>
                <w:sz w:val="21"/>
              </w:rPr>
            </w:pPr>
            <w:r w:rsidRPr="005324EA">
              <w:rPr>
                <w:rFonts w:ascii="ＭＳ 明朝" w:eastAsia="ＭＳ 明朝" w:hAnsi="ＭＳ 明朝"/>
                <w:spacing w:val="-8"/>
                <w:sz w:val="21"/>
              </w:rPr>
              <w:t>※食事、排泄、更衣、整容、入浴、移動・移乗、コミュニケーションなど</w:t>
            </w:r>
          </w:p>
        </w:tc>
      </w:tr>
      <w:tr w:rsidR="005324EA" w:rsidRPr="005324EA" w14:paraId="48598C2A" w14:textId="77777777" w:rsidTr="00657AAD">
        <w:trPr>
          <w:gridAfter w:val="1"/>
          <w:wAfter w:w="10" w:type="dxa"/>
          <w:trHeight w:val="2663"/>
        </w:trPr>
        <w:tc>
          <w:tcPr>
            <w:tcW w:w="1164" w:type="dxa"/>
            <w:gridSpan w:val="2"/>
          </w:tcPr>
          <w:p w14:paraId="1B9FF92C" w14:textId="22F92F00" w:rsidR="008B269B" w:rsidRPr="005324EA" w:rsidRDefault="00845C52" w:rsidP="00B2279A">
            <w:pPr>
              <w:pStyle w:val="TableParagraph"/>
              <w:spacing w:before="56" w:line="297" w:lineRule="auto"/>
              <w:ind w:left="107" w:right="151"/>
              <w:rPr>
                <w:rFonts w:ascii="ＭＳ 明朝" w:eastAsia="ＭＳ 明朝" w:hAnsi="ＭＳ 明朝"/>
                <w:sz w:val="21"/>
              </w:rPr>
            </w:pPr>
            <w:r w:rsidRPr="005324EA">
              <w:rPr>
                <w:rFonts w:ascii="ＭＳ 明朝" w:eastAsia="ＭＳ 明朝" w:hAnsi="ＭＳ 明朝"/>
                <w:spacing w:val="-4"/>
                <w:sz w:val="21"/>
              </w:rPr>
              <w:t>住環境と住宅改修</w:t>
            </w:r>
            <w:r w:rsidR="00B2279A" w:rsidRPr="005324EA">
              <w:rPr>
                <w:rFonts w:ascii="ＭＳ 明朝" w:eastAsia="ＭＳ 明朝" w:hAnsi="ＭＳ 明朝"/>
                <w:spacing w:val="-4"/>
                <w:sz w:val="21"/>
              </w:rPr>
              <w:br/>
            </w:r>
            <w:r w:rsidR="00B2279A" w:rsidRPr="005324EA">
              <w:rPr>
                <w:rFonts w:ascii="ＭＳ 明朝" w:eastAsia="ＭＳ 明朝" w:hAnsi="ＭＳ 明朝" w:hint="eastAsia"/>
                <w:sz w:val="21"/>
              </w:rPr>
              <w:t>【講義・演習】</w:t>
            </w:r>
            <w:r w:rsidRPr="005324EA">
              <w:rPr>
                <w:rFonts w:ascii="ＭＳ 明朝" w:eastAsia="ＭＳ 明朝" w:hAnsi="ＭＳ 明朝"/>
                <w:spacing w:val="-3"/>
                <w:sz w:val="21"/>
              </w:rPr>
              <w:t>(２時間)</w:t>
            </w:r>
          </w:p>
        </w:tc>
        <w:tc>
          <w:tcPr>
            <w:tcW w:w="2626" w:type="dxa"/>
          </w:tcPr>
          <w:p w14:paraId="6326BC56" w14:textId="77777777" w:rsidR="008B269B" w:rsidRPr="005324EA" w:rsidRDefault="00845C52">
            <w:pPr>
              <w:pStyle w:val="TableParagraph"/>
              <w:spacing w:before="56" w:line="297" w:lineRule="auto"/>
              <w:ind w:right="89" w:hanging="207"/>
              <w:jc w:val="both"/>
              <w:rPr>
                <w:rFonts w:ascii="ＭＳ 明朝" w:eastAsia="ＭＳ 明朝" w:hAnsi="ＭＳ 明朝"/>
                <w:sz w:val="21"/>
              </w:rPr>
            </w:pPr>
            <w:r w:rsidRPr="005324EA">
              <w:rPr>
                <w:rFonts w:ascii="ＭＳ 明朝" w:eastAsia="ＭＳ 明朝" w:hAnsi="ＭＳ 明朝"/>
                <w:spacing w:val="-4"/>
                <w:sz w:val="21"/>
              </w:rPr>
              <w:t>・高齢者の住まいにおける課題や住環境の整備の考</w:t>
            </w:r>
            <w:r w:rsidRPr="005324EA">
              <w:rPr>
                <w:rFonts w:ascii="ＭＳ 明朝" w:eastAsia="ＭＳ 明朝" w:hAnsi="ＭＳ 明朝"/>
                <w:sz w:val="21"/>
              </w:rPr>
              <w:t>え方を理解する。</w:t>
            </w:r>
          </w:p>
          <w:p w14:paraId="601427A6" w14:textId="77777777" w:rsidR="008B269B" w:rsidRPr="005324EA" w:rsidRDefault="00845C52">
            <w:pPr>
              <w:pStyle w:val="TableParagraph"/>
              <w:spacing w:line="297" w:lineRule="auto"/>
              <w:ind w:right="89" w:hanging="207"/>
              <w:jc w:val="both"/>
              <w:rPr>
                <w:rFonts w:ascii="ＭＳ 明朝" w:eastAsia="ＭＳ 明朝" w:hAnsi="ＭＳ 明朝"/>
                <w:sz w:val="21"/>
              </w:rPr>
            </w:pPr>
            <w:r w:rsidRPr="005324EA">
              <w:rPr>
                <w:rFonts w:ascii="ＭＳ 明朝" w:eastAsia="ＭＳ 明朝" w:hAnsi="ＭＳ 明朝"/>
                <w:spacing w:val="-4"/>
                <w:sz w:val="21"/>
              </w:rPr>
              <w:t>・介護保険制度における住宅改修の目的や仕組みを</w:t>
            </w:r>
            <w:r w:rsidRPr="005324EA">
              <w:rPr>
                <w:rFonts w:ascii="ＭＳ 明朝" w:eastAsia="ＭＳ 明朝" w:hAnsi="ＭＳ 明朝"/>
                <w:sz w:val="21"/>
              </w:rPr>
              <w:t>理解する。</w:t>
            </w:r>
          </w:p>
        </w:tc>
        <w:tc>
          <w:tcPr>
            <w:tcW w:w="3626" w:type="dxa"/>
            <w:gridSpan w:val="2"/>
          </w:tcPr>
          <w:p w14:paraId="0042078A" w14:textId="77777777" w:rsidR="008B269B" w:rsidRPr="005324EA" w:rsidRDefault="00845C52">
            <w:pPr>
              <w:pStyle w:val="TableParagraph"/>
              <w:spacing w:before="56" w:line="297" w:lineRule="auto"/>
              <w:ind w:right="204" w:hanging="207"/>
              <w:rPr>
                <w:rFonts w:ascii="ＭＳ 明朝" w:eastAsia="ＭＳ 明朝" w:hAnsi="ＭＳ 明朝"/>
                <w:sz w:val="21"/>
              </w:rPr>
            </w:pPr>
            <w:r w:rsidRPr="005324EA">
              <w:rPr>
                <w:rFonts w:ascii="ＭＳ 明朝" w:eastAsia="ＭＳ 明朝" w:hAnsi="ＭＳ 明朝"/>
                <w:spacing w:val="-4"/>
                <w:sz w:val="21"/>
              </w:rPr>
              <w:t>・高齢者の住まいの課題を列挙でき</w:t>
            </w:r>
            <w:r w:rsidRPr="005324EA">
              <w:rPr>
                <w:rFonts w:ascii="ＭＳ 明朝" w:eastAsia="ＭＳ 明朝" w:hAnsi="ＭＳ 明朝"/>
                <w:sz w:val="21"/>
              </w:rPr>
              <w:t>る。</w:t>
            </w:r>
          </w:p>
          <w:p w14:paraId="0027F2C2" w14:textId="77777777" w:rsidR="008B269B" w:rsidRPr="005324EA" w:rsidRDefault="00845C52">
            <w:pPr>
              <w:pStyle w:val="TableParagraph"/>
              <w:spacing w:line="295" w:lineRule="auto"/>
              <w:ind w:right="91" w:hanging="252"/>
              <w:rPr>
                <w:rFonts w:ascii="ＭＳ 明朝" w:eastAsia="ＭＳ 明朝" w:hAnsi="ＭＳ 明朝"/>
                <w:sz w:val="21"/>
              </w:rPr>
            </w:pPr>
            <w:r w:rsidRPr="005324EA">
              <w:rPr>
                <w:rFonts w:ascii="ＭＳ 明朝" w:eastAsia="ＭＳ 明朝" w:hAnsi="ＭＳ 明朝"/>
                <w:spacing w:val="-11"/>
                <w:sz w:val="21"/>
              </w:rPr>
              <w:t>・住環境の整備のポイントを列挙でき</w:t>
            </w:r>
            <w:r w:rsidRPr="005324EA">
              <w:rPr>
                <w:rFonts w:ascii="ＭＳ 明朝" w:eastAsia="ＭＳ 明朝" w:hAnsi="ＭＳ 明朝"/>
                <w:sz w:val="21"/>
              </w:rPr>
              <w:t>る。</w:t>
            </w:r>
          </w:p>
          <w:p w14:paraId="1798A3BE" w14:textId="77777777" w:rsidR="008B269B" w:rsidRPr="005324EA" w:rsidRDefault="00845C52">
            <w:pPr>
              <w:pStyle w:val="TableParagraph"/>
              <w:spacing w:before="3" w:line="297" w:lineRule="auto"/>
              <w:ind w:right="91" w:hanging="252"/>
              <w:rPr>
                <w:rFonts w:ascii="ＭＳ 明朝" w:eastAsia="ＭＳ 明朝" w:hAnsi="ＭＳ 明朝"/>
                <w:sz w:val="21"/>
              </w:rPr>
            </w:pPr>
            <w:r w:rsidRPr="005324EA">
              <w:rPr>
                <w:rFonts w:ascii="ＭＳ 明朝" w:eastAsia="ＭＳ 明朝" w:hAnsi="ＭＳ 明朝"/>
                <w:spacing w:val="-11"/>
                <w:sz w:val="21"/>
              </w:rPr>
              <w:t>・介護保険制度における住宅改修の目</w:t>
            </w:r>
            <w:r w:rsidRPr="005324EA">
              <w:rPr>
                <w:rFonts w:ascii="ＭＳ 明朝" w:eastAsia="ＭＳ 明朝" w:hAnsi="ＭＳ 明朝"/>
                <w:sz w:val="21"/>
              </w:rPr>
              <w:t>的や仕組みを概説できる。</w:t>
            </w:r>
          </w:p>
        </w:tc>
        <w:tc>
          <w:tcPr>
            <w:tcW w:w="8001" w:type="dxa"/>
            <w:gridSpan w:val="2"/>
          </w:tcPr>
          <w:p w14:paraId="55CE78C4" w14:textId="77777777" w:rsidR="008B269B" w:rsidRPr="005324EA" w:rsidRDefault="00845C52">
            <w:pPr>
              <w:pStyle w:val="TableParagraph"/>
              <w:numPr>
                <w:ilvl w:val="0"/>
                <w:numId w:val="7"/>
              </w:numPr>
              <w:tabs>
                <w:tab w:val="left" w:pos="320"/>
              </w:tabs>
              <w:spacing w:before="56"/>
              <w:rPr>
                <w:rFonts w:ascii="ＭＳ 明朝" w:eastAsia="ＭＳ 明朝" w:hAnsi="ＭＳ 明朝"/>
                <w:sz w:val="21"/>
              </w:rPr>
            </w:pPr>
            <w:r w:rsidRPr="005324EA">
              <w:rPr>
                <w:rFonts w:ascii="ＭＳ 明朝" w:eastAsia="ＭＳ 明朝" w:hAnsi="ＭＳ 明朝"/>
                <w:sz w:val="21"/>
              </w:rPr>
              <w:t>高齢者の住まい</w:t>
            </w:r>
          </w:p>
          <w:p w14:paraId="6CFBD9B6" w14:textId="77777777" w:rsidR="008B269B" w:rsidRPr="005324EA" w:rsidRDefault="00845C52">
            <w:pPr>
              <w:pStyle w:val="TableParagraph"/>
              <w:spacing w:before="64"/>
              <w:ind w:left="314"/>
              <w:rPr>
                <w:rFonts w:ascii="ＭＳ 明朝" w:eastAsia="ＭＳ 明朝" w:hAnsi="ＭＳ 明朝"/>
                <w:sz w:val="21"/>
              </w:rPr>
            </w:pPr>
            <w:r w:rsidRPr="005324EA">
              <w:rPr>
                <w:rFonts w:ascii="ＭＳ 明朝" w:eastAsia="ＭＳ 明朝" w:hAnsi="ＭＳ 明朝"/>
                <w:spacing w:val="-8"/>
                <w:sz w:val="21"/>
              </w:rPr>
              <w:t>・住宅構造・間取り・設備の種類等の高齢者の住まいにおける課題</w:t>
            </w:r>
          </w:p>
          <w:p w14:paraId="14DC1DB8" w14:textId="77777777" w:rsidR="008B269B" w:rsidRPr="005324EA" w:rsidRDefault="00845C52">
            <w:pPr>
              <w:pStyle w:val="TableParagraph"/>
              <w:numPr>
                <w:ilvl w:val="0"/>
                <w:numId w:val="7"/>
              </w:numPr>
              <w:tabs>
                <w:tab w:val="left" w:pos="320"/>
              </w:tabs>
              <w:spacing w:before="65"/>
              <w:rPr>
                <w:rFonts w:ascii="ＭＳ 明朝" w:eastAsia="ＭＳ 明朝" w:hAnsi="ＭＳ 明朝"/>
                <w:sz w:val="21"/>
              </w:rPr>
            </w:pPr>
            <w:r w:rsidRPr="005324EA">
              <w:rPr>
                <w:rFonts w:ascii="ＭＳ 明朝" w:eastAsia="ＭＳ 明朝" w:hAnsi="ＭＳ 明朝"/>
                <w:sz w:val="21"/>
              </w:rPr>
              <w:t>住環境の整備</w:t>
            </w:r>
          </w:p>
          <w:p w14:paraId="5B6CE665" w14:textId="77777777" w:rsidR="008B269B" w:rsidRPr="005324EA" w:rsidRDefault="00845C52">
            <w:pPr>
              <w:pStyle w:val="TableParagraph"/>
              <w:spacing w:before="62"/>
              <w:ind w:left="314"/>
              <w:rPr>
                <w:rFonts w:ascii="ＭＳ 明朝" w:eastAsia="ＭＳ 明朝" w:hAnsi="ＭＳ 明朝"/>
                <w:sz w:val="21"/>
              </w:rPr>
            </w:pPr>
            <w:r w:rsidRPr="005324EA">
              <w:rPr>
                <w:rFonts w:ascii="ＭＳ 明朝" w:eastAsia="ＭＳ 明朝" w:hAnsi="ＭＳ 明朝"/>
                <w:spacing w:val="-4"/>
                <w:sz w:val="21"/>
              </w:rPr>
              <w:t>・住環境整備の考え方</w:t>
            </w:r>
          </w:p>
          <w:p w14:paraId="7BCFA6A0" w14:textId="77777777" w:rsidR="008B269B" w:rsidRPr="005324EA" w:rsidRDefault="00845C52">
            <w:pPr>
              <w:pStyle w:val="TableParagraph"/>
              <w:spacing w:before="65" w:line="297" w:lineRule="auto"/>
              <w:ind w:left="520" w:right="47" w:hanging="207"/>
              <w:rPr>
                <w:rFonts w:ascii="ＭＳ 明朝" w:eastAsia="ＭＳ 明朝" w:hAnsi="ＭＳ 明朝"/>
                <w:sz w:val="21"/>
              </w:rPr>
            </w:pPr>
            <w:r w:rsidRPr="005324EA">
              <w:rPr>
                <w:rFonts w:ascii="ＭＳ 明朝" w:eastAsia="ＭＳ 明朝" w:hAnsi="ＭＳ 明朝"/>
                <w:spacing w:val="-7"/>
                <w:sz w:val="21"/>
              </w:rPr>
              <w:t>・基本的な整備のポイント</w:t>
            </w:r>
            <w:r w:rsidRPr="005324EA">
              <w:rPr>
                <w:rFonts w:ascii="ＭＳ 明朝" w:eastAsia="ＭＳ 明朝" w:hAnsi="ＭＳ 明朝"/>
                <w:spacing w:val="-5"/>
                <w:sz w:val="21"/>
              </w:rPr>
              <w:t>（</w:t>
            </w:r>
            <w:r w:rsidRPr="005324EA">
              <w:rPr>
                <w:rFonts w:ascii="ＭＳ 明朝" w:eastAsia="ＭＳ 明朝" w:hAnsi="ＭＳ 明朝"/>
                <w:spacing w:val="-8"/>
                <w:sz w:val="21"/>
              </w:rPr>
              <w:t>トイレ、浴室、玄関、居室等の段差解消、床材選択、</w:t>
            </w:r>
            <w:r w:rsidRPr="005324EA">
              <w:rPr>
                <w:rFonts w:ascii="ＭＳ 明朝" w:eastAsia="ＭＳ 明朝" w:hAnsi="ＭＳ 明朝"/>
                <w:sz w:val="21"/>
              </w:rPr>
              <w:t>手すりの取付け等）</w:t>
            </w:r>
          </w:p>
          <w:p w14:paraId="68384494" w14:textId="77777777" w:rsidR="008B269B" w:rsidRPr="005324EA" w:rsidRDefault="00845C52">
            <w:pPr>
              <w:pStyle w:val="TableParagraph"/>
              <w:numPr>
                <w:ilvl w:val="0"/>
                <w:numId w:val="7"/>
              </w:numPr>
              <w:tabs>
                <w:tab w:val="left" w:pos="320"/>
              </w:tabs>
              <w:rPr>
                <w:rFonts w:ascii="ＭＳ 明朝" w:eastAsia="ＭＳ 明朝" w:hAnsi="ＭＳ 明朝"/>
                <w:sz w:val="21"/>
              </w:rPr>
            </w:pPr>
            <w:r w:rsidRPr="005324EA">
              <w:rPr>
                <w:rFonts w:ascii="ＭＳ 明朝" w:eastAsia="ＭＳ 明朝" w:hAnsi="ＭＳ 明朝"/>
                <w:spacing w:val="-1"/>
                <w:sz w:val="21"/>
              </w:rPr>
              <w:t>介護保険制度における住宅改修</w:t>
            </w:r>
          </w:p>
          <w:p w14:paraId="51ABD6BA" w14:textId="77777777" w:rsidR="008B269B" w:rsidRPr="005324EA" w:rsidRDefault="00845C52">
            <w:pPr>
              <w:pStyle w:val="TableParagraph"/>
              <w:spacing w:before="62" w:line="257" w:lineRule="exact"/>
              <w:ind w:left="314"/>
              <w:rPr>
                <w:rFonts w:ascii="ＭＳ 明朝" w:eastAsia="ＭＳ 明朝" w:hAnsi="ＭＳ 明朝"/>
                <w:sz w:val="21"/>
              </w:rPr>
            </w:pPr>
            <w:r w:rsidRPr="005324EA">
              <w:rPr>
                <w:rFonts w:ascii="ＭＳ 明朝" w:eastAsia="ＭＳ 明朝" w:hAnsi="ＭＳ 明朝"/>
                <w:spacing w:val="-4"/>
                <w:sz w:val="21"/>
              </w:rPr>
              <w:t>・住宅改修の目的、範囲、手続きの手順等</w:t>
            </w:r>
          </w:p>
        </w:tc>
      </w:tr>
      <w:tr w:rsidR="005324EA" w:rsidRPr="005324EA" w14:paraId="7191CC00" w14:textId="77777777" w:rsidTr="0096496D">
        <w:trPr>
          <w:gridBefore w:val="1"/>
          <w:wBefore w:w="10" w:type="dxa"/>
          <w:trHeight w:val="333"/>
        </w:trPr>
        <w:tc>
          <w:tcPr>
            <w:tcW w:w="15417" w:type="dxa"/>
            <w:gridSpan w:val="7"/>
          </w:tcPr>
          <w:p w14:paraId="7508E6F9" w14:textId="3DC46B01" w:rsidR="007279A2" w:rsidRPr="005324EA" w:rsidRDefault="007279A2" w:rsidP="0096496D">
            <w:pPr>
              <w:pStyle w:val="TableParagraph"/>
              <w:tabs>
                <w:tab w:val="left" w:pos="522"/>
                <w:tab w:val="left" w:pos="4038"/>
              </w:tabs>
              <w:spacing w:line="313" w:lineRule="exact"/>
              <w:ind w:left="107"/>
              <w:rPr>
                <w:rFonts w:asciiTheme="majorEastAsia" w:eastAsiaTheme="majorEastAsia" w:hAnsiTheme="majorEastAsia"/>
                <w:b/>
                <w:sz w:val="21"/>
              </w:rPr>
            </w:pPr>
            <w:r w:rsidRPr="005324EA">
              <w:rPr>
                <w:rFonts w:asciiTheme="majorEastAsia" w:eastAsiaTheme="majorEastAsia" w:hAnsiTheme="majorEastAsia" w:hint="eastAsia"/>
                <w:b/>
                <w:w w:val="110"/>
                <w:sz w:val="21"/>
              </w:rPr>
              <w:t>４</w:t>
            </w:r>
            <w:r w:rsidRPr="005324EA">
              <w:rPr>
                <w:rFonts w:asciiTheme="majorEastAsia" w:eastAsiaTheme="majorEastAsia" w:hAnsiTheme="majorEastAsia" w:hint="eastAsia"/>
                <w:b/>
                <w:w w:val="110"/>
                <w:sz w:val="21"/>
              </w:rPr>
              <w:tab/>
            </w:r>
            <w:r w:rsidRPr="005324EA">
              <w:rPr>
                <w:rFonts w:asciiTheme="majorEastAsia" w:eastAsiaTheme="majorEastAsia" w:hAnsiTheme="majorEastAsia" w:hint="eastAsia"/>
                <w:b/>
                <w:spacing w:val="-3"/>
                <w:w w:val="110"/>
                <w:sz w:val="21"/>
              </w:rPr>
              <w:t>個別の福祉用具</w:t>
            </w:r>
            <w:r w:rsidRPr="005324EA">
              <w:rPr>
                <w:rFonts w:asciiTheme="majorEastAsia" w:eastAsiaTheme="majorEastAsia" w:hAnsiTheme="majorEastAsia" w:hint="eastAsia"/>
                <w:b/>
                <w:spacing w:val="-2"/>
                <w:w w:val="110"/>
                <w:sz w:val="21"/>
              </w:rPr>
              <w:t>に関する知識</w:t>
            </w:r>
            <w:r w:rsidRPr="005324EA">
              <w:rPr>
                <w:rFonts w:asciiTheme="majorEastAsia" w:eastAsiaTheme="majorEastAsia" w:hAnsiTheme="majorEastAsia" w:hint="eastAsia"/>
                <w:b/>
                <w:spacing w:val="-2"/>
                <w:w w:val="175"/>
                <w:sz w:val="21"/>
              </w:rPr>
              <w:t>・</w:t>
            </w:r>
            <w:r w:rsidRPr="005324EA">
              <w:rPr>
                <w:rFonts w:asciiTheme="majorEastAsia" w:eastAsiaTheme="majorEastAsia" w:hAnsiTheme="majorEastAsia" w:hint="eastAsia"/>
                <w:b/>
                <w:spacing w:val="-2"/>
                <w:w w:val="110"/>
                <w:sz w:val="21"/>
              </w:rPr>
              <w:t>技術</w:t>
            </w:r>
            <w:r w:rsidRPr="005324EA">
              <w:rPr>
                <w:rFonts w:asciiTheme="majorEastAsia" w:eastAsiaTheme="majorEastAsia" w:hAnsiTheme="majorEastAsia" w:hint="eastAsia"/>
                <w:b/>
                <w:spacing w:val="-2"/>
                <w:w w:val="110"/>
                <w:sz w:val="21"/>
              </w:rPr>
              <w:tab/>
            </w:r>
            <w:r w:rsidRPr="005324EA">
              <w:rPr>
                <w:rFonts w:asciiTheme="majorEastAsia" w:eastAsiaTheme="majorEastAsia" w:hAnsiTheme="majorEastAsia" w:hint="eastAsia"/>
                <w:b/>
                <w:sz w:val="21"/>
              </w:rPr>
              <w:t>（</w:t>
            </w:r>
            <w:r w:rsidR="00B2279A" w:rsidRPr="005324EA">
              <w:rPr>
                <w:rFonts w:asciiTheme="majorEastAsia" w:eastAsiaTheme="majorEastAsia" w:hAnsiTheme="majorEastAsia" w:hint="eastAsia"/>
                <w:b/>
                <w:sz w:val="21"/>
              </w:rPr>
              <w:t>１７.５</w:t>
            </w:r>
            <w:r w:rsidRPr="005324EA">
              <w:rPr>
                <w:rFonts w:asciiTheme="majorEastAsia" w:eastAsiaTheme="majorEastAsia" w:hAnsiTheme="majorEastAsia" w:hint="eastAsia"/>
                <w:b/>
                <w:sz w:val="21"/>
              </w:rPr>
              <w:t>時間）</w:t>
            </w:r>
          </w:p>
        </w:tc>
      </w:tr>
      <w:tr w:rsidR="005324EA" w:rsidRPr="005324EA" w14:paraId="2655C045" w14:textId="77777777" w:rsidTr="00657AAD">
        <w:trPr>
          <w:gridBefore w:val="1"/>
          <w:wBefore w:w="10" w:type="dxa"/>
          <w:trHeight w:val="1665"/>
        </w:trPr>
        <w:tc>
          <w:tcPr>
            <w:tcW w:w="1154" w:type="dxa"/>
          </w:tcPr>
          <w:p w14:paraId="5F344C41" w14:textId="126E6254" w:rsidR="007279A2" w:rsidRPr="005324EA" w:rsidRDefault="007279A2" w:rsidP="0096496D">
            <w:pPr>
              <w:pStyle w:val="TableParagraph"/>
              <w:spacing w:before="56" w:line="297" w:lineRule="auto"/>
              <w:ind w:left="107" w:right="151"/>
              <w:rPr>
                <w:rFonts w:asciiTheme="minorEastAsia" w:eastAsiaTheme="minorEastAsia" w:hAnsiTheme="minorEastAsia"/>
                <w:sz w:val="21"/>
              </w:rPr>
            </w:pPr>
            <w:r w:rsidRPr="005324EA">
              <w:rPr>
                <w:rFonts w:asciiTheme="minorEastAsia" w:eastAsiaTheme="minorEastAsia" w:hAnsiTheme="minorEastAsia"/>
                <w:spacing w:val="-4"/>
                <w:sz w:val="21"/>
              </w:rPr>
              <w:t>福祉用具</w:t>
            </w:r>
            <w:r w:rsidRPr="005324EA">
              <w:rPr>
                <w:rFonts w:asciiTheme="minorEastAsia" w:eastAsiaTheme="minorEastAsia" w:hAnsiTheme="minorEastAsia"/>
                <w:sz w:val="21"/>
              </w:rPr>
              <w:t>の特徴</w:t>
            </w:r>
            <w:r w:rsidR="00B2279A" w:rsidRPr="005324EA">
              <w:rPr>
                <w:rFonts w:asciiTheme="minorEastAsia" w:eastAsiaTheme="minorEastAsia" w:hAnsiTheme="minorEastAsia"/>
                <w:sz w:val="21"/>
              </w:rPr>
              <w:br/>
            </w:r>
            <w:r w:rsidR="00B2279A" w:rsidRPr="005324EA">
              <w:rPr>
                <w:rFonts w:ascii="ＭＳ 明朝" w:eastAsia="ＭＳ 明朝" w:hAnsi="ＭＳ 明朝" w:hint="eastAsia"/>
                <w:sz w:val="21"/>
              </w:rPr>
              <w:t>【講義・演習】</w:t>
            </w:r>
            <w:r w:rsidRPr="005324EA">
              <w:rPr>
                <w:rFonts w:asciiTheme="minorEastAsia" w:eastAsiaTheme="minorEastAsia" w:hAnsiTheme="minorEastAsia"/>
                <w:spacing w:val="-3"/>
                <w:sz w:val="21"/>
              </w:rPr>
              <w:t>(８時間)</w:t>
            </w:r>
          </w:p>
        </w:tc>
        <w:tc>
          <w:tcPr>
            <w:tcW w:w="2636" w:type="dxa"/>
            <w:gridSpan w:val="2"/>
          </w:tcPr>
          <w:p w14:paraId="745E4642" w14:textId="77777777" w:rsidR="007279A2" w:rsidRPr="005324EA" w:rsidRDefault="007279A2" w:rsidP="0096496D">
            <w:pPr>
              <w:pStyle w:val="TableParagraph"/>
              <w:spacing w:before="56" w:line="297" w:lineRule="auto"/>
              <w:ind w:right="91" w:hanging="207"/>
              <w:rPr>
                <w:rFonts w:asciiTheme="minorEastAsia" w:eastAsiaTheme="minorEastAsia" w:hAnsiTheme="minorEastAsia"/>
                <w:sz w:val="21"/>
              </w:rPr>
            </w:pPr>
            <w:r w:rsidRPr="005324EA">
              <w:rPr>
                <w:rFonts w:asciiTheme="minorEastAsia" w:eastAsiaTheme="minorEastAsia" w:hAnsiTheme="minorEastAsia"/>
                <w:spacing w:val="-4"/>
                <w:sz w:val="21"/>
              </w:rPr>
              <w:t>・福祉用具の種類、機能及</w:t>
            </w:r>
            <w:r w:rsidRPr="005324EA">
              <w:rPr>
                <w:rFonts w:asciiTheme="minorEastAsia" w:eastAsiaTheme="minorEastAsia" w:hAnsiTheme="minorEastAsia"/>
                <w:sz w:val="21"/>
              </w:rPr>
              <w:t>び構造を理解する。</w:t>
            </w:r>
          </w:p>
          <w:p w14:paraId="5FBA3A5A" w14:textId="77777777" w:rsidR="007279A2" w:rsidRPr="005324EA" w:rsidRDefault="007279A2" w:rsidP="0096496D">
            <w:pPr>
              <w:pStyle w:val="TableParagraph"/>
              <w:spacing w:line="295" w:lineRule="auto"/>
              <w:ind w:right="89" w:hanging="207"/>
              <w:rPr>
                <w:rFonts w:asciiTheme="minorEastAsia" w:eastAsiaTheme="minorEastAsia" w:hAnsiTheme="minorEastAsia"/>
                <w:sz w:val="21"/>
              </w:rPr>
            </w:pPr>
            <w:r w:rsidRPr="005324EA">
              <w:rPr>
                <w:rFonts w:asciiTheme="minorEastAsia" w:eastAsiaTheme="minorEastAsia" w:hAnsiTheme="minorEastAsia"/>
                <w:spacing w:val="-4"/>
                <w:sz w:val="21"/>
              </w:rPr>
              <w:t>・基本的動作や日常の生活場面に応じた福祉用具の特徴を理解する。</w:t>
            </w:r>
          </w:p>
        </w:tc>
        <w:tc>
          <w:tcPr>
            <w:tcW w:w="3626" w:type="dxa"/>
            <w:gridSpan w:val="2"/>
          </w:tcPr>
          <w:p w14:paraId="065D6996" w14:textId="77777777" w:rsidR="007279A2" w:rsidRPr="005324EA" w:rsidRDefault="007279A2" w:rsidP="0096496D">
            <w:pPr>
              <w:pStyle w:val="TableParagraph"/>
              <w:spacing w:before="56" w:line="297" w:lineRule="auto"/>
              <w:ind w:right="91" w:hanging="231"/>
              <w:rPr>
                <w:rFonts w:asciiTheme="minorEastAsia" w:eastAsiaTheme="minorEastAsia" w:hAnsiTheme="minorEastAsia"/>
                <w:sz w:val="21"/>
              </w:rPr>
            </w:pPr>
            <w:r w:rsidRPr="005324EA">
              <w:rPr>
                <w:rFonts w:asciiTheme="minorEastAsia" w:eastAsiaTheme="minorEastAsia" w:hAnsiTheme="minorEastAsia"/>
                <w:spacing w:val="-11"/>
                <w:sz w:val="21"/>
              </w:rPr>
              <w:t>・福祉用具の種類、機能及び構造を概</w:t>
            </w:r>
            <w:r w:rsidRPr="005324EA">
              <w:rPr>
                <w:rFonts w:asciiTheme="minorEastAsia" w:eastAsiaTheme="minorEastAsia" w:hAnsiTheme="minorEastAsia"/>
                <w:sz w:val="21"/>
              </w:rPr>
              <w:t>説できる。</w:t>
            </w:r>
          </w:p>
          <w:p w14:paraId="48A85FA1" w14:textId="77777777" w:rsidR="007279A2" w:rsidRPr="005324EA" w:rsidRDefault="007279A2" w:rsidP="0096496D">
            <w:pPr>
              <w:pStyle w:val="TableParagraph"/>
              <w:spacing w:line="295" w:lineRule="auto"/>
              <w:ind w:right="91" w:hanging="252"/>
              <w:rPr>
                <w:rFonts w:asciiTheme="minorEastAsia" w:eastAsiaTheme="minorEastAsia" w:hAnsiTheme="minorEastAsia"/>
                <w:sz w:val="21"/>
              </w:rPr>
            </w:pPr>
            <w:r w:rsidRPr="005324EA">
              <w:rPr>
                <w:rFonts w:asciiTheme="minorEastAsia" w:eastAsiaTheme="minorEastAsia" w:hAnsiTheme="minorEastAsia"/>
                <w:spacing w:val="-11"/>
                <w:sz w:val="21"/>
              </w:rPr>
              <w:t>・基本的動作と日常の生活場面に応じ</w:t>
            </w:r>
            <w:r w:rsidRPr="005324EA">
              <w:rPr>
                <w:rFonts w:asciiTheme="minorEastAsia" w:eastAsiaTheme="minorEastAsia" w:hAnsiTheme="minorEastAsia"/>
                <w:sz w:val="21"/>
              </w:rPr>
              <w:t>た福祉用具の関わりや福祉用具の</w:t>
            </w:r>
            <w:r w:rsidRPr="005324EA">
              <w:rPr>
                <w:rFonts w:asciiTheme="minorEastAsia" w:eastAsiaTheme="minorEastAsia" w:hAnsiTheme="minorEastAsia"/>
                <w:spacing w:val="-4"/>
                <w:sz w:val="21"/>
              </w:rPr>
              <w:t>特徴を列挙できる。</w:t>
            </w:r>
          </w:p>
        </w:tc>
        <w:tc>
          <w:tcPr>
            <w:tcW w:w="8001" w:type="dxa"/>
            <w:gridSpan w:val="2"/>
          </w:tcPr>
          <w:p w14:paraId="7E698FE8" w14:textId="77777777" w:rsidR="007279A2" w:rsidRPr="005324EA" w:rsidRDefault="007279A2" w:rsidP="007279A2">
            <w:pPr>
              <w:pStyle w:val="TableParagraph"/>
              <w:numPr>
                <w:ilvl w:val="0"/>
                <w:numId w:val="6"/>
              </w:numPr>
              <w:tabs>
                <w:tab w:val="left" w:pos="320"/>
              </w:tabs>
              <w:spacing w:before="56"/>
              <w:rPr>
                <w:rFonts w:asciiTheme="minorEastAsia" w:eastAsiaTheme="minorEastAsia" w:hAnsiTheme="minorEastAsia"/>
                <w:sz w:val="21"/>
              </w:rPr>
            </w:pPr>
            <w:r w:rsidRPr="005324EA">
              <w:rPr>
                <w:rFonts w:asciiTheme="minorEastAsia" w:eastAsiaTheme="minorEastAsia" w:hAnsiTheme="minorEastAsia"/>
                <w:spacing w:val="-1"/>
                <w:sz w:val="21"/>
              </w:rPr>
              <w:t>福祉用具の種類、機能及び構造</w:t>
            </w:r>
          </w:p>
          <w:p w14:paraId="32C2B11E" w14:textId="77777777" w:rsidR="007279A2" w:rsidRPr="005324EA" w:rsidRDefault="007279A2" w:rsidP="0096496D">
            <w:pPr>
              <w:pStyle w:val="TableParagraph"/>
              <w:spacing w:before="64" w:line="297" w:lineRule="auto"/>
              <w:ind w:left="314" w:right="40" w:hanging="207"/>
              <w:rPr>
                <w:rFonts w:asciiTheme="minorEastAsia" w:eastAsiaTheme="minorEastAsia" w:hAnsiTheme="minorEastAsia"/>
                <w:sz w:val="21"/>
              </w:rPr>
            </w:pPr>
            <w:r w:rsidRPr="005324EA">
              <w:rPr>
                <w:rFonts w:asciiTheme="minorEastAsia" w:eastAsiaTheme="minorEastAsia" w:hAnsiTheme="minorEastAsia"/>
                <w:spacing w:val="-19"/>
                <w:sz w:val="21"/>
              </w:rPr>
              <w:t>※起居、移乗、移動、床ずれ、排泄、入浴、食事・更衣・整容、コミュニケーション・</w:t>
            </w:r>
            <w:r w:rsidRPr="005324EA">
              <w:rPr>
                <w:rFonts w:asciiTheme="minorEastAsia" w:eastAsiaTheme="minorEastAsia" w:hAnsiTheme="minorEastAsia"/>
                <w:sz w:val="21"/>
              </w:rPr>
              <w:t>社会参加関連用具及び</w:t>
            </w:r>
            <w:r w:rsidRPr="005324EA">
              <w:rPr>
                <w:rFonts w:asciiTheme="minorEastAsia" w:eastAsiaTheme="minorEastAsia" w:hAnsiTheme="minorEastAsia" w:hint="eastAsia"/>
                <w:sz w:val="21"/>
              </w:rPr>
              <w:t>テクノロジーを活用した機能を有する福祉用具等、最新の情報を踏まえた講義内容とする。</w:t>
            </w:r>
          </w:p>
          <w:p w14:paraId="72118CDC" w14:textId="77777777" w:rsidR="007279A2" w:rsidRPr="005324EA" w:rsidRDefault="007279A2" w:rsidP="007279A2">
            <w:pPr>
              <w:pStyle w:val="TableParagraph"/>
              <w:numPr>
                <w:ilvl w:val="0"/>
                <w:numId w:val="6"/>
              </w:numPr>
              <w:tabs>
                <w:tab w:val="left" w:pos="320"/>
              </w:tabs>
              <w:spacing w:line="267" w:lineRule="exact"/>
              <w:rPr>
                <w:rFonts w:asciiTheme="minorEastAsia" w:eastAsiaTheme="minorEastAsia" w:hAnsiTheme="minorEastAsia"/>
                <w:sz w:val="21"/>
              </w:rPr>
            </w:pPr>
            <w:r w:rsidRPr="005324EA">
              <w:rPr>
                <w:rFonts w:asciiTheme="minorEastAsia" w:eastAsiaTheme="minorEastAsia" w:hAnsiTheme="minorEastAsia"/>
                <w:spacing w:val="-3"/>
                <w:sz w:val="21"/>
              </w:rPr>
              <w:t>基本的動作と日常の生活場面に応じた福祉用具の特徴</w:t>
            </w:r>
          </w:p>
        </w:tc>
      </w:tr>
      <w:tr w:rsidR="007279A2" w:rsidRPr="005324EA" w14:paraId="4CED1C8F" w14:textId="77777777" w:rsidTr="00657AAD">
        <w:trPr>
          <w:gridBefore w:val="1"/>
          <w:wBefore w:w="10" w:type="dxa"/>
          <w:trHeight w:val="1665"/>
        </w:trPr>
        <w:tc>
          <w:tcPr>
            <w:tcW w:w="1154" w:type="dxa"/>
          </w:tcPr>
          <w:p w14:paraId="0A0BA379" w14:textId="7961D8F8" w:rsidR="007279A2" w:rsidRPr="005324EA" w:rsidRDefault="007279A2" w:rsidP="0096496D">
            <w:pPr>
              <w:pStyle w:val="TableParagraph"/>
              <w:spacing w:before="56" w:line="297" w:lineRule="auto"/>
              <w:ind w:left="107" w:right="151"/>
              <w:rPr>
                <w:rFonts w:asciiTheme="minorEastAsia" w:eastAsiaTheme="minorEastAsia" w:hAnsiTheme="minorEastAsia"/>
                <w:sz w:val="21"/>
              </w:rPr>
            </w:pPr>
            <w:r w:rsidRPr="005324EA">
              <w:rPr>
                <w:rFonts w:asciiTheme="minorEastAsia" w:eastAsiaTheme="minorEastAsia" w:hAnsiTheme="minorEastAsia"/>
                <w:spacing w:val="-4"/>
                <w:sz w:val="21"/>
              </w:rPr>
              <w:t>福祉用具</w:t>
            </w:r>
            <w:r w:rsidRPr="005324EA">
              <w:rPr>
                <w:rFonts w:asciiTheme="minorEastAsia" w:eastAsiaTheme="minorEastAsia" w:hAnsiTheme="minorEastAsia"/>
                <w:sz w:val="21"/>
              </w:rPr>
              <w:t>の活用</w:t>
            </w:r>
            <w:r w:rsidR="00B2279A" w:rsidRPr="005324EA">
              <w:rPr>
                <w:rFonts w:asciiTheme="minorEastAsia" w:eastAsiaTheme="minorEastAsia" w:hAnsiTheme="minorEastAsia"/>
                <w:sz w:val="21"/>
              </w:rPr>
              <w:br/>
            </w:r>
            <w:r w:rsidR="00B2279A" w:rsidRPr="005324EA">
              <w:rPr>
                <w:rFonts w:ascii="ＭＳ 明朝" w:eastAsia="ＭＳ 明朝" w:hAnsi="ＭＳ 明朝" w:hint="eastAsia"/>
                <w:sz w:val="21"/>
              </w:rPr>
              <w:t>【講義・演習】</w:t>
            </w:r>
            <w:r w:rsidRPr="005324EA">
              <w:rPr>
                <w:rFonts w:asciiTheme="minorEastAsia" w:eastAsiaTheme="minorEastAsia" w:hAnsiTheme="minorEastAsia"/>
                <w:spacing w:val="-3"/>
                <w:sz w:val="21"/>
              </w:rPr>
              <w:t>(８時間)</w:t>
            </w:r>
          </w:p>
        </w:tc>
        <w:tc>
          <w:tcPr>
            <w:tcW w:w="2636" w:type="dxa"/>
            <w:gridSpan w:val="2"/>
          </w:tcPr>
          <w:p w14:paraId="7B8B09BB" w14:textId="77777777" w:rsidR="007279A2" w:rsidRPr="005324EA" w:rsidRDefault="007279A2" w:rsidP="0096496D">
            <w:pPr>
              <w:pStyle w:val="TableParagraph"/>
              <w:spacing w:before="56" w:line="297" w:lineRule="auto"/>
              <w:ind w:right="-15" w:hanging="207"/>
              <w:rPr>
                <w:rFonts w:asciiTheme="minorEastAsia" w:eastAsiaTheme="minorEastAsia" w:hAnsiTheme="minorEastAsia"/>
                <w:sz w:val="21"/>
              </w:rPr>
            </w:pPr>
            <w:r w:rsidRPr="005324EA">
              <w:rPr>
                <w:rFonts w:asciiTheme="minorEastAsia" w:eastAsiaTheme="minorEastAsia" w:hAnsiTheme="minorEastAsia"/>
                <w:sz w:val="21"/>
              </w:rPr>
              <w:t>・福祉用具の基本的な選</w:t>
            </w:r>
            <w:r w:rsidRPr="005324EA">
              <w:rPr>
                <w:rFonts w:asciiTheme="minorEastAsia" w:eastAsiaTheme="minorEastAsia" w:hAnsiTheme="minorEastAsia"/>
                <w:spacing w:val="19"/>
                <w:sz w:val="21"/>
              </w:rPr>
              <w:t xml:space="preserve"> </w:t>
            </w:r>
            <w:r w:rsidRPr="005324EA">
              <w:rPr>
                <w:rFonts w:asciiTheme="minorEastAsia" w:eastAsiaTheme="minorEastAsia" w:hAnsiTheme="minorEastAsia"/>
                <w:spacing w:val="-15"/>
                <w:sz w:val="21"/>
              </w:rPr>
              <w:t>定・適合技術を修得する。</w:t>
            </w:r>
          </w:p>
          <w:p w14:paraId="200154A7" w14:textId="77777777" w:rsidR="007279A2" w:rsidRPr="005324EA" w:rsidRDefault="007279A2" w:rsidP="0096496D">
            <w:pPr>
              <w:pStyle w:val="TableParagraph"/>
              <w:spacing w:line="298" w:lineRule="auto"/>
              <w:ind w:left="318" w:hanging="210"/>
              <w:rPr>
                <w:rFonts w:asciiTheme="minorEastAsia" w:eastAsiaTheme="minorEastAsia" w:hAnsiTheme="minorEastAsia"/>
                <w:sz w:val="21"/>
              </w:rPr>
            </w:pPr>
            <w:r w:rsidRPr="005324EA">
              <w:rPr>
                <w:rFonts w:asciiTheme="minorEastAsia" w:eastAsiaTheme="minorEastAsia" w:hAnsiTheme="minorEastAsia"/>
                <w:spacing w:val="-4"/>
                <w:sz w:val="21"/>
              </w:rPr>
              <w:t>・高齢者の状態像に応じた福祉用具の利用方法を修</w:t>
            </w:r>
            <w:r w:rsidRPr="005324EA">
              <w:rPr>
                <w:rFonts w:asciiTheme="minorEastAsia" w:eastAsiaTheme="minorEastAsia" w:hAnsiTheme="minorEastAsia"/>
                <w:sz w:val="21"/>
              </w:rPr>
              <w:t>得する。</w:t>
            </w:r>
          </w:p>
        </w:tc>
        <w:tc>
          <w:tcPr>
            <w:tcW w:w="3626" w:type="dxa"/>
            <w:gridSpan w:val="2"/>
          </w:tcPr>
          <w:p w14:paraId="6E195F1C" w14:textId="77777777" w:rsidR="007279A2" w:rsidRPr="005324EA" w:rsidRDefault="007279A2" w:rsidP="0096496D">
            <w:pPr>
              <w:pStyle w:val="TableParagraph"/>
              <w:spacing w:before="56" w:line="297" w:lineRule="auto"/>
              <w:ind w:right="91" w:hanging="231"/>
              <w:rPr>
                <w:rFonts w:asciiTheme="minorEastAsia" w:eastAsiaTheme="minorEastAsia" w:hAnsiTheme="minorEastAsia"/>
                <w:sz w:val="21"/>
              </w:rPr>
            </w:pPr>
            <w:r w:rsidRPr="005324EA">
              <w:rPr>
                <w:rFonts w:asciiTheme="minorEastAsia" w:eastAsiaTheme="minorEastAsia" w:hAnsiTheme="minorEastAsia"/>
                <w:spacing w:val="-15"/>
                <w:sz w:val="21"/>
              </w:rPr>
              <w:t>・各福祉用具の選定・適合を行うこと</w:t>
            </w:r>
            <w:r w:rsidRPr="005324EA">
              <w:rPr>
                <w:rFonts w:asciiTheme="minorEastAsia" w:eastAsiaTheme="minorEastAsia" w:hAnsiTheme="minorEastAsia"/>
                <w:sz w:val="21"/>
              </w:rPr>
              <w:t>ができる。</w:t>
            </w:r>
          </w:p>
          <w:p w14:paraId="5E62AA35" w14:textId="77777777" w:rsidR="007279A2" w:rsidRPr="005324EA" w:rsidRDefault="007279A2" w:rsidP="0096496D">
            <w:pPr>
              <w:pStyle w:val="TableParagraph"/>
              <w:spacing w:line="297" w:lineRule="auto"/>
              <w:ind w:right="91" w:hanging="252"/>
              <w:rPr>
                <w:rFonts w:asciiTheme="minorEastAsia" w:eastAsiaTheme="minorEastAsia" w:hAnsiTheme="minorEastAsia"/>
                <w:sz w:val="21"/>
              </w:rPr>
            </w:pPr>
            <w:r w:rsidRPr="005324EA">
              <w:rPr>
                <w:rFonts w:asciiTheme="minorEastAsia" w:eastAsiaTheme="minorEastAsia" w:hAnsiTheme="minorEastAsia"/>
                <w:spacing w:val="-11"/>
                <w:sz w:val="21"/>
              </w:rPr>
              <w:t>・高齢者の状態像に応じた福祉用具の</w:t>
            </w:r>
            <w:r w:rsidRPr="005324EA">
              <w:rPr>
                <w:rFonts w:asciiTheme="minorEastAsia" w:eastAsiaTheme="minorEastAsia" w:hAnsiTheme="minorEastAsia"/>
                <w:sz w:val="21"/>
              </w:rPr>
              <w:t>利用方法を概説できる。</w:t>
            </w:r>
          </w:p>
        </w:tc>
        <w:tc>
          <w:tcPr>
            <w:tcW w:w="8001" w:type="dxa"/>
            <w:gridSpan w:val="2"/>
          </w:tcPr>
          <w:p w14:paraId="0A28A8F8" w14:textId="77777777" w:rsidR="007279A2" w:rsidRPr="005324EA" w:rsidRDefault="007279A2" w:rsidP="007279A2">
            <w:pPr>
              <w:pStyle w:val="TableParagraph"/>
              <w:numPr>
                <w:ilvl w:val="0"/>
                <w:numId w:val="5"/>
              </w:numPr>
              <w:tabs>
                <w:tab w:val="left" w:pos="320"/>
              </w:tabs>
              <w:spacing w:before="56"/>
              <w:rPr>
                <w:rFonts w:asciiTheme="minorEastAsia" w:eastAsiaTheme="minorEastAsia" w:hAnsiTheme="minorEastAsia"/>
                <w:sz w:val="21"/>
              </w:rPr>
            </w:pPr>
            <w:r w:rsidRPr="005324EA">
              <w:rPr>
                <w:rFonts w:asciiTheme="minorEastAsia" w:eastAsiaTheme="minorEastAsia" w:hAnsiTheme="minorEastAsia"/>
                <w:spacing w:val="-1"/>
                <w:sz w:val="21"/>
              </w:rPr>
              <w:t>各福祉用具の選定・適合技術</w:t>
            </w:r>
          </w:p>
          <w:p w14:paraId="54E6F348" w14:textId="77777777" w:rsidR="007279A2" w:rsidRPr="005324EA" w:rsidRDefault="007279A2" w:rsidP="0096496D">
            <w:pPr>
              <w:pStyle w:val="TableParagraph"/>
              <w:spacing w:before="64"/>
              <w:ind w:left="314"/>
              <w:rPr>
                <w:rFonts w:asciiTheme="minorEastAsia" w:eastAsiaTheme="minorEastAsia" w:hAnsiTheme="minorEastAsia"/>
                <w:sz w:val="21"/>
              </w:rPr>
            </w:pPr>
            <w:r w:rsidRPr="005324EA">
              <w:rPr>
                <w:rFonts w:asciiTheme="minorEastAsia" w:eastAsiaTheme="minorEastAsia" w:hAnsiTheme="minorEastAsia"/>
                <w:spacing w:val="-4"/>
                <w:sz w:val="21"/>
              </w:rPr>
              <w:t>・福祉用具の選定・適合の視点と実施方法</w:t>
            </w:r>
          </w:p>
          <w:p w14:paraId="3B0FEC0B" w14:textId="77777777" w:rsidR="007279A2" w:rsidRPr="005324EA" w:rsidRDefault="007279A2" w:rsidP="0096496D">
            <w:pPr>
              <w:pStyle w:val="TableParagraph"/>
              <w:spacing w:before="63" w:line="297" w:lineRule="auto"/>
              <w:ind w:left="520" w:right="90" w:hanging="214"/>
              <w:rPr>
                <w:rFonts w:asciiTheme="minorEastAsia" w:eastAsiaTheme="minorEastAsia" w:hAnsiTheme="minorEastAsia"/>
                <w:sz w:val="21"/>
              </w:rPr>
            </w:pPr>
            <w:r w:rsidRPr="005324EA">
              <w:rPr>
                <w:rFonts w:asciiTheme="minorEastAsia" w:eastAsiaTheme="minorEastAsia" w:hAnsiTheme="minorEastAsia"/>
                <w:spacing w:val="-11"/>
                <w:sz w:val="21"/>
              </w:rPr>
              <w:t>・福祉用具の組み立て・使用方法と利用上の留意点</w:t>
            </w:r>
          </w:p>
          <w:p w14:paraId="6CDF487F" w14:textId="77777777" w:rsidR="007279A2" w:rsidRPr="005324EA" w:rsidRDefault="007279A2" w:rsidP="007279A2">
            <w:pPr>
              <w:pStyle w:val="TableParagraph"/>
              <w:numPr>
                <w:ilvl w:val="0"/>
                <w:numId w:val="5"/>
              </w:numPr>
              <w:tabs>
                <w:tab w:val="left" w:pos="320"/>
              </w:tabs>
              <w:spacing w:line="257" w:lineRule="exact"/>
              <w:rPr>
                <w:rFonts w:asciiTheme="minorEastAsia" w:eastAsiaTheme="minorEastAsia" w:hAnsiTheme="minorEastAsia"/>
                <w:sz w:val="21"/>
              </w:rPr>
            </w:pPr>
            <w:r w:rsidRPr="005324EA">
              <w:rPr>
                <w:rFonts w:asciiTheme="minorEastAsia" w:eastAsiaTheme="minorEastAsia" w:hAnsiTheme="minorEastAsia"/>
                <w:spacing w:val="-2"/>
                <w:sz w:val="21"/>
              </w:rPr>
              <w:t>高齢者の状態像に応じた福祉用具の利用方法</w:t>
            </w:r>
          </w:p>
        </w:tc>
      </w:tr>
    </w:tbl>
    <w:p w14:paraId="2E6304FF" w14:textId="77777777" w:rsidR="008B269B" w:rsidRPr="005324EA" w:rsidRDefault="008B269B">
      <w:pPr>
        <w:spacing w:line="257" w:lineRule="exact"/>
        <w:rPr>
          <w:sz w:val="21"/>
        </w:rPr>
        <w:sectPr w:rsidR="008B269B" w:rsidRPr="005324EA">
          <w:pgSz w:w="16840" w:h="11910" w:orient="landscape"/>
          <w:pgMar w:top="1100" w:right="320" w:bottom="280" w:left="86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2626"/>
        <w:gridCol w:w="3626"/>
        <w:gridCol w:w="8001"/>
      </w:tblGrid>
      <w:tr w:rsidR="005324EA" w:rsidRPr="005324EA" w14:paraId="6FEDC733" w14:textId="77777777" w:rsidTr="00B2279A">
        <w:trPr>
          <w:trHeight w:val="3663"/>
        </w:trPr>
        <w:tc>
          <w:tcPr>
            <w:tcW w:w="1164" w:type="dxa"/>
          </w:tcPr>
          <w:p w14:paraId="37BCB7CE" w14:textId="3FD539CE" w:rsidR="000C4F6C" w:rsidRPr="005324EA" w:rsidRDefault="000C4F6C">
            <w:pPr>
              <w:pStyle w:val="TableParagraph"/>
              <w:spacing w:before="56" w:line="297" w:lineRule="auto"/>
              <w:ind w:left="107" w:right="151"/>
              <w:rPr>
                <w:rFonts w:asciiTheme="minorEastAsia" w:eastAsiaTheme="minorEastAsia" w:hAnsiTheme="minorEastAsia"/>
                <w:spacing w:val="-4"/>
                <w:sz w:val="21"/>
              </w:rPr>
            </w:pPr>
            <w:r w:rsidRPr="005324EA">
              <w:rPr>
                <w:rFonts w:asciiTheme="minorEastAsia" w:eastAsiaTheme="minorEastAsia" w:hAnsiTheme="minorEastAsia" w:hint="eastAsia"/>
                <w:spacing w:val="-4"/>
                <w:sz w:val="21"/>
              </w:rPr>
              <w:lastRenderedPageBreak/>
              <w:t>福祉用具の安全利用とリスクマネジメント</w:t>
            </w:r>
            <w:r w:rsidR="00B2279A" w:rsidRPr="005324EA">
              <w:rPr>
                <w:rFonts w:asciiTheme="minorEastAsia" w:eastAsiaTheme="minorEastAsia" w:hAnsiTheme="minorEastAsia"/>
                <w:spacing w:val="-4"/>
                <w:sz w:val="21"/>
              </w:rPr>
              <w:br/>
            </w:r>
            <w:r w:rsidR="00B2279A" w:rsidRPr="005324EA">
              <w:rPr>
                <w:rFonts w:ascii="ＭＳ 明朝" w:eastAsia="ＭＳ 明朝" w:hAnsi="ＭＳ 明朝" w:hint="eastAsia"/>
                <w:sz w:val="21"/>
              </w:rPr>
              <w:t>【講義・演習】</w:t>
            </w:r>
          </w:p>
          <w:p w14:paraId="58DE66F4" w14:textId="06E73375" w:rsidR="000C4F6C" w:rsidRPr="005324EA" w:rsidRDefault="000C4F6C" w:rsidP="000C4F6C">
            <w:pPr>
              <w:pStyle w:val="TableParagraph"/>
              <w:ind w:left="210" w:hangingChars="100" w:hanging="210"/>
              <w:rPr>
                <w:rFonts w:asciiTheme="minorEastAsia" w:eastAsiaTheme="minorEastAsia" w:hAnsiTheme="minorEastAsia"/>
                <w:sz w:val="21"/>
                <w:szCs w:val="21"/>
              </w:rPr>
            </w:pPr>
            <w:r w:rsidRPr="005324EA">
              <w:rPr>
                <w:rFonts w:asciiTheme="minorEastAsia" w:eastAsiaTheme="minorEastAsia" w:hAnsiTheme="minorEastAsia" w:hint="eastAsia"/>
                <w:sz w:val="21"/>
                <w:szCs w:val="21"/>
              </w:rPr>
              <w:t>（1.5時間）</w:t>
            </w:r>
          </w:p>
        </w:tc>
        <w:tc>
          <w:tcPr>
            <w:tcW w:w="2626" w:type="dxa"/>
          </w:tcPr>
          <w:p w14:paraId="561F092A" w14:textId="77777777" w:rsidR="000C4F6C" w:rsidRPr="005324EA" w:rsidRDefault="000C4F6C">
            <w:pPr>
              <w:pStyle w:val="TableParagraph"/>
              <w:spacing w:before="56" w:line="297" w:lineRule="auto"/>
              <w:ind w:right="-15" w:hanging="207"/>
              <w:rPr>
                <w:rFonts w:asciiTheme="minorEastAsia" w:eastAsiaTheme="minorEastAsia" w:hAnsiTheme="minorEastAsia"/>
                <w:sz w:val="21"/>
              </w:rPr>
            </w:pPr>
            <w:r w:rsidRPr="005324EA">
              <w:rPr>
                <w:rFonts w:asciiTheme="minorEastAsia" w:eastAsiaTheme="minorEastAsia" w:hAnsiTheme="minorEastAsia" w:hint="eastAsia"/>
                <w:sz w:val="21"/>
              </w:rPr>
              <w:t>・福祉用具を安全に利用する上で必要となるリスクマネジメントの重要性を理解する。</w:t>
            </w:r>
          </w:p>
          <w:p w14:paraId="67209387" w14:textId="09C4D2C8" w:rsidR="000C4F6C" w:rsidRPr="005324EA" w:rsidRDefault="000C4F6C">
            <w:pPr>
              <w:pStyle w:val="TableParagraph"/>
              <w:spacing w:before="56" w:line="297" w:lineRule="auto"/>
              <w:ind w:right="-15" w:hanging="207"/>
              <w:rPr>
                <w:rFonts w:asciiTheme="minorEastAsia" w:eastAsiaTheme="minorEastAsia" w:hAnsiTheme="minorEastAsia"/>
                <w:sz w:val="21"/>
              </w:rPr>
            </w:pPr>
            <w:r w:rsidRPr="005324EA">
              <w:rPr>
                <w:rFonts w:asciiTheme="minorEastAsia" w:eastAsiaTheme="minorEastAsia" w:hAnsiTheme="minorEastAsia" w:hint="eastAsia"/>
                <w:sz w:val="21"/>
              </w:rPr>
              <w:t>・福祉用具事故・ヒヤリハットに関する情報取集の方法や事故報告の流れを理解する。</w:t>
            </w:r>
          </w:p>
        </w:tc>
        <w:tc>
          <w:tcPr>
            <w:tcW w:w="3626" w:type="dxa"/>
          </w:tcPr>
          <w:p w14:paraId="59AEF571" w14:textId="77777777" w:rsidR="000C4F6C" w:rsidRPr="005324EA" w:rsidRDefault="000C4F6C">
            <w:pPr>
              <w:pStyle w:val="TableParagraph"/>
              <w:spacing w:before="56" w:line="297" w:lineRule="auto"/>
              <w:ind w:right="91" w:hanging="231"/>
              <w:rPr>
                <w:rFonts w:asciiTheme="minorEastAsia" w:eastAsiaTheme="minorEastAsia" w:hAnsiTheme="minorEastAsia"/>
                <w:spacing w:val="-15"/>
                <w:sz w:val="21"/>
              </w:rPr>
            </w:pPr>
            <w:r w:rsidRPr="005324EA">
              <w:rPr>
                <w:rFonts w:asciiTheme="minorEastAsia" w:eastAsiaTheme="minorEastAsia" w:hAnsiTheme="minorEastAsia" w:hint="eastAsia"/>
                <w:spacing w:val="-15"/>
                <w:sz w:val="21"/>
              </w:rPr>
              <w:t>・福祉用具のリスクマネジメントについて理解し、事故防止の取組や事故発生時の対応について</w:t>
            </w:r>
            <w:r w:rsidR="00263036" w:rsidRPr="005324EA">
              <w:rPr>
                <w:rFonts w:asciiTheme="minorEastAsia" w:eastAsiaTheme="minorEastAsia" w:hAnsiTheme="minorEastAsia" w:hint="eastAsia"/>
                <w:spacing w:val="-15"/>
                <w:sz w:val="21"/>
              </w:rPr>
              <w:t>概説できる。</w:t>
            </w:r>
          </w:p>
          <w:p w14:paraId="67C889AB" w14:textId="656CA56B" w:rsidR="00263036" w:rsidRPr="005324EA" w:rsidRDefault="00263036">
            <w:pPr>
              <w:pStyle w:val="TableParagraph"/>
              <w:spacing w:before="56" w:line="297" w:lineRule="auto"/>
              <w:ind w:right="91" w:hanging="231"/>
              <w:rPr>
                <w:rFonts w:asciiTheme="minorEastAsia" w:eastAsiaTheme="minorEastAsia" w:hAnsiTheme="minorEastAsia"/>
                <w:spacing w:val="-15"/>
                <w:sz w:val="21"/>
              </w:rPr>
            </w:pPr>
            <w:r w:rsidRPr="005324EA">
              <w:rPr>
                <w:rFonts w:asciiTheme="minorEastAsia" w:eastAsiaTheme="minorEastAsia" w:hAnsiTheme="minorEastAsia" w:hint="eastAsia"/>
                <w:spacing w:val="-15"/>
                <w:sz w:val="21"/>
              </w:rPr>
              <w:t>・福祉用具を安全に利用する上での留意点を理解し、重大事故や利用時に多いヒヤリハットを例示できる。</w:t>
            </w:r>
          </w:p>
        </w:tc>
        <w:tc>
          <w:tcPr>
            <w:tcW w:w="8001" w:type="dxa"/>
          </w:tcPr>
          <w:p w14:paraId="2B09D932" w14:textId="77777777" w:rsidR="000C4F6C" w:rsidRPr="005324EA" w:rsidRDefault="00263036">
            <w:pPr>
              <w:pStyle w:val="TableParagraph"/>
              <w:numPr>
                <w:ilvl w:val="0"/>
                <w:numId w:val="5"/>
              </w:numPr>
              <w:tabs>
                <w:tab w:val="left" w:pos="320"/>
              </w:tabs>
              <w:spacing w:before="56"/>
              <w:rPr>
                <w:rFonts w:asciiTheme="minorEastAsia" w:eastAsiaTheme="minorEastAsia" w:hAnsiTheme="minorEastAsia"/>
                <w:spacing w:val="-1"/>
                <w:sz w:val="21"/>
              </w:rPr>
            </w:pPr>
            <w:r w:rsidRPr="005324EA">
              <w:rPr>
                <w:rFonts w:asciiTheme="minorEastAsia" w:eastAsiaTheme="minorEastAsia" w:hAnsiTheme="minorEastAsia" w:hint="eastAsia"/>
                <w:spacing w:val="-1"/>
                <w:sz w:val="21"/>
              </w:rPr>
              <w:t>福祉用具利用安全に関わる情報収集の重要性と具体的方法</w:t>
            </w:r>
          </w:p>
          <w:p w14:paraId="6E7171F6" w14:textId="28420FF7" w:rsidR="00263036" w:rsidRPr="005324EA" w:rsidRDefault="00263036" w:rsidP="00263036">
            <w:pPr>
              <w:pStyle w:val="TableParagraph"/>
              <w:tabs>
                <w:tab w:val="left" w:pos="320"/>
              </w:tabs>
              <w:spacing w:before="56"/>
              <w:ind w:left="320"/>
              <w:rPr>
                <w:rFonts w:asciiTheme="minorEastAsia" w:eastAsiaTheme="minorEastAsia" w:hAnsiTheme="minorEastAsia"/>
                <w:spacing w:val="-1"/>
                <w:sz w:val="21"/>
              </w:rPr>
            </w:pPr>
            <w:r w:rsidRPr="005324EA">
              <w:rPr>
                <w:rFonts w:asciiTheme="minorEastAsia" w:eastAsiaTheme="minorEastAsia" w:hAnsiTheme="minorEastAsia" w:hint="eastAsia"/>
                <w:spacing w:val="-1"/>
                <w:sz w:val="21"/>
              </w:rPr>
              <w:t>・消費生活用製品安全法における重大事故の報告義務</w:t>
            </w:r>
          </w:p>
          <w:p w14:paraId="6FFCBC63" w14:textId="5B804AB0" w:rsidR="00263036" w:rsidRPr="005324EA" w:rsidRDefault="00263036" w:rsidP="00263036">
            <w:pPr>
              <w:pStyle w:val="TableParagraph"/>
              <w:tabs>
                <w:tab w:val="left" w:pos="320"/>
              </w:tabs>
              <w:spacing w:before="56"/>
              <w:ind w:left="320"/>
              <w:rPr>
                <w:rFonts w:asciiTheme="minorEastAsia" w:eastAsiaTheme="minorEastAsia" w:hAnsiTheme="minorEastAsia"/>
                <w:spacing w:val="-1"/>
                <w:sz w:val="21"/>
              </w:rPr>
            </w:pPr>
            <w:r w:rsidRPr="005324EA">
              <w:rPr>
                <w:rFonts w:asciiTheme="minorEastAsia" w:eastAsiaTheme="minorEastAsia" w:hAnsiTheme="minorEastAsia" w:hint="eastAsia"/>
                <w:spacing w:val="-1"/>
                <w:sz w:val="21"/>
              </w:rPr>
              <w:t>・重大事故の情報収集、ヒヤリハット情報収集</w:t>
            </w:r>
          </w:p>
          <w:p w14:paraId="58A362F0" w14:textId="77777777" w:rsidR="00263036" w:rsidRPr="005324EA" w:rsidRDefault="00263036">
            <w:pPr>
              <w:pStyle w:val="TableParagraph"/>
              <w:numPr>
                <w:ilvl w:val="0"/>
                <w:numId w:val="5"/>
              </w:numPr>
              <w:tabs>
                <w:tab w:val="left" w:pos="320"/>
              </w:tabs>
              <w:spacing w:before="56"/>
              <w:rPr>
                <w:rFonts w:asciiTheme="minorEastAsia" w:eastAsiaTheme="minorEastAsia" w:hAnsiTheme="minorEastAsia"/>
                <w:spacing w:val="-1"/>
                <w:sz w:val="21"/>
              </w:rPr>
            </w:pPr>
            <w:r w:rsidRPr="005324EA">
              <w:rPr>
                <w:rFonts w:asciiTheme="minorEastAsia" w:eastAsiaTheme="minorEastAsia" w:hAnsiTheme="minorEastAsia" w:hint="eastAsia"/>
                <w:spacing w:val="-1"/>
                <w:sz w:val="21"/>
              </w:rPr>
              <w:t>福祉用具事業者の事故報告義務</w:t>
            </w:r>
          </w:p>
          <w:p w14:paraId="12898CF2" w14:textId="1D4B5735" w:rsidR="00263036" w:rsidRPr="005324EA" w:rsidRDefault="00263036" w:rsidP="00263036">
            <w:pPr>
              <w:pStyle w:val="TableParagraph"/>
              <w:tabs>
                <w:tab w:val="left" w:pos="320"/>
              </w:tabs>
              <w:spacing w:before="56"/>
              <w:ind w:left="320"/>
              <w:rPr>
                <w:rFonts w:asciiTheme="minorEastAsia" w:eastAsiaTheme="minorEastAsia" w:hAnsiTheme="minorEastAsia"/>
                <w:spacing w:val="-1"/>
                <w:sz w:val="21"/>
              </w:rPr>
            </w:pPr>
            <w:r w:rsidRPr="005324EA">
              <w:rPr>
                <w:rFonts w:asciiTheme="minorEastAsia" w:eastAsiaTheme="minorEastAsia" w:hAnsiTheme="minorEastAsia" w:hint="eastAsia"/>
                <w:spacing w:val="-1"/>
                <w:sz w:val="21"/>
              </w:rPr>
              <w:t>・事故報告の仕組みと事故報告様式</w:t>
            </w:r>
          </w:p>
          <w:p w14:paraId="0AF27425" w14:textId="743FC8C3" w:rsidR="00263036" w:rsidRPr="005324EA" w:rsidRDefault="00263036" w:rsidP="00263036">
            <w:pPr>
              <w:pStyle w:val="TableParagraph"/>
              <w:tabs>
                <w:tab w:val="left" w:pos="320"/>
              </w:tabs>
              <w:spacing w:before="56"/>
              <w:ind w:left="320"/>
              <w:rPr>
                <w:rFonts w:asciiTheme="minorEastAsia" w:eastAsiaTheme="minorEastAsia" w:hAnsiTheme="minorEastAsia"/>
                <w:spacing w:val="-1"/>
                <w:sz w:val="21"/>
              </w:rPr>
            </w:pPr>
            <w:r w:rsidRPr="005324EA">
              <w:rPr>
                <w:rFonts w:asciiTheme="minorEastAsia" w:eastAsiaTheme="minorEastAsia" w:hAnsiTheme="minorEastAsia" w:hint="eastAsia"/>
                <w:spacing w:val="-1"/>
                <w:sz w:val="21"/>
              </w:rPr>
              <w:t>・事故要因分析と再発防止策</w:t>
            </w:r>
          </w:p>
          <w:p w14:paraId="4FFC52BF" w14:textId="77777777" w:rsidR="00263036" w:rsidRPr="005324EA" w:rsidRDefault="00263036">
            <w:pPr>
              <w:pStyle w:val="TableParagraph"/>
              <w:numPr>
                <w:ilvl w:val="0"/>
                <w:numId w:val="5"/>
              </w:numPr>
              <w:tabs>
                <w:tab w:val="left" w:pos="320"/>
              </w:tabs>
              <w:spacing w:before="56"/>
              <w:rPr>
                <w:rFonts w:asciiTheme="minorEastAsia" w:eastAsiaTheme="minorEastAsia" w:hAnsiTheme="minorEastAsia"/>
                <w:spacing w:val="-1"/>
                <w:sz w:val="21"/>
              </w:rPr>
            </w:pPr>
            <w:r w:rsidRPr="005324EA">
              <w:rPr>
                <w:rFonts w:asciiTheme="minorEastAsia" w:eastAsiaTheme="minorEastAsia" w:hAnsiTheme="minorEastAsia" w:hint="eastAsia"/>
                <w:spacing w:val="-1"/>
                <w:sz w:val="21"/>
              </w:rPr>
              <w:t>危険予知とリスクマネジメントの取組</w:t>
            </w:r>
          </w:p>
          <w:p w14:paraId="118F3010" w14:textId="0EC029C7" w:rsidR="00263036" w:rsidRPr="005324EA" w:rsidRDefault="00263036" w:rsidP="00FB19C6">
            <w:pPr>
              <w:pStyle w:val="TableParagraph"/>
              <w:tabs>
                <w:tab w:val="left" w:pos="320"/>
              </w:tabs>
              <w:spacing w:before="56"/>
              <w:ind w:leftChars="150" w:left="539" w:hangingChars="100" w:hanging="209"/>
              <w:rPr>
                <w:rFonts w:asciiTheme="minorEastAsia" w:eastAsiaTheme="minorEastAsia" w:hAnsiTheme="minorEastAsia"/>
                <w:spacing w:val="-1"/>
                <w:sz w:val="21"/>
              </w:rPr>
            </w:pPr>
            <w:r w:rsidRPr="005324EA">
              <w:rPr>
                <w:rFonts w:asciiTheme="minorEastAsia" w:eastAsiaTheme="minorEastAsia" w:hAnsiTheme="minorEastAsia" w:hint="eastAsia"/>
                <w:spacing w:val="-1"/>
                <w:sz w:val="21"/>
              </w:rPr>
              <w:t>・福祉用具を安全に利用する上での留意点（誤った使用方法、典型的な事故や重</w:t>
            </w:r>
            <w:r w:rsidR="00FB19C6" w:rsidRPr="005324EA">
              <w:rPr>
                <w:rFonts w:asciiTheme="minorEastAsia" w:eastAsiaTheme="minorEastAsia" w:hAnsiTheme="minorEastAsia"/>
                <w:spacing w:val="-1"/>
                <w:sz w:val="21"/>
              </w:rPr>
              <w:br/>
            </w:r>
            <w:r w:rsidRPr="005324EA">
              <w:rPr>
                <w:rFonts w:asciiTheme="minorEastAsia" w:eastAsiaTheme="minorEastAsia" w:hAnsiTheme="minorEastAsia" w:hint="eastAsia"/>
                <w:spacing w:val="-1"/>
                <w:sz w:val="21"/>
              </w:rPr>
              <w:t>大事故）</w:t>
            </w:r>
          </w:p>
          <w:p w14:paraId="135646FB" w14:textId="7D0F5FE7" w:rsidR="00263036" w:rsidRPr="005324EA" w:rsidRDefault="00263036" w:rsidP="00FB19C6">
            <w:pPr>
              <w:pStyle w:val="TableParagraph"/>
              <w:tabs>
                <w:tab w:val="left" w:pos="320"/>
              </w:tabs>
              <w:spacing w:before="56"/>
              <w:ind w:leftChars="150" w:left="539" w:hangingChars="100" w:hanging="209"/>
              <w:rPr>
                <w:rFonts w:asciiTheme="minorEastAsia" w:eastAsiaTheme="minorEastAsia" w:hAnsiTheme="minorEastAsia"/>
                <w:spacing w:val="-1"/>
                <w:sz w:val="21"/>
              </w:rPr>
            </w:pPr>
            <w:r w:rsidRPr="005324EA">
              <w:rPr>
                <w:rFonts w:asciiTheme="minorEastAsia" w:eastAsiaTheme="minorEastAsia" w:hAnsiTheme="minorEastAsia" w:hint="eastAsia"/>
                <w:spacing w:val="-1"/>
                <w:sz w:val="21"/>
              </w:rPr>
              <w:t>・様々な福祉用具を組み合わせて活用している等、実際の介護場面に潜む危険の</w:t>
            </w:r>
            <w:r w:rsidR="00FB19C6" w:rsidRPr="005324EA">
              <w:rPr>
                <w:rFonts w:asciiTheme="minorEastAsia" w:eastAsiaTheme="minorEastAsia" w:hAnsiTheme="minorEastAsia"/>
                <w:spacing w:val="-1"/>
                <w:sz w:val="21"/>
              </w:rPr>
              <w:br/>
            </w:r>
            <w:r w:rsidRPr="005324EA">
              <w:rPr>
                <w:rFonts w:asciiTheme="minorEastAsia" w:eastAsiaTheme="minorEastAsia" w:hAnsiTheme="minorEastAsia" w:hint="eastAsia"/>
                <w:spacing w:val="-1"/>
                <w:sz w:val="21"/>
              </w:rPr>
              <w:t>予測</w:t>
            </w:r>
          </w:p>
        </w:tc>
      </w:tr>
      <w:tr w:rsidR="005324EA" w:rsidRPr="005324EA" w14:paraId="294D1443" w14:textId="77777777">
        <w:trPr>
          <w:trHeight w:val="333"/>
        </w:trPr>
        <w:tc>
          <w:tcPr>
            <w:tcW w:w="15417" w:type="dxa"/>
            <w:gridSpan w:val="4"/>
          </w:tcPr>
          <w:p w14:paraId="2E205441" w14:textId="11C7B7F9" w:rsidR="008B269B" w:rsidRPr="005324EA" w:rsidRDefault="00845C52">
            <w:pPr>
              <w:pStyle w:val="TableParagraph"/>
              <w:tabs>
                <w:tab w:val="left" w:pos="522"/>
                <w:tab w:val="left" w:pos="6314"/>
              </w:tabs>
              <w:spacing w:line="313" w:lineRule="exact"/>
              <w:ind w:left="107"/>
              <w:rPr>
                <w:rFonts w:asciiTheme="majorEastAsia" w:eastAsiaTheme="majorEastAsia" w:hAnsiTheme="majorEastAsia"/>
                <w:b/>
                <w:sz w:val="21"/>
              </w:rPr>
            </w:pPr>
            <w:r w:rsidRPr="005324EA">
              <w:rPr>
                <w:rFonts w:asciiTheme="majorEastAsia" w:eastAsiaTheme="majorEastAsia" w:hAnsiTheme="majorEastAsia" w:hint="eastAsia"/>
                <w:b/>
                <w:w w:val="110"/>
                <w:sz w:val="21"/>
              </w:rPr>
              <w:t>５</w:t>
            </w:r>
            <w:r w:rsidRPr="005324EA">
              <w:rPr>
                <w:rFonts w:asciiTheme="majorEastAsia" w:eastAsiaTheme="majorEastAsia" w:hAnsiTheme="majorEastAsia" w:hint="eastAsia"/>
                <w:b/>
                <w:w w:val="110"/>
                <w:sz w:val="21"/>
              </w:rPr>
              <w:tab/>
            </w:r>
            <w:r w:rsidRPr="005324EA">
              <w:rPr>
                <w:rFonts w:asciiTheme="majorEastAsia" w:eastAsiaTheme="majorEastAsia" w:hAnsiTheme="majorEastAsia" w:hint="eastAsia"/>
                <w:b/>
                <w:spacing w:val="-5"/>
                <w:w w:val="110"/>
                <w:sz w:val="21"/>
              </w:rPr>
              <w:t>福祉用具に</w:t>
            </w:r>
            <w:r w:rsidRPr="005324EA">
              <w:rPr>
                <w:rFonts w:asciiTheme="majorEastAsia" w:eastAsiaTheme="majorEastAsia" w:hAnsiTheme="majorEastAsia" w:hint="eastAsia"/>
                <w:b/>
                <w:spacing w:val="-3"/>
                <w:w w:val="110"/>
                <w:sz w:val="21"/>
              </w:rPr>
              <w:t>係</w:t>
            </w:r>
            <w:r w:rsidRPr="005324EA">
              <w:rPr>
                <w:rFonts w:asciiTheme="majorEastAsia" w:eastAsiaTheme="majorEastAsia" w:hAnsiTheme="majorEastAsia" w:hint="eastAsia"/>
                <w:b/>
                <w:spacing w:val="-5"/>
                <w:w w:val="110"/>
                <w:sz w:val="21"/>
              </w:rPr>
              <w:t>る</w:t>
            </w:r>
            <w:r w:rsidRPr="005324EA">
              <w:rPr>
                <w:rFonts w:asciiTheme="majorEastAsia" w:eastAsiaTheme="majorEastAsia" w:hAnsiTheme="majorEastAsia" w:hint="eastAsia"/>
                <w:b/>
                <w:spacing w:val="-5"/>
                <w:w w:val="125"/>
                <w:sz w:val="21"/>
              </w:rPr>
              <w:t>サービ</w:t>
            </w:r>
            <w:r w:rsidRPr="005324EA">
              <w:rPr>
                <w:rFonts w:asciiTheme="majorEastAsia" w:eastAsiaTheme="majorEastAsia" w:hAnsiTheme="majorEastAsia" w:hint="eastAsia"/>
                <w:b/>
                <w:spacing w:val="-3"/>
                <w:w w:val="125"/>
                <w:sz w:val="21"/>
              </w:rPr>
              <w:t>ス</w:t>
            </w:r>
            <w:r w:rsidRPr="005324EA">
              <w:rPr>
                <w:rFonts w:asciiTheme="majorEastAsia" w:eastAsiaTheme="majorEastAsia" w:hAnsiTheme="majorEastAsia" w:hint="eastAsia"/>
                <w:b/>
                <w:spacing w:val="-5"/>
                <w:w w:val="125"/>
                <w:sz w:val="21"/>
              </w:rPr>
              <w:t>の</w:t>
            </w:r>
            <w:r w:rsidRPr="005324EA">
              <w:rPr>
                <w:rFonts w:asciiTheme="majorEastAsia" w:eastAsiaTheme="majorEastAsia" w:hAnsiTheme="majorEastAsia" w:hint="eastAsia"/>
                <w:b/>
                <w:spacing w:val="-5"/>
                <w:w w:val="110"/>
                <w:sz w:val="21"/>
              </w:rPr>
              <w:t>仕組み</w:t>
            </w:r>
            <w:r w:rsidRPr="005324EA">
              <w:rPr>
                <w:rFonts w:asciiTheme="majorEastAsia" w:eastAsiaTheme="majorEastAsia" w:hAnsiTheme="majorEastAsia" w:hint="eastAsia"/>
                <w:b/>
                <w:spacing w:val="-5"/>
                <w:w w:val="125"/>
                <w:sz w:val="21"/>
              </w:rPr>
              <w:t>と</w:t>
            </w:r>
            <w:r w:rsidRPr="005324EA">
              <w:rPr>
                <w:rFonts w:asciiTheme="majorEastAsia" w:eastAsiaTheme="majorEastAsia" w:hAnsiTheme="majorEastAsia" w:hint="eastAsia"/>
                <w:b/>
                <w:spacing w:val="-3"/>
                <w:w w:val="110"/>
                <w:sz w:val="21"/>
              </w:rPr>
              <w:t>利</w:t>
            </w:r>
            <w:r w:rsidRPr="005324EA">
              <w:rPr>
                <w:rFonts w:asciiTheme="majorEastAsia" w:eastAsiaTheme="majorEastAsia" w:hAnsiTheme="majorEastAsia" w:hint="eastAsia"/>
                <w:b/>
                <w:spacing w:val="-5"/>
                <w:w w:val="110"/>
                <w:sz w:val="21"/>
              </w:rPr>
              <w:t>用</w:t>
            </w:r>
            <w:r w:rsidRPr="005324EA">
              <w:rPr>
                <w:rFonts w:asciiTheme="majorEastAsia" w:eastAsiaTheme="majorEastAsia" w:hAnsiTheme="majorEastAsia" w:hint="eastAsia"/>
                <w:b/>
                <w:spacing w:val="-5"/>
                <w:w w:val="125"/>
                <w:sz w:val="21"/>
              </w:rPr>
              <w:t>の</w:t>
            </w:r>
            <w:r w:rsidRPr="005324EA">
              <w:rPr>
                <w:rFonts w:asciiTheme="majorEastAsia" w:eastAsiaTheme="majorEastAsia" w:hAnsiTheme="majorEastAsia" w:hint="eastAsia"/>
                <w:b/>
                <w:spacing w:val="-5"/>
                <w:w w:val="110"/>
                <w:sz w:val="21"/>
              </w:rPr>
              <w:t>支援</w:t>
            </w:r>
            <w:r w:rsidRPr="005324EA">
              <w:rPr>
                <w:rFonts w:asciiTheme="majorEastAsia" w:eastAsiaTheme="majorEastAsia" w:hAnsiTheme="majorEastAsia" w:hint="eastAsia"/>
                <w:b/>
                <w:spacing w:val="-3"/>
                <w:w w:val="110"/>
                <w:sz w:val="21"/>
              </w:rPr>
              <w:t>に</w:t>
            </w:r>
            <w:r w:rsidRPr="005324EA">
              <w:rPr>
                <w:rFonts w:asciiTheme="majorEastAsia" w:eastAsiaTheme="majorEastAsia" w:hAnsiTheme="majorEastAsia" w:hint="eastAsia"/>
                <w:b/>
                <w:spacing w:val="-5"/>
                <w:w w:val="110"/>
                <w:sz w:val="21"/>
              </w:rPr>
              <w:t>関</w:t>
            </w:r>
            <w:r w:rsidRPr="005324EA">
              <w:rPr>
                <w:rFonts w:asciiTheme="majorEastAsia" w:eastAsiaTheme="majorEastAsia" w:hAnsiTheme="majorEastAsia" w:hint="eastAsia"/>
                <w:b/>
                <w:spacing w:val="-5"/>
                <w:w w:val="125"/>
                <w:sz w:val="21"/>
              </w:rPr>
              <w:t>す</w:t>
            </w:r>
            <w:r w:rsidRPr="005324EA">
              <w:rPr>
                <w:rFonts w:asciiTheme="majorEastAsia" w:eastAsiaTheme="majorEastAsia" w:hAnsiTheme="majorEastAsia" w:hint="eastAsia"/>
                <w:b/>
                <w:spacing w:val="-5"/>
                <w:w w:val="110"/>
                <w:sz w:val="21"/>
              </w:rPr>
              <w:t>る知</w:t>
            </w:r>
            <w:r w:rsidRPr="005324EA">
              <w:rPr>
                <w:rFonts w:asciiTheme="majorEastAsia" w:eastAsiaTheme="majorEastAsia" w:hAnsiTheme="majorEastAsia" w:hint="eastAsia"/>
                <w:b/>
                <w:w w:val="110"/>
                <w:sz w:val="21"/>
              </w:rPr>
              <w:t>識</w:t>
            </w:r>
            <w:r w:rsidR="00563715" w:rsidRPr="005324EA">
              <w:rPr>
                <w:rFonts w:asciiTheme="majorEastAsia" w:eastAsiaTheme="majorEastAsia" w:hAnsiTheme="majorEastAsia" w:hint="eastAsia"/>
                <w:b/>
                <w:w w:val="110"/>
                <w:sz w:val="21"/>
              </w:rPr>
              <w:t>及び支援に関する総合演習</w:t>
            </w:r>
            <w:r w:rsidRPr="005324EA">
              <w:rPr>
                <w:rFonts w:asciiTheme="majorEastAsia" w:eastAsiaTheme="majorEastAsia" w:hAnsiTheme="majorEastAsia" w:hint="eastAsia"/>
                <w:b/>
                <w:w w:val="110"/>
                <w:sz w:val="21"/>
              </w:rPr>
              <w:tab/>
            </w:r>
            <w:r w:rsidRPr="005324EA">
              <w:rPr>
                <w:rFonts w:asciiTheme="majorEastAsia" w:eastAsiaTheme="majorEastAsia" w:hAnsiTheme="majorEastAsia" w:hint="eastAsia"/>
                <w:b/>
                <w:spacing w:val="-5"/>
                <w:w w:val="105"/>
                <w:sz w:val="21"/>
              </w:rPr>
              <w:t>（</w:t>
            </w:r>
            <w:r w:rsidR="00B2279A" w:rsidRPr="005324EA">
              <w:rPr>
                <w:rFonts w:asciiTheme="majorEastAsia" w:eastAsiaTheme="majorEastAsia" w:hAnsiTheme="majorEastAsia" w:hint="eastAsia"/>
                <w:b/>
                <w:spacing w:val="-5"/>
                <w:w w:val="105"/>
                <w:sz w:val="21"/>
              </w:rPr>
              <w:t>１３</w:t>
            </w:r>
            <w:r w:rsidRPr="005324EA">
              <w:rPr>
                <w:rFonts w:asciiTheme="majorEastAsia" w:eastAsiaTheme="majorEastAsia" w:hAnsiTheme="majorEastAsia" w:hint="eastAsia"/>
                <w:b/>
                <w:spacing w:val="-5"/>
                <w:w w:val="105"/>
                <w:sz w:val="21"/>
              </w:rPr>
              <w:t>時間</w:t>
            </w:r>
            <w:r w:rsidRPr="005324EA">
              <w:rPr>
                <w:rFonts w:asciiTheme="majorEastAsia" w:eastAsiaTheme="majorEastAsia" w:hAnsiTheme="majorEastAsia" w:hint="eastAsia"/>
                <w:b/>
                <w:w w:val="105"/>
                <w:sz w:val="21"/>
              </w:rPr>
              <w:t>）</w:t>
            </w:r>
          </w:p>
        </w:tc>
      </w:tr>
      <w:tr w:rsidR="005324EA" w:rsidRPr="005324EA" w14:paraId="03F148FB" w14:textId="77777777" w:rsidTr="00B2279A">
        <w:trPr>
          <w:trHeight w:val="1665"/>
        </w:trPr>
        <w:tc>
          <w:tcPr>
            <w:tcW w:w="1164" w:type="dxa"/>
          </w:tcPr>
          <w:p w14:paraId="0D0F0F3B" w14:textId="553F03FD" w:rsidR="008B269B" w:rsidRPr="005324EA" w:rsidRDefault="00845C52">
            <w:pPr>
              <w:pStyle w:val="TableParagraph"/>
              <w:spacing w:before="56" w:line="297" w:lineRule="auto"/>
              <w:ind w:left="107" w:right="151"/>
              <w:rPr>
                <w:rFonts w:asciiTheme="minorEastAsia" w:eastAsiaTheme="minorEastAsia" w:hAnsiTheme="minorEastAsia"/>
                <w:sz w:val="21"/>
              </w:rPr>
            </w:pPr>
            <w:r w:rsidRPr="005324EA">
              <w:rPr>
                <w:rFonts w:asciiTheme="minorEastAsia" w:eastAsiaTheme="minorEastAsia" w:hAnsiTheme="minorEastAsia"/>
                <w:spacing w:val="-4"/>
                <w:sz w:val="21"/>
              </w:rPr>
              <w:t>福祉用具の供給</w:t>
            </w:r>
            <w:r w:rsidR="00B2279A" w:rsidRPr="005324EA">
              <w:rPr>
                <w:rFonts w:asciiTheme="minorEastAsia" w:eastAsiaTheme="minorEastAsia" w:hAnsiTheme="minorEastAsia" w:hint="eastAsia"/>
                <w:spacing w:val="-4"/>
                <w:sz w:val="21"/>
              </w:rPr>
              <w:t>とサービス</w:t>
            </w:r>
            <w:r w:rsidRPr="005324EA">
              <w:rPr>
                <w:rFonts w:asciiTheme="minorEastAsia" w:eastAsiaTheme="minorEastAsia" w:hAnsiTheme="minorEastAsia"/>
                <w:spacing w:val="-4"/>
                <w:sz w:val="21"/>
              </w:rPr>
              <w:t>の</w:t>
            </w:r>
            <w:r w:rsidRPr="005324EA">
              <w:rPr>
                <w:rFonts w:asciiTheme="minorEastAsia" w:eastAsiaTheme="minorEastAsia" w:hAnsiTheme="minorEastAsia"/>
                <w:sz w:val="21"/>
              </w:rPr>
              <w:t>仕組み</w:t>
            </w:r>
            <w:r w:rsidR="00B2279A" w:rsidRPr="005324EA">
              <w:rPr>
                <w:rFonts w:asciiTheme="minorEastAsia" w:eastAsiaTheme="minorEastAsia" w:hAnsiTheme="minorEastAsia"/>
                <w:sz w:val="21"/>
              </w:rPr>
              <w:br/>
            </w:r>
            <w:r w:rsidR="00B2279A" w:rsidRPr="005324EA">
              <w:rPr>
                <w:rFonts w:ascii="ＭＳ 明朝" w:eastAsia="ＭＳ 明朝" w:hAnsi="ＭＳ 明朝" w:hint="eastAsia"/>
                <w:sz w:val="21"/>
              </w:rPr>
              <w:t>【講義】</w:t>
            </w:r>
            <w:r w:rsidR="00B2279A" w:rsidRPr="005324EA">
              <w:rPr>
                <w:rFonts w:ascii="ＭＳ 明朝" w:eastAsia="ＭＳ 明朝" w:hAnsi="ＭＳ 明朝"/>
                <w:sz w:val="21"/>
              </w:rPr>
              <w:br/>
            </w:r>
            <w:r w:rsidR="00B2279A" w:rsidRPr="005324EA">
              <w:rPr>
                <w:rFonts w:asciiTheme="minorEastAsia" w:eastAsiaTheme="minorEastAsia" w:hAnsiTheme="minorEastAsia" w:hint="eastAsia"/>
                <w:spacing w:val="-3"/>
                <w:sz w:val="21"/>
              </w:rPr>
              <w:t>(３</w:t>
            </w:r>
            <w:r w:rsidRPr="005324EA">
              <w:rPr>
                <w:rFonts w:asciiTheme="minorEastAsia" w:eastAsiaTheme="minorEastAsia" w:hAnsiTheme="minorEastAsia"/>
                <w:spacing w:val="-3"/>
                <w:sz w:val="21"/>
              </w:rPr>
              <w:t>時間)</w:t>
            </w:r>
          </w:p>
        </w:tc>
        <w:tc>
          <w:tcPr>
            <w:tcW w:w="2626" w:type="dxa"/>
          </w:tcPr>
          <w:p w14:paraId="299BAAAB" w14:textId="77777777" w:rsidR="008B269B" w:rsidRPr="005324EA" w:rsidRDefault="00845C52">
            <w:pPr>
              <w:pStyle w:val="TableParagraph"/>
              <w:spacing w:before="56" w:line="297" w:lineRule="auto"/>
              <w:ind w:right="91" w:hanging="207"/>
              <w:rPr>
                <w:rFonts w:asciiTheme="minorEastAsia" w:eastAsiaTheme="minorEastAsia" w:hAnsiTheme="minorEastAsia"/>
                <w:sz w:val="21"/>
              </w:rPr>
            </w:pPr>
            <w:r w:rsidRPr="005324EA">
              <w:rPr>
                <w:rFonts w:asciiTheme="minorEastAsia" w:eastAsiaTheme="minorEastAsia" w:hAnsiTheme="minorEastAsia"/>
                <w:spacing w:val="-4"/>
                <w:sz w:val="21"/>
              </w:rPr>
              <w:t>・福祉用具の供給</w:t>
            </w:r>
            <w:r w:rsidR="00563715" w:rsidRPr="005324EA">
              <w:rPr>
                <w:rFonts w:asciiTheme="minorEastAsia" w:eastAsiaTheme="minorEastAsia" w:hAnsiTheme="minorEastAsia" w:hint="eastAsia"/>
                <w:spacing w:val="-4"/>
                <w:sz w:val="21"/>
              </w:rPr>
              <w:t>やサービスの</w:t>
            </w:r>
            <w:r w:rsidRPr="005324EA">
              <w:rPr>
                <w:rFonts w:asciiTheme="minorEastAsia" w:eastAsiaTheme="minorEastAsia" w:hAnsiTheme="minorEastAsia"/>
                <w:spacing w:val="-4"/>
                <w:sz w:val="21"/>
              </w:rPr>
              <w:t>流れ</w:t>
            </w:r>
            <w:r w:rsidR="00563715" w:rsidRPr="005324EA">
              <w:rPr>
                <w:rFonts w:asciiTheme="minorEastAsia" w:eastAsiaTheme="minorEastAsia" w:hAnsiTheme="minorEastAsia" w:hint="eastAsia"/>
                <w:spacing w:val="-4"/>
                <w:sz w:val="21"/>
              </w:rPr>
              <w:t>、及びサービス提供を行う上での留意点について</w:t>
            </w:r>
            <w:r w:rsidRPr="005324EA">
              <w:rPr>
                <w:rFonts w:asciiTheme="minorEastAsia" w:eastAsiaTheme="minorEastAsia" w:hAnsiTheme="minorEastAsia"/>
                <w:sz w:val="21"/>
              </w:rPr>
              <w:t>理解する。</w:t>
            </w:r>
          </w:p>
          <w:p w14:paraId="15C80974" w14:textId="17E61316" w:rsidR="00563715" w:rsidRPr="005324EA" w:rsidRDefault="00563715">
            <w:pPr>
              <w:pStyle w:val="TableParagraph"/>
              <w:spacing w:before="56" w:line="297" w:lineRule="auto"/>
              <w:ind w:right="91" w:hanging="207"/>
              <w:rPr>
                <w:rFonts w:asciiTheme="minorEastAsia" w:eastAsiaTheme="minorEastAsia" w:hAnsiTheme="minorEastAsia"/>
                <w:sz w:val="21"/>
              </w:rPr>
            </w:pPr>
            <w:r w:rsidRPr="005324EA">
              <w:rPr>
                <w:rFonts w:asciiTheme="minorEastAsia" w:eastAsiaTheme="minorEastAsia" w:hAnsiTheme="minorEastAsia" w:hint="eastAsia"/>
                <w:sz w:val="21"/>
              </w:rPr>
              <w:t>・清潔かつ安全で正常な福祉用具を提供する意義と整備方法を理解する。</w:t>
            </w:r>
          </w:p>
        </w:tc>
        <w:tc>
          <w:tcPr>
            <w:tcW w:w="3626" w:type="dxa"/>
          </w:tcPr>
          <w:p w14:paraId="361F5167" w14:textId="2081A586" w:rsidR="008B269B" w:rsidRPr="005324EA" w:rsidRDefault="00845C52">
            <w:pPr>
              <w:pStyle w:val="TableParagraph"/>
              <w:spacing w:before="56" w:line="297" w:lineRule="auto"/>
              <w:ind w:right="91" w:hanging="252"/>
              <w:rPr>
                <w:rFonts w:asciiTheme="minorEastAsia" w:eastAsiaTheme="minorEastAsia" w:hAnsiTheme="minorEastAsia"/>
                <w:sz w:val="21"/>
              </w:rPr>
            </w:pPr>
            <w:r w:rsidRPr="005324EA">
              <w:rPr>
                <w:rFonts w:asciiTheme="minorEastAsia" w:eastAsiaTheme="minorEastAsia" w:hAnsiTheme="minorEastAsia"/>
                <w:spacing w:val="-11"/>
                <w:sz w:val="21"/>
              </w:rPr>
              <w:t>・福祉用具の供給</w:t>
            </w:r>
            <w:r w:rsidR="00563715" w:rsidRPr="005324EA">
              <w:rPr>
                <w:rFonts w:asciiTheme="minorEastAsia" w:eastAsiaTheme="minorEastAsia" w:hAnsiTheme="minorEastAsia" w:hint="eastAsia"/>
                <w:spacing w:val="-11"/>
                <w:sz w:val="21"/>
              </w:rPr>
              <w:t>やサービスの</w:t>
            </w:r>
            <w:r w:rsidRPr="005324EA">
              <w:rPr>
                <w:rFonts w:asciiTheme="minorEastAsia" w:eastAsiaTheme="minorEastAsia" w:hAnsiTheme="minorEastAsia"/>
                <w:spacing w:val="-11"/>
                <w:sz w:val="21"/>
              </w:rPr>
              <w:t>流れと各段階の内</w:t>
            </w:r>
            <w:r w:rsidRPr="005324EA">
              <w:rPr>
                <w:rFonts w:asciiTheme="minorEastAsia" w:eastAsiaTheme="minorEastAsia" w:hAnsiTheme="minorEastAsia"/>
                <w:sz w:val="21"/>
              </w:rPr>
              <w:t>容を列挙できる。</w:t>
            </w:r>
          </w:p>
          <w:p w14:paraId="2B1067A9" w14:textId="1E444EFE" w:rsidR="00563715" w:rsidRPr="005324EA" w:rsidRDefault="00563715">
            <w:pPr>
              <w:pStyle w:val="TableParagraph"/>
              <w:spacing w:before="56" w:line="297" w:lineRule="auto"/>
              <w:ind w:right="91" w:hanging="252"/>
              <w:rPr>
                <w:rFonts w:asciiTheme="minorEastAsia" w:eastAsiaTheme="minorEastAsia" w:hAnsiTheme="minorEastAsia"/>
                <w:sz w:val="21"/>
              </w:rPr>
            </w:pPr>
            <w:r w:rsidRPr="005324EA">
              <w:rPr>
                <w:rFonts w:asciiTheme="minorEastAsia" w:eastAsiaTheme="minorEastAsia" w:hAnsiTheme="minorEastAsia" w:hint="eastAsia"/>
                <w:sz w:val="21"/>
              </w:rPr>
              <w:t>・介護保険制度等における福祉用具サービス提供時の留意点を概説できる。</w:t>
            </w:r>
          </w:p>
          <w:p w14:paraId="6A82A0FA" w14:textId="77777777" w:rsidR="008B269B" w:rsidRPr="005324EA" w:rsidRDefault="00845C52">
            <w:pPr>
              <w:pStyle w:val="TableParagraph"/>
              <w:spacing w:line="297" w:lineRule="auto"/>
              <w:ind w:right="91" w:hanging="252"/>
              <w:rPr>
                <w:rFonts w:asciiTheme="minorEastAsia" w:eastAsiaTheme="minorEastAsia" w:hAnsiTheme="minorEastAsia"/>
                <w:sz w:val="21"/>
              </w:rPr>
            </w:pPr>
            <w:r w:rsidRPr="005324EA">
              <w:rPr>
                <w:rFonts w:asciiTheme="minorEastAsia" w:eastAsiaTheme="minorEastAsia" w:hAnsiTheme="minorEastAsia"/>
                <w:spacing w:val="-11"/>
                <w:sz w:val="21"/>
              </w:rPr>
              <w:t>・福祉用具の整備の意義とポイントを</w:t>
            </w:r>
            <w:r w:rsidRPr="005324EA">
              <w:rPr>
                <w:rFonts w:asciiTheme="minorEastAsia" w:eastAsiaTheme="minorEastAsia" w:hAnsiTheme="minorEastAsia"/>
                <w:sz w:val="21"/>
              </w:rPr>
              <w:t>列挙できる。</w:t>
            </w:r>
          </w:p>
        </w:tc>
        <w:tc>
          <w:tcPr>
            <w:tcW w:w="8001" w:type="dxa"/>
          </w:tcPr>
          <w:p w14:paraId="6624E7BE" w14:textId="7F48C224" w:rsidR="008B269B" w:rsidRPr="005324EA" w:rsidRDefault="00845C52" w:rsidP="00563715">
            <w:pPr>
              <w:pStyle w:val="TableParagraph"/>
              <w:numPr>
                <w:ilvl w:val="0"/>
                <w:numId w:val="4"/>
              </w:numPr>
              <w:tabs>
                <w:tab w:val="left" w:pos="320"/>
              </w:tabs>
              <w:spacing w:before="56"/>
              <w:rPr>
                <w:rFonts w:asciiTheme="minorEastAsia" w:eastAsiaTheme="minorEastAsia" w:hAnsiTheme="minorEastAsia"/>
                <w:sz w:val="21"/>
              </w:rPr>
            </w:pPr>
            <w:r w:rsidRPr="005324EA">
              <w:rPr>
                <w:rFonts w:asciiTheme="minorEastAsia" w:eastAsiaTheme="minorEastAsia" w:hAnsiTheme="minorEastAsia"/>
                <w:sz w:val="21"/>
              </w:rPr>
              <w:t>福祉用具の供給</w:t>
            </w:r>
            <w:r w:rsidR="00563715" w:rsidRPr="005324EA">
              <w:rPr>
                <w:rFonts w:asciiTheme="minorEastAsia" w:eastAsiaTheme="minorEastAsia" w:hAnsiTheme="minorEastAsia" w:hint="eastAsia"/>
                <w:sz w:val="21"/>
              </w:rPr>
              <w:t>やサービス</w:t>
            </w:r>
            <w:r w:rsidRPr="005324EA">
              <w:rPr>
                <w:rFonts w:asciiTheme="minorEastAsia" w:eastAsiaTheme="minorEastAsia" w:hAnsiTheme="minorEastAsia"/>
                <w:sz w:val="21"/>
              </w:rPr>
              <w:t>の流れ</w:t>
            </w:r>
          </w:p>
          <w:p w14:paraId="30DB614E" w14:textId="180F545E" w:rsidR="008B269B" w:rsidRPr="005324EA" w:rsidRDefault="00845C52">
            <w:pPr>
              <w:pStyle w:val="TableParagraph"/>
              <w:spacing w:before="63"/>
              <w:ind w:left="314"/>
              <w:rPr>
                <w:rFonts w:asciiTheme="minorEastAsia" w:eastAsiaTheme="minorEastAsia" w:hAnsiTheme="minorEastAsia"/>
                <w:spacing w:val="-4"/>
                <w:sz w:val="21"/>
              </w:rPr>
            </w:pPr>
            <w:r w:rsidRPr="005324EA">
              <w:rPr>
                <w:rFonts w:asciiTheme="minorEastAsia" w:eastAsiaTheme="minorEastAsia" w:hAnsiTheme="minorEastAsia"/>
                <w:spacing w:val="-4"/>
                <w:sz w:val="21"/>
              </w:rPr>
              <w:t>・介護保険法における福祉用具</w:t>
            </w:r>
            <w:r w:rsidR="00563715" w:rsidRPr="005324EA">
              <w:rPr>
                <w:rFonts w:asciiTheme="minorEastAsia" w:eastAsiaTheme="minorEastAsia" w:hAnsiTheme="minorEastAsia" w:hint="eastAsia"/>
                <w:spacing w:val="-4"/>
                <w:sz w:val="21"/>
              </w:rPr>
              <w:t>サービスの内容（貸与・特定福祉用具販売）</w:t>
            </w:r>
          </w:p>
          <w:p w14:paraId="4DF98DD9" w14:textId="1674C930" w:rsidR="00563715" w:rsidRPr="005324EA" w:rsidRDefault="00563715">
            <w:pPr>
              <w:pStyle w:val="TableParagraph"/>
              <w:spacing w:before="63"/>
              <w:ind w:left="314"/>
              <w:rPr>
                <w:rFonts w:asciiTheme="minorEastAsia" w:eastAsiaTheme="minorEastAsia" w:hAnsiTheme="minorEastAsia"/>
                <w:sz w:val="21"/>
              </w:rPr>
            </w:pPr>
            <w:r w:rsidRPr="005324EA">
              <w:rPr>
                <w:rFonts w:asciiTheme="minorEastAsia" w:eastAsiaTheme="minorEastAsia" w:hAnsiTheme="minorEastAsia" w:hint="eastAsia"/>
                <w:spacing w:val="-4"/>
                <w:sz w:val="21"/>
              </w:rPr>
              <w:t>・福祉用具の供給（サービス）の流れ</w:t>
            </w:r>
          </w:p>
          <w:p w14:paraId="6B30BBC9" w14:textId="116ADBD6" w:rsidR="008B269B" w:rsidRPr="005324EA" w:rsidRDefault="00845C52" w:rsidP="00674CB5">
            <w:pPr>
              <w:pStyle w:val="TableParagraph"/>
              <w:numPr>
                <w:ilvl w:val="0"/>
                <w:numId w:val="4"/>
              </w:numPr>
              <w:tabs>
                <w:tab w:val="left" w:pos="320"/>
              </w:tabs>
              <w:spacing w:before="64"/>
              <w:ind w:right="16" w:hanging="207"/>
              <w:rPr>
                <w:rFonts w:asciiTheme="minorEastAsia" w:eastAsiaTheme="minorEastAsia" w:hAnsiTheme="minorEastAsia"/>
                <w:sz w:val="21"/>
              </w:rPr>
            </w:pPr>
            <w:r w:rsidRPr="005324EA">
              <w:rPr>
                <w:rFonts w:asciiTheme="minorEastAsia" w:eastAsiaTheme="minorEastAsia" w:hAnsiTheme="minorEastAsia"/>
                <w:sz w:val="21"/>
              </w:rPr>
              <w:t>福祉用具</w:t>
            </w:r>
            <w:r w:rsidR="00563715" w:rsidRPr="005324EA">
              <w:rPr>
                <w:rFonts w:asciiTheme="minorEastAsia" w:eastAsiaTheme="minorEastAsia" w:hAnsiTheme="minorEastAsia" w:hint="eastAsia"/>
                <w:sz w:val="21"/>
              </w:rPr>
              <w:t>サービス提供時の留意点</w:t>
            </w:r>
          </w:p>
          <w:p w14:paraId="2644EDE7" w14:textId="0A777128" w:rsidR="00563715" w:rsidRPr="005324EA" w:rsidRDefault="00563715" w:rsidP="00840F4A">
            <w:pPr>
              <w:pStyle w:val="TableParagraph"/>
              <w:tabs>
                <w:tab w:val="left" w:pos="320"/>
              </w:tabs>
              <w:spacing w:before="64"/>
              <w:ind w:leftChars="150" w:left="540" w:right="16" w:hangingChars="100" w:hanging="210"/>
              <w:rPr>
                <w:rFonts w:asciiTheme="minorEastAsia" w:eastAsiaTheme="minorEastAsia" w:hAnsiTheme="minorEastAsia"/>
                <w:sz w:val="21"/>
              </w:rPr>
            </w:pPr>
            <w:r w:rsidRPr="005324EA">
              <w:rPr>
                <w:rFonts w:asciiTheme="minorEastAsia" w:eastAsiaTheme="minorEastAsia" w:hAnsiTheme="minorEastAsia" w:hint="eastAsia"/>
                <w:sz w:val="21"/>
              </w:rPr>
              <w:t>・</w:t>
            </w:r>
            <w:r w:rsidR="00840F4A" w:rsidRPr="005324EA">
              <w:rPr>
                <w:rFonts w:asciiTheme="minorEastAsia" w:eastAsiaTheme="minorEastAsia" w:hAnsiTheme="minorEastAsia" w:hint="eastAsia"/>
                <w:sz w:val="21"/>
              </w:rPr>
              <w:t>機能や価格帯の異なる複数商品の提示、選定の判断基準、要支援・要介護１の</w:t>
            </w:r>
            <w:r w:rsidR="00840F4A" w:rsidRPr="005324EA">
              <w:rPr>
                <w:rFonts w:asciiTheme="minorEastAsia" w:eastAsiaTheme="minorEastAsia" w:hAnsiTheme="minorEastAsia"/>
                <w:sz w:val="21"/>
              </w:rPr>
              <w:br/>
            </w:r>
            <w:r w:rsidR="00840F4A" w:rsidRPr="005324EA">
              <w:rPr>
                <w:rFonts w:asciiTheme="minorEastAsia" w:eastAsiaTheme="minorEastAsia" w:hAnsiTheme="minorEastAsia" w:hint="eastAsia"/>
                <w:sz w:val="21"/>
              </w:rPr>
              <w:t>者等への給付制限と例外給付の対応、貸与・販売の選択制対象種目への対応</w:t>
            </w:r>
          </w:p>
          <w:p w14:paraId="6F63DFC5" w14:textId="1172FA58" w:rsidR="00840F4A" w:rsidRPr="005324EA" w:rsidRDefault="00840F4A" w:rsidP="00840F4A">
            <w:pPr>
              <w:pStyle w:val="TableParagraph"/>
              <w:tabs>
                <w:tab w:val="left" w:pos="320"/>
              </w:tabs>
              <w:spacing w:before="64"/>
              <w:ind w:leftChars="150" w:left="540" w:right="16" w:hangingChars="100" w:hanging="210"/>
              <w:rPr>
                <w:rFonts w:asciiTheme="minorEastAsia" w:eastAsiaTheme="minorEastAsia" w:hAnsiTheme="minorEastAsia"/>
                <w:sz w:val="21"/>
              </w:rPr>
            </w:pPr>
            <w:r w:rsidRPr="005324EA">
              <w:rPr>
                <w:rFonts w:asciiTheme="minorEastAsia" w:eastAsiaTheme="minorEastAsia" w:hAnsiTheme="minorEastAsia" w:hint="eastAsia"/>
                <w:sz w:val="21"/>
              </w:rPr>
              <w:t>・介護施設・高齢者住宅の区分・種類に応じた福祉用具サービス提供の可否</w:t>
            </w:r>
          </w:p>
          <w:p w14:paraId="695A0DB4" w14:textId="5E6CF1D9" w:rsidR="00840F4A" w:rsidRPr="005324EA" w:rsidRDefault="00840F4A" w:rsidP="00840F4A">
            <w:pPr>
              <w:pStyle w:val="TableParagraph"/>
              <w:tabs>
                <w:tab w:val="left" w:pos="320"/>
              </w:tabs>
              <w:spacing w:before="64"/>
              <w:ind w:leftChars="150" w:left="540" w:right="16" w:hangingChars="100" w:hanging="210"/>
              <w:rPr>
                <w:rFonts w:asciiTheme="minorEastAsia" w:eastAsiaTheme="minorEastAsia" w:hAnsiTheme="minorEastAsia"/>
                <w:sz w:val="21"/>
              </w:rPr>
            </w:pPr>
            <w:r w:rsidRPr="005324EA">
              <w:rPr>
                <w:rFonts w:asciiTheme="minorEastAsia" w:eastAsiaTheme="minorEastAsia" w:hAnsiTheme="minorEastAsia" w:hint="eastAsia"/>
                <w:sz w:val="21"/>
              </w:rPr>
              <w:t>・</w:t>
            </w:r>
            <w:r w:rsidR="001079A6" w:rsidRPr="005324EA">
              <w:rPr>
                <w:rFonts w:asciiTheme="minorEastAsia" w:eastAsiaTheme="minorEastAsia" w:hAnsiTheme="minorEastAsia" w:hint="eastAsia"/>
                <w:sz w:val="21"/>
              </w:rPr>
              <w:t>介護保険制度における福祉用具サービスと補装具・日常生活用具給付制度との適応関係等</w:t>
            </w:r>
          </w:p>
          <w:p w14:paraId="731B1A0E" w14:textId="77777777" w:rsidR="008B269B" w:rsidRPr="005324EA" w:rsidRDefault="00563715" w:rsidP="001079A6">
            <w:pPr>
              <w:pStyle w:val="TableParagraph"/>
              <w:numPr>
                <w:ilvl w:val="0"/>
                <w:numId w:val="4"/>
              </w:numPr>
              <w:tabs>
                <w:tab w:val="left" w:pos="320"/>
              </w:tabs>
              <w:spacing w:before="64"/>
              <w:ind w:right="16" w:hanging="207"/>
              <w:rPr>
                <w:rFonts w:asciiTheme="minorEastAsia" w:eastAsiaTheme="minorEastAsia" w:hAnsiTheme="minorEastAsia"/>
                <w:sz w:val="21"/>
              </w:rPr>
            </w:pPr>
            <w:r w:rsidRPr="005324EA">
              <w:rPr>
                <w:rFonts w:asciiTheme="minorEastAsia" w:eastAsiaTheme="minorEastAsia" w:hAnsiTheme="minorEastAsia"/>
                <w:sz w:val="21"/>
              </w:rPr>
              <w:t>福祉用具の整備方法</w:t>
            </w:r>
          </w:p>
          <w:p w14:paraId="47A0EEAD" w14:textId="13C89552" w:rsidR="001079A6" w:rsidRPr="005324EA" w:rsidRDefault="001079A6" w:rsidP="001079A6">
            <w:pPr>
              <w:pStyle w:val="TableParagraph"/>
              <w:tabs>
                <w:tab w:val="left" w:pos="320"/>
              </w:tabs>
              <w:spacing w:before="64"/>
              <w:ind w:leftChars="150" w:left="540" w:right="16" w:hangingChars="100" w:hanging="210"/>
              <w:rPr>
                <w:rFonts w:asciiTheme="minorEastAsia" w:eastAsiaTheme="minorEastAsia" w:hAnsiTheme="minorEastAsia"/>
                <w:sz w:val="21"/>
              </w:rPr>
            </w:pPr>
            <w:r w:rsidRPr="005324EA">
              <w:rPr>
                <w:rFonts w:asciiTheme="minorEastAsia" w:eastAsiaTheme="minorEastAsia" w:hAnsiTheme="minorEastAsia" w:hint="eastAsia"/>
                <w:sz w:val="21"/>
              </w:rPr>
              <w:t>・清潔かつ安全で正常な機能を有する福祉用具提供のための消毒、保守点検等の</w:t>
            </w:r>
            <w:r w:rsidRPr="005324EA">
              <w:rPr>
                <w:rFonts w:asciiTheme="minorEastAsia" w:eastAsiaTheme="minorEastAsia" w:hAnsiTheme="minorEastAsia"/>
                <w:sz w:val="21"/>
              </w:rPr>
              <w:br/>
            </w:r>
            <w:r w:rsidRPr="005324EA">
              <w:rPr>
                <w:rFonts w:asciiTheme="minorEastAsia" w:eastAsiaTheme="minorEastAsia" w:hAnsiTheme="minorEastAsia" w:hint="eastAsia"/>
                <w:sz w:val="21"/>
              </w:rPr>
              <w:t>方法と留意点</w:t>
            </w:r>
          </w:p>
        </w:tc>
      </w:tr>
      <w:tr w:rsidR="005324EA" w:rsidRPr="005324EA" w14:paraId="1745AE6E" w14:textId="77777777" w:rsidTr="00B2279A">
        <w:trPr>
          <w:trHeight w:val="1665"/>
        </w:trPr>
        <w:tc>
          <w:tcPr>
            <w:tcW w:w="1164" w:type="dxa"/>
          </w:tcPr>
          <w:p w14:paraId="4D4A5903" w14:textId="7C40BDEE" w:rsidR="007279A2" w:rsidRPr="005324EA" w:rsidRDefault="007279A2">
            <w:pPr>
              <w:pStyle w:val="TableParagraph"/>
              <w:spacing w:before="56" w:line="297" w:lineRule="auto"/>
              <w:ind w:left="107" w:right="151"/>
              <w:rPr>
                <w:rFonts w:asciiTheme="minorEastAsia" w:eastAsiaTheme="minorEastAsia" w:hAnsiTheme="minorEastAsia"/>
                <w:spacing w:val="-4"/>
                <w:sz w:val="21"/>
              </w:rPr>
            </w:pPr>
            <w:r w:rsidRPr="005324EA">
              <w:rPr>
                <w:rFonts w:asciiTheme="minorEastAsia" w:eastAsiaTheme="minorEastAsia" w:hAnsiTheme="minorEastAsia"/>
                <w:spacing w:val="-4"/>
                <w:sz w:val="21"/>
              </w:rPr>
              <w:t>福祉用具</w:t>
            </w:r>
            <w:r w:rsidRPr="005324EA">
              <w:rPr>
                <w:rFonts w:asciiTheme="minorEastAsia" w:eastAsiaTheme="minorEastAsia" w:hAnsiTheme="minorEastAsia" w:hint="eastAsia"/>
                <w:spacing w:val="-4"/>
                <w:sz w:val="21"/>
              </w:rPr>
              <w:t>による支援プロセスの理解・福祉用具貸与計画等の</w:t>
            </w:r>
            <w:r w:rsidRPr="005324EA">
              <w:rPr>
                <w:rFonts w:asciiTheme="minorEastAsia" w:eastAsiaTheme="minorEastAsia" w:hAnsiTheme="minorEastAsia" w:hint="eastAsia"/>
                <w:spacing w:val="-4"/>
                <w:sz w:val="21"/>
              </w:rPr>
              <w:lastRenderedPageBreak/>
              <w:t>作成と活用</w:t>
            </w:r>
            <w:r w:rsidR="00B2279A" w:rsidRPr="005324EA">
              <w:rPr>
                <w:rFonts w:asciiTheme="minorEastAsia" w:eastAsiaTheme="minorEastAsia" w:hAnsiTheme="minorEastAsia"/>
                <w:spacing w:val="-4"/>
                <w:sz w:val="21"/>
              </w:rPr>
              <w:br/>
            </w:r>
            <w:r w:rsidR="00B2279A" w:rsidRPr="005324EA">
              <w:rPr>
                <w:rFonts w:ascii="ＭＳ 明朝" w:eastAsia="ＭＳ 明朝" w:hAnsi="ＭＳ 明朝" w:hint="eastAsia"/>
                <w:sz w:val="21"/>
              </w:rPr>
              <w:t>【講義・演習】</w:t>
            </w:r>
            <w:r w:rsidRPr="005324EA">
              <w:rPr>
                <w:rFonts w:asciiTheme="minorEastAsia" w:eastAsiaTheme="minorEastAsia" w:hAnsiTheme="minorEastAsia"/>
                <w:spacing w:val="-3"/>
                <w:sz w:val="21"/>
              </w:rPr>
              <w:t>(</w:t>
            </w:r>
            <w:r w:rsidR="00B2279A" w:rsidRPr="005324EA">
              <w:rPr>
                <w:rFonts w:asciiTheme="minorEastAsia" w:eastAsiaTheme="minorEastAsia" w:hAnsiTheme="minorEastAsia" w:hint="eastAsia"/>
                <w:spacing w:val="-3"/>
                <w:sz w:val="21"/>
              </w:rPr>
              <w:t>10</w:t>
            </w:r>
            <w:r w:rsidRPr="005324EA">
              <w:rPr>
                <w:rFonts w:asciiTheme="minorEastAsia" w:eastAsiaTheme="minorEastAsia" w:hAnsiTheme="minorEastAsia"/>
                <w:spacing w:val="-3"/>
                <w:sz w:val="21"/>
              </w:rPr>
              <w:t>時間)</w:t>
            </w:r>
          </w:p>
        </w:tc>
        <w:tc>
          <w:tcPr>
            <w:tcW w:w="2626" w:type="dxa"/>
          </w:tcPr>
          <w:p w14:paraId="7A8A0866" w14:textId="77777777" w:rsidR="007279A2" w:rsidRPr="005324EA" w:rsidRDefault="007279A2" w:rsidP="007279A2">
            <w:pPr>
              <w:pStyle w:val="TableParagraph"/>
              <w:spacing w:before="56" w:line="297" w:lineRule="auto"/>
              <w:ind w:right="89" w:hanging="207"/>
              <w:jc w:val="both"/>
              <w:rPr>
                <w:rFonts w:asciiTheme="minorEastAsia" w:eastAsiaTheme="minorEastAsia" w:hAnsiTheme="minorEastAsia"/>
                <w:sz w:val="21"/>
              </w:rPr>
            </w:pPr>
            <w:r w:rsidRPr="005324EA">
              <w:rPr>
                <w:rFonts w:asciiTheme="minorEastAsia" w:eastAsiaTheme="minorEastAsia" w:hAnsiTheme="minorEastAsia"/>
                <w:spacing w:val="-4"/>
                <w:sz w:val="21"/>
              </w:rPr>
              <w:lastRenderedPageBreak/>
              <w:t>・福祉用具による支援の手順と福祉用具貸与計画等の位置付けを理解する。</w:t>
            </w:r>
          </w:p>
          <w:p w14:paraId="1C712439" w14:textId="77777777" w:rsidR="007279A2" w:rsidRPr="005324EA" w:rsidRDefault="007279A2" w:rsidP="007279A2">
            <w:pPr>
              <w:pStyle w:val="TableParagraph"/>
              <w:spacing w:line="297" w:lineRule="auto"/>
              <w:ind w:right="91" w:hanging="207"/>
              <w:rPr>
                <w:rFonts w:asciiTheme="minorEastAsia" w:eastAsiaTheme="minorEastAsia" w:hAnsiTheme="minorEastAsia"/>
                <w:sz w:val="21"/>
              </w:rPr>
            </w:pPr>
            <w:r w:rsidRPr="005324EA">
              <w:rPr>
                <w:rFonts w:asciiTheme="minorEastAsia" w:eastAsiaTheme="minorEastAsia" w:hAnsiTheme="minorEastAsia"/>
                <w:spacing w:val="-4"/>
                <w:sz w:val="21"/>
              </w:rPr>
              <w:t>・福祉用具貸与計画等の作</w:t>
            </w:r>
            <w:r w:rsidRPr="005324EA">
              <w:rPr>
                <w:rFonts w:asciiTheme="minorEastAsia" w:eastAsiaTheme="minorEastAsia" w:hAnsiTheme="minorEastAsia"/>
                <w:sz w:val="21"/>
              </w:rPr>
              <w:t>成と活用方法を理解する。</w:t>
            </w:r>
          </w:p>
          <w:p w14:paraId="2D021FD6" w14:textId="77777777" w:rsidR="007279A2" w:rsidRPr="005324EA" w:rsidRDefault="007279A2" w:rsidP="007279A2">
            <w:pPr>
              <w:pStyle w:val="TableParagraph"/>
              <w:spacing w:before="56" w:line="297" w:lineRule="auto"/>
              <w:ind w:right="89"/>
              <w:rPr>
                <w:rFonts w:asciiTheme="minorEastAsia" w:eastAsiaTheme="minorEastAsia" w:hAnsiTheme="minorEastAsia"/>
                <w:sz w:val="21"/>
              </w:rPr>
            </w:pPr>
            <w:r w:rsidRPr="005324EA">
              <w:rPr>
                <w:rFonts w:asciiTheme="minorEastAsia" w:eastAsiaTheme="minorEastAsia" w:hAnsiTheme="minorEastAsia"/>
                <w:spacing w:val="-4"/>
                <w:sz w:val="21"/>
              </w:rPr>
              <w:lastRenderedPageBreak/>
              <w:t>・利用者の心身の状況や生</w:t>
            </w:r>
            <w:r w:rsidRPr="005324EA">
              <w:rPr>
                <w:rFonts w:asciiTheme="minorEastAsia" w:eastAsiaTheme="minorEastAsia" w:hAnsiTheme="minorEastAsia"/>
                <w:spacing w:val="-5"/>
                <w:sz w:val="21"/>
              </w:rPr>
              <w:t>活における希望、生活環</w:t>
            </w:r>
            <w:r w:rsidRPr="005324EA">
              <w:rPr>
                <w:rFonts w:asciiTheme="minorEastAsia" w:eastAsiaTheme="minorEastAsia" w:hAnsiTheme="minorEastAsia"/>
                <w:spacing w:val="-4"/>
                <w:sz w:val="21"/>
              </w:rPr>
              <w:t>境等を踏まえた利用目標の設定や選定の重要性を</w:t>
            </w:r>
            <w:r w:rsidRPr="005324EA">
              <w:rPr>
                <w:rFonts w:asciiTheme="minorEastAsia" w:eastAsiaTheme="minorEastAsia" w:hAnsiTheme="minorEastAsia"/>
                <w:sz w:val="21"/>
              </w:rPr>
              <w:t>理解する。</w:t>
            </w:r>
          </w:p>
          <w:p w14:paraId="458C1E2D" w14:textId="77777777" w:rsidR="007279A2" w:rsidRPr="005324EA" w:rsidRDefault="007279A2" w:rsidP="007279A2">
            <w:pPr>
              <w:pStyle w:val="TableParagraph"/>
              <w:spacing w:line="295" w:lineRule="auto"/>
              <w:ind w:right="91" w:hanging="207"/>
              <w:rPr>
                <w:rFonts w:asciiTheme="minorEastAsia" w:eastAsiaTheme="minorEastAsia" w:hAnsiTheme="minorEastAsia"/>
                <w:sz w:val="21"/>
              </w:rPr>
            </w:pPr>
            <w:r w:rsidRPr="005324EA">
              <w:rPr>
                <w:rFonts w:asciiTheme="minorEastAsia" w:eastAsiaTheme="minorEastAsia" w:hAnsiTheme="minorEastAsia"/>
                <w:spacing w:val="-4"/>
                <w:sz w:val="21"/>
              </w:rPr>
              <w:t>・モニタリングの意義や方</w:t>
            </w:r>
            <w:r w:rsidRPr="005324EA">
              <w:rPr>
                <w:rFonts w:asciiTheme="minorEastAsia" w:eastAsiaTheme="minorEastAsia" w:hAnsiTheme="minorEastAsia"/>
                <w:sz w:val="21"/>
              </w:rPr>
              <w:t>法を理解する。</w:t>
            </w:r>
          </w:p>
          <w:p w14:paraId="2B6E6F21" w14:textId="77777777" w:rsidR="007279A2" w:rsidRPr="005324EA" w:rsidRDefault="007279A2" w:rsidP="007279A2">
            <w:pPr>
              <w:pStyle w:val="TableParagraph"/>
              <w:spacing w:line="295" w:lineRule="auto"/>
              <w:ind w:right="91" w:hanging="207"/>
              <w:rPr>
                <w:rFonts w:asciiTheme="minorEastAsia" w:eastAsiaTheme="minorEastAsia" w:hAnsiTheme="minorEastAsia"/>
                <w:sz w:val="21"/>
              </w:rPr>
            </w:pPr>
            <w:r w:rsidRPr="005324EA">
              <w:rPr>
                <w:rFonts w:asciiTheme="minorEastAsia" w:eastAsiaTheme="minorEastAsia" w:hAnsiTheme="minorEastAsia" w:hint="eastAsia"/>
                <w:sz w:val="21"/>
              </w:rPr>
              <w:t>・福祉用具の支援プロセスにおける安全利用推進の重要性を理解する。</w:t>
            </w:r>
          </w:p>
          <w:p w14:paraId="46AA031B" w14:textId="77777777" w:rsidR="007279A2" w:rsidRPr="005324EA" w:rsidRDefault="007279A2" w:rsidP="007279A2">
            <w:pPr>
              <w:pStyle w:val="TableParagraph"/>
              <w:spacing w:line="295" w:lineRule="auto"/>
              <w:ind w:right="91" w:hanging="207"/>
              <w:rPr>
                <w:rFonts w:asciiTheme="minorEastAsia" w:eastAsiaTheme="minorEastAsia" w:hAnsiTheme="minorEastAsia"/>
                <w:sz w:val="21"/>
              </w:rPr>
            </w:pPr>
            <w:r w:rsidRPr="005324EA">
              <w:rPr>
                <w:rFonts w:asciiTheme="minorEastAsia" w:eastAsiaTheme="minorEastAsia" w:hAnsiTheme="minorEastAsia" w:hint="eastAsia"/>
                <w:sz w:val="21"/>
              </w:rPr>
              <w:t>・事例を通じて、福祉用具貸与計画等の基本的な作成と活用技術を習得し、PDCAサイクルに基づく福祉用具サービスのプロセスを理解する。</w:t>
            </w:r>
          </w:p>
          <w:p w14:paraId="3845B70F" w14:textId="0345EC8B" w:rsidR="007279A2" w:rsidRPr="005324EA" w:rsidRDefault="007279A2" w:rsidP="007279A2">
            <w:pPr>
              <w:pStyle w:val="TableParagraph"/>
              <w:spacing w:before="56" w:line="297" w:lineRule="auto"/>
              <w:ind w:right="91" w:hanging="207"/>
              <w:rPr>
                <w:rFonts w:asciiTheme="minorEastAsia" w:eastAsiaTheme="minorEastAsia" w:hAnsiTheme="minorEastAsia"/>
                <w:spacing w:val="-4"/>
                <w:sz w:val="21"/>
              </w:rPr>
            </w:pPr>
            <w:r w:rsidRPr="005324EA">
              <w:rPr>
                <w:rFonts w:asciiTheme="minorEastAsia" w:eastAsiaTheme="minorEastAsia" w:hAnsiTheme="minorEastAsia" w:hint="eastAsia"/>
                <w:sz w:val="21"/>
              </w:rPr>
              <w:t>・多職種連携において福祉用具専門相談員が果たす役割を理解するとともに、継続して学習し研鑽することの重要性を認識する。</w:t>
            </w:r>
          </w:p>
        </w:tc>
        <w:tc>
          <w:tcPr>
            <w:tcW w:w="3626" w:type="dxa"/>
          </w:tcPr>
          <w:p w14:paraId="6FB1990D" w14:textId="77777777" w:rsidR="007279A2" w:rsidRPr="005324EA" w:rsidRDefault="007279A2" w:rsidP="007279A2">
            <w:pPr>
              <w:pStyle w:val="TableParagraph"/>
              <w:spacing w:before="56" w:line="297" w:lineRule="auto"/>
              <w:ind w:right="91" w:hanging="252"/>
              <w:rPr>
                <w:rFonts w:asciiTheme="minorEastAsia" w:eastAsiaTheme="minorEastAsia" w:hAnsiTheme="minorEastAsia"/>
                <w:sz w:val="21"/>
              </w:rPr>
            </w:pPr>
            <w:r w:rsidRPr="005324EA">
              <w:rPr>
                <w:rFonts w:asciiTheme="minorEastAsia" w:eastAsiaTheme="minorEastAsia" w:hAnsiTheme="minorEastAsia"/>
                <w:spacing w:val="-11"/>
                <w:sz w:val="21"/>
              </w:rPr>
              <w:lastRenderedPageBreak/>
              <w:t>・福祉用具による支援の手順と福祉用</w:t>
            </w:r>
            <w:r w:rsidRPr="005324EA">
              <w:rPr>
                <w:rFonts w:asciiTheme="minorEastAsia" w:eastAsiaTheme="minorEastAsia" w:hAnsiTheme="minorEastAsia"/>
                <w:sz w:val="21"/>
              </w:rPr>
              <w:t>具貸与計画等の位置付けについて概説できる。</w:t>
            </w:r>
          </w:p>
          <w:p w14:paraId="0B498A8D" w14:textId="77777777" w:rsidR="007279A2" w:rsidRPr="005324EA" w:rsidRDefault="007279A2" w:rsidP="007279A2">
            <w:pPr>
              <w:pStyle w:val="TableParagraph"/>
              <w:spacing w:line="297" w:lineRule="auto"/>
              <w:ind w:right="91" w:hanging="252"/>
              <w:rPr>
                <w:rFonts w:asciiTheme="minorEastAsia" w:eastAsiaTheme="minorEastAsia" w:hAnsiTheme="minorEastAsia"/>
                <w:sz w:val="21"/>
              </w:rPr>
            </w:pPr>
            <w:r w:rsidRPr="005324EA">
              <w:rPr>
                <w:rFonts w:asciiTheme="minorEastAsia" w:eastAsiaTheme="minorEastAsia" w:hAnsiTheme="minorEastAsia"/>
                <w:spacing w:val="-11"/>
                <w:sz w:val="21"/>
              </w:rPr>
              <w:t>・福祉用具貸与計画等の項目の意味と</w:t>
            </w:r>
            <w:r w:rsidRPr="005324EA">
              <w:rPr>
                <w:rFonts w:asciiTheme="minorEastAsia" w:eastAsiaTheme="minorEastAsia" w:hAnsiTheme="minorEastAsia"/>
                <w:sz w:val="21"/>
              </w:rPr>
              <w:t>内容を概説できる。</w:t>
            </w:r>
          </w:p>
          <w:p w14:paraId="1F54FC65" w14:textId="77777777" w:rsidR="007279A2" w:rsidRPr="005324EA" w:rsidRDefault="007279A2" w:rsidP="007279A2">
            <w:pPr>
              <w:pStyle w:val="TableParagraph"/>
              <w:spacing w:line="297" w:lineRule="auto"/>
              <w:ind w:right="91" w:hanging="252"/>
              <w:rPr>
                <w:rFonts w:asciiTheme="minorEastAsia" w:eastAsiaTheme="minorEastAsia" w:hAnsiTheme="minorEastAsia"/>
                <w:sz w:val="21"/>
              </w:rPr>
            </w:pPr>
            <w:r w:rsidRPr="005324EA">
              <w:rPr>
                <w:rFonts w:asciiTheme="minorEastAsia" w:eastAsiaTheme="minorEastAsia" w:hAnsiTheme="minorEastAsia"/>
                <w:spacing w:val="-11"/>
                <w:sz w:val="21"/>
              </w:rPr>
              <w:t>・福祉用具貸与計画等の</w:t>
            </w:r>
            <w:r w:rsidRPr="005324EA">
              <w:rPr>
                <w:rFonts w:asciiTheme="minorEastAsia" w:eastAsiaTheme="minorEastAsia" w:hAnsiTheme="minorEastAsia" w:hint="eastAsia"/>
                <w:spacing w:val="-11"/>
                <w:sz w:val="21"/>
              </w:rPr>
              <w:t>作成と</w:t>
            </w:r>
            <w:r w:rsidRPr="005324EA">
              <w:rPr>
                <w:rFonts w:asciiTheme="minorEastAsia" w:eastAsiaTheme="minorEastAsia" w:hAnsiTheme="minorEastAsia"/>
                <w:spacing w:val="-11"/>
                <w:sz w:val="21"/>
              </w:rPr>
              <w:t>活用</w:t>
            </w:r>
            <w:r w:rsidRPr="005324EA">
              <w:rPr>
                <w:rFonts w:asciiTheme="minorEastAsia" w:eastAsiaTheme="minorEastAsia" w:hAnsiTheme="minorEastAsia" w:hint="eastAsia"/>
                <w:spacing w:val="-11"/>
                <w:sz w:val="21"/>
              </w:rPr>
              <w:t>における主要な</w:t>
            </w:r>
            <w:r w:rsidRPr="005324EA">
              <w:rPr>
                <w:rFonts w:asciiTheme="minorEastAsia" w:eastAsiaTheme="minorEastAsia" w:hAnsiTheme="minorEastAsia"/>
                <w:spacing w:val="-11"/>
                <w:sz w:val="21"/>
              </w:rPr>
              <w:t>ポイン</w:t>
            </w:r>
            <w:r w:rsidRPr="005324EA">
              <w:rPr>
                <w:rFonts w:asciiTheme="minorEastAsia" w:eastAsiaTheme="minorEastAsia" w:hAnsiTheme="minorEastAsia"/>
                <w:sz w:val="21"/>
              </w:rPr>
              <w:t>トを列挙でき</w:t>
            </w:r>
            <w:r w:rsidRPr="005324EA">
              <w:rPr>
                <w:rFonts w:asciiTheme="minorEastAsia" w:eastAsiaTheme="minorEastAsia" w:hAnsiTheme="minorEastAsia"/>
                <w:sz w:val="21"/>
              </w:rPr>
              <w:lastRenderedPageBreak/>
              <w:t>る。</w:t>
            </w:r>
          </w:p>
          <w:p w14:paraId="1A6378DF" w14:textId="77777777" w:rsidR="007279A2" w:rsidRPr="005324EA" w:rsidRDefault="007279A2" w:rsidP="007279A2">
            <w:pPr>
              <w:pStyle w:val="TableParagraph"/>
              <w:ind w:left="0" w:right="91"/>
              <w:jc w:val="right"/>
              <w:rPr>
                <w:rFonts w:asciiTheme="minorEastAsia" w:eastAsiaTheme="minorEastAsia" w:hAnsiTheme="minorEastAsia"/>
                <w:sz w:val="21"/>
              </w:rPr>
            </w:pPr>
            <w:r w:rsidRPr="005324EA">
              <w:rPr>
                <w:rFonts w:asciiTheme="minorEastAsia" w:eastAsiaTheme="minorEastAsia" w:hAnsiTheme="minorEastAsia"/>
                <w:spacing w:val="-11"/>
                <w:sz w:val="21"/>
              </w:rPr>
              <w:t>・利用者の心身の状況や生活における</w:t>
            </w:r>
          </w:p>
          <w:p w14:paraId="4303B5DF" w14:textId="77777777" w:rsidR="007279A2" w:rsidRPr="005324EA" w:rsidRDefault="007279A2" w:rsidP="007279A2">
            <w:pPr>
              <w:pStyle w:val="TableParagraph"/>
              <w:spacing w:before="56" w:line="297" w:lineRule="auto"/>
              <w:ind w:right="204"/>
              <w:rPr>
                <w:rFonts w:asciiTheme="minorEastAsia" w:eastAsiaTheme="minorEastAsia" w:hAnsiTheme="minorEastAsia"/>
                <w:sz w:val="21"/>
              </w:rPr>
            </w:pPr>
            <w:r w:rsidRPr="005324EA">
              <w:rPr>
                <w:rFonts w:asciiTheme="minorEastAsia" w:eastAsiaTheme="minorEastAsia" w:hAnsiTheme="minorEastAsia"/>
                <w:spacing w:val="-15"/>
                <w:sz w:val="21"/>
              </w:rPr>
              <w:t>希望、生活環境等を踏まえた利用目</w:t>
            </w:r>
            <w:r w:rsidRPr="005324EA">
              <w:rPr>
                <w:rFonts w:asciiTheme="minorEastAsia" w:eastAsiaTheme="minorEastAsia" w:hAnsiTheme="minorEastAsia"/>
                <w:spacing w:val="-4"/>
                <w:sz w:val="21"/>
              </w:rPr>
              <w:t>標の設定や選定の重要性を</w:t>
            </w:r>
            <w:r w:rsidRPr="005324EA">
              <w:rPr>
                <w:rFonts w:asciiTheme="minorEastAsia" w:eastAsiaTheme="minorEastAsia" w:hAnsiTheme="minorEastAsia" w:hint="eastAsia"/>
                <w:spacing w:val="-4"/>
                <w:sz w:val="21"/>
              </w:rPr>
              <w:t>理解し、</w:t>
            </w:r>
            <w:r w:rsidRPr="005324EA">
              <w:rPr>
                <w:rFonts w:asciiTheme="minorEastAsia" w:eastAsiaTheme="minorEastAsia" w:hAnsiTheme="minorEastAsia"/>
                <w:spacing w:val="-4"/>
                <w:sz w:val="21"/>
              </w:rPr>
              <w:t>概説で</w:t>
            </w:r>
            <w:r w:rsidRPr="005324EA">
              <w:rPr>
                <w:rFonts w:asciiTheme="minorEastAsia" w:eastAsiaTheme="minorEastAsia" w:hAnsiTheme="minorEastAsia"/>
                <w:sz w:val="21"/>
              </w:rPr>
              <w:t>きる。</w:t>
            </w:r>
          </w:p>
          <w:p w14:paraId="0065022F" w14:textId="77777777" w:rsidR="007279A2" w:rsidRPr="005324EA" w:rsidRDefault="007279A2" w:rsidP="007279A2">
            <w:pPr>
              <w:pStyle w:val="TableParagraph"/>
              <w:spacing w:line="295" w:lineRule="auto"/>
              <w:ind w:right="91" w:hanging="252"/>
              <w:rPr>
                <w:rFonts w:asciiTheme="minorEastAsia" w:eastAsiaTheme="minorEastAsia" w:hAnsiTheme="minorEastAsia"/>
                <w:sz w:val="21"/>
              </w:rPr>
            </w:pPr>
            <w:r w:rsidRPr="005324EA">
              <w:rPr>
                <w:rFonts w:asciiTheme="minorEastAsia" w:eastAsiaTheme="minorEastAsia" w:hAnsiTheme="minorEastAsia"/>
                <w:spacing w:val="-11"/>
                <w:sz w:val="21"/>
              </w:rPr>
              <w:t>・モニタリングの意義や方法を概説で</w:t>
            </w:r>
            <w:r w:rsidRPr="005324EA">
              <w:rPr>
                <w:rFonts w:asciiTheme="minorEastAsia" w:eastAsiaTheme="minorEastAsia" w:hAnsiTheme="minorEastAsia"/>
                <w:sz w:val="21"/>
              </w:rPr>
              <w:t>きる。</w:t>
            </w:r>
          </w:p>
          <w:p w14:paraId="3E117434" w14:textId="77777777" w:rsidR="007279A2" w:rsidRPr="005324EA" w:rsidRDefault="007279A2" w:rsidP="007279A2">
            <w:pPr>
              <w:pStyle w:val="TableParagraph"/>
              <w:spacing w:line="295" w:lineRule="auto"/>
              <w:ind w:right="91" w:hanging="252"/>
              <w:rPr>
                <w:rFonts w:asciiTheme="minorEastAsia" w:eastAsiaTheme="minorEastAsia" w:hAnsiTheme="minorEastAsia"/>
                <w:sz w:val="21"/>
              </w:rPr>
            </w:pPr>
            <w:r w:rsidRPr="005324EA">
              <w:rPr>
                <w:rFonts w:asciiTheme="minorEastAsia" w:eastAsiaTheme="minorEastAsia" w:hAnsiTheme="minorEastAsia" w:hint="eastAsia"/>
                <w:sz w:val="21"/>
              </w:rPr>
              <w:t>・福祉用具の支援プロセスにおける安全利用推進の重要性について概説できる。</w:t>
            </w:r>
          </w:p>
          <w:p w14:paraId="3EA3D266" w14:textId="77777777" w:rsidR="007279A2" w:rsidRPr="005324EA" w:rsidRDefault="007279A2" w:rsidP="007279A2">
            <w:pPr>
              <w:pStyle w:val="TableParagraph"/>
              <w:spacing w:line="295" w:lineRule="auto"/>
              <w:ind w:right="91" w:hanging="252"/>
              <w:rPr>
                <w:rFonts w:asciiTheme="minorEastAsia" w:eastAsiaTheme="minorEastAsia" w:hAnsiTheme="minorEastAsia"/>
                <w:sz w:val="21"/>
              </w:rPr>
            </w:pPr>
            <w:r w:rsidRPr="005324EA">
              <w:rPr>
                <w:rFonts w:asciiTheme="minorEastAsia" w:eastAsiaTheme="minorEastAsia" w:hAnsiTheme="minorEastAsia" w:hint="eastAsia"/>
                <w:sz w:val="21"/>
              </w:rPr>
              <w:t>・福祉用具貸与計画等の作成・活用方法について、福祉用具による支援の手順に沿って列挙できる。</w:t>
            </w:r>
          </w:p>
          <w:p w14:paraId="658C94A9" w14:textId="2DCB5D4F" w:rsidR="007279A2" w:rsidRPr="005324EA" w:rsidRDefault="007279A2" w:rsidP="007279A2">
            <w:pPr>
              <w:pStyle w:val="TableParagraph"/>
              <w:spacing w:before="56" w:line="297" w:lineRule="auto"/>
              <w:ind w:right="91" w:hanging="252"/>
              <w:rPr>
                <w:rFonts w:asciiTheme="minorEastAsia" w:eastAsiaTheme="minorEastAsia" w:hAnsiTheme="minorEastAsia"/>
                <w:spacing w:val="-11"/>
                <w:sz w:val="21"/>
              </w:rPr>
            </w:pPr>
            <w:r w:rsidRPr="005324EA">
              <w:rPr>
                <w:rFonts w:asciiTheme="minorEastAsia" w:eastAsiaTheme="minorEastAsia" w:hAnsiTheme="minorEastAsia" w:hint="eastAsia"/>
                <w:sz w:val="21"/>
              </w:rPr>
              <w:t>・個別の状態像や課題に応じた福祉用具による支援の実践に向けて、多職種連携の重要性を理解し、福祉用具専門相談員としての目標や自己研鑽の継続課題を列挙できる。</w:t>
            </w:r>
          </w:p>
        </w:tc>
        <w:tc>
          <w:tcPr>
            <w:tcW w:w="8001" w:type="dxa"/>
          </w:tcPr>
          <w:p w14:paraId="4B85064F" w14:textId="77777777" w:rsidR="007279A2" w:rsidRPr="005324EA" w:rsidRDefault="007279A2" w:rsidP="007279A2">
            <w:pPr>
              <w:pStyle w:val="TableParagraph"/>
              <w:numPr>
                <w:ilvl w:val="0"/>
                <w:numId w:val="4"/>
              </w:numPr>
              <w:tabs>
                <w:tab w:val="left" w:pos="320"/>
              </w:tabs>
              <w:spacing w:before="56"/>
              <w:rPr>
                <w:rFonts w:asciiTheme="minorEastAsia" w:eastAsiaTheme="minorEastAsia" w:hAnsiTheme="minorEastAsia"/>
                <w:sz w:val="21"/>
              </w:rPr>
            </w:pPr>
            <w:r w:rsidRPr="005324EA">
              <w:rPr>
                <w:rFonts w:asciiTheme="minorEastAsia" w:eastAsiaTheme="minorEastAsia" w:hAnsiTheme="minorEastAsia"/>
                <w:spacing w:val="-1"/>
                <w:sz w:val="21"/>
              </w:rPr>
              <w:lastRenderedPageBreak/>
              <w:t>福祉用具による支援</w:t>
            </w:r>
            <w:r w:rsidRPr="005324EA">
              <w:rPr>
                <w:rFonts w:asciiTheme="minorEastAsia" w:eastAsiaTheme="minorEastAsia" w:hAnsiTheme="minorEastAsia" w:hint="eastAsia"/>
                <w:spacing w:val="-1"/>
                <w:sz w:val="21"/>
              </w:rPr>
              <w:t>とPDCAサイクルに基づく</w:t>
            </w:r>
            <w:r w:rsidRPr="005324EA">
              <w:rPr>
                <w:rFonts w:asciiTheme="minorEastAsia" w:eastAsiaTheme="minorEastAsia" w:hAnsiTheme="minorEastAsia"/>
                <w:spacing w:val="-1"/>
                <w:sz w:val="21"/>
              </w:rPr>
              <w:t>手順の考え方</w:t>
            </w:r>
          </w:p>
          <w:p w14:paraId="494FD47F" w14:textId="77777777" w:rsidR="007279A2" w:rsidRPr="005324EA" w:rsidRDefault="007279A2" w:rsidP="007279A2">
            <w:pPr>
              <w:pStyle w:val="TableParagraph"/>
              <w:spacing w:before="65" w:line="297" w:lineRule="auto"/>
              <w:ind w:left="520" w:right="90" w:hanging="209"/>
              <w:rPr>
                <w:rFonts w:asciiTheme="minorEastAsia" w:eastAsiaTheme="minorEastAsia" w:hAnsiTheme="minorEastAsia"/>
                <w:sz w:val="21"/>
              </w:rPr>
            </w:pPr>
            <w:r w:rsidRPr="005324EA">
              <w:rPr>
                <w:rFonts w:asciiTheme="minorEastAsia" w:eastAsiaTheme="minorEastAsia" w:hAnsiTheme="minorEastAsia"/>
                <w:spacing w:val="-12"/>
                <w:sz w:val="21"/>
              </w:rPr>
              <w:t>・アセスメント、利用目標の設定、選定、福祉用具貸与計画等の作成、適合・使用</w:t>
            </w:r>
            <w:r w:rsidRPr="005324EA">
              <w:rPr>
                <w:rFonts w:asciiTheme="minorEastAsia" w:eastAsiaTheme="minorEastAsia" w:hAnsiTheme="minorEastAsia"/>
                <w:sz w:val="21"/>
              </w:rPr>
              <w:t>方法の説明、モニタリング</w:t>
            </w:r>
            <w:r w:rsidRPr="005324EA">
              <w:rPr>
                <w:rFonts w:asciiTheme="minorEastAsia" w:eastAsiaTheme="minorEastAsia" w:hAnsiTheme="minorEastAsia" w:hint="eastAsia"/>
                <w:sz w:val="21"/>
              </w:rPr>
              <w:t>と記録の交付</w:t>
            </w:r>
          </w:p>
          <w:p w14:paraId="1697F723" w14:textId="77777777" w:rsidR="007279A2" w:rsidRPr="005324EA" w:rsidRDefault="007279A2" w:rsidP="007279A2">
            <w:pPr>
              <w:pStyle w:val="TableParagraph"/>
              <w:spacing w:before="65" w:line="297" w:lineRule="auto"/>
              <w:ind w:left="520" w:right="90" w:hanging="209"/>
              <w:rPr>
                <w:rFonts w:asciiTheme="minorEastAsia" w:eastAsiaTheme="minorEastAsia" w:hAnsiTheme="minorEastAsia"/>
                <w:sz w:val="21"/>
              </w:rPr>
            </w:pPr>
            <w:r w:rsidRPr="005324EA">
              <w:rPr>
                <w:rFonts w:asciiTheme="minorEastAsia" w:eastAsiaTheme="minorEastAsia" w:hAnsiTheme="minorEastAsia" w:hint="eastAsia"/>
                <w:sz w:val="21"/>
              </w:rPr>
              <w:t>・居宅サービス計画と福祉用具貸与計画等の関係性</w:t>
            </w:r>
          </w:p>
          <w:p w14:paraId="5EF0BBE0" w14:textId="77777777" w:rsidR="007279A2" w:rsidRPr="005324EA" w:rsidRDefault="007279A2" w:rsidP="007279A2">
            <w:pPr>
              <w:pStyle w:val="TableParagraph"/>
              <w:numPr>
                <w:ilvl w:val="0"/>
                <w:numId w:val="4"/>
              </w:numPr>
              <w:tabs>
                <w:tab w:val="left" w:pos="320"/>
              </w:tabs>
              <w:spacing w:before="2"/>
              <w:rPr>
                <w:rFonts w:asciiTheme="minorEastAsia" w:eastAsiaTheme="minorEastAsia" w:hAnsiTheme="minorEastAsia"/>
                <w:sz w:val="21"/>
              </w:rPr>
            </w:pPr>
            <w:r w:rsidRPr="005324EA">
              <w:rPr>
                <w:rFonts w:asciiTheme="minorEastAsia" w:eastAsiaTheme="minorEastAsia" w:hAnsiTheme="minorEastAsia"/>
                <w:spacing w:val="-1"/>
                <w:sz w:val="21"/>
              </w:rPr>
              <w:t>福祉用具貸与計画等の意義と目的</w:t>
            </w:r>
          </w:p>
          <w:p w14:paraId="0B7D1665" w14:textId="77777777" w:rsidR="007279A2" w:rsidRPr="005324EA" w:rsidRDefault="007279A2" w:rsidP="007279A2">
            <w:pPr>
              <w:pStyle w:val="TableParagraph"/>
              <w:tabs>
                <w:tab w:val="left" w:pos="320"/>
              </w:tabs>
              <w:spacing w:before="56"/>
              <w:ind w:left="320"/>
              <w:rPr>
                <w:rFonts w:asciiTheme="minorEastAsia" w:eastAsiaTheme="minorEastAsia" w:hAnsiTheme="minorEastAsia"/>
                <w:sz w:val="21"/>
              </w:rPr>
            </w:pPr>
            <w:r w:rsidRPr="005324EA">
              <w:rPr>
                <w:rFonts w:asciiTheme="minorEastAsia" w:eastAsiaTheme="minorEastAsia" w:hAnsiTheme="minorEastAsia"/>
                <w:spacing w:val="-10"/>
                <w:sz w:val="21"/>
              </w:rPr>
              <w:t>・記録の意義・目的</w:t>
            </w:r>
            <w:r w:rsidRPr="005324EA">
              <w:rPr>
                <w:rFonts w:asciiTheme="minorEastAsia" w:eastAsiaTheme="minorEastAsia" w:hAnsiTheme="minorEastAsia"/>
                <w:spacing w:val="-5"/>
                <w:sz w:val="21"/>
              </w:rPr>
              <w:t>（</w:t>
            </w:r>
            <w:r w:rsidRPr="005324EA">
              <w:rPr>
                <w:rFonts w:asciiTheme="minorEastAsia" w:eastAsiaTheme="minorEastAsia" w:hAnsiTheme="minorEastAsia"/>
                <w:spacing w:val="-11"/>
                <w:sz w:val="21"/>
              </w:rPr>
              <w:t>サービス内容の明確化、情報共有、エビデンス、リスクマネ</w:t>
            </w:r>
            <w:r w:rsidRPr="005324EA">
              <w:rPr>
                <w:rFonts w:asciiTheme="minorEastAsia" w:eastAsiaTheme="minorEastAsia" w:hAnsiTheme="minorEastAsia"/>
                <w:sz w:val="21"/>
              </w:rPr>
              <w:t>ジメント）</w:t>
            </w:r>
          </w:p>
          <w:p w14:paraId="58D0D9C9" w14:textId="77777777" w:rsidR="009B71F3" w:rsidRPr="005324EA" w:rsidRDefault="009B71F3" w:rsidP="009B71F3">
            <w:pPr>
              <w:pStyle w:val="TableParagraph"/>
              <w:numPr>
                <w:ilvl w:val="0"/>
                <w:numId w:val="2"/>
              </w:numPr>
              <w:tabs>
                <w:tab w:val="left" w:pos="320"/>
              </w:tabs>
              <w:spacing w:before="56"/>
              <w:rPr>
                <w:rFonts w:asciiTheme="minorEastAsia" w:eastAsiaTheme="minorEastAsia" w:hAnsiTheme="minorEastAsia"/>
                <w:sz w:val="21"/>
              </w:rPr>
            </w:pPr>
            <w:r w:rsidRPr="005324EA">
              <w:rPr>
                <w:rFonts w:asciiTheme="minorEastAsia" w:eastAsiaTheme="minorEastAsia" w:hAnsiTheme="minorEastAsia"/>
                <w:spacing w:val="-1"/>
                <w:sz w:val="21"/>
              </w:rPr>
              <w:lastRenderedPageBreak/>
              <w:t>福祉用具貸与計画等の記載内容</w:t>
            </w:r>
          </w:p>
          <w:p w14:paraId="5F3FDD98" w14:textId="77777777" w:rsidR="009B71F3" w:rsidRPr="005324EA" w:rsidRDefault="009B71F3" w:rsidP="009B71F3">
            <w:pPr>
              <w:pStyle w:val="TableParagraph"/>
              <w:spacing w:before="64" w:line="297" w:lineRule="auto"/>
              <w:ind w:left="520" w:right="88" w:hanging="212"/>
              <w:rPr>
                <w:rFonts w:asciiTheme="minorEastAsia" w:eastAsiaTheme="minorEastAsia" w:hAnsiTheme="minorEastAsia"/>
                <w:sz w:val="21"/>
              </w:rPr>
            </w:pPr>
            <w:r w:rsidRPr="005324EA">
              <w:rPr>
                <w:rFonts w:asciiTheme="minorEastAsia" w:eastAsiaTheme="minorEastAsia" w:hAnsiTheme="minorEastAsia"/>
                <w:spacing w:val="-11"/>
                <w:sz w:val="21"/>
              </w:rPr>
              <w:t>・利用者の基本情報、福祉用具が必要な理由、福祉用具の利用目標、具体的な福祉</w:t>
            </w:r>
            <w:r w:rsidRPr="005324EA">
              <w:rPr>
                <w:rFonts w:asciiTheme="minorEastAsia" w:eastAsiaTheme="minorEastAsia" w:hAnsiTheme="minorEastAsia"/>
                <w:sz w:val="21"/>
              </w:rPr>
              <w:t>用具の機種と当該用具を選定した理由</w:t>
            </w:r>
            <w:r w:rsidRPr="005324EA">
              <w:rPr>
                <w:rFonts w:asciiTheme="minorEastAsia" w:eastAsiaTheme="minorEastAsia" w:hAnsiTheme="minorEastAsia" w:hint="eastAsia"/>
                <w:sz w:val="21"/>
              </w:rPr>
              <w:t>、モニタリング実施時期、</w:t>
            </w:r>
            <w:r w:rsidRPr="005324EA">
              <w:rPr>
                <w:rFonts w:asciiTheme="minorEastAsia" w:eastAsiaTheme="minorEastAsia" w:hAnsiTheme="minorEastAsia"/>
                <w:sz w:val="21"/>
              </w:rPr>
              <w:t>その他関係者間で共有すべき情報</w:t>
            </w:r>
            <w:r w:rsidRPr="005324EA">
              <w:rPr>
                <w:rFonts w:asciiTheme="minorEastAsia" w:eastAsiaTheme="minorEastAsia" w:hAnsiTheme="minorEastAsia" w:hint="eastAsia"/>
                <w:sz w:val="21"/>
              </w:rPr>
              <w:t>（福祉用具を安全に利用するために特に注意が必要な事項等）</w:t>
            </w:r>
          </w:p>
          <w:p w14:paraId="3024E770" w14:textId="77777777" w:rsidR="009B71F3" w:rsidRPr="005324EA" w:rsidRDefault="009B71F3" w:rsidP="009B71F3">
            <w:pPr>
              <w:pStyle w:val="TableParagraph"/>
              <w:numPr>
                <w:ilvl w:val="0"/>
                <w:numId w:val="2"/>
              </w:numPr>
              <w:tabs>
                <w:tab w:val="left" w:pos="320"/>
              </w:tabs>
              <w:spacing w:line="267" w:lineRule="exact"/>
              <w:rPr>
                <w:rFonts w:asciiTheme="minorEastAsia" w:eastAsiaTheme="minorEastAsia" w:hAnsiTheme="minorEastAsia"/>
                <w:sz w:val="21"/>
              </w:rPr>
            </w:pPr>
            <w:r w:rsidRPr="005324EA">
              <w:rPr>
                <w:rFonts w:asciiTheme="minorEastAsia" w:eastAsiaTheme="minorEastAsia" w:hAnsiTheme="minorEastAsia"/>
                <w:spacing w:val="-1"/>
                <w:sz w:val="21"/>
              </w:rPr>
              <w:t>福祉用具貸与計画等の活用方法</w:t>
            </w:r>
          </w:p>
          <w:p w14:paraId="12CF77A7" w14:textId="77777777" w:rsidR="009B71F3" w:rsidRPr="005324EA" w:rsidRDefault="009B71F3" w:rsidP="009B71F3">
            <w:pPr>
              <w:pStyle w:val="TableParagraph"/>
              <w:spacing w:before="65"/>
              <w:ind w:left="314"/>
              <w:rPr>
                <w:rFonts w:asciiTheme="minorEastAsia" w:eastAsiaTheme="minorEastAsia" w:hAnsiTheme="minorEastAsia"/>
                <w:sz w:val="21"/>
              </w:rPr>
            </w:pPr>
            <w:r w:rsidRPr="005324EA">
              <w:rPr>
                <w:rFonts w:asciiTheme="minorEastAsia" w:eastAsiaTheme="minorEastAsia" w:hAnsiTheme="minorEastAsia"/>
                <w:spacing w:val="-8"/>
                <w:sz w:val="21"/>
              </w:rPr>
              <w:t>・利用者・家族や多職種との情報共有とチームアプローチ</w:t>
            </w:r>
          </w:p>
          <w:p w14:paraId="3C2DEB7B" w14:textId="77777777" w:rsidR="009B71F3" w:rsidRPr="005324EA" w:rsidRDefault="009B71F3" w:rsidP="009B71F3">
            <w:pPr>
              <w:pStyle w:val="TableParagraph"/>
              <w:numPr>
                <w:ilvl w:val="0"/>
                <w:numId w:val="2"/>
              </w:numPr>
              <w:tabs>
                <w:tab w:val="left" w:pos="320"/>
              </w:tabs>
              <w:spacing w:before="65"/>
              <w:rPr>
                <w:rFonts w:asciiTheme="minorEastAsia" w:eastAsiaTheme="minorEastAsia" w:hAnsiTheme="minorEastAsia"/>
                <w:sz w:val="21"/>
              </w:rPr>
            </w:pPr>
            <w:r w:rsidRPr="005324EA">
              <w:rPr>
                <w:rFonts w:asciiTheme="minorEastAsia" w:eastAsiaTheme="minorEastAsia" w:hAnsiTheme="minorEastAsia"/>
                <w:sz w:val="21"/>
              </w:rPr>
              <w:t>モニタリングの意義と方法</w:t>
            </w:r>
          </w:p>
          <w:p w14:paraId="48AF8ECC" w14:textId="77777777" w:rsidR="009B71F3" w:rsidRPr="005324EA" w:rsidRDefault="009B71F3" w:rsidP="009B71F3">
            <w:pPr>
              <w:pStyle w:val="TableParagraph"/>
              <w:spacing w:before="64"/>
              <w:ind w:left="314"/>
              <w:rPr>
                <w:rFonts w:asciiTheme="minorEastAsia" w:eastAsiaTheme="minorEastAsia" w:hAnsiTheme="minorEastAsia"/>
                <w:sz w:val="21"/>
              </w:rPr>
            </w:pPr>
            <w:r w:rsidRPr="005324EA">
              <w:rPr>
                <w:rFonts w:asciiTheme="minorEastAsia" w:eastAsiaTheme="minorEastAsia" w:hAnsiTheme="minorEastAsia"/>
                <w:spacing w:val="-4"/>
                <w:sz w:val="21"/>
              </w:rPr>
              <w:t>・モニタリングの意義・目的</w:t>
            </w:r>
          </w:p>
          <w:p w14:paraId="1205FC08" w14:textId="77777777" w:rsidR="009B71F3" w:rsidRPr="005324EA" w:rsidRDefault="009B71F3" w:rsidP="009B71F3">
            <w:pPr>
              <w:pStyle w:val="TableParagraph"/>
              <w:spacing w:before="62" w:line="257" w:lineRule="exact"/>
              <w:ind w:leftChars="150" w:left="535" w:hangingChars="100" w:hanging="205"/>
              <w:rPr>
                <w:rFonts w:asciiTheme="minorEastAsia" w:eastAsiaTheme="minorEastAsia" w:hAnsiTheme="minorEastAsia"/>
                <w:sz w:val="21"/>
              </w:rPr>
            </w:pPr>
            <w:r w:rsidRPr="005324EA">
              <w:rPr>
                <w:rFonts w:asciiTheme="minorEastAsia" w:eastAsiaTheme="minorEastAsia" w:hAnsiTheme="minorEastAsia"/>
                <w:spacing w:val="-5"/>
                <w:sz w:val="21"/>
              </w:rPr>
              <w:t>・モニタリング時</w:t>
            </w:r>
            <w:r w:rsidRPr="005324EA">
              <w:rPr>
                <w:rFonts w:asciiTheme="minorEastAsia" w:eastAsiaTheme="minorEastAsia" w:hAnsiTheme="minorEastAsia" w:hint="eastAsia"/>
                <w:spacing w:val="-5"/>
                <w:sz w:val="21"/>
              </w:rPr>
              <w:t>における確認事項（福祉用具の利用状況や安全性の確認、目標</w:t>
            </w:r>
            <w:r w:rsidRPr="005324EA">
              <w:rPr>
                <w:rFonts w:asciiTheme="minorEastAsia" w:eastAsiaTheme="minorEastAsia" w:hAnsiTheme="minorEastAsia"/>
                <w:spacing w:val="-5"/>
                <w:sz w:val="21"/>
              </w:rPr>
              <w:br/>
            </w:r>
            <w:r w:rsidRPr="005324EA">
              <w:rPr>
                <w:rFonts w:asciiTheme="minorEastAsia" w:eastAsiaTheme="minorEastAsia" w:hAnsiTheme="minorEastAsia" w:hint="eastAsia"/>
                <w:sz w:val="21"/>
              </w:rPr>
              <w:t>達成度の評価、貸与継続の必要性、計画変更等）</w:t>
            </w:r>
          </w:p>
          <w:p w14:paraId="0AA2832B" w14:textId="77777777" w:rsidR="009B71F3" w:rsidRPr="005324EA" w:rsidRDefault="009B71F3" w:rsidP="009B71F3">
            <w:pPr>
              <w:pStyle w:val="TableParagraph"/>
              <w:numPr>
                <w:ilvl w:val="0"/>
                <w:numId w:val="4"/>
              </w:numPr>
              <w:spacing w:before="62" w:line="257" w:lineRule="exact"/>
              <w:rPr>
                <w:rFonts w:asciiTheme="minorEastAsia" w:eastAsiaTheme="minorEastAsia" w:hAnsiTheme="minorEastAsia"/>
                <w:sz w:val="21"/>
              </w:rPr>
            </w:pPr>
            <w:r w:rsidRPr="005324EA">
              <w:rPr>
                <w:rFonts w:asciiTheme="minorEastAsia" w:eastAsiaTheme="minorEastAsia" w:hAnsiTheme="minorEastAsia" w:hint="eastAsia"/>
                <w:sz w:val="21"/>
              </w:rPr>
              <w:t>状態像に応じた福祉用具の利用事例（福祉用具の組み合わせや利用上の留意点、見直しの頻度、医療・介護・地域資源との連携方法等）</w:t>
            </w:r>
          </w:p>
          <w:p w14:paraId="178ECE4F" w14:textId="77777777" w:rsidR="009B71F3" w:rsidRPr="005324EA" w:rsidRDefault="009B71F3" w:rsidP="009B71F3">
            <w:pPr>
              <w:pStyle w:val="TableParagraph"/>
              <w:numPr>
                <w:ilvl w:val="0"/>
                <w:numId w:val="4"/>
              </w:numPr>
              <w:spacing w:before="62" w:line="257" w:lineRule="exact"/>
              <w:rPr>
                <w:rFonts w:asciiTheme="minorEastAsia" w:eastAsiaTheme="minorEastAsia" w:hAnsiTheme="minorEastAsia"/>
                <w:sz w:val="21"/>
              </w:rPr>
            </w:pPr>
            <w:r w:rsidRPr="005324EA">
              <w:rPr>
                <w:rFonts w:asciiTheme="minorEastAsia" w:eastAsiaTheme="minorEastAsia" w:hAnsiTheme="minorEastAsia" w:hint="eastAsia"/>
                <w:sz w:val="21"/>
              </w:rPr>
              <w:t>事例による総合演習</w:t>
            </w:r>
          </w:p>
          <w:p w14:paraId="5C8D5D54" w14:textId="77777777" w:rsidR="009B71F3" w:rsidRPr="005324EA" w:rsidRDefault="009B71F3" w:rsidP="009B71F3">
            <w:pPr>
              <w:pStyle w:val="TableParagraph"/>
              <w:spacing w:before="62" w:line="257" w:lineRule="exact"/>
              <w:ind w:leftChars="150" w:left="540" w:hangingChars="100" w:hanging="210"/>
              <w:rPr>
                <w:rFonts w:asciiTheme="minorEastAsia" w:eastAsiaTheme="minorEastAsia" w:hAnsiTheme="minorEastAsia"/>
                <w:sz w:val="21"/>
              </w:rPr>
            </w:pPr>
            <w:r w:rsidRPr="005324EA">
              <w:rPr>
                <w:rFonts w:asciiTheme="minorEastAsia" w:eastAsiaTheme="minorEastAsia" w:hAnsiTheme="minorEastAsia" w:hint="eastAsia"/>
                <w:sz w:val="21"/>
              </w:rPr>
              <w:t>・事例に基づくアセスメント、利用目標の設定、福祉用具の選定及び福祉用具貸</w:t>
            </w:r>
            <w:r w:rsidRPr="005324EA">
              <w:rPr>
                <w:rFonts w:asciiTheme="minorEastAsia" w:eastAsiaTheme="minorEastAsia" w:hAnsiTheme="minorEastAsia"/>
                <w:sz w:val="21"/>
              </w:rPr>
              <w:br/>
            </w:r>
            <w:r w:rsidRPr="005324EA">
              <w:rPr>
                <w:rFonts w:asciiTheme="minorEastAsia" w:eastAsiaTheme="minorEastAsia" w:hAnsiTheme="minorEastAsia" w:hint="eastAsia"/>
                <w:sz w:val="21"/>
              </w:rPr>
              <w:t>与計画等の作成とモニタリングの演習</w:t>
            </w:r>
          </w:p>
          <w:p w14:paraId="364234EF" w14:textId="77777777" w:rsidR="009B71F3" w:rsidRPr="005324EA" w:rsidRDefault="009B71F3" w:rsidP="009B71F3">
            <w:pPr>
              <w:pStyle w:val="TableParagraph"/>
              <w:spacing w:before="62" w:line="257" w:lineRule="exact"/>
              <w:ind w:leftChars="150" w:left="540" w:hangingChars="100" w:hanging="210"/>
              <w:rPr>
                <w:rFonts w:asciiTheme="minorEastAsia" w:eastAsiaTheme="minorEastAsia" w:hAnsiTheme="minorEastAsia"/>
                <w:sz w:val="21"/>
              </w:rPr>
            </w:pPr>
            <w:r w:rsidRPr="005324EA">
              <w:rPr>
                <w:rFonts w:asciiTheme="minorEastAsia" w:eastAsiaTheme="minorEastAsia" w:hAnsiTheme="minorEastAsia" w:hint="eastAsia"/>
                <w:sz w:val="21"/>
              </w:rPr>
              <w:t>・利用者・家族やサービス担当者会議等での福祉用具貸与計画等のわかりやすい説明及びモニタリングに関するロールプレイング</w:t>
            </w:r>
          </w:p>
          <w:p w14:paraId="24F5915D" w14:textId="77777777" w:rsidR="009B71F3" w:rsidRPr="005324EA" w:rsidRDefault="009B71F3" w:rsidP="009B71F3">
            <w:pPr>
              <w:pStyle w:val="TableParagraph"/>
              <w:spacing w:before="62" w:line="257" w:lineRule="exact"/>
              <w:ind w:leftChars="150" w:left="540" w:hangingChars="100" w:hanging="210"/>
              <w:rPr>
                <w:rFonts w:asciiTheme="minorEastAsia" w:eastAsiaTheme="minorEastAsia" w:hAnsiTheme="minorEastAsia"/>
                <w:sz w:val="21"/>
              </w:rPr>
            </w:pPr>
            <w:r w:rsidRPr="005324EA">
              <w:rPr>
                <w:rFonts w:asciiTheme="minorEastAsia" w:eastAsiaTheme="minorEastAsia" w:hAnsiTheme="minorEastAsia" w:hint="eastAsia"/>
                <w:sz w:val="21"/>
              </w:rPr>
              <w:t>※事例は、脳卒中による後遺症、廃用症候群、認知症などの高齢者に多い状態像とし、地域包括ケアにおける福祉用具貸与等の役割や多職種からの情報収集等による連携の重要性に対する理解が深まるものが望ましい。</w:t>
            </w:r>
          </w:p>
          <w:p w14:paraId="5D300BE8" w14:textId="7BD65CC5" w:rsidR="009B71F3" w:rsidRPr="005324EA" w:rsidRDefault="009B71F3" w:rsidP="009B71F3">
            <w:pPr>
              <w:pStyle w:val="TableParagraph"/>
              <w:tabs>
                <w:tab w:val="left" w:pos="320"/>
              </w:tabs>
              <w:spacing w:before="56"/>
              <w:ind w:left="320"/>
              <w:rPr>
                <w:rFonts w:asciiTheme="minorEastAsia" w:eastAsiaTheme="minorEastAsia" w:hAnsiTheme="minorEastAsia"/>
                <w:sz w:val="21"/>
              </w:rPr>
            </w:pPr>
            <w:r w:rsidRPr="005324EA">
              <w:rPr>
                <w:rFonts w:asciiTheme="minorEastAsia" w:eastAsiaTheme="minorEastAsia" w:hAnsiTheme="minorEastAsia" w:hint="eastAsia"/>
                <w:sz w:val="21"/>
              </w:rPr>
              <w:t>※講習の締め括りとしての講義・演習であることから、全体内容の振り返りとともに継続的に研鑽することの必要性を理解できることが望ましい。</w:t>
            </w:r>
          </w:p>
        </w:tc>
      </w:tr>
      <w:tr w:rsidR="009B71F3" w:rsidRPr="005324EA" w14:paraId="036E36EA" w14:textId="77777777" w:rsidTr="00976C18">
        <w:trPr>
          <w:trHeight w:val="431"/>
        </w:trPr>
        <w:tc>
          <w:tcPr>
            <w:tcW w:w="15417" w:type="dxa"/>
            <w:gridSpan w:val="4"/>
          </w:tcPr>
          <w:p w14:paraId="27C9CA9A" w14:textId="6F87C190" w:rsidR="009B71F3" w:rsidRPr="005324EA" w:rsidRDefault="009B71F3" w:rsidP="009B71F3">
            <w:pPr>
              <w:pStyle w:val="TableParagraph"/>
              <w:tabs>
                <w:tab w:val="left" w:pos="320"/>
              </w:tabs>
              <w:spacing w:before="56"/>
              <w:ind w:left="0"/>
              <w:rPr>
                <w:rFonts w:asciiTheme="minorEastAsia" w:eastAsiaTheme="minorEastAsia" w:hAnsiTheme="minorEastAsia"/>
                <w:spacing w:val="-1"/>
                <w:sz w:val="21"/>
              </w:rPr>
            </w:pPr>
            <w:r w:rsidRPr="005324EA">
              <w:rPr>
                <w:rFonts w:asciiTheme="majorEastAsia" w:eastAsiaTheme="majorEastAsia" w:hAnsiTheme="majorEastAsia" w:hint="eastAsia"/>
                <w:b/>
                <w:sz w:val="21"/>
              </w:rPr>
              <w:lastRenderedPageBreak/>
              <w:t>合計</w:t>
            </w:r>
            <w:r w:rsidRPr="005324EA">
              <w:rPr>
                <w:rFonts w:asciiTheme="majorEastAsia" w:eastAsiaTheme="majorEastAsia" w:hAnsiTheme="majorEastAsia" w:hint="eastAsia"/>
                <w:b/>
                <w:sz w:val="21"/>
              </w:rPr>
              <w:tab/>
            </w:r>
            <w:r w:rsidR="00B2279A" w:rsidRPr="005324EA">
              <w:rPr>
                <w:rFonts w:asciiTheme="majorEastAsia" w:eastAsiaTheme="majorEastAsia" w:hAnsiTheme="majorEastAsia" w:hint="eastAsia"/>
                <w:b/>
                <w:sz w:val="21"/>
              </w:rPr>
              <w:t>５３</w:t>
            </w:r>
            <w:r w:rsidRPr="005324EA">
              <w:rPr>
                <w:rFonts w:asciiTheme="majorEastAsia" w:eastAsiaTheme="majorEastAsia" w:hAnsiTheme="majorEastAsia" w:hint="eastAsia"/>
                <w:b/>
                <w:sz w:val="21"/>
              </w:rPr>
              <w:t>時間</w:t>
            </w:r>
          </w:p>
        </w:tc>
      </w:tr>
    </w:tbl>
    <w:p w14:paraId="0ABFF734" w14:textId="77777777" w:rsidR="008B269B" w:rsidRPr="005324EA" w:rsidRDefault="008B269B">
      <w:pPr>
        <w:spacing w:line="330" w:lineRule="atLeast"/>
        <w:rPr>
          <w:sz w:val="21"/>
        </w:rPr>
        <w:sectPr w:rsidR="008B269B" w:rsidRPr="005324EA">
          <w:pgSz w:w="16840" w:h="11910" w:orient="landscape"/>
          <w:pgMar w:top="1100" w:right="320" w:bottom="280" w:left="860" w:header="720" w:footer="720" w:gutter="0"/>
          <w:cols w:space="720"/>
        </w:sectPr>
      </w:pPr>
    </w:p>
    <w:p w14:paraId="31AC643D" w14:textId="77777777" w:rsidR="00657AAD" w:rsidRPr="005324EA" w:rsidRDefault="00657AAD" w:rsidP="00657AAD">
      <w:pPr>
        <w:rPr>
          <w:rFonts w:ascii="Yu Gothic UI" w:eastAsia="Yu Gothic UI"/>
          <w:sz w:val="21"/>
        </w:rPr>
      </w:pPr>
    </w:p>
    <w:p w14:paraId="65272FA6" w14:textId="77777777" w:rsidR="00657AAD" w:rsidRPr="005324EA" w:rsidRDefault="00657AAD" w:rsidP="00657AAD">
      <w:pPr>
        <w:rPr>
          <w:rFonts w:ascii="Yu Gothic UI" w:eastAsia="Yu Gothic UI"/>
          <w:sz w:val="21"/>
        </w:rPr>
        <w:sectPr w:rsidR="00657AAD" w:rsidRPr="005324EA" w:rsidSect="00657AAD">
          <w:type w:val="continuous"/>
          <w:pgSz w:w="16840" w:h="11910" w:orient="landscape" w:code="9"/>
          <w:pgMar w:top="1100" w:right="318" w:bottom="425" w:left="862" w:header="720" w:footer="720" w:gutter="0"/>
          <w:cols w:space="720"/>
        </w:sectPr>
      </w:pPr>
    </w:p>
    <w:p w14:paraId="5F6C9D73" w14:textId="442B73C6" w:rsidR="00657AAD" w:rsidRPr="005324EA" w:rsidRDefault="00657AAD" w:rsidP="00657AAD"/>
    <w:sectPr w:rsidR="00657AAD" w:rsidRPr="005324EA" w:rsidSect="00645302">
      <w:pgSz w:w="11910" w:h="16840"/>
      <w:pgMar w:top="114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8C9C4" w14:textId="77777777" w:rsidR="007279A2" w:rsidRDefault="007279A2" w:rsidP="007279A2">
      <w:r>
        <w:separator/>
      </w:r>
    </w:p>
  </w:endnote>
  <w:endnote w:type="continuationSeparator" w:id="0">
    <w:p w14:paraId="27F7CAAA" w14:textId="77777777" w:rsidR="007279A2" w:rsidRDefault="007279A2" w:rsidP="0072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Yu Gothic UI">
    <w:altName w:val="Yu Gothic UI"/>
    <w:panose1 w:val="020B05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C8E4A" w14:textId="77777777" w:rsidR="007279A2" w:rsidRDefault="007279A2" w:rsidP="007279A2">
      <w:r>
        <w:separator/>
      </w:r>
    </w:p>
  </w:footnote>
  <w:footnote w:type="continuationSeparator" w:id="0">
    <w:p w14:paraId="1FDEAEC8" w14:textId="77777777" w:rsidR="007279A2" w:rsidRDefault="007279A2" w:rsidP="00727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D4F"/>
    <w:multiLevelType w:val="hybridMultilevel"/>
    <w:tmpl w:val="6AC23550"/>
    <w:lvl w:ilvl="0" w:tplc="B3544CF2">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3968CC66">
      <w:numFmt w:val="bullet"/>
      <w:lvlText w:val="•"/>
      <w:lvlJc w:val="left"/>
      <w:pPr>
        <w:ind w:left="1087" w:hanging="213"/>
      </w:pPr>
      <w:rPr>
        <w:rFonts w:hint="default"/>
        <w:lang w:val="en-US" w:eastAsia="ja-JP" w:bidi="ar-SA"/>
      </w:rPr>
    </w:lvl>
    <w:lvl w:ilvl="2" w:tplc="F3C6B116">
      <w:numFmt w:val="bullet"/>
      <w:lvlText w:val="•"/>
      <w:lvlJc w:val="left"/>
      <w:pPr>
        <w:ind w:left="1854" w:hanging="213"/>
      </w:pPr>
      <w:rPr>
        <w:rFonts w:hint="default"/>
        <w:lang w:val="en-US" w:eastAsia="ja-JP" w:bidi="ar-SA"/>
      </w:rPr>
    </w:lvl>
    <w:lvl w:ilvl="3" w:tplc="35B0FB34">
      <w:numFmt w:val="bullet"/>
      <w:lvlText w:val="•"/>
      <w:lvlJc w:val="left"/>
      <w:pPr>
        <w:ind w:left="2621" w:hanging="213"/>
      </w:pPr>
      <w:rPr>
        <w:rFonts w:hint="default"/>
        <w:lang w:val="en-US" w:eastAsia="ja-JP" w:bidi="ar-SA"/>
      </w:rPr>
    </w:lvl>
    <w:lvl w:ilvl="4" w:tplc="A544C85E">
      <w:numFmt w:val="bullet"/>
      <w:lvlText w:val="•"/>
      <w:lvlJc w:val="left"/>
      <w:pPr>
        <w:ind w:left="3388" w:hanging="213"/>
      </w:pPr>
      <w:rPr>
        <w:rFonts w:hint="default"/>
        <w:lang w:val="en-US" w:eastAsia="ja-JP" w:bidi="ar-SA"/>
      </w:rPr>
    </w:lvl>
    <w:lvl w:ilvl="5" w:tplc="60D2CA38">
      <w:numFmt w:val="bullet"/>
      <w:lvlText w:val="•"/>
      <w:lvlJc w:val="left"/>
      <w:pPr>
        <w:ind w:left="4155" w:hanging="213"/>
      </w:pPr>
      <w:rPr>
        <w:rFonts w:hint="default"/>
        <w:lang w:val="en-US" w:eastAsia="ja-JP" w:bidi="ar-SA"/>
      </w:rPr>
    </w:lvl>
    <w:lvl w:ilvl="6" w:tplc="6E5E859A">
      <w:numFmt w:val="bullet"/>
      <w:lvlText w:val="•"/>
      <w:lvlJc w:val="left"/>
      <w:pPr>
        <w:ind w:left="4922" w:hanging="213"/>
      </w:pPr>
      <w:rPr>
        <w:rFonts w:hint="default"/>
        <w:lang w:val="en-US" w:eastAsia="ja-JP" w:bidi="ar-SA"/>
      </w:rPr>
    </w:lvl>
    <w:lvl w:ilvl="7" w:tplc="D5444DDE">
      <w:numFmt w:val="bullet"/>
      <w:lvlText w:val="•"/>
      <w:lvlJc w:val="left"/>
      <w:pPr>
        <w:ind w:left="5689" w:hanging="213"/>
      </w:pPr>
      <w:rPr>
        <w:rFonts w:hint="default"/>
        <w:lang w:val="en-US" w:eastAsia="ja-JP" w:bidi="ar-SA"/>
      </w:rPr>
    </w:lvl>
    <w:lvl w:ilvl="8" w:tplc="8EFA898E">
      <w:numFmt w:val="bullet"/>
      <w:lvlText w:val="•"/>
      <w:lvlJc w:val="left"/>
      <w:pPr>
        <w:ind w:left="6456" w:hanging="213"/>
      </w:pPr>
      <w:rPr>
        <w:rFonts w:hint="default"/>
        <w:lang w:val="en-US" w:eastAsia="ja-JP" w:bidi="ar-SA"/>
      </w:rPr>
    </w:lvl>
  </w:abstractNum>
  <w:abstractNum w:abstractNumId="1" w15:restartNumberingAfterBreak="0">
    <w:nsid w:val="05DD226A"/>
    <w:multiLevelType w:val="hybridMultilevel"/>
    <w:tmpl w:val="E7AEACF2"/>
    <w:lvl w:ilvl="0" w:tplc="8DD23D60">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19E0FF74">
      <w:numFmt w:val="bullet"/>
      <w:lvlText w:val="•"/>
      <w:lvlJc w:val="left"/>
      <w:pPr>
        <w:ind w:left="1087" w:hanging="213"/>
      </w:pPr>
      <w:rPr>
        <w:rFonts w:hint="default"/>
        <w:lang w:val="en-US" w:eastAsia="ja-JP" w:bidi="ar-SA"/>
      </w:rPr>
    </w:lvl>
    <w:lvl w:ilvl="2" w:tplc="CD34C0D2">
      <w:numFmt w:val="bullet"/>
      <w:lvlText w:val="•"/>
      <w:lvlJc w:val="left"/>
      <w:pPr>
        <w:ind w:left="1854" w:hanging="213"/>
      </w:pPr>
      <w:rPr>
        <w:rFonts w:hint="default"/>
        <w:lang w:val="en-US" w:eastAsia="ja-JP" w:bidi="ar-SA"/>
      </w:rPr>
    </w:lvl>
    <w:lvl w:ilvl="3" w:tplc="CE3A104A">
      <w:numFmt w:val="bullet"/>
      <w:lvlText w:val="•"/>
      <w:lvlJc w:val="left"/>
      <w:pPr>
        <w:ind w:left="2621" w:hanging="213"/>
      </w:pPr>
      <w:rPr>
        <w:rFonts w:hint="default"/>
        <w:lang w:val="en-US" w:eastAsia="ja-JP" w:bidi="ar-SA"/>
      </w:rPr>
    </w:lvl>
    <w:lvl w:ilvl="4" w:tplc="23642AFC">
      <w:numFmt w:val="bullet"/>
      <w:lvlText w:val="•"/>
      <w:lvlJc w:val="left"/>
      <w:pPr>
        <w:ind w:left="3388" w:hanging="213"/>
      </w:pPr>
      <w:rPr>
        <w:rFonts w:hint="default"/>
        <w:lang w:val="en-US" w:eastAsia="ja-JP" w:bidi="ar-SA"/>
      </w:rPr>
    </w:lvl>
    <w:lvl w:ilvl="5" w:tplc="711EEEBE">
      <w:numFmt w:val="bullet"/>
      <w:lvlText w:val="•"/>
      <w:lvlJc w:val="left"/>
      <w:pPr>
        <w:ind w:left="4155" w:hanging="213"/>
      </w:pPr>
      <w:rPr>
        <w:rFonts w:hint="default"/>
        <w:lang w:val="en-US" w:eastAsia="ja-JP" w:bidi="ar-SA"/>
      </w:rPr>
    </w:lvl>
    <w:lvl w:ilvl="6" w:tplc="99AE2866">
      <w:numFmt w:val="bullet"/>
      <w:lvlText w:val="•"/>
      <w:lvlJc w:val="left"/>
      <w:pPr>
        <w:ind w:left="4922" w:hanging="213"/>
      </w:pPr>
      <w:rPr>
        <w:rFonts w:hint="default"/>
        <w:lang w:val="en-US" w:eastAsia="ja-JP" w:bidi="ar-SA"/>
      </w:rPr>
    </w:lvl>
    <w:lvl w:ilvl="7" w:tplc="16480A74">
      <w:numFmt w:val="bullet"/>
      <w:lvlText w:val="•"/>
      <w:lvlJc w:val="left"/>
      <w:pPr>
        <w:ind w:left="5689" w:hanging="213"/>
      </w:pPr>
      <w:rPr>
        <w:rFonts w:hint="default"/>
        <w:lang w:val="en-US" w:eastAsia="ja-JP" w:bidi="ar-SA"/>
      </w:rPr>
    </w:lvl>
    <w:lvl w:ilvl="8" w:tplc="8216065A">
      <w:numFmt w:val="bullet"/>
      <w:lvlText w:val="•"/>
      <w:lvlJc w:val="left"/>
      <w:pPr>
        <w:ind w:left="6456" w:hanging="213"/>
      </w:pPr>
      <w:rPr>
        <w:rFonts w:hint="default"/>
        <w:lang w:val="en-US" w:eastAsia="ja-JP" w:bidi="ar-SA"/>
      </w:rPr>
    </w:lvl>
  </w:abstractNum>
  <w:abstractNum w:abstractNumId="2" w15:restartNumberingAfterBreak="0">
    <w:nsid w:val="060D3DD0"/>
    <w:multiLevelType w:val="hybridMultilevel"/>
    <w:tmpl w:val="286AE0CA"/>
    <w:lvl w:ilvl="0" w:tplc="5CC8D66A">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3A3C663A">
      <w:numFmt w:val="bullet"/>
      <w:lvlText w:val="•"/>
      <w:lvlJc w:val="left"/>
      <w:pPr>
        <w:ind w:left="1087" w:hanging="213"/>
      </w:pPr>
      <w:rPr>
        <w:rFonts w:hint="default"/>
        <w:lang w:val="en-US" w:eastAsia="ja-JP" w:bidi="ar-SA"/>
      </w:rPr>
    </w:lvl>
    <w:lvl w:ilvl="2" w:tplc="5E24EDE4">
      <w:numFmt w:val="bullet"/>
      <w:lvlText w:val="•"/>
      <w:lvlJc w:val="left"/>
      <w:pPr>
        <w:ind w:left="1854" w:hanging="213"/>
      </w:pPr>
      <w:rPr>
        <w:rFonts w:hint="default"/>
        <w:lang w:val="en-US" w:eastAsia="ja-JP" w:bidi="ar-SA"/>
      </w:rPr>
    </w:lvl>
    <w:lvl w:ilvl="3" w:tplc="DA80222A">
      <w:numFmt w:val="bullet"/>
      <w:lvlText w:val="•"/>
      <w:lvlJc w:val="left"/>
      <w:pPr>
        <w:ind w:left="2621" w:hanging="213"/>
      </w:pPr>
      <w:rPr>
        <w:rFonts w:hint="default"/>
        <w:lang w:val="en-US" w:eastAsia="ja-JP" w:bidi="ar-SA"/>
      </w:rPr>
    </w:lvl>
    <w:lvl w:ilvl="4" w:tplc="F3EA1E5C">
      <w:numFmt w:val="bullet"/>
      <w:lvlText w:val="•"/>
      <w:lvlJc w:val="left"/>
      <w:pPr>
        <w:ind w:left="3388" w:hanging="213"/>
      </w:pPr>
      <w:rPr>
        <w:rFonts w:hint="default"/>
        <w:lang w:val="en-US" w:eastAsia="ja-JP" w:bidi="ar-SA"/>
      </w:rPr>
    </w:lvl>
    <w:lvl w:ilvl="5" w:tplc="3730B8C0">
      <w:numFmt w:val="bullet"/>
      <w:lvlText w:val="•"/>
      <w:lvlJc w:val="left"/>
      <w:pPr>
        <w:ind w:left="4155" w:hanging="213"/>
      </w:pPr>
      <w:rPr>
        <w:rFonts w:hint="default"/>
        <w:lang w:val="en-US" w:eastAsia="ja-JP" w:bidi="ar-SA"/>
      </w:rPr>
    </w:lvl>
    <w:lvl w:ilvl="6" w:tplc="14A2E156">
      <w:numFmt w:val="bullet"/>
      <w:lvlText w:val="•"/>
      <w:lvlJc w:val="left"/>
      <w:pPr>
        <w:ind w:left="4922" w:hanging="213"/>
      </w:pPr>
      <w:rPr>
        <w:rFonts w:hint="default"/>
        <w:lang w:val="en-US" w:eastAsia="ja-JP" w:bidi="ar-SA"/>
      </w:rPr>
    </w:lvl>
    <w:lvl w:ilvl="7" w:tplc="57500E4C">
      <w:numFmt w:val="bullet"/>
      <w:lvlText w:val="•"/>
      <w:lvlJc w:val="left"/>
      <w:pPr>
        <w:ind w:left="5689" w:hanging="213"/>
      </w:pPr>
      <w:rPr>
        <w:rFonts w:hint="default"/>
        <w:lang w:val="en-US" w:eastAsia="ja-JP" w:bidi="ar-SA"/>
      </w:rPr>
    </w:lvl>
    <w:lvl w:ilvl="8" w:tplc="F7CCE69A">
      <w:numFmt w:val="bullet"/>
      <w:lvlText w:val="•"/>
      <w:lvlJc w:val="left"/>
      <w:pPr>
        <w:ind w:left="6456" w:hanging="213"/>
      </w:pPr>
      <w:rPr>
        <w:rFonts w:hint="default"/>
        <w:lang w:val="en-US" w:eastAsia="ja-JP" w:bidi="ar-SA"/>
      </w:rPr>
    </w:lvl>
  </w:abstractNum>
  <w:abstractNum w:abstractNumId="3" w15:restartNumberingAfterBreak="0">
    <w:nsid w:val="18867256"/>
    <w:multiLevelType w:val="hybridMultilevel"/>
    <w:tmpl w:val="F66AC272"/>
    <w:lvl w:ilvl="0" w:tplc="8DD23D60">
      <w:numFmt w:val="bullet"/>
      <w:lvlText w:val="○"/>
      <w:lvlJc w:val="left"/>
      <w:pPr>
        <w:ind w:left="440" w:hanging="440"/>
      </w:pPr>
      <w:rPr>
        <w:rFonts w:ascii="ＭＳ ゴシック" w:eastAsia="ＭＳ ゴシック" w:hAnsi="ＭＳ ゴシック" w:cs="ＭＳ ゴシック" w:hint="default"/>
        <w:spacing w:val="-5"/>
        <w:w w:val="100"/>
        <w:sz w:val="19"/>
        <w:szCs w:val="19"/>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BB53434"/>
    <w:multiLevelType w:val="hybridMultilevel"/>
    <w:tmpl w:val="CBF04468"/>
    <w:lvl w:ilvl="0" w:tplc="CBC499B2">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F14CB3C0">
      <w:numFmt w:val="bullet"/>
      <w:lvlText w:val="•"/>
      <w:lvlJc w:val="left"/>
      <w:pPr>
        <w:ind w:left="1087" w:hanging="213"/>
      </w:pPr>
      <w:rPr>
        <w:rFonts w:hint="default"/>
        <w:lang w:val="en-US" w:eastAsia="ja-JP" w:bidi="ar-SA"/>
      </w:rPr>
    </w:lvl>
    <w:lvl w:ilvl="2" w:tplc="3B00EE7A">
      <w:numFmt w:val="bullet"/>
      <w:lvlText w:val="•"/>
      <w:lvlJc w:val="left"/>
      <w:pPr>
        <w:ind w:left="1854" w:hanging="213"/>
      </w:pPr>
      <w:rPr>
        <w:rFonts w:hint="default"/>
        <w:lang w:val="en-US" w:eastAsia="ja-JP" w:bidi="ar-SA"/>
      </w:rPr>
    </w:lvl>
    <w:lvl w:ilvl="3" w:tplc="796E02F2">
      <w:numFmt w:val="bullet"/>
      <w:lvlText w:val="•"/>
      <w:lvlJc w:val="left"/>
      <w:pPr>
        <w:ind w:left="2621" w:hanging="213"/>
      </w:pPr>
      <w:rPr>
        <w:rFonts w:hint="default"/>
        <w:lang w:val="en-US" w:eastAsia="ja-JP" w:bidi="ar-SA"/>
      </w:rPr>
    </w:lvl>
    <w:lvl w:ilvl="4" w:tplc="6BB44298">
      <w:numFmt w:val="bullet"/>
      <w:lvlText w:val="•"/>
      <w:lvlJc w:val="left"/>
      <w:pPr>
        <w:ind w:left="3388" w:hanging="213"/>
      </w:pPr>
      <w:rPr>
        <w:rFonts w:hint="default"/>
        <w:lang w:val="en-US" w:eastAsia="ja-JP" w:bidi="ar-SA"/>
      </w:rPr>
    </w:lvl>
    <w:lvl w:ilvl="5" w:tplc="3DFC6818">
      <w:numFmt w:val="bullet"/>
      <w:lvlText w:val="•"/>
      <w:lvlJc w:val="left"/>
      <w:pPr>
        <w:ind w:left="4155" w:hanging="213"/>
      </w:pPr>
      <w:rPr>
        <w:rFonts w:hint="default"/>
        <w:lang w:val="en-US" w:eastAsia="ja-JP" w:bidi="ar-SA"/>
      </w:rPr>
    </w:lvl>
    <w:lvl w:ilvl="6" w:tplc="B74438EC">
      <w:numFmt w:val="bullet"/>
      <w:lvlText w:val="•"/>
      <w:lvlJc w:val="left"/>
      <w:pPr>
        <w:ind w:left="4922" w:hanging="213"/>
      </w:pPr>
      <w:rPr>
        <w:rFonts w:hint="default"/>
        <w:lang w:val="en-US" w:eastAsia="ja-JP" w:bidi="ar-SA"/>
      </w:rPr>
    </w:lvl>
    <w:lvl w:ilvl="7" w:tplc="0644D3AA">
      <w:numFmt w:val="bullet"/>
      <w:lvlText w:val="•"/>
      <w:lvlJc w:val="left"/>
      <w:pPr>
        <w:ind w:left="5689" w:hanging="213"/>
      </w:pPr>
      <w:rPr>
        <w:rFonts w:hint="default"/>
        <w:lang w:val="en-US" w:eastAsia="ja-JP" w:bidi="ar-SA"/>
      </w:rPr>
    </w:lvl>
    <w:lvl w:ilvl="8" w:tplc="D5F002F6">
      <w:numFmt w:val="bullet"/>
      <w:lvlText w:val="•"/>
      <w:lvlJc w:val="left"/>
      <w:pPr>
        <w:ind w:left="6456" w:hanging="213"/>
      </w:pPr>
      <w:rPr>
        <w:rFonts w:hint="default"/>
        <w:lang w:val="en-US" w:eastAsia="ja-JP" w:bidi="ar-SA"/>
      </w:rPr>
    </w:lvl>
  </w:abstractNum>
  <w:abstractNum w:abstractNumId="5" w15:restartNumberingAfterBreak="0">
    <w:nsid w:val="24673283"/>
    <w:multiLevelType w:val="hybridMultilevel"/>
    <w:tmpl w:val="F9ACF0B6"/>
    <w:lvl w:ilvl="0" w:tplc="3DCC2FE6">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0DD89984">
      <w:numFmt w:val="bullet"/>
      <w:lvlText w:val="•"/>
      <w:lvlJc w:val="left"/>
      <w:pPr>
        <w:ind w:left="1087" w:hanging="213"/>
      </w:pPr>
      <w:rPr>
        <w:rFonts w:hint="default"/>
        <w:lang w:val="en-US" w:eastAsia="ja-JP" w:bidi="ar-SA"/>
      </w:rPr>
    </w:lvl>
    <w:lvl w:ilvl="2" w:tplc="EEC6C35C">
      <w:numFmt w:val="bullet"/>
      <w:lvlText w:val="•"/>
      <w:lvlJc w:val="left"/>
      <w:pPr>
        <w:ind w:left="1854" w:hanging="213"/>
      </w:pPr>
      <w:rPr>
        <w:rFonts w:hint="default"/>
        <w:lang w:val="en-US" w:eastAsia="ja-JP" w:bidi="ar-SA"/>
      </w:rPr>
    </w:lvl>
    <w:lvl w:ilvl="3" w:tplc="1AAED6A4">
      <w:numFmt w:val="bullet"/>
      <w:lvlText w:val="•"/>
      <w:lvlJc w:val="left"/>
      <w:pPr>
        <w:ind w:left="2621" w:hanging="213"/>
      </w:pPr>
      <w:rPr>
        <w:rFonts w:hint="default"/>
        <w:lang w:val="en-US" w:eastAsia="ja-JP" w:bidi="ar-SA"/>
      </w:rPr>
    </w:lvl>
    <w:lvl w:ilvl="4" w:tplc="CDDC23E0">
      <w:numFmt w:val="bullet"/>
      <w:lvlText w:val="•"/>
      <w:lvlJc w:val="left"/>
      <w:pPr>
        <w:ind w:left="3388" w:hanging="213"/>
      </w:pPr>
      <w:rPr>
        <w:rFonts w:hint="default"/>
        <w:lang w:val="en-US" w:eastAsia="ja-JP" w:bidi="ar-SA"/>
      </w:rPr>
    </w:lvl>
    <w:lvl w:ilvl="5" w:tplc="A01E4626">
      <w:numFmt w:val="bullet"/>
      <w:lvlText w:val="•"/>
      <w:lvlJc w:val="left"/>
      <w:pPr>
        <w:ind w:left="4155" w:hanging="213"/>
      </w:pPr>
      <w:rPr>
        <w:rFonts w:hint="default"/>
        <w:lang w:val="en-US" w:eastAsia="ja-JP" w:bidi="ar-SA"/>
      </w:rPr>
    </w:lvl>
    <w:lvl w:ilvl="6" w:tplc="6D6E9746">
      <w:numFmt w:val="bullet"/>
      <w:lvlText w:val="•"/>
      <w:lvlJc w:val="left"/>
      <w:pPr>
        <w:ind w:left="4922" w:hanging="213"/>
      </w:pPr>
      <w:rPr>
        <w:rFonts w:hint="default"/>
        <w:lang w:val="en-US" w:eastAsia="ja-JP" w:bidi="ar-SA"/>
      </w:rPr>
    </w:lvl>
    <w:lvl w:ilvl="7" w:tplc="DF320136">
      <w:numFmt w:val="bullet"/>
      <w:lvlText w:val="•"/>
      <w:lvlJc w:val="left"/>
      <w:pPr>
        <w:ind w:left="5689" w:hanging="213"/>
      </w:pPr>
      <w:rPr>
        <w:rFonts w:hint="default"/>
        <w:lang w:val="en-US" w:eastAsia="ja-JP" w:bidi="ar-SA"/>
      </w:rPr>
    </w:lvl>
    <w:lvl w:ilvl="8" w:tplc="F18062C4">
      <w:numFmt w:val="bullet"/>
      <w:lvlText w:val="•"/>
      <w:lvlJc w:val="left"/>
      <w:pPr>
        <w:ind w:left="6456" w:hanging="213"/>
      </w:pPr>
      <w:rPr>
        <w:rFonts w:hint="default"/>
        <w:lang w:val="en-US" w:eastAsia="ja-JP" w:bidi="ar-SA"/>
      </w:rPr>
    </w:lvl>
  </w:abstractNum>
  <w:abstractNum w:abstractNumId="6" w15:restartNumberingAfterBreak="0">
    <w:nsid w:val="26D15D7B"/>
    <w:multiLevelType w:val="hybridMultilevel"/>
    <w:tmpl w:val="F2425DBE"/>
    <w:lvl w:ilvl="0" w:tplc="97CAC214">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FACE510E">
      <w:numFmt w:val="bullet"/>
      <w:lvlText w:val="•"/>
      <w:lvlJc w:val="left"/>
      <w:pPr>
        <w:ind w:left="1087" w:hanging="213"/>
      </w:pPr>
      <w:rPr>
        <w:rFonts w:hint="default"/>
        <w:lang w:val="en-US" w:eastAsia="ja-JP" w:bidi="ar-SA"/>
      </w:rPr>
    </w:lvl>
    <w:lvl w:ilvl="2" w:tplc="0A0CBAE6">
      <w:numFmt w:val="bullet"/>
      <w:lvlText w:val="•"/>
      <w:lvlJc w:val="left"/>
      <w:pPr>
        <w:ind w:left="1854" w:hanging="213"/>
      </w:pPr>
      <w:rPr>
        <w:rFonts w:hint="default"/>
        <w:lang w:val="en-US" w:eastAsia="ja-JP" w:bidi="ar-SA"/>
      </w:rPr>
    </w:lvl>
    <w:lvl w:ilvl="3" w:tplc="A65A69D2">
      <w:numFmt w:val="bullet"/>
      <w:lvlText w:val="•"/>
      <w:lvlJc w:val="left"/>
      <w:pPr>
        <w:ind w:left="2621" w:hanging="213"/>
      </w:pPr>
      <w:rPr>
        <w:rFonts w:hint="default"/>
        <w:lang w:val="en-US" w:eastAsia="ja-JP" w:bidi="ar-SA"/>
      </w:rPr>
    </w:lvl>
    <w:lvl w:ilvl="4" w:tplc="367EEBD6">
      <w:numFmt w:val="bullet"/>
      <w:lvlText w:val="•"/>
      <w:lvlJc w:val="left"/>
      <w:pPr>
        <w:ind w:left="3388" w:hanging="213"/>
      </w:pPr>
      <w:rPr>
        <w:rFonts w:hint="default"/>
        <w:lang w:val="en-US" w:eastAsia="ja-JP" w:bidi="ar-SA"/>
      </w:rPr>
    </w:lvl>
    <w:lvl w:ilvl="5" w:tplc="FEEEB126">
      <w:numFmt w:val="bullet"/>
      <w:lvlText w:val="•"/>
      <w:lvlJc w:val="left"/>
      <w:pPr>
        <w:ind w:left="4155" w:hanging="213"/>
      </w:pPr>
      <w:rPr>
        <w:rFonts w:hint="default"/>
        <w:lang w:val="en-US" w:eastAsia="ja-JP" w:bidi="ar-SA"/>
      </w:rPr>
    </w:lvl>
    <w:lvl w:ilvl="6" w:tplc="B35A339A">
      <w:numFmt w:val="bullet"/>
      <w:lvlText w:val="•"/>
      <w:lvlJc w:val="left"/>
      <w:pPr>
        <w:ind w:left="4922" w:hanging="213"/>
      </w:pPr>
      <w:rPr>
        <w:rFonts w:hint="default"/>
        <w:lang w:val="en-US" w:eastAsia="ja-JP" w:bidi="ar-SA"/>
      </w:rPr>
    </w:lvl>
    <w:lvl w:ilvl="7" w:tplc="EEDABCE4">
      <w:numFmt w:val="bullet"/>
      <w:lvlText w:val="•"/>
      <w:lvlJc w:val="left"/>
      <w:pPr>
        <w:ind w:left="5689" w:hanging="213"/>
      </w:pPr>
      <w:rPr>
        <w:rFonts w:hint="default"/>
        <w:lang w:val="en-US" w:eastAsia="ja-JP" w:bidi="ar-SA"/>
      </w:rPr>
    </w:lvl>
    <w:lvl w:ilvl="8" w:tplc="058E93DA">
      <w:numFmt w:val="bullet"/>
      <w:lvlText w:val="•"/>
      <w:lvlJc w:val="left"/>
      <w:pPr>
        <w:ind w:left="6456" w:hanging="213"/>
      </w:pPr>
      <w:rPr>
        <w:rFonts w:hint="default"/>
        <w:lang w:val="en-US" w:eastAsia="ja-JP" w:bidi="ar-SA"/>
      </w:rPr>
    </w:lvl>
  </w:abstractNum>
  <w:abstractNum w:abstractNumId="7" w15:restartNumberingAfterBreak="0">
    <w:nsid w:val="309F7A1A"/>
    <w:multiLevelType w:val="hybridMultilevel"/>
    <w:tmpl w:val="004A7D60"/>
    <w:lvl w:ilvl="0" w:tplc="2BA81DC4">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6A0CE938">
      <w:numFmt w:val="bullet"/>
      <w:lvlText w:val="•"/>
      <w:lvlJc w:val="left"/>
      <w:pPr>
        <w:ind w:left="1087" w:hanging="213"/>
      </w:pPr>
      <w:rPr>
        <w:rFonts w:hint="default"/>
        <w:lang w:val="en-US" w:eastAsia="ja-JP" w:bidi="ar-SA"/>
      </w:rPr>
    </w:lvl>
    <w:lvl w:ilvl="2" w:tplc="C1988F30">
      <w:numFmt w:val="bullet"/>
      <w:lvlText w:val="•"/>
      <w:lvlJc w:val="left"/>
      <w:pPr>
        <w:ind w:left="1854" w:hanging="213"/>
      </w:pPr>
      <w:rPr>
        <w:rFonts w:hint="default"/>
        <w:lang w:val="en-US" w:eastAsia="ja-JP" w:bidi="ar-SA"/>
      </w:rPr>
    </w:lvl>
    <w:lvl w:ilvl="3" w:tplc="BAB2B10C">
      <w:numFmt w:val="bullet"/>
      <w:lvlText w:val="•"/>
      <w:lvlJc w:val="left"/>
      <w:pPr>
        <w:ind w:left="2621" w:hanging="213"/>
      </w:pPr>
      <w:rPr>
        <w:rFonts w:hint="default"/>
        <w:lang w:val="en-US" w:eastAsia="ja-JP" w:bidi="ar-SA"/>
      </w:rPr>
    </w:lvl>
    <w:lvl w:ilvl="4" w:tplc="8F3EA558">
      <w:numFmt w:val="bullet"/>
      <w:lvlText w:val="•"/>
      <w:lvlJc w:val="left"/>
      <w:pPr>
        <w:ind w:left="3388" w:hanging="213"/>
      </w:pPr>
      <w:rPr>
        <w:rFonts w:hint="default"/>
        <w:lang w:val="en-US" w:eastAsia="ja-JP" w:bidi="ar-SA"/>
      </w:rPr>
    </w:lvl>
    <w:lvl w:ilvl="5" w:tplc="BE24F27E">
      <w:numFmt w:val="bullet"/>
      <w:lvlText w:val="•"/>
      <w:lvlJc w:val="left"/>
      <w:pPr>
        <w:ind w:left="4155" w:hanging="213"/>
      </w:pPr>
      <w:rPr>
        <w:rFonts w:hint="default"/>
        <w:lang w:val="en-US" w:eastAsia="ja-JP" w:bidi="ar-SA"/>
      </w:rPr>
    </w:lvl>
    <w:lvl w:ilvl="6" w:tplc="69A097F0">
      <w:numFmt w:val="bullet"/>
      <w:lvlText w:val="•"/>
      <w:lvlJc w:val="left"/>
      <w:pPr>
        <w:ind w:left="4922" w:hanging="213"/>
      </w:pPr>
      <w:rPr>
        <w:rFonts w:hint="default"/>
        <w:lang w:val="en-US" w:eastAsia="ja-JP" w:bidi="ar-SA"/>
      </w:rPr>
    </w:lvl>
    <w:lvl w:ilvl="7" w:tplc="69AA0698">
      <w:numFmt w:val="bullet"/>
      <w:lvlText w:val="•"/>
      <w:lvlJc w:val="left"/>
      <w:pPr>
        <w:ind w:left="5689" w:hanging="213"/>
      </w:pPr>
      <w:rPr>
        <w:rFonts w:hint="default"/>
        <w:lang w:val="en-US" w:eastAsia="ja-JP" w:bidi="ar-SA"/>
      </w:rPr>
    </w:lvl>
    <w:lvl w:ilvl="8" w:tplc="69B8293E">
      <w:numFmt w:val="bullet"/>
      <w:lvlText w:val="•"/>
      <w:lvlJc w:val="left"/>
      <w:pPr>
        <w:ind w:left="6456" w:hanging="213"/>
      </w:pPr>
      <w:rPr>
        <w:rFonts w:hint="default"/>
        <w:lang w:val="en-US" w:eastAsia="ja-JP" w:bidi="ar-SA"/>
      </w:rPr>
    </w:lvl>
  </w:abstractNum>
  <w:abstractNum w:abstractNumId="8" w15:restartNumberingAfterBreak="0">
    <w:nsid w:val="32DA0644"/>
    <w:multiLevelType w:val="hybridMultilevel"/>
    <w:tmpl w:val="20408DA0"/>
    <w:lvl w:ilvl="0" w:tplc="B4EAEA48">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6BAC091C">
      <w:numFmt w:val="bullet"/>
      <w:lvlText w:val="•"/>
      <w:lvlJc w:val="left"/>
      <w:pPr>
        <w:ind w:left="1087" w:hanging="213"/>
      </w:pPr>
      <w:rPr>
        <w:rFonts w:hint="default"/>
        <w:lang w:val="en-US" w:eastAsia="ja-JP" w:bidi="ar-SA"/>
      </w:rPr>
    </w:lvl>
    <w:lvl w:ilvl="2" w:tplc="B5A06826">
      <w:numFmt w:val="bullet"/>
      <w:lvlText w:val="•"/>
      <w:lvlJc w:val="left"/>
      <w:pPr>
        <w:ind w:left="1854" w:hanging="213"/>
      </w:pPr>
      <w:rPr>
        <w:rFonts w:hint="default"/>
        <w:lang w:val="en-US" w:eastAsia="ja-JP" w:bidi="ar-SA"/>
      </w:rPr>
    </w:lvl>
    <w:lvl w:ilvl="3" w:tplc="FA982252">
      <w:numFmt w:val="bullet"/>
      <w:lvlText w:val="•"/>
      <w:lvlJc w:val="left"/>
      <w:pPr>
        <w:ind w:left="2621" w:hanging="213"/>
      </w:pPr>
      <w:rPr>
        <w:rFonts w:hint="default"/>
        <w:lang w:val="en-US" w:eastAsia="ja-JP" w:bidi="ar-SA"/>
      </w:rPr>
    </w:lvl>
    <w:lvl w:ilvl="4" w:tplc="2EB2D0DA">
      <w:numFmt w:val="bullet"/>
      <w:lvlText w:val="•"/>
      <w:lvlJc w:val="left"/>
      <w:pPr>
        <w:ind w:left="3388" w:hanging="213"/>
      </w:pPr>
      <w:rPr>
        <w:rFonts w:hint="default"/>
        <w:lang w:val="en-US" w:eastAsia="ja-JP" w:bidi="ar-SA"/>
      </w:rPr>
    </w:lvl>
    <w:lvl w:ilvl="5" w:tplc="CB34FCF8">
      <w:numFmt w:val="bullet"/>
      <w:lvlText w:val="•"/>
      <w:lvlJc w:val="left"/>
      <w:pPr>
        <w:ind w:left="4155" w:hanging="213"/>
      </w:pPr>
      <w:rPr>
        <w:rFonts w:hint="default"/>
        <w:lang w:val="en-US" w:eastAsia="ja-JP" w:bidi="ar-SA"/>
      </w:rPr>
    </w:lvl>
    <w:lvl w:ilvl="6" w:tplc="7172ACA8">
      <w:numFmt w:val="bullet"/>
      <w:lvlText w:val="•"/>
      <w:lvlJc w:val="left"/>
      <w:pPr>
        <w:ind w:left="4922" w:hanging="213"/>
      </w:pPr>
      <w:rPr>
        <w:rFonts w:hint="default"/>
        <w:lang w:val="en-US" w:eastAsia="ja-JP" w:bidi="ar-SA"/>
      </w:rPr>
    </w:lvl>
    <w:lvl w:ilvl="7" w:tplc="36E8F20A">
      <w:numFmt w:val="bullet"/>
      <w:lvlText w:val="•"/>
      <w:lvlJc w:val="left"/>
      <w:pPr>
        <w:ind w:left="5689" w:hanging="213"/>
      </w:pPr>
      <w:rPr>
        <w:rFonts w:hint="default"/>
        <w:lang w:val="en-US" w:eastAsia="ja-JP" w:bidi="ar-SA"/>
      </w:rPr>
    </w:lvl>
    <w:lvl w:ilvl="8" w:tplc="F8FEC49A">
      <w:numFmt w:val="bullet"/>
      <w:lvlText w:val="•"/>
      <w:lvlJc w:val="left"/>
      <w:pPr>
        <w:ind w:left="6456" w:hanging="213"/>
      </w:pPr>
      <w:rPr>
        <w:rFonts w:hint="default"/>
        <w:lang w:val="en-US" w:eastAsia="ja-JP" w:bidi="ar-SA"/>
      </w:rPr>
    </w:lvl>
  </w:abstractNum>
  <w:abstractNum w:abstractNumId="9" w15:restartNumberingAfterBreak="0">
    <w:nsid w:val="335B63C2"/>
    <w:multiLevelType w:val="hybridMultilevel"/>
    <w:tmpl w:val="C122AEC2"/>
    <w:lvl w:ilvl="0" w:tplc="BC00012C">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7632F0F4">
      <w:numFmt w:val="bullet"/>
      <w:lvlText w:val="•"/>
      <w:lvlJc w:val="left"/>
      <w:pPr>
        <w:ind w:left="1087" w:hanging="213"/>
      </w:pPr>
      <w:rPr>
        <w:rFonts w:hint="default"/>
        <w:lang w:val="en-US" w:eastAsia="ja-JP" w:bidi="ar-SA"/>
      </w:rPr>
    </w:lvl>
    <w:lvl w:ilvl="2" w:tplc="6ADE64DC">
      <w:numFmt w:val="bullet"/>
      <w:lvlText w:val="•"/>
      <w:lvlJc w:val="left"/>
      <w:pPr>
        <w:ind w:left="1854" w:hanging="213"/>
      </w:pPr>
      <w:rPr>
        <w:rFonts w:hint="default"/>
        <w:lang w:val="en-US" w:eastAsia="ja-JP" w:bidi="ar-SA"/>
      </w:rPr>
    </w:lvl>
    <w:lvl w:ilvl="3" w:tplc="A4A82E60">
      <w:numFmt w:val="bullet"/>
      <w:lvlText w:val="•"/>
      <w:lvlJc w:val="left"/>
      <w:pPr>
        <w:ind w:left="2621" w:hanging="213"/>
      </w:pPr>
      <w:rPr>
        <w:rFonts w:hint="default"/>
        <w:lang w:val="en-US" w:eastAsia="ja-JP" w:bidi="ar-SA"/>
      </w:rPr>
    </w:lvl>
    <w:lvl w:ilvl="4" w:tplc="A7CCDAEA">
      <w:numFmt w:val="bullet"/>
      <w:lvlText w:val="•"/>
      <w:lvlJc w:val="left"/>
      <w:pPr>
        <w:ind w:left="3388" w:hanging="213"/>
      </w:pPr>
      <w:rPr>
        <w:rFonts w:hint="default"/>
        <w:lang w:val="en-US" w:eastAsia="ja-JP" w:bidi="ar-SA"/>
      </w:rPr>
    </w:lvl>
    <w:lvl w:ilvl="5" w:tplc="DDEC4E9E">
      <w:numFmt w:val="bullet"/>
      <w:lvlText w:val="•"/>
      <w:lvlJc w:val="left"/>
      <w:pPr>
        <w:ind w:left="4155" w:hanging="213"/>
      </w:pPr>
      <w:rPr>
        <w:rFonts w:hint="default"/>
        <w:lang w:val="en-US" w:eastAsia="ja-JP" w:bidi="ar-SA"/>
      </w:rPr>
    </w:lvl>
    <w:lvl w:ilvl="6" w:tplc="5AE45D0C">
      <w:numFmt w:val="bullet"/>
      <w:lvlText w:val="•"/>
      <w:lvlJc w:val="left"/>
      <w:pPr>
        <w:ind w:left="4922" w:hanging="213"/>
      </w:pPr>
      <w:rPr>
        <w:rFonts w:hint="default"/>
        <w:lang w:val="en-US" w:eastAsia="ja-JP" w:bidi="ar-SA"/>
      </w:rPr>
    </w:lvl>
    <w:lvl w:ilvl="7" w:tplc="1B5C1552">
      <w:numFmt w:val="bullet"/>
      <w:lvlText w:val="•"/>
      <w:lvlJc w:val="left"/>
      <w:pPr>
        <w:ind w:left="5689" w:hanging="213"/>
      </w:pPr>
      <w:rPr>
        <w:rFonts w:hint="default"/>
        <w:lang w:val="en-US" w:eastAsia="ja-JP" w:bidi="ar-SA"/>
      </w:rPr>
    </w:lvl>
    <w:lvl w:ilvl="8" w:tplc="6ED69EE0">
      <w:numFmt w:val="bullet"/>
      <w:lvlText w:val="•"/>
      <w:lvlJc w:val="left"/>
      <w:pPr>
        <w:ind w:left="6456" w:hanging="213"/>
      </w:pPr>
      <w:rPr>
        <w:rFonts w:hint="default"/>
        <w:lang w:val="en-US" w:eastAsia="ja-JP" w:bidi="ar-SA"/>
      </w:rPr>
    </w:lvl>
  </w:abstractNum>
  <w:abstractNum w:abstractNumId="10" w15:restartNumberingAfterBreak="0">
    <w:nsid w:val="36A466BF"/>
    <w:multiLevelType w:val="hybridMultilevel"/>
    <w:tmpl w:val="123E19D0"/>
    <w:lvl w:ilvl="0" w:tplc="A7BC7AA4">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6C849640">
      <w:numFmt w:val="bullet"/>
      <w:lvlText w:val="•"/>
      <w:lvlJc w:val="left"/>
      <w:pPr>
        <w:ind w:left="1087" w:hanging="213"/>
      </w:pPr>
      <w:rPr>
        <w:rFonts w:hint="default"/>
        <w:lang w:val="en-US" w:eastAsia="ja-JP" w:bidi="ar-SA"/>
      </w:rPr>
    </w:lvl>
    <w:lvl w:ilvl="2" w:tplc="AE548262">
      <w:numFmt w:val="bullet"/>
      <w:lvlText w:val="•"/>
      <w:lvlJc w:val="left"/>
      <w:pPr>
        <w:ind w:left="1854" w:hanging="213"/>
      </w:pPr>
      <w:rPr>
        <w:rFonts w:hint="default"/>
        <w:lang w:val="en-US" w:eastAsia="ja-JP" w:bidi="ar-SA"/>
      </w:rPr>
    </w:lvl>
    <w:lvl w:ilvl="3" w:tplc="912A5EEC">
      <w:numFmt w:val="bullet"/>
      <w:lvlText w:val="•"/>
      <w:lvlJc w:val="left"/>
      <w:pPr>
        <w:ind w:left="2621" w:hanging="213"/>
      </w:pPr>
      <w:rPr>
        <w:rFonts w:hint="default"/>
        <w:lang w:val="en-US" w:eastAsia="ja-JP" w:bidi="ar-SA"/>
      </w:rPr>
    </w:lvl>
    <w:lvl w:ilvl="4" w:tplc="07BC063A">
      <w:numFmt w:val="bullet"/>
      <w:lvlText w:val="•"/>
      <w:lvlJc w:val="left"/>
      <w:pPr>
        <w:ind w:left="3388" w:hanging="213"/>
      </w:pPr>
      <w:rPr>
        <w:rFonts w:hint="default"/>
        <w:lang w:val="en-US" w:eastAsia="ja-JP" w:bidi="ar-SA"/>
      </w:rPr>
    </w:lvl>
    <w:lvl w:ilvl="5" w:tplc="177AF41A">
      <w:numFmt w:val="bullet"/>
      <w:lvlText w:val="•"/>
      <w:lvlJc w:val="left"/>
      <w:pPr>
        <w:ind w:left="4155" w:hanging="213"/>
      </w:pPr>
      <w:rPr>
        <w:rFonts w:hint="default"/>
        <w:lang w:val="en-US" w:eastAsia="ja-JP" w:bidi="ar-SA"/>
      </w:rPr>
    </w:lvl>
    <w:lvl w:ilvl="6" w:tplc="303E21FE">
      <w:numFmt w:val="bullet"/>
      <w:lvlText w:val="•"/>
      <w:lvlJc w:val="left"/>
      <w:pPr>
        <w:ind w:left="4922" w:hanging="213"/>
      </w:pPr>
      <w:rPr>
        <w:rFonts w:hint="default"/>
        <w:lang w:val="en-US" w:eastAsia="ja-JP" w:bidi="ar-SA"/>
      </w:rPr>
    </w:lvl>
    <w:lvl w:ilvl="7" w:tplc="760E72DE">
      <w:numFmt w:val="bullet"/>
      <w:lvlText w:val="•"/>
      <w:lvlJc w:val="left"/>
      <w:pPr>
        <w:ind w:left="5689" w:hanging="213"/>
      </w:pPr>
      <w:rPr>
        <w:rFonts w:hint="default"/>
        <w:lang w:val="en-US" w:eastAsia="ja-JP" w:bidi="ar-SA"/>
      </w:rPr>
    </w:lvl>
    <w:lvl w:ilvl="8" w:tplc="3C1C471A">
      <w:numFmt w:val="bullet"/>
      <w:lvlText w:val="•"/>
      <w:lvlJc w:val="left"/>
      <w:pPr>
        <w:ind w:left="6456" w:hanging="213"/>
      </w:pPr>
      <w:rPr>
        <w:rFonts w:hint="default"/>
        <w:lang w:val="en-US" w:eastAsia="ja-JP" w:bidi="ar-SA"/>
      </w:rPr>
    </w:lvl>
  </w:abstractNum>
  <w:abstractNum w:abstractNumId="11" w15:restartNumberingAfterBreak="0">
    <w:nsid w:val="3C11066F"/>
    <w:multiLevelType w:val="hybridMultilevel"/>
    <w:tmpl w:val="13F6055A"/>
    <w:lvl w:ilvl="0" w:tplc="CC44D30E">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40FC70FA">
      <w:numFmt w:val="bullet"/>
      <w:lvlText w:val="•"/>
      <w:lvlJc w:val="left"/>
      <w:pPr>
        <w:ind w:left="1087" w:hanging="213"/>
      </w:pPr>
      <w:rPr>
        <w:rFonts w:hint="default"/>
        <w:lang w:val="en-US" w:eastAsia="ja-JP" w:bidi="ar-SA"/>
      </w:rPr>
    </w:lvl>
    <w:lvl w:ilvl="2" w:tplc="8830270C">
      <w:numFmt w:val="bullet"/>
      <w:lvlText w:val="•"/>
      <w:lvlJc w:val="left"/>
      <w:pPr>
        <w:ind w:left="1854" w:hanging="213"/>
      </w:pPr>
      <w:rPr>
        <w:rFonts w:hint="default"/>
        <w:lang w:val="en-US" w:eastAsia="ja-JP" w:bidi="ar-SA"/>
      </w:rPr>
    </w:lvl>
    <w:lvl w:ilvl="3" w:tplc="63B6D48E">
      <w:numFmt w:val="bullet"/>
      <w:lvlText w:val="•"/>
      <w:lvlJc w:val="left"/>
      <w:pPr>
        <w:ind w:left="2621" w:hanging="213"/>
      </w:pPr>
      <w:rPr>
        <w:rFonts w:hint="default"/>
        <w:lang w:val="en-US" w:eastAsia="ja-JP" w:bidi="ar-SA"/>
      </w:rPr>
    </w:lvl>
    <w:lvl w:ilvl="4" w:tplc="F3BC12A0">
      <w:numFmt w:val="bullet"/>
      <w:lvlText w:val="•"/>
      <w:lvlJc w:val="left"/>
      <w:pPr>
        <w:ind w:left="3388" w:hanging="213"/>
      </w:pPr>
      <w:rPr>
        <w:rFonts w:hint="default"/>
        <w:lang w:val="en-US" w:eastAsia="ja-JP" w:bidi="ar-SA"/>
      </w:rPr>
    </w:lvl>
    <w:lvl w:ilvl="5" w:tplc="D08E5506">
      <w:numFmt w:val="bullet"/>
      <w:lvlText w:val="•"/>
      <w:lvlJc w:val="left"/>
      <w:pPr>
        <w:ind w:left="4155" w:hanging="213"/>
      </w:pPr>
      <w:rPr>
        <w:rFonts w:hint="default"/>
        <w:lang w:val="en-US" w:eastAsia="ja-JP" w:bidi="ar-SA"/>
      </w:rPr>
    </w:lvl>
    <w:lvl w:ilvl="6" w:tplc="3F864F1C">
      <w:numFmt w:val="bullet"/>
      <w:lvlText w:val="•"/>
      <w:lvlJc w:val="left"/>
      <w:pPr>
        <w:ind w:left="4922" w:hanging="213"/>
      </w:pPr>
      <w:rPr>
        <w:rFonts w:hint="default"/>
        <w:lang w:val="en-US" w:eastAsia="ja-JP" w:bidi="ar-SA"/>
      </w:rPr>
    </w:lvl>
    <w:lvl w:ilvl="7" w:tplc="4D0C2384">
      <w:numFmt w:val="bullet"/>
      <w:lvlText w:val="•"/>
      <w:lvlJc w:val="left"/>
      <w:pPr>
        <w:ind w:left="5689" w:hanging="213"/>
      </w:pPr>
      <w:rPr>
        <w:rFonts w:hint="default"/>
        <w:lang w:val="en-US" w:eastAsia="ja-JP" w:bidi="ar-SA"/>
      </w:rPr>
    </w:lvl>
    <w:lvl w:ilvl="8" w:tplc="E6944D9A">
      <w:numFmt w:val="bullet"/>
      <w:lvlText w:val="•"/>
      <w:lvlJc w:val="left"/>
      <w:pPr>
        <w:ind w:left="6456" w:hanging="213"/>
      </w:pPr>
      <w:rPr>
        <w:rFonts w:hint="default"/>
        <w:lang w:val="en-US" w:eastAsia="ja-JP" w:bidi="ar-SA"/>
      </w:rPr>
    </w:lvl>
  </w:abstractNum>
  <w:abstractNum w:abstractNumId="12" w15:restartNumberingAfterBreak="0">
    <w:nsid w:val="3FE90C59"/>
    <w:multiLevelType w:val="hybridMultilevel"/>
    <w:tmpl w:val="DFE28C18"/>
    <w:lvl w:ilvl="0" w:tplc="EC3C49FE">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E47CEB84">
      <w:numFmt w:val="bullet"/>
      <w:lvlText w:val="•"/>
      <w:lvlJc w:val="left"/>
      <w:pPr>
        <w:ind w:left="1087" w:hanging="213"/>
      </w:pPr>
      <w:rPr>
        <w:rFonts w:hint="default"/>
        <w:lang w:val="en-US" w:eastAsia="ja-JP" w:bidi="ar-SA"/>
      </w:rPr>
    </w:lvl>
    <w:lvl w:ilvl="2" w:tplc="D3A6078A">
      <w:numFmt w:val="bullet"/>
      <w:lvlText w:val="•"/>
      <w:lvlJc w:val="left"/>
      <w:pPr>
        <w:ind w:left="1854" w:hanging="213"/>
      </w:pPr>
      <w:rPr>
        <w:rFonts w:hint="default"/>
        <w:lang w:val="en-US" w:eastAsia="ja-JP" w:bidi="ar-SA"/>
      </w:rPr>
    </w:lvl>
    <w:lvl w:ilvl="3" w:tplc="AF68BAEA">
      <w:numFmt w:val="bullet"/>
      <w:lvlText w:val="•"/>
      <w:lvlJc w:val="left"/>
      <w:pPr>
        <w:ind w:left="2621" w:hanging="213"/>
      </w:pPr>
      <w:rPr>
        <w:rFonts w:hint="default"/>
        <w:lang w:val="en-US" w:eastAsia="ja-JP" w:bidi="ar-SA"/>
      </w:rPr>
    </w:lvl>
    <w:lvl w:ilvl="4" w:tplc="19B47908">
      <w:numFmt w:val="bullet"/>
      <w:lvlText w:val="•"/>
      <w:lvlJc w:val="left"/>
      <w:pPr>
        <w:ind w:left="3388" w:hanging="213"/>
      </w:pPr>
      <w:rPr>
        <w:rFonts w:hint="default"/>
        <w:lang w:val="en-US" w:eastAsia="ja-JP" w:bidi="ar-SA"/>
      </w:rPr>
    </w:lvl>
    <w:lvl w:ilvl="5" w:tplc="BFF00A5E">
      <w:numFmt w:val="bullet"/>
      <w:lvlText w:val="•"/>
      <w:lvlJc w:val="left"/>
      <w:pPr>
        <w:ind w:left="4155" w:hanging="213"/>
      </w:pPr>
      <w:rPr>
        <w:rFonts w:hint="default"/>
        <w:lang w:val="en-US" w:eastAsia="ja-JP" w:bidi="ar-SA"/>
      </w:rPr>
    </w:lvl>
    <w:lvl w:ilvl="6" w:tplc="1F60F732">
      <w:numFmt w:val="bullet"/>
      <w:lvlText w:val="•"/>
      <w:lvlJc w:val="left"/>
      <w:pPr>
        <w:ind w:left="4922" w:hanging="213"/>
      </w:pPr>
      <w:rPr>
        <w:rFonts w:hint="default"/>
        <w:lang w:val="en-US" w:eastAsia="ja-JP" w:bidi="ar-SA"/>
      </w:rPr>
    </w:lvl>
    <w:lvl w:ilvl="7" w:tplc="FAA63D88">
      <w:numFmt w:val="bullet"/>
      <w:lvlText w:val="•"/>
      <w:lvlJc w:val="left"/>
      <w:pPr>
        <w:ind w:left="5689" w:hanging="213"/>
      </w:pPr>
      <w:rPr>
        <w:rFonts w:hint="default"/>
        <w:lang w:val="en-US" w:eastAsia="ja-JP" w:bidi="ar-SA"/>
      </w:rPr>
    </w:lvl>
    <w:lvl w:ilvl="8" w:tplc="0108D6A0">
      <w:numFmt w:val="bullet"/>
      <w:lvlText w:val="•"/>
      <w:lvlJc w:val="left"/>
      <w:pPr>
        <w:ind w:left="6456" w:hanging="213"/>
      </w:pPr>
      <w:rPr>
        <w:rFonts w:hint="default"/>
        <w:lang w:val="en-US" w:eastAsia="ja-JP" w:bidi="ar-SA"/>
      </w:rPr>
    </w:lvl>
  </w:abstractNum>
  <w:abstractNum w:abstractNumId="13" w15:restartNumberingAfterBreak="0">
    <w:nsid w:val="474A22E2"/>
    <w:multiLevelType w:val="hybridMultilevel"/>
    <w:tmpl w:val="F8A0CBE6"/>
    <w:lvl w:ilvl="0" w:tplc="8DD23D60">
      <w:numFmt w:val="bullet"/>
      <w:lvlText w:val="○"/>
      <w:lvlJc w:val="left"/>
      <w:pPr>
        <w:ind w:left="550" w:hanging="440"/>
      </w:pPr>
      <w:rPr>
        <w:rFonts w:ascii="ＭＳ ゴシック" w:eastAsia="ＭＳ ゴシック" w:hAnsi="ＭＳ ゴシック" w:cs="ＭＳ ゴシック" w:hint="default"/>
        <w:spacing w:val="-5"/>
        <w:w w:val="100"/>
        <w:sz w:val="19"/>
        <w:szCs w:val="19"/>
        <w:lang w:val="en-US" w:eastAsia="ja-JP" w:bidi="ar-S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14" w15:restartNumberingAfterBreak="0">
    <w:nsid w:val="4AF319AA"/>
    <w:multiLevelType w:val="hybridMultilevel"/>
    <w:tmpl w:val="874030A0"/>
    <w:lvl w:ilvl="0" w:tplc="C86C7206">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C7A20C3C">
      <w:numFmt w:val="bullet"/>
      <w:lvlText w:val="•"/>
      <w:lvlJc w:val="left"/>
      <w:pPr>
        <w:ind w:left="1087" w:hanging="213"/>
      </w:pPr>
      <w:rPr>
        <w:rFonts w:hint="default"/>
        <w:lang w:val="en-US" w:eastAsia="ja-JP" w:bidi="ar-SA"/>
      </w:rPr>
    </w:lvl>
    <w:lvl w:ilvl="2" w:tplc="BFEA1A02">
      <w:numFmt w:val="bullet"/>
      <w:lvlText w:val="•"/>
      <w:lvlJc w:val="left"/>
      <w:pPr>
        <w:ind w:left="1854" w:hanging="213"/>
      </w:pPr>
      <w:rPr>
        <w:rFonts w:hint="default"/>
        <w:lang w:val="en-US" w:eastAsia="ja-JP" w:bidi="ar-SA"/>
      </w:rPr>
    </w:lvl>
    <w:lvl w:ilvl="3" w:tplc="11DC7A00">
      <w:numFmt w:val="bullet"/>
      <w:lvlText w:val="•"/>
      <w:lvlJc w:val="left"/>
      <w:pPr>
        <w:ind w:left="2621" w:hanging="213"/>
      </w:pPr>
      <w:rPr>
        <w:rFonts w:hint="default"/>
        <w:lang w:val="en-US" w:eastAsia="ja-JP" w:bidi="ar-SA"/>
      </w:rPr>
    </w:lvl>
    <w:lvl w:ilvl="4" w:tplc="DDD03004">
      <w:numFmt w:val="bullet"/>
      <w:lvlText w:val="•"/>
      <w:lvlJc w:val="left"/>
      <w:pPr>
        <w:ind w:left="3388" w:hanging="213"/>
      </w:pPr>
      <w:rPr>
        <w:rFonts w:hint="default"/>
        <w:lang w:val="en-US" w:eastAsia="ja-JP" w:bidi="ar-SA"/>
      </w:rPr>
    </w:lvl>
    <w:lvl w:ilvl="5" w:tplc="637C1B90">
      <w:numFmt w:val="bullet"/>
      <w:lvlText w:val="•"/>
      <w:lvlJc w:val="left"/>
      <w:pPr>
        <w:ind w:left="4155" w:hanging="213"/>
      </w:pPr>
      <w:rPr>
        <w:rFonts w:hint="default"/>
        <w:lang w:val="en-US" w:eastAsia="ja-JP" w:bidi="ar-SA"/>
      </w:rPr>
    </w:lvl>
    <w:lvl w:ilvl="6" w:tplc="AC82906E">
      <w:numFmt w:val="bullet"/>
      <w:lvlText w:val="•"/>
      <w:lvlJc w:val="left"/>
      <w:pPr>
        <w:ind w:left="4922" w:hanging="213"/>
      </w:pPr>
      <w:rPr>
        <w:rFonts w:hint="default"/>
        <w:lang w:val="en-US" w:eastAsia="ja-JP" w:bidi="ar-SA"/>
      </w:rPr>
    </w:lvl>
    <w:lvl w:ilvl="7" w:tplc="65DC2B24">
      <w:numFmt w:val="bullet"/>
      <w:lvlText w:val="•"/>
      <w:lvlJc w:val="left"/>
      <w:pPr>
        <w:ind w:left="5689" w:hanging="213"/>
      </w:pPr>
      <w:rPr>
        <w:rFonts w:hint="default"/>
        <w:lang w:val="en-US" w:eastAsia="ja-JP" w:bidi="ar-SA"/>
      </w:rPr>
    </w:lvl>
    <w:lvl w:ilvl="8" w:tplc="89AE60F0">
      <w:numFmt w:val="bullet"/>
      <w:lvlText w:val="•"/>
      <w:lvlJc w:val="left"/>
      <w:pPr>
        <w:ind w:left="6456" w:hanging="213"/>
      </w:pPr>
      <w:rPr>
        <w:rFonts w:hint="default"/>
        <w:lang w:val="en-US" w:eastAsia="ja-JP" w:bidi="ar-SA"/>
      </w:rPr>
    </w:lvl>
  </w:abstractNum>
  <w:abstractNum w:abstractNumId="15" w15:restartNumberingAfterBreak="0">
    <w:nsid w:val="50C26C41"/>
    <w:multiLevelType w:val="hybridMultilevel"/>
    <w:tmpl w:val="8DD8238C"/>
    <w:lvl w:ilvl="0" w:tplc="8DD23D60">
      <w:numFmt w:val="bullet"/>
      <w:lvlText w:val="○"/>
      <w:lvlJc w:val="left"/>
      <w:pPr>
        <w:ind w:left="650" w:hanging="440"/>
      </w:pPr>
      <w:rPr>
        <w:rFonts w:ascii="ＭＳ ゴシック" w:eastAsia="ＭＳ ゴシック" w:hAnsi="ＭＳ ゴシック" w:cs="ＭＳ ゴシック" w:hint="default"/>
        <w:spacing w:val="-5"/>
        <w:w w:val="100"/>
        <w:sz w:val="19"/>
        <w:szCs w:val="19"/>
        <w:lang w:val="en-US" w:eastAsia="ja-JP" w:bidi="ar-S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60736590"/>
    <w:multiLevelType w:val="hybridMultilevel"/>
    <w:tmpl w:val="11BA714A"/>
    <w:lvl w:ilvl="0" w:tplc="B5A283EC">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6EF07EB6">
      <w:numFmt w:val="bullet"/>
      <w:lvlText w:val="•"/>
      <w:lvlJc w:val="left"/>
      <w:pPr>
        <w:ind w:left="1087" w:hanging="213"/>
      </w:pPr>
      <w:rPr>
        <w:rFonts w:hint="default"/>
        <w:lang w:val="en-US" w:eastAsia="ja-JP" w:bidi="ar-SA"/>
      </w:rPr>
    </w:lvl>
    <w:lvl w:ilvl="2" w:tplc="A6549852">
      <w:numFmt w:val="bullet"/>
      <w:lvlText w:val="•"/>
      <w:lvlJc w:val="left"/>
      <w:pPr>
        <w:ind w:left="1854" w:hanging="213"/>
      </w:pPr>
      <w:rPr>
        <w:rFonts w:hint="default"/>
        <w:lang w:val="en-US" w:eastAsia="ja-JP" w:bidi="ar-SA"/>
      </w:rPr>
    </w:lvl>
    <w:lvl w:ilvl="3" w:tplc="FB7A1CE0">
      <w:numFmt w:val="bullet"/>
      <w:lvlText w:val="•"/>
      <w:lvlJc w:val="left"/>
      <w:pPr>
        <w:ind w:left="2621" w:hanging="213"/>
      </w:pPr>
      <w:rPr>
        <w:rFonts w:hint="default"/>
        <w:lang w:val="en-US" w:eastAsia="ja-JP" w:bidi="ar-SA"/>
      </w:rPr>
    </w:lvl>
    <w:lvl w:ilvl="4" w:tplc="08340D3C">
      <w:numFmt w:val="bullet"/>
      <w:lvlText w:val="•"/>
      <w:lvlJc w:val="left"/>
      <w:pPr>
        <w:ind w:left="3388" w:hanging="213"/>
      </w:pPr>
      <w:rPr>
        <w:rFonts w:hint="default"/>
        <w:lang w:val="en-US" w:eastAsia="ja-JP" w:bidi="ar-SA"/>
      </w:rPr>
    </w:lvl>
    <w:lvl w:ilvl="5" w:tplc="FEB04AEA">
      <w:numFmt w:val="bullet"/>
      <w:lvlText w:val="•"/>
      <w:lvlJc w:val="left"/>
      <w:pPr>
        <w:ind w:left="4155" w:hanging="213"/>
      </w:pPr>
      <w:rPr>
        <w:rFonts w:hint="default"/>
        <w:lang w:val="en-US" w:eastAsia="ja-JP" w:bidi="ar-SA"/>
      </w:rPr>
    </w:lvl>
    <w:lvl w:ilvl="6" w:tplc="8B189750">
      <w:numFmt w:val="bullet"/>
      <w:lvlText w:val="•"/>
      <w:lvlJc w:val="left"/>
      <w:pPr>
        <w:ind w:left="4922" w:hanging="213"/>
      </w:pPr>
      <w:rPr>
        <w:rFonts w:hint="default"/>
        <w:lang w:val="en-US" w:eastAsia="ja-JP" w:bidi="ar-SA"/>
      </w:rPr>
    </w:lvl>
    <w:lvl w:ilvl="7" w:tplc="8340BDCC">
      <w:numFmt w:val="bullet"/>
      <w:lvlText w:val="•"/>
      <w:lvlJc w:val="left"/>
      <w:pPr>
        <w:ind w:left="5689" w:hanging="213"/>
      </w:pPr>
      <w:rPr>
        <w:rFonts w:hint="default"/>
        <w:lang w:val="en-US" w:eastAsia="ja-JP" w:bidi="ar-SA"/>
      </w:rPr>
    </w:lvl>
    <w:lvl w:ilvl="8" w:tplc="B3184F70">
      <w:numFmt w:val="bullet"/>
      <w:lvlText w:val="•"/>
      <w:lvlJc w:val="left"/>
      <w:pPr>
        <w:ind w:left="6456" w:hanging="213"/>
      </w:pPr>
      <w:rPr>
        <w:rFonts w:hint="default"/>
        <w:lang w:val="en-US" w:eastAsia="ja-JP" w:bidi="ar-SA"/>
      </w:rPr>
    </w:lvl>
  </w:abstractNum>
  <w:abstractNum w:abstractNumId="17" w15:restartNumberingAfterBreak="0">
    <w:nsid w:val="6CB51D5F"/>
    <w:multiLevelType w:val="hybridMultilevel"/>
    <w:tmpl w:val="F9E46C38"/>
    <w:lvl w:ilvl="0" w:tplc="8DD23D60">
      <w:numFmt w:val="bullet"/>
      <w:lvlText w:val="○"/>
      <w:lvlJc w:val="left"/>
      <w:pPr>
        <w:ind w:left="550" w:hanging="440"/>
      </w:pPr>
      <w:rPr>
        <w:rFonts w:ascii="ＭＳ ゴシック" w:eastAsia="ＭＳ ゴシック" w:hAnsi="ＭＳ ゴシック" w:cs="ＭＳ ゴシック" w:hint="default"/>
        <w:spacing w:val="-5"/>
        <w:w w:val="100"/>
        <w:sz w:val="19"/>
        <w:szCs w:val="19"/>
        <w:lang w:val="en-US" w:eastAsia="ja-JP" w:bidi="ar-S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18" w15:restartNumberingAfterBreak="0">
    <w:nsid w:val="6E405055"/>
    <w:multiLevelType w:val="hybridMultilevel"/>
    <w:tmpl w:val="095A23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EEB7FD1"/>
    <w:multiLevelType w:val="hybridMultilevel"/>
    <w:tmpl w:val="7E16AA62"/>
    <w:lvl w:ilvl="0" w:tplc="8DD23D60">
      <w:numFmt w:val="bullet"/>
      <w:lvlText w:val="○"/>
      <w:lvlJc w:val="left"/>
      <w:pPr>
        <w:ind w:left="440" w:hanging="440"/>
      </w:pPr>
      <w:rPr>
        <w:rFonts w:ascii="ＭＳ ゴシック" w:eastAsia="ＭＳ ゴシック" w:hAnsi="ＭＳ ゴシック" w:cs="ＭＳ ゴシック" w:hint="default"/>
        <w:spacing w:val="-5"/>
        <w:w w:val="100"/>
        <w:sz w:val="19"/>
        <w:szCs w:val="19"/>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10F1BFB"/>
    <w:multiLevelType w:val="hybridMultilevel"/>
    <w:tmpl w:val="5A98D7D8"/>
    <w:lvl w:ilvl="0" w:tplc="8DD23D60">
      <w:numFmt w:val="bullet"/>
      <w:lvlText w:val="○"/>
      <w:lvlJc w:val="left"/>
      <w:pPr>
        <w:ind w:left="550" w:hanging="440"/>
      </w:pPr>
      <w:rPr>
        <w:rFonts w:ascii="ＭＳ ゴシック" w:eastAsia="ＭＳ ゴシック" w:hAnsi="ＭＳ ゴシック" w:cs="ＭＳ ゴシック" w:hint="default"/>
        <w:spacing w:val="-5"/>
        <w:w w:val="100"/>
        <w:sz w:val="19"/>
        <w:szCs w:val="19"/>
        <w:lang w:val="en-US" w:eastAsia="ja-JP" w:bidi="ar-S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21" w15:restartNumberingAfterBreak="0">
    <w:nsid w:val="71CA2ADE"/>
    <w:multiLevelType w:val="hybridMultilevel"/>
    <w:tmpl w:val="A5C053CE"/>
    <w:lvl w:ilvl="0" w:tplc="9B3270DC">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448E7830">
      <w:numFmt w:val="bullet"/>
      <w:lvlText w:val="•"/>
      <w:lvlJc w:val="left"/>
      <w:pPr>
        <w:ind w:left="1087" w:hanging="213"/>
      </w:pPr>
      <w:rPr>
        <w:rFonts w:hint="default"/>
        <w:lang w:val="en-US" w:eastAsia="ja-JP" w:bidi="ar-SA"/>
      </w:rPr>
    </w:lvl>
    <w:lvl w:ilvl="2" w:tplc="513022BE">
      <w:numFmt w:val="bullet"/>
      <w:lvlText w:val="•"/>
      <w:lvlJc w:val="left"/>
      <w:pPr>
        <w:ind w:left="1854" w:hanging="213"/>
      </w:pPr>
      <w:rPr>
        <w:rFonts w:hint="default"/>
        <w:lang w:val="en-US" w:eastAsia="ja-JP" w:bidi="ar-SA"/>
      </w:rPr>
    </w:lvl>
    <w:lvl w:ilvl="3" w:tplc="1A8240C2">
      <w:numFmt w:val="bullet"/>
      <w:lvlText w:val="•"/>
      <w:lvlJc w:val="left"/>
      <w:pPr>
        <w:ind w:left="2621" w:hanging="213"/>
      </w:pPr>
      <w:rPr>
        <w:rFonts w:hint="default"/>
        <w:lang w:val="en-US" w:eastAsia="ja-JP" w:bidi="ar-SA"/>
      </w:rPr>
    </w:lvl>
    <w:lvl w:ilvl="4" w:tplc="DDD243CA">
      <w:numFmt w:val="bullet"/>
      <w:lvlText w:val="•"/>
      <w:lvlJc w:val="left"/>
      <w:pPr>
        <w:ind w:left="3388" w:hanging="213"/>
      </w:pPr>
      <w:rPr>
        <w:rFonts w:hint="default"/>
        <w:lang w:val="en-US" w:eastAsia="ja-JP" w:bidi="ar-SA"/>
      </w:rPr>
    </w:lvl>
    <w:lvl w:ilvl="5" w:tplc="109213DE">
      <w:numFmt w:val="bullet"/>
      <w:lvlText w:val="•"/>
      <w:lvlJc w:val="left"/>
      <w:pPr>
        <w:ind w:left="4155" w:hanging="213"/>
      </w:pPr>
      <w:rPr>
        <w:rFonts w:hint="default"/>
        <w:lang w:val="en-US" w:eastAsia="ja-JP" w:bidi="ar-SA"/>
      </w:rPr>
    </w:lvl>
    <w:lvl w:ilvl="6" w:tplc="6B1A3092">
      <w:numFmt w:val="bullet"/>
      <w:lvlText w:val="•"/>
      <w:lvlJc w:val="left"/>
      <w:pPr>
        <w:ind w:left="4922" w:hanging="213"/>
      </w:pPr>
      <w:rPr>
        <w:rFonts w:hint="default"/>
        <w:lang w:val="en-US" w:eastAsia="ja-JP" w:bidi="ar-SA"/>
      </w:rPr>
    </w:lvl>
    <w:lvl w:ilvl="7" w:tplc="DDE8CBCE">
      <w:numFmt w:val="bullet"/>
      <w:lvlText w:val="•"/>
      <w:lvlJc w:val="left"/>
      <w:pPr>
        <w:ind w:left="5689" w:hanging="213"/>
      </w:pPr>
      <w:rPr>
        <w:rFonts w:hint="default"/>
        <w:lang w:val="en-US" w:eastAsia="ja-JP" w:bidi="ar-SA"/>
      </w:rPr>
    </w:lvl>
    <w:lvl w:ilvl="8" w:tplc="2B64F340">
      <w:numFmt w:val="bullet"/>
      <w:lvlText w:val="•"/>
      <w:lvlJc w:val="left"/>
      <w:pPr>
        <w:ind w:left="6456" w:hanging="213"/>
      </w:pPr>
      <w:rPr>
        <w:rFonts w:hint="default"/>
        <w:lang w:val="en-US" w:eastAsia="ja-JP" w:bidi="ar-SA"/>
      </w:rPr>
    </w:lvl>
  </w:abstractNum>
  <w:abstractNum w:abstractNumId="22" w15:restartNumberingAfterBreak="0">
    <w:nsid w:val="7FE950C8"/>
    <w:multiLevelType w:val="hybridMultilevel"/>
    <w:tmpl w:val="84DECA32"/>
    <w:lvl w:ilvl="0" w:tplc="59824F34">
      <w:numFmt w:val="bullet"/>
      <w:lvlText w:val="○"/>
      <w:lvlJc w:val="left"/>
      <w:pPr>
        <w:ind w:left="320" w:hanging="213"/>
      </w:pPr>
      <w:rPr>
        <w:rFonts w:ascii="ＭＳ ゴシック" w:eastAsia="ＭＳ ゴシック" w:hAnsi="ＭＳ ゴシック" w:cs="ＭＳ ゴシック" w:hint="default"/>
        <w:spacing w:val="-5"/>
        <w:w w:val="100"/>
        <w:sz w:val="19"/>
        <w:szCs w:val="19"/>
        <w:lang w:val="en-US" w:eastAsia="ja-JP" w:bidi="ar-SA"/>
      </w:rPr>
    </w:lvl>
    <w:lvl w:ilvl="1" w:tplc="06FC2A74">
      <w:numFmt w:val="bullet"/>
      <w:lvlText w:val="•"/>
      <w:lvlJc w:val="left"/>
      <w:pPr>
        <w:ind w:left="1087" w:hanging="213"/>
      </w:pPr>
      <w:rPr>
        <w:rFonts w:hint="default"/>
        <w:lang w:val="en-US" w:eastAsia="ja-JP" w:bidi="ar-SA"/>
      </w:rPr>
    </w:lvl>
    <w:lvl w:ilvl="2" w:tplc="17BAA816">
      <w:numFmt w:val="bullet"/>
      <w:lvlText w:val="•"/>
      <w:lvlJc w:val="left"/>
      <w:pPr>
        <w:ind w:left="1854" w:hanging="213"/>
      </w:pPr>
      <w:rPr>
        <w:rFonts w:hint="default"/>
        <w:lang w:val="en-US" w:eastAsia="ja-JP" w:bidi="ar-SA"/>
      </w:rPr>
    </w:lvl>
    <w:lvl w:ilvl="3" w:tplc="D95898AE">
      <w:numFmt w:val="bullet"/>
      <w:lvlText w:val="•"/>
      <w:lvlJc w:val="left"/>
      <w:pPr>
        <w:ind w:left="2621" w:hanging="213"/>
      </w:pPr>
      <w:rPr>
        <w:rFonts w:hint="default"/>
        <w:lang w:val="en-US" w:eastAsia="ja-JP" w:bidi="ar-SA"/>
      </w:rPr>
    </w:lvl>
    <w:lvl w:ilvl="4" w:tplc="CED44D4C">
      <w:numFmt w:val="bullet"/>
      <w:lvlText w:val="•"/>
      <w:lvlJc w:val="left"/>
      <w:pPr>
        <w:ind w:left="3388" w:hanging="213"/>
      </w:pPr>
      <w:rPr>
        <w:rFonts w:hint="default"/>
        <w:lang w:val="en-US" w:eastAsia="ja-JP" w:bidi="ar-SA"/>
      </w:rPr>
    </w:lvl>
    <w:lvl w:ilvl="5" w:tplc="DEF285D6">
      <w:numFmt w:val="bullet"/>
      <w:lvlText w:val="•"/>
      <w:lvlJc w:val="left"/>
      <w:pPr>
        <w:ind w:left="4155" w:hanging="213"/>
      </w:pPr>
      <w:rPr>
        <w:rFonts w:hint="default"/>
        <w:lang w:val="en-US" w:eastAsia="ja-JP" w:bidi="ar-SA"/>
      </w:rPr>
    </w:lvl>
    <w:lvl w:ilvl="6" w:tplc="FD566864">
      <w:numFmt w:val="bullet"/>
      <w:lvlText w:val="•"/>
      <w:lvlJc w:val="left"/>
      <w:pPr>
        <w:ind w:left="4922" w:hanging="213"/>
      </w:pPr>
      <w:rPr>
        <w:rFonts w:hint="default"/>
        <w:lang w:val="en-US" w:eastAsia="ja-JP" w:bidi="ar-SA"/>
      </w:rPr>
    </w:lvl>
    <w:lvl w:ilvl="7" w:tplc="3AD44D78">
      <w:numFmt w:val="bullet"/>
      <w:lvlText w:val="•"/>
      <w:lvlJc w:val="left"/>
      <w:pPr>
        <w:ind w:left="5689" w:hanging="213"/>
      </w:pPr>
      <w:rPr>
        <w:rFonts w:hint="default"/>
        <w:lang w:val="en-US" w:eastAsia="ja-JP" w:bidi="ar-SA"/>
      </w:rPr>
    </w:lvl>
    <w:lvl w:ilvl="8" w:tplc="8D54785A">
      <w:numFmt w:val="bullet"/>
      <w:lvlText w:val="•"/>
      <w:lvlJc w:val="left"/>
      <w:pPr>
        <w:ind w:left="6456" w:hanging="213"/>
      </w:pPr>
      <w:rPr>
        <w:rFonts w:hint="default"/>
        <w:lang w:val="en-US" w:eastAsia="ja-JP" w:bidi="ar-SA"/>
      </w:rPr>
    </w:lvl>
  </w:abstractNum>
  <w:num w:numId="1" w16cid:durableId="267737393">
    <w:abstractNumId w:val="16"/>
  </w:num>
  <w:num w:numId="2" w16cid:durableId="1491867207">
    <w:abstractNumId w:val="0"/>
  </w:num>
  <w:num w:numId="3" w16cid:durableId="770710593">
    <w:abstractNumId w:val="10"/>
  </w:num>
  <w:num w:numId="4" w16cid:durableId="1479372320">
    <w:abstractNumId w:val="1"/>
  </w:num>
  <w:num w:numId="5" w16cid:durableId="723992274">
    <w:abstractNumId w:val="2"/>
  </w:num>
  <w:num w:numId="6" w16cid:durableId="951519072">
    <w:abstractNumId w:val="4"/>
  </w:num>
  <w:num w:numId="7" w16cid:durableId="313487832">
    <w:abstractNumId w:val="21"/>
  </w:num>
  <w:num w:numId="8" w16cid:durableId="524558498">
    <w:abstractNumId w:val="8"/>
  </w:num>
  <w:num w:numId="9" w16cid:durableId="1125462584">
    <w:abstractNumId w:val="22"/>
  </w:num>
  <w:num w:numId="10" w16cid:durableId="152795459">
    <w:abstractNumId w:val="11"/>
  </w:num>
  <w:num w:numId="11" w16cid:durableId="1221287298">
    <w:abstractNumId w:val="9"/>
  </w:num>
  <w:num w:numId="12" w16cid:durableId="26835186">
    <w:abstractNumId w:val="7"/>
  </w:num>
  <w:num w:numId="13" w16cid:durableId="314846001">
    <w:abstractNumId w:val="14"/>
  </w:num>
  <w:num w:numId="14" w16cid:durableId="1239250686">
    <w:abstractNumId w:val="5"/>
  </w:num>
  <w:num w:numId="15" w16cid:durableId="1964775269">
    <w:abstractNumId w:val="12"/>
  </w:num>
  <w:num w:numId="16" w16cid:durableId="483661141">
    <w:abstractNumId w:val="6"/>
  </w:num>
  <w:num w:numId="17" w16cid:durableId="165093146">
    <w:abstractNumId w:val="20"/>
  </w:num>
  <w:num w:numId="18" w16cid:durableId="2062048758">
    <w:abstractNumId w:val="19"/>
  </w:num>
  <w:num w:numId="19" w16cid:durableId="421294002">
    <w:abstractNumId w:val="13"/>
  </w:num>
  <w:num w:numId="20" w16cid:durableId="1135952858">
    <w:abstractNumId w:val="15"/>
  </w:num>
  <w:num w:numId="21" w16cid:durableId="851072621">
    <w:abstractNumId w:val="17"/>
  </w:num>
  <w:num w:numId="22" w16cid:durableId="892084768">
    <w:abstractNumId w:val="18"/>
  </w:num>
  <w:num w:numId="23" w16cid:durableId="113254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269B"/>
    <w:rsid w:val="000B3C6B"/>
    <w:rsid w:val="000C4F6C"/>
    <w:rsid w:val="001079A6"/>
    <w:rsid w:val="00141EE7"/>
    <w:rsid w:val="001870FA"/>
    <w:rsid w:val="00263036"/>
    <w:rsid w:val="00354937"/>
    <w:rsid w:val="003811C1"/>
    <w:rsid w:val="00395897"/>
    <w:rsid w:val="00430A18"/>
    <w:rsid w:val="004462BE"/>
    <w:rsid w:val="00464C9E"/>
    <w:rsid w:val="00487196"/>
    <w:rsid w:val="005324EA"/>
    <w:rsid w:val="00563715"/>
    <w:rsid w:val="00645302"/>
    <w:rsid w:val="00657AAD"/>
    <w:rsid w:val="00674CB5"/>
    <w:rsid w:val="00695822"/>
    <w:rsid w:val="006B5CB3"/>
    <w:rsid w:val="00716AA1"/>
    <w:rsid w:val="007279A2"/>
    <w:rsid w:val="007D306E"/>
    <w:rsid w:val="007E46F2"/>
    <w:rsid w:val="00830D82"/>
    <w:rsid w:val="00840F4A"/>
    <w:rsid w:val="00845C52"/>
    <w:rsid w:val="008B269B"/>
    <w:rsid w:val="009637C3"/>
    <w:rsid w:val="00976C18"/>
    <w:rsid w:val="00986AFB"/>
    <w:rsid w:val="009B71F3"/>
    <w:rsid w:val="009E25DC"/>
    <w:rsid w:val="00A604DD"/>
    <w:rsid w:val="00B2279A"/>
    <w:rsid w:val="00B333D1"/>
    <w:rsid w:val="00C22C7F"/>
    <w:rsid w:val="00C37586"/>
    <w:rsid w:val="00C716A0"/>
    <w:rsid w:val="00C8559C"/>
    <w:rsid w:val="00D05743"/>
    <w:rsid w:val="00E32F88"/>
    <w:rsid w:val="00FB19C6"/>
    <w:rsid w:val="00FE3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23526B41"/>
  <w15:docId w15:val="{C5FD32DE-EC49-4D0D-98D5-D0ECFD2A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9A2"/>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MS UI Gothic" w:eastAsia="MS UI Gothic" w:hAnsi="MS UI Gothic" w:cs="MS UI Gothic"/>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313"/>
    </w:pPr>
  </w:style>
  <w:style w:type="paragraph" w:styleId="a5">
    <w:name w:val="header"/>
    <w:basedOn w:val="a"/>
    <w:link w:val="a6"/>
    <w:uiPriority w:val="99"/>
    <w:unhideWhenUsed/>
    <w:rsid w:val="007279A2"/>
    <w:pPr>
      <w:tabs>
        <w:tab w:val="center" w:pos="4252"/>
        <w:tab w:val="right" w:pos="8504"/>
      </w:tabs>
      <w:snapToGrid w:val="0"/>
    </w:pPr>
  </w:style>
  <w:style w:type="character" w:customStyle="1" w:styleId="a6">
    <w:name w:val="ヘッダー (文字)"/>
    <w:basedOn w:val="a0"/>
    <w:link w:val="a5"/>
    <w:uiPriority w:val="99"/>
    <w:rsid w:val="007279A2"/>
    <w:rPr>
      <w:rFonts w:ascii="ＭＳ ゴシック" w:eastAsia="ＭＳ ゴシック" w:hAnsi="ＭＳ ゴシック" w:cs="ＭＳ ゴシック"/>
      <w:lang w:eastAsia="ja-JP"/>
    </w:rPr>
  </w:style>
  <w:style w:type="paragraph" w:styleId="a7">
    <w:name w:val="footer"/>
    <w:basedOn w:val="a"/>
    <w:link w:val="a8"/>
    <w:uiPriority w:val="99"/>
    <w:unhideWhenUsed/>
    <w:rsid w:val="007279A2"/>
    <w:pPr>
      <w:tabs>
        <w:tab w:val="center" w:pos="4252"/>
        <w:tab w:val="right" w:pos="8504"/>
      </w:tabs>
      <w:snapToGrid w:val="0"/>
    </w:pPr>
  </w:style>
  <w:style w:type="character" w:customStyle="1" w:styleId="a8">
    <w:name w:val="フッター (文字)"/>
    <w:basedOn w:val="a0"/>
    <w:link w:val="a7"/>
    <w:uiPriority w:val="99"/>
    <w:rsid w:val="007279A2"/>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55E6B-FF2F-4B9A-855B-68A298CE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7</Pages>
  <Words>1024</Words>
  <Characters>5843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Microsoft Word - 02　別紙1-2、2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- 02　別紙1-2、2　</dc:title>
  <dc:creator>Administrator</dc:creator>
  <cp:lastModifiedBy>溝内　薫</cp:lastModifiedBy>
  <cp:revision>14</cp:revision>
  <dcterms:created xsi:type="dcterms:W3CDTF">2024-03-19T11:38:00Z</dcterms:created>
  <dcterms:modified xsi:type="dcterms:W3CDTF">2025-10-09T09:18:00Z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2015-01-16T00:00:00Z</vt:filetime>
  </property>
  <property fmtid="{D5CDD505-2E9C-101B-9397-08002B2CF9AE}" pid="3" name="LastSaved">
    <vt:filetime>2024-03-19T00:00:00Z</vt:filetime>
  </property>
</Properties>
</file>