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3A58A" w14:textId="77777777" w:rsidR="00A942D8" w:rsidRDefault="00A942D8" w:rsidP="002E0695">
      <w:pPr>
        <w:kinsoku w:val="0"/>
        <w:overflowPunct w:val="0"/>
        <w:autoSpaceDE w:val="0"/>
        <w:autoSpaceDN w:val="0"/>
        <w:spacing w:line="0" w:lineRule="atLeast"/>
        <w:jc w:val="center"/>
        <w:rPr>
          <w:sz w:val="16"/>
          <w:szCs w:val="16"/>
        </w:rPr>
      </w:pPr>
      <w:r w:rsidRPr="00A73FB2">
        <w:rPr>
          <w:rFonts w:hint="eastAsia"/>
          <w:sz w:val="40"/>
          <w:szCs w:val="40"/>
        </w:rPr>
        <w:t>葬祭料</w:t>
      </w:r>
      <w:r w:rsidR="000E38C2">
        <w:rPr>
          <w:rFonts w:hint="eastAsia"/>
          <w:sz w:val="40"/>
          <w:szCs w:val="40"/>
        </w:rPr>
        <w:t>等</w:t>
      </w:r>
      <w:r w:rsidRPr="00A73FB2">
        <w:rPr>
          <w:rFonts w:hint="eastAsia"/>
          <w:sz w:val="40"/>
          <w:szCs w:val="40"/>
        </w:rPr>
        <w:t>の申請について</w:t>
      </w:r>
    </w:p>
    <w:p w14:paraId="6CB2486A" w14:textId="77777777" w:rsidR="00A942D8" w:rsidRDefault="00A942D8" w:rsidP="002E0695">
      <w:pPr>
        <w:kinsoku w:val="0"/>
        <w:overflowPunct w:val="0"/>
        <w:autoSpaceDE w:val="0"/>
        <w:autoSpaceDN w:val="0"/>
        <w:spacing w:line="0" w:lineRule="atLeast"/>
        <w:jc w:val="center"/>
        <w:rPr>
          <w:sz w:val="16"/>
          <w:szCs w:val="16"/>
        </w:rPr>
      </w:pPr>
    </w:p>
    <w:p w14:paraId="0E910DF0" w14:textId="77777777" w:rsidR="00A942D8" w:rsidRDefault="00A942D8" w:rsidP="002E0695">
      <w:pPr>
        <w:kinsoku w:val="0"/>
        <w:overflowPunct w:val="0"/>
        <w:autoSpaceDE w:val="0"/>
        <w:autoSpaceDN w:val="0"/>
        <w:spacing w:line="0" w:lineRule="atLeast"/>
        <w:ind w:firstLineChars="300" w:firstLine="720"/>
        <w:rPr>
          <w:sz w:val="16"/>
          <w:szCs w:val="16"/>
        </w:rPr>
      </w:pPr>
      <w:r>
        <w:rPr>
          <w:rFonts w:hint="eastAsia"/>
          <w:sz w:val="24"/>
          <w:szCs w:val="24"/>
        </w:rPr>
        <w:t>先日はご連絡いただきましてありがとうございました。</w:t>
      </w:r>
    </w:p>
    <w:p w14:paraId="6DD05FC4" w14:textId="77777777" w:rsidR="00A942D8" w:rsidRPr="00C42ABB" w:rsidRDefault="00A942D8" w:rsidP="002E0695">
      <w:pPr>
        <w:kinsoku w:val="0"/>
        <w:overflowPunct w:val="0"/>
        <w:autoSpaceDE w:val="0"/>
        <w:autoSpaceDN w:val="0"/>
        <w:spacing w:line="0" w:lineRule="atLeast"/>
        <w:rPr>
          <w:sz w:val="16"/>
          <w:szCs w:val="16"/>
        </w:rPr>
      </w:pPr>
    </w:p>
    <w:p w14:paraId="6DF6C927" w14:textId="341274BF" w:rsidR="00A942D8" w:rsidRDefault="00A942D8" w:rsidP="002E0695">
      <w:pPr>
        <w:kinsoku w:val="0"/>
        <w:overflowPunct w:val="0"/>
        <w:autoSpaceDE w:val="0"/>
        <w:autoSpaceDN w:val="0"/>
        <w:spacing w:line="0" w:lineRule="atLeast"/>
        <w:ind w:firstLineChars="200" w:firstLine="480"/>
        <w:rPr>
          <w:sz w:val="16"/>
          <w:szCs w:val="16"/>
        </w:rPr>
      </w:pPr>
      <w:r>
        <w:rPr>
          <w:rFonts w:hint="eastAsia"/>
          <w:sz w:val="24"/>
          <w:szCs w:val="24"/>
        </w:rPr>
        <w:t>葬祭料</w:t>
      </w:r>
      <w:r>
        <w:rPr>
          <w:rFonts w:asciiTheme="minorEastAsia" w:hAnsiTheme="minorEastAsia" w:hint="eastAsia"/>
          <w:sz w:val="24"/>
          <w:szCs w:val="24"/>
        </w:rPr>
        <w:t>(2</w:t>
      </w:r>
      <w:r w:rsidR="006C4998">
        <w:rPr>
          <w:rFonts w:asciiTheme="minorEastAsia" w:hAnsiTheme="minorEastAsia" w:hint="eastAsia"/>
          <w:sz w:val="24"/>
          <w:szCs w:val="24"/>
        </w:rPr>
        <w:t>22</w:t>
      </w:r>
      <w:r>
        <w:rPr>
          <w:rFonts w:asciiTheme="minorEastAsia" w:hAnsiTheme="minorEastAsia" w:hint="eastAsia"/>
          <w:sz w:val="24"/>
          <w:szCs w:val="24"/>
        </w:rPr>
        <w:t>,000円)</w:t>
      </w:r>
      <w:r>
        <w:rPr>
          <w:rFonts w:hint="eastAsia"/>
          <w:sz w:val="24"/>
          <w:szCs w:val="24"/>
        </w:rPr>
        <w:t>の申請は次の書類を揃えていただき、下記まで送付ねがいます。</w:t>
      </w:r>
    </w:p>
    <w:p w14:paraId="2F8FCD30" w14:textId="77777777" w:rsidR="00A942D8" w:rsidRPr="00A73FB2" w:rsidRDefault="00A942D8" w:rsidP="002E0695">
      <w:pPr>
        <w:kinsoku w:val="0"/>
        <w:overflowPunct w:val="0"/>
        <w:autoSpaceDE w:val="0"/>
        <w:autoSpaceDN w:val="0"/>
        <w:spacing w:line="0" w:lineRule="atLeast"/>
        <w:ind w:firstLineChars="200" w:firstLine="320"/>
        <w:rPr>
          <w:sz w:val="16"/>
          <w:szCs w:val="16"/>
        </w:rPr>
      </w:pPr>
    </w:p>
    <w:p w14:paraId="3ABF7332" w14:textId="77777777" w:rsidR="00A942D8" w:rsidRPr="000E38C2" w:rsidRDefault="00A942D8" w:rsidP="002E0695">
      <w:pPr>
        <w:kinsoku w:val="0"/>
        <w:overflowPunct w:val="0"/>
        <w:autoSpaceDE w:val="0"/>
        <w:autoSpaceDN w:val="0"/>
        <w:spacing w:line="0" w:lineRule="atLeast"/>
        <w:ind w:left="240"/>
        <w:rPr>
          <w:sz w:val="24"/>
          <w:szCs w:val="24"/>
        </w:rPr>
      </w:pPr>
      <w:r w:rsidRPr="000E38C2">
        <w:rPr>
          <w:rFonts w:hint="eastAsia"/>
          <w:sz w:val="24"/>
          <w:szCs w:val="24"/>
        </w:rPr>
        <w:t xml:space="preserve"> </w:t>
      </w:r>
      <w:r w:rsidR="002E0695">
        <w:rPr>
          <w:rFonts w:hint="eastAsia"/>
          <w:sz w:val="24"/>
          <w:szCs w:val="24"/>
        </w:rPr>
        <w:t>１</w:t>
      </w:r>
      <w:r w:rsidR="000E38C2">
        <w:rPr>
          <w:rFonts w:hint="eastAsia"/>
          <w:sz w:val="24"/>
          <w:szCs w:val="24"/>
        </w:rPr>
        <w:t xml:space="preserve"> </w:t>
      </w:r>
      <w:r w:rsidRPr="000E38C2">
        <w:rPr>
          <w:rFonts w:hint="eastAsia"/>
          <w:sz w:val="24"/>
          <w:szCs w:val="24"/>
        </w:rPr>
        <w:t>葬祭料支給申請書</w:t>
      </w:r>
    </w:p>
    <w:p w14:paraId="5DB306F3" w14:textId="172C1C7C" w:rsidR="00A942D8" w:rsidRPr="008E7AFA" w:rsidRDefault="00A942D8" w:rsidP="002E0695">
      <w:pPr>
        <w:kinsoku w:val="0"/>
        <w:overflowPunct w:val="0"/>
        <w:autoSpaceDE w:val="0"/>
        <w:autoSpaceDN w:val="0"/>
        <w:ind w:firstLineChars="100" w:firstLine="240"/>
        <w:rPr>
          <w:sz w:val="24"/>
          <w:szCs w:val="24"/>
        </w:rPr>
      </w:pPr>
      <w:r>
        <w:rPr>
          <w:rFonts w:hint="eastAsia"/>
          <w:sz w:val="24"/>
          <w:szCs w:val="24"/>
        </w:rPr>
        <w:t xml:space="preserve"> </w:t>
      </w:r>
      <w:r w:rsidR="002E0695">
        <w:rPr>
          <w:rFonts w:hint="eastAsia"/>
          <w:sz w:val="24"/>
          <w:szCs w:val="24"/>
        </w:rPr>
        <w:t>２</w:t>
      </w:r>
      <w:r w:rsidR="000E38C2">
        <w:rPr>
          <w:rFonts w:hint="eastAsia"/>
          <w:sz w:val="24"/>
          <w:szCs w:val="24"/>
        </w:rPr>
        <w:t xml:space="preserve"> </w:t>
      </w:r>
      <w:r w:rsidRPr="008E7AFA">
        <w:rPr>
          <w:rFonts w:hint="eastAsia"/>
          <w:sz w:val="24"/>
          <w:szCs w:val="24"/>
        </w:rPr>
        <w:t>葬祭料請求書</w:t>
      </w:r>
      <w:r w:rsidR="002049D9">
        <w:rPr>
          <w:rFonts w:hint="eastAsia"/>
          <w:sz w:val="24"/>
          <w:szCs w:val="24"/>
        </w:rPr>
        <w:t>→申請者名義の口座をご記入下さい。</w:t>
      </w:r>
    </w:p>
    <w:p w14:paraId="381E848D" w14:textId="6327B405" w:rsidR="00A942D8" w:rsidRDefault="00A942D8" w:rsidP="002E0695">
      <w:pPr>
        <w:kinsoku w:val="0"/>
        <w:overflowPunct w:val="0"/>
        <w:autoSpaceDE w:val="0"/>
        <w:autoSpaceDN w:val="0"/>
        <w:ind w:firstLineChars="400" w:firstLine="960"/>
        <w:rPr>
          <w:sz w:val="24"/>
          <w:szCs w:val="24"/>
        </w:rPr>
      </w:pPr>
      <w:r>
        <w:rPr>
          <w:rFonts w:hint="eastAsia"/>
          <w:sz w:val="24"/>
          <w:szCs w:val="24"/>
        </w:rPr>
        <w:t>※</w:t>
      </w:r>
      <w:r w:rsidR="00072218">
        <w:rPr>
          <w:rFonts w:hint="eastAsia"/>
          <w:sz w:val="24"/>
          <w:szCs w:val="24"/>
        </w:rPr>
        <w:t>ゆうちょ銀行への</w:t>
      </w:r>
      <w:r>
        <w:rPr>
          <w:rFonts w:hint="eastAsia"/>
          <w:sz w:val="24"/>
          <w:szCs w:val="24"/>
        </w:rPr>
        <w:t>振込を希望される場合は、通帳の写しを添付して下さい。</w:t>
      </w:r>
    </w:p>
    <w:p w14:paraId="05CFDAC3" w14:textId="0B11D1DC" w:rsidR="00A942D8" w:rsidRDefault="002E0695" w:rsidP="002E0695">
      <w:pPr>
        <w:kinsoku w:val="0"/>
        <w:overflowPunct w:val="0"/>
        <w:autoSpaceDE w:val="0"/>
        <w:autoSpaceDN w:val="0"/>
        <w:ind w:firstLineChars="150" w:firstLine="360"/>
        <w:rPr>
          <w:sz w:val="24"/>
          <w:szCs w:val="24"/>
        </w:rPr>
      </w:pPr>
      <w:r>
        <w:rPr>
          <w:rFonts w:hint="eastAsia"/>
          <w:sz w:val="24"/>
          <w:szCs w:val="24"/>
        </w:rPr>
        <w:t>３</w:t>
      </w:r>
      <w:r w:rsidR="000E38C2">
        <w:rPr>
          <w:rFonts w:hint="eastAsia"/>
          <w:sz w:val="24"/>
          <w:szCs w:val="24"/>
        </w:rPr>
        <w:t xml:space="preserve"> </w:t>
      </w:r>
      <w:r w:rsidR="00A942D8">
        <w:rPr>
          <w:rFonts w:hint="eastAsia"/>
          <w:sz w:val="24"/>
          <w:szCs w:val="24"/>
        </w:rPr>
        <w:t>死亡診断書又は死体検案書</w:t>
      </w:r>
      <w:r w:rsidR="004860E4">
        <w:rPr>
          <w:rFonts w:hint="eastAsia"/>
          <w:sz w:val="24"/>
          <w:szCs w:val="24"/>
        </w:rPr>
        <w:t>の写し</w:t>
      </w:r>
    </w:p>
    <w:p w14:paraId="6E01EDC3" w14:textId="610558F7" w:rsidR="00A942D8" w:rsidRPr="00A73FB2" w:rsidRDefault="00A942D8" w:rsidP="004860E4">
      <w:pPr>
        <w:kinsoku w:val="0"/>
        <w:overflowPunct w:val="0"/>
        <w:autoSpaceDE w:val="0"/>
        <w:autoSpaceDN w:val="0"/>
        <w:ind w:left="1440" w:hangingChars="600" w:hanging="1440"/>
        <w:rPr>
          <w:sz w:val="24"/>
          <w:szCs w:val="24"/>
        </w:rPr>
      </w:pPr>
      <w:r>
        <w:rPr>
          <w:rFonts w:hint="eastAsia"/>
          <w:sz w:val="24"/>
          <w:szCs w:val="24"/>
        </w:rPr>
        <w:t xml:space="preserve">　　　　※</w:t>
      </w:r>
      <w:r w:rsidR="004860E4">
        <w:rPr>
          <w:rFonts w:hint="eastAsia"/>
          <w:sz w:val="24"/>
          <w:szCs w:val="24"/>
        </w:rPr>
        <w:t>記載内容に不明な点等がある場合は、原本証明を求める場合があります。</w:t>
      </w:r>
    </w:p>
    <w:p w14:paraId="5B0B332C" w14:textId="77777777" w:rsidR="002E0695" w:rsidRPr="004860E4" w:rsidRDefault="002E0695" w:rsidP="002E0695">
      <w:pPr>
        <w:kinsoku w:val="0"/>
        <w:overflowPunct w:val="0"/>
        <w:autoSpaceDE w:val="0"/>
        <w:autoSpaceDN w:val="0"/>
        <w:ind w:firstLineChars="150" w:firstLine="360"/>
        <w:rPr>
          <w:sz w:val="24"/>
          <w:szCs w:val="24"/>
          <w:u w:val="single"/>
        </w:rPr>
      </w:pPr>
      <w:r>
        <w:rPr>
          <w:rFonts w:hint="eastAsia"/>
          <w:sz w:val="24"/>
          <w:szCs w:val="24"/>
        </w:rPr>
        <w:t>４</w:t>
      </w:r>
      <w:r>
        <w:rPr>
          <w:rFonts w:hint="eastAsia"/>
          <w:sz w:val="24"/>
          <w:szCs w:val="24"/>
        </w:rPr>
        <w:t xml:space="preserve"> </w:t>
      </w:r>
      <w:r>
        <w:rPr>
          <w:rFonts w:hint="eastAsia"/>
          <w:sz w:val="24"/>
          <w:szCs w:val="24"/>
        </w:rPr>
        <w:t>葬祭を行ったことを確認できる書類</w:t>
      </w:r>
    </w:p>
    <w:p w14:paraId="57B6F706" w14:textId="77777777" w:rsidR="002E0695" w:rsidRDefault="002E0695" w:rsidP="002E0695">
      <w:pPr>
        <w:kinsoku w:val="0"/>
        <w:overflowPunct w:val="0"/>
        <w:autoSpaceDE w:val="0"/>
        <w:autoSpaceDN w:val="0"/>
        <w:ind w:firstLineChars="450" w:firstLine="1080"/>
        <w:rPr>
          <w:sz w:val="24"/>
          <w:szCs w:val="24"/>
        </w:rPr>
      </w:pPr>
      <w:r>
        <w:rPr>
          <w:rFonts w:hint="eastAsia"/>
          <w:sz w:val="24"/>
          <w:szCs w:val="24"/>
        </w:rPr>
        <w:t>※火葬・埋葬許可書（写し可）、会葬御礼のハガキ（原本）、葬儀社の領収書（原本）等</w:t>
      </w:r>
    </w:p>
    <w:p w14:paraId="212F8B6E" w14:textId="77777777" w:rsidR="00A942D8" w:rsidRPr="000E38C2" w:rsidRDefault="002E0695" w:rsidP="002E0695">
      <w:pPr>
        <w:kinsoku w:val="0"/>
        <w:overflowPunct w:val="0"/>
        <w:autoSpaceDE w:val="0"/>
        <w:autoSpaceDN w:val="0"/>
        <w:ind w:left="360"/>
        <w:rPr>
          <w:sz w:val="24"/>
          <w:szCs w:val="24"/>
        </w:rPr>
      </w:pPr>
      <w:r>
        <w:rPr>
          <w:rFonts w:hint="eastAsia"/>
          <w:sz w:val="24"/>
          <w:szCs w:val="24"/>
        </w:rPr>
        <w:t>５</w:t>
      </w:r>
      <w:r w:rsidR="000E38C2">
        <w:rPr>
          <w:rFonts w:hint="eastAsia"/>
          <w:sz w:val="24"/>
          <w:szCs w:val="24"/>
        </w:rPr>
        <w:t xml:space="preserve"> </w:t>
      </w:r>
      <w:r w:rsidR="00A942D8" w:rsidRPr="000E38C2">
        <w:rPr>
          <w:rFonts w:hint="eastAsia"/>
          <w:sz w:val="24"/>
          <w:szCs w:val="24"/>
        </w:rPr>
        <w:t>被爆者健康手帳</w:t>
      </w:r>
    </w:p>
    <w:p w14:paraId="3804C42B" w14:textId="1128500A" w:rsidR="00A942D8" w:rsidRDefault="002E0695" w:rsidP="002E0695">
      <w:pPr>
        <w:kinsoku w:val="0"/>
        <w:overflowPunct w:val="0"/>
        <w:autoSpaceDE w:val="0"/>
        <w:autoSpaceDN w:val="0"/>
        <w:ind w:left="360"/>
        <w:rPr>
          <w:sz w:val="24"/>
          <w:szCs w:val="24"/>
        </w:rPr>
      </w:pPr>
      <w:r>
        <w:rPr>
          <w:rFonts w:hint="eastAsia"/>
          <w:sz w:val="24"/>
          <w:szCs w:val="24"/>
        </w:rPr>
        <w:t>６</w:t>
      </w:r>
      <w:r>
        <w:rPr>
          <w:rFonts w:hint="eastAsia"/>
          <w:sz w:val="24"/>
          <w:szCs w:val="24"/>
        </w:rPr>
        <w:t xml:space="preserve"> </w:t>
      </w:r>
      <w:r w:rsidR="00A942D8" w:rsidRPr="002E0695">
        <w:rPr>
          <w:rFonts w:hint="eastAsia"/>
          <w:sz w:val="24"/>
          <w:szCs w:val="24"/>
        </w:rPr>
        <w:t>手</w:t>
      </w:r>
      <w:r w:rsidR="005A672A" w:rsidRPr="002E0695">
        <w:rPr>
          <w:rFonts w:hint="eastAsia"/>
          <w:sz w:val="24"/>
          <w:szCs w:val="24"/>
        </w:rPr>
        <w:t>当証書（</w:t>
      </w:r>
      <w:r w:rsidR="005A672A" w:rsidRPr="002E0695">
        <w:rPr>
          <w:rFonts w:hint="eastAsia"/>
          <w:sz w:val="24"/>
          <w:szCs w:val="24"/>
          <w:u w:val="single"/>
        </w:rPr>
        <w:t>手当</w:t>
      </w:r>
      <w:r w:rsidR="00A942D8" w:rsidRPr="002E0695">
        <w:rPr>
          <w:rFonts w:hint="eastAsia"/>
          <w:sz w:val="24"/>
          <w:szCs w:val="24"/>
          <w:u w:val="single"/>
        </w:rPr>
        <w:t>を受けている方</w:t>
      </w:r>
      <w:r w:rsidR="005A672A" w:rsidRPr="002E0695">
        <w:rPr>
          <w:rFonts w:hint="eastAsia"/>
          <w:sz w:val="24"/>
          <w:szCs w:val="24"/>
          <w:u w:val="single"/>
        </w:rPr>
        <w:t>のみ</w:t>
      </w:r>
      <w:r w:rsidR="005A672A" w:rsidRPr="002E0695">
        <w:rPr>
          <w:rFonts w:hint="eastAsia"/>
          <w:sz w:val="24"/>
          <w:szCs w:val="24"/>
        </w:rPr>
        <w:t>）</w:t>
      </w:r>
    </w:p>
    <w:p w14:paraId="7A64EE18" w14:textId="7A03CA2C" w:rsidR="004860E4" w:rsidRPr="002E0695" w:rsidRDefault="004860E4" w:rsidP="002E0695">
      <w:pPr>
        <w:kinsoku w:val="0"/>
        <w:overflowPunct w:val="0"/>
        <w:autoSpaceDE w:val="0"/>
        <w:autoSpaceDN w:val="0"/>
        <w:ind w:left="360"/>
        <w:rPr>
          <w:sz w:val="24"/>
          <w:szCs w:val="24"/>
        </w:rPr>
      </w:pPr>
      <w:r>
        <w:rPr>
          <w:rFonts w:hint="eastAsia"/>
          <w:sz w:val="24"/>
          <w:szCs w:val="24"/>
        </w:rPr>
        <w:t>７</w:t>
      </w:r>
      <w:r>
        <w:rPr>
          <w:rFonts w:hint="eastAsia"/>
          <w:sz w:val="24"/>
          <w:szCs w:val="24"/>
        </w:rPr>
        <w:t xml:space="preserve"> </w:t>
      </w:r>
      <w:r w:rsidR="005B36FB">
        <w:rPr>
          <w:rFonts w:hint="eastAsia"/>
          <w:sz w:val="24"/>
          <w:szCs w:val="24"/>
        </w:rPr>
        <w:t>厚生労働大臣の</w:t>
      </w:r>
      <w:r>
        <w:rPr>
          <w:rFonts w:hint="eastAsia"/>
          <w:sz w:val="24"/>
          <w:szCs w:val="24"/>
        </w:rPr>
        <w:t>認定書（</w:t>
      </w:r>
      <w:r w:rsidRPr="004860E4">
        <w:rPr>
          <w:rFonts w:hint="eastAsia"/>
          <w:sz w:val="24"/>
          <w:szCs w:val="24"/>
          <w:u w:val="single"/>
        </w:rPr>
        <w:t>原爆症の認定を受けている方のみ</w:t>
      </w:r>
      <w:r>
        <w:rPr>
          <w:rFonts w:hint="eastAsia"/>
          <w:sz w:val="24"/>
          <w:szCs w:val="24"/>
        </w:rPr>
        <w:t>）</w:t>
      </w:r>
    </w:p>
    <w:p w14:paraId="29E66ADB" w14:textId="0731867D" w:rsidR="000E38C2" w:rsidRDefault="004860E4" w:rsidP="002E0695">
      <w:pPr>
        <w:kinsoku w:val="0"/>
        <w:overflowPunct w:val="0"/>
        <w:autoSpaceDE w:val="0"/>
        <w:autoSpaceDN w:val="0"/>
        <w:spacing w:line="0" w:lineRule="atLeast"/>
        <w:ind w:leftChars="177" w:left="612" w:hangingChars="100" w:hanging="240"/>
        <w:rPr>
          <w:sz w:val="24"/>
          <w:szCs w:val="24"/>
        </w:rPr>
      </w:pPr>
      <w:r>
        <w:rPr>
          <w:rFonts w:hint="eastAsia"/>
          <w:sz w:val="24"/>
          <w:szCs w:val="24"/>
        </w:rPr>
        <w:t>８</w:t>
      </w:r>
      <w:r w:rsidR="000C02AC">
        <w:rPr>
          <w:rFonts w:hint="eastAsia"/>
          <w:sz w:val="24"/>
          <w:szCs w:val="24"/>
        </w:rPr>
        <w:t xml:space="preserve"> </w:t>
      </w:r>
      <w:r w:rsidR="000E38C2">
        <w:rPr>
          <w:rFonts w:hint="eastAsia"/>
          <w:sz w:val="24"/>
          <w:szCs w:val="24"/>
        </w:rPr>
        <w:t>紛失届　（</w:t>
      </w:r>
      <w:r w:rsidR="000E38C2" w:rsidRPr="000C02AC">
        <w:rPr>
          <w:rFonts w:hint="eastAsia"/>
          <w:sz w:val="24"/>
          <w:szCs w:val="24"/>
          <w:u w:val="single"/>
        </w:rPr>
        <w:t>被爆者健康手帳又は手当証書</w:t>
      </w:r>
      <w:r>
        <w:rPr>
          <w:rFonts w:hint="eastAsia"/>
          <w:sz w:val="24"/>
          <w:szCs w:val="24"/>
          <w:u w:val="single"/>
        </w:rPr>
        <w:t>、厚生労働大臣の認定書</w:t>
      </w:r>
      <w:r w:rsidR="000E38C2" w:rsidRPr="000C02AC">
        <w:rPr>
          <w:rFonts w:hint="eastAsia"/>
          <w:sz w:val="24"/>
          <w:szCs w:val="24"/>
          <w:u w:val="single"/>
        </w:rPr>
        <w:t>を紛失され</w:t>
      </w:r>
      <w:r w:rsidR="000C02AC">
        <w:rPr>
          <w:rFonts w:hint="eastAsia"/>
          <w:sz w:val="24"/>
          <w:szCs w:val="24"/>
          <w:u w:val="single"/>
        </w:rPr>
        <w:t>た場合に</w:t>
      </w:r>
      <w:r w:rsidR="000E38C2" w:rsidRPr="000C02AC">
        <w:rPr>
          <w:rFonts w:hint="eastAsia"/>
          <w:sz w:val="24"/>
          <w:szCs w:val="24"/>
          <w:u w:val="single"/>
        </w:rPr>
        <w:t>提出</w:t>
      </w:r>
      <w:r w:rsidR="000E38C2" w:rsidRPr="008E7AFA">
        <w:rPr>
          <w:rFonts w:hint="eastAsia"/>
          <w:sz w:val="24"/>
          <w:szCs w:val="24"/>
        </w:rPr>
        <w:t>）</w:t>
      </w:r>
    </w:p>
    <w:p w14:paraId="079E271B" w14:textId="241892D0" w:rsidR="002E0695" w:rsidRDefault="004860E4" w:rsidP="002E0695">
      <w:pPr>
        <w:kinsoku w:val="0"/>
        <w:overflowPunct w:val="0"/>
        <w:autoSpaceDE w:val="0"/>
        <w:autoSpaceDN w:val="0"/>
        <w:spacing w:line="0" w:lineRule="atLeast"/>
        <w:ind w:firstLineChars="150" w:firstLine="360"/>
        <w:rPr>
          <w:sz w:val="24"/>
          <w:szCs w:val="24"/>
        </w:rPr>
      </w:pPr>
      <w:r>
        <w:rPr>
          <w:rFonts w:hint="eastAsia"/>
          <w:sz w:val="24"/>
          <w:szCs w:val="24"/>
        </w:rPr>
        <w:t>９</w:t>
      </w:r>
      <w:r w:rsidR="000C02AC">
        <w:rPr>
          <w:rFonts w:hint="eastAsia"/>
          <w:sz w:val="24"/>
          <w:szCs w:val="24"/>
        </w:rPr>
        <w:t xml:space="preserve"> </w:t>
      </w:r>
      <w:r w:rsidR="000C02AC">
        <w:rPr>
          <w:rFonts w:hint="eastAsia"/>
          <w:sz w:val="24"/>
          <w:szCs w:val="24"/>
        </w:rPr>
        <w:t>死亡者の住民票の除票</w:t>
      </w:r>
      <w:r w:rsidR="002670BD">
        <w:rPr>
          <w:rFonts w:hint="eastAsia"/>
          <w:sz w:val="24"/>
          <w:szCs w:val="24"/>
        </w:rPr>
        <w:t xml:space="preserve">（原本）→　</w:t>
      </w:r>
      <w:r w:rsidR="000E38C2" w:rsidRPr="000C02AC">
        <w:rPr>
          <w:rFonts w:hint="eastAsia"/>
          <w:sz w:val="24"/>
          <w:szCs w:val="24"/>
          <w:u w:val="single"/>
        </w:rPr>
        <w:t>被爆者健康手帳を紛失された場合のみ提出</w:t>
      </w:r>
    </w:p>
    <w:p w14:paraId="594EFE97" w14:textId="2DF08FC3" w:rsidR="002E0695" w:rsidRDefault="004860E4" w:rsidP="002E0695">
      <w:pPr>
        <w:kinsoku w:val="0"/>
        <w:overflowPunct w:val="0"/>
        <w:autoSpaceDE w:val="0"/>
        <w:autoSpaceDN w:val="0"/>
        <w:spacing w:line="0" w:lineRule="atLeast"/>
        <w:ind w:firstLineChars="150" w:firstLine="360"/>
        <w:rPr>
          <w:sz w:val="24"/>
          <w:szCs w:val="24"/>
        </w:rPr>
      </w:pPr>
      <w:r>
        <w:rPr>
          <w:rFonts w:hint="eastAsia"/>
          <w:sz w:val="24"/>
          <w:szCs w:val="24"/>
        </w:rPr>
        <w:t>10</w:t>
      </w:r>
      <w:r w:rsidR="002E0695">
        <w:rPr>
          <w:rFonts w:hint="eastAsia"/>
          <w:sz w:val="24"/>
          <w:szCs w:val="24"/>
        </w:rPr>
        <w:t xml:space="preserve"> </w:t>
      </w:r>
      <w:r w:rsidR="002E0695">
        <w:rPr>
          <w:rFonts w:hint="eastAsia"/>
          <w:sz w:val="24"/>
          <w:szCs w:val="24"/>
        </w:rPr>
        <w:t>申立書（</w:t>
      </w:r>
      <w:r w:rsidR="002E0695" w:rsidRPr="00111B05">
        <w:rPr>
          <w:rFonts w:hint="eastAsia"/>
          <w:sz w:val="24"/>
          <w:szCs w:val="24"/>
          <w:u w:val="single"/>
        </w:rPr>
        <w:t>葬祭料の申請者と喪主が別の方であるとき必要</w:t>
      </w:r>
      <w:r w:rsidR="002E0695">
        <w:rPr>
          <w:rFonts w:hint="eastAsia"/>
          <w:sz w:val="24"/>
          <w:szCs w:val="24"/>
        </w:rPr>
        <w:t>）</w:t>
      </w:r>
    </w:p>
    <w:p w14:paraId="4689C125" w14:textId="59779AB9" w:rsidR="002E0695" w:rsidRPr="002E0695" w:rsidRDefault="002E0695" w:rsidP="006954FC">
      <w:pPr>
        <w:kinsoku w:val="0"/>
        <w:overflowPunct w:val="0"/>
        <w:autoSpaceDE w:val="0"/>
        <w:autoSpaceDN w:val="0"/>
        <w:spacing w:afterLines="50" w:after="179" w:line="0" w:lineRule="atLeast"/>
        <w:ind w:leftChars="177" w:left="732" w:hangingChars="150" w:hanging="360"/>
        <w:rPr>
          <w:sz w:val="24"/>
          <w:szCs w:val="24"/>
        </w:rPr>
      </w:pPr>
      <w:r>
        <w:rPr>
          <w:rFonts w:hint="eastAsia"/>
          <w:sz w:val="24"/>
          <w:szCs w:val="24"/>
        </w:rPr>
        <w:t>1</w:t>
      </w:r>
      <w:r w:rsidR="004860E4">
        <w:rPr>
          <w:rFonts w:hint="eastAsia"/>
          <w:sz w:val="24"/>
          <w:szCs w:val="24"/>
        </w:rPr>
        <w:t>1</w:t>
      </w:r>
      <w:r>
        <w:rPr>
          <w:rFonts w:hint="eastAsia"/>
          <w:sz w:val="24"/>
          <w:szCs w:val="24"/>
        </w:rPr>
        <w:t xml:space="preserve"> </w:t>
      </w:r>
      <w:r>
        <w:rPr>
          <w:rFonts w:hint="eastAsia"/>
          <w:sz w:val="24"/>
          <w:szCs w:val="24"/>
        </w:rPr>
        <w:t>原爆殉職者名奉安事業の為に原爆死没調査票を広島市または長崎市に提出する事についての同意書</w:t>
      </w:r>
    </w:p>
    <w:p w14:paraId="2DC37D90" w14:textId="77777777" w:rsidR="000C02AC" w:rsidRDefault="000C02AC" w:rsidP="002E0695">
      <w:pPr>
        <w:kinsoku w:val="0"/>
        <w:overflowPunct w:val="0"/>
        <w:autoSpaceDE w:val="0"/>
        <w:autoSpaceDN w:val="0"/>
        <w:ind w:leftChars="150" w:left="555" w:hangingChars="100" w:hanging="240"/>
        <w:rPr>
          <w:sz w:val="24"/>
          <w:szCs w:val="24"/>
        </w:rPr>
      </w:pPr>
      <w:r>
        <w:rPr>
          <w:rFonts w:hint="eastAsia"/>
          <w:sz w:val="24"/>
          <w:szCs w:val="24"/>
        </w:rPr>
        <w:t>【</w:t>
      </w:r>
      <w:r w:rsidR="002E0695">
        <w:rPr>
          <w:rFonts w:hint="eastAsia"/>
          <w:sz w:val="24"/>
          <w:szCs w:val="24"/>
        </w:rPr>
        <w:t>被爆者死亡により</w:t>
      </w:r>
      <w:r>
        <w:rPr>
          <w:rFonts w:hint="eastAsia"/>
          <w:sz w:val="24"/>
          <w:szCs w:val="24"/>
        </w:rPr>
        <w:t>振込不能となった手当を相続人が受領する場合、以下の書類</w:t>
      </w:r>
      <w:r w:rsidR="002E0695">
        <w:rPr>
          <w:rFonts w:hint="eastAsia"/>
          <w:sz w:val="24"/>
          <w:szCs w:val="24"/>
        </w:rPr>
        <w:t>の提出が必要となります《被爆者相談室より別途ご連絡致します》</w:t>
      </w:r>
      <w:r>
        <w:rPr>
          <w:rFonts w:hint="eastAsia"/>
          <w:sz w:val="24"/>
          <w:szCs w:val="24"/>
        </w:rPr>
        <w:t>】</w:t>
      </w:r>
    </w:p>
    <w:p w14:paraId="3FB4BDFA" w14:textId="77777777" w:rsidR="000C02AC" w:rsidRDefault="002E0695" w:rsidP="002E0695">
      <w:pPr>
        <w:kinsoku w:val="0"/>
        <w:overflowPunct w:val="0"/>
        <w:autoSpaceDE w:val="0"/>
        <w:autoSpaceDN w:val="0"/>
        <w:ind w:firstLineChars="250" w:firstLine="600"/>
        <w:rPr>
          <w:sz w:val="24"/>
          <w:szCs w:val="24"/>
        </w:rPr>
      </w:pPr>
      <w:r>
        <w:rPr>
          <w:rFonts w:hint="eastAsia"/>
          <w:sz w:val="24"/>
          <w:szCs w:val="24"/>
        </w:rPr>
        <w:t>・</w:t>
      </w:r>
      <w:r w:rsidR="000C02AC">
        <w:rPr>
          <w:rFonts w:hint="eastAsia"/>
          <w:sz w:val="24"/>
          <w:szCs w:val="24"/>
        </w:rPr>
        <w:t xml:space="preserve"> </w:t>
      </w:r>
      <w:r w:rsidR="000C02AC">
        <w:rPr>
          <w:rFonts w:hint="eastAsia"/>
          <w:sz w:val="24"/>
          <w:szCs w:val="24"/>
        </w:rPr>
        <w:t>各種手当の受領について</w:t>
      </w:r>
    </w:p>
    <w:p w14:paraId="13E8F04C" w14:textId="77777777" w:rsidR="00A942D8" w:rsidRDefault="002E0695" w:rsidP="002E0695">
      <w:pPr>
        <w:kinsoku w:val="0"/>
        <w:overflowPunct w:val="0"/>
        <w:autoSpaceDE w:val="0"/>
        <w:autoSpaceDN w:val="0"/>
        <w:ind w:firstLineChars="250" w:firstLine="600"/>
        <w:rPr>
          <w:sz w:val="24"/>
          <w:szCs w:val="24"/>
        </w:rPr>
      </w:pPr>
      <w:r>
        <w:rPr>
          <w:rFonts w:hint="eastAsia"/>
          <w:sz w:val="24"/>
          <w:szCs w:val="24"/>
        </w:rPr>
        <w:t>・</w:t>
      </w:r>
      <w:r>
        <w:rPr>
          <w:rFonts w:hint="eastAsia"/>
          <w:sz w:val="24"/>
          <w:szCs w:val="24"/>
        </w:rPr>
        <w:t xml:space="preserve"> </w:t>
      </w:r>
      <w:r w:rsidR="00A942D8">
        <w:rPr>
          <w:rFonts w:hint="eastAsia"/>
          <w:sz w:val="24"/>
          <w:szCs w:val="24"/>
        </w:rPr>
        <w:t>債権者登録書</w:t>
      </w:r>
    </w:p>
    <w:p w14:paraId="6A574A3B" w14:textId="49AD473B" w:rsidR="00A942D8" w:rsidRPr="000C02AC" w:rsidRDefault="002E0695" w:rsidP="002E0695">
      <w:pPr>
        <w:kinsoku w:val="0"/>
        <w:overflowPunct w:val="0"/>
        <w:autoSpaceDE w:val="0"/>
        <w:autoSpaceDN w:val="0"/>
        <w:spacing w:afterLines="50" w:after="179"/>
        <w:ind w:firstLineChars="250" w:firstLine="600"/>
        <w:rPr>
          <w:sz w:val="24"/>
          <w:szCs w:val="24"/>
        </w:rPr>
      </w:pPr>
      <w:r>
        <w:rPr>
          <w:rFonts w:hint="eastAsia"/>
          <w:sz w:val="24"/>
          <w:szCs w:val="24"/>
        </w:rPr>
        <w:t>・</w:t>
      </w:r>
      <w:r>
        <w:rPr>
          <w:rFonts w:hint="eastAsia"/>
          <w:sz w:val="24"/>
          <w:szCs w:val="24"/>
        </w:rPr>
        <w:t xml:space="preserve"> </w:t>
      </w:r>
      <w:r w:rsidR="000C02AC">
        <w:rPr>
          <w:rFonts w:hint="eastAsia"/>
          <w:sz w:val="24"/>
          <w:szCs w:val="24"/>
        </w:rPr>
        <w:t>死亡者との続柄が確認出来る</w:t>
      </w:r>
      <w:r w:rsidR="006B3873">
        <w:rPr>
          <w:rFonts w:hint="eastAsia"/>
          <w:sz w:val="24"/>
          <w:szCs w:val="24"/>
        </w:rPr>
        <w:t>公的な</w:t>
      </w:r>
      <w:r w:rsidR="00111B05">
        <w:rPr>
          <w:rFonts w:hint="eastAsia"/>
          <w:sz w:val="24"/>
          <w:szCs w:val="24"/>
        </w:rPr>
        <w:t>書類（戸籍抄本</w:t>
      </w:r>
      <w:r w:rsidR="005A672A">
        <w:rPr>
          <w:rFonts w:hint="eastAsia"/>
          <w:sz w:val="24"/>
          <w:szCs w:val="24"/>
        </w:rPr>
        <w:t>など</w:t>
      </w:r>
      <w:r w:rsidR="00E3219B">
        <w:rPr>
          <w:rFonts w:hint="eastAsia"/>
          <w:sz w:val="24"/>
          <w:szCs w:val="24"/>
        </w:rPr>
        <w:t>(</w:t>
      </w:r>
      <w:r w:rsidR="00E3219B">
        <w:rPr>
          <w:rFonts w:hint="eastAsia"/>
          <w:sz w:val="24"/>
          <w:szCs w:val="24"/>
        </w:rPr>
        <w:t>コピー可</w:t>
      </w:r>
      <w:r w:rsidR="00E3219B">
        <w:rPr>
          <w:rFonts w:hint="eastAsia"/>
          <w:sz w:val="24"/>
          <w:szCs w:val="24"/>
        </w:rPr>
        <w:t>)</w:t>
      </w:r>
      <w:r w:rsidR="000C02AC">
        <w:rPr>
          <w:rFonts w:hint="eastAsia"/>
          <w:sz w:val="24"/>
          <w:szCs w:val="24"/>
        </w:rPr>
        <w:t>）</w:t>
      </w:r>
    </w:p>
    <w:p w14:paraId="31C7A33C" w14:textId="50A24697" w:rsidR="00A942D8" w:rsidRDefault="00442D86" w:rsidP="002E0695">
      <w:pPr>
        <w:kinsoku w:val="0"/>
        <w:overflowPunct w:val="0"/>
        <w:autoSpaceDE w:val="0"/>
        <w:autoSpaceDN w:val="0"/>
        <w:rPr>
          <w:sz w:val="24"/>
          <w:szCs w:val="24"/>
        </w:rPr>
      </w:pPr>
      <w:r>
        <w:rPr>
          <w:rFonts w:hint="eastAsia"/>
          <w:sz w:val="24"/>
          <w:szCs w:val="24"/>
        </w:rPr>
        <w:t xml:space="preserve">　</w:t>
      </w:r>
    </w:p>
    <w:p w14:paraId="52CDFA8E" w14:textId="77777777" w:rsidR="00A942D8" w:rsidRDefault="00A942D8" w:rsidP="002E0695">
      <w:pPr>
        <w:kinsoku w:val="0"/>
        <w:overflowPunct w:val="0"/>
        <w:autoSpaceDE w:val="0"/>
        <w:autoSpaceDN w:val="0"/>
        <w:ind w:left="720" w:hangingChars="300" w:hanging="720"/>
        <w:rPr>
          <w:sz w:val="24"/>
          <w:szCs w:val="24"/>
        </w:rPr>
      </w:pPr>
      <w:r>
        <w:rPr>
          <w:rFonts w:hint="eastAsia"/>
          <w:sz w:val="24"/>
          <w:szCs w:val="24"/>
        </w:rPr>
        <w:t xml:space="preserve">　　※事故・天災など死亡原因が原子爆弾の放射能の影響とは関係がない場合は支給対象外です。</w:t>
      </w:r>
    </w:p>
    <w:p w14:paraId="4311F78C" w14:textId="77777777" w:rsidR="00A942D8" w:rsidRPr="005A672A" w:rsidRDefault="00111B05" w:rsidP="002E0695">
      <w:pPr>
        <w:kinsoku w:val="0"/>
        <w:overflowPunct w:val="0"/>
        <w:autoSpaceDE w:val="0"/>
        <w:autoSpaceDN w:val="0"/>
        <w:ind w:left="720" w:hangingChars="300" w:hanging="720"/>
        <w:rPr>
          <w:sz w:val="16"/>
          <w:szCs w:val="16"/>
        </w:rPr>
      </w:pPr>
      <w:r>
        <w:rPr>
          <w:rFonts w:hint="eastAsia"/>
          <w:sz w:val="24"/>
          <w:szCs w:val="24"/>
        </w:rPr>
        <w:t xml:space="preserve">　　</w:t>
      </w:r>
    </w:p>
    <w:p w14:paraId="23528729" w14:textId="77777777" w:rsidR="00A942D8" w:rsidRDefault="00A942D8" w:rsidP="002E0695">
      <w:pPr>
        <w:kinsoku w:val="0"/>
        <w:overflowPunct w:val="0"/>
        <w:autoSpaceDE w:val="0"/>
        <w:autoSpaceDN w:val="0"/>
        <w:ind w:firstLineChars="200" w:firstLine="480"/>
        <w:rPr>
          <w:sz w:val="16"/>
          <w:szCs w:val="16"/>
        </w:rPr>
      </w:pPr>
      <w:r>
        <w:rPr>
          <w:rFonts w:hint="eastAsia"/>
          <w:sz w:val="24"/>
          <w:szCs w:val="24"/>
        </w:rPr>
        <w:t>ご不明な点がございましたら下記までご連絡下さい。</w:t>
      </w:r>
    </w:p>
    <w:tbl>
      <w:tblPr>
        <w:tblStyle w:val="aa"/>
        <w:tblW w:w="0" w:type="auto"/>
        <w:tblInd w:w="675" w:type="dxa"/>
        <w:tblLook w:val="04A0" w:firstRow="1" w:lastRow="0" w:firstColumn="1" w:lastColumn="0" w:noHBand="0" w:noVBand="1"/>
      </w:tblPr>
      <w:tblGrid>
        <w:gridCol w:w="9356"/>
        <w:gridCol w:w="236"/>
      </w:tblGrid>
      <w:tr w:rsidR="00A942D8" w14:paraId="1372A663" w14:textId="77777777" w:rsidTr="00084B04">
        <w:trPr>
          <w:gridAfter w:val="1"/>
          <w:wAfter w:w="236" w:type="dxa"/>
          <w:trHeight w:val="1450"/>
        </w:trPr>
        <w:tc>
          <w:tcPr>
            <w:tcW w:w="9356" w:type="dxa"/>
            <w:tcBorders>
              <w:top w:val="single" w:sz="4" w:space="0" w:color="auto"/>
              <w:left w:val="single" w:sz="4" w:space="0" w:color="auto"/>
              <w:bottom w:val="single" w:sz="4" w:space="0" w:color="auto"/>
              <w:right w:val="single" w:sz="4" w:space="0" w:color="auto"/>
            </w:tcBorders>
            <w:hideMark/>
          </w:tcPr>
          <w:p w14:paraId="3017E672" w14:textId="77777777" w:rsidR="00A942D8" w:rsidRDefault="00A942D8" w:rsidP="002E0695">
            <w:pPr>
              <w:kinsoku w:val="0"/>
              <w:overflowPunct w:val="0"/>
              <w:autoSpaceDE w:val="0"/>
              <w:autoSpaceDN w:val="0"/>
              <w:rPr>
                <w:sz w:val="24"/>
                <w:szCs w:val="24"/>
              </w:rPr>
            </w:pPr>
            <w:r>
              <w:rPr>
                <w:rFonts w:ascii="ＭＳ 明朝" w:hAnsi="ＭＳ 明朝" w:cs="ＭＳ 明朝"/>
                <w:sz w:val="24"/>
                <w:szCs w:val="24"/>
              </w:rPr>
              <w:t>【お問い合わせ</w:t>
            </w:r>
            <w:r>
              <w:rPr>
                <w:rFonts w:hint="eastAsia"/>
                <w:sz w:val="24"/>
                <w:szCs w:val="24"/>
              </w:rPr>
              <w:t>】</w:t>
            </w:r>
          </w:p>
          <w:p w14:paraId="1FF05FE2" w14:textId="3882E78E" w:rsidR="00A942D8" w:rsidRDefault="00B63BAE" w:rsidP="002E0695">
            <w:pPr>
              <w:kinsoku w:val="0"/>
              <w:overflowPunct w:val="0"/>
              <w:autoSpaceDE w:val="0"/>
              <w:autoSpaceDN w:val="0"/>
              <w:ind w:firstLineChars="100" w:firstLine="240"/>
              <w:rPr>
                <w:sz w:val="16"/>
                <w:szCs w:val="16"/>
              </w:rPr>
            </w:pPr>
            <w:r>
              <w:rPr>
                <w:rFonts w:ascii="ＭＳ 明朝" w:eastAsia="ＭＳ 明朝" w:hAnsi="ＭＳ 明朝" w:cs="ＭＳ 明朝" w:hint="eastAsia"/>
                <w:sz w:val="24"/>
                <w:szCs w:val="24"/>
              </w:rPr>
              <w:t>兵庫県</w:t>
            </w:r>
            <w:r w:rsidR="004C70D1">
              <w:rPr>
                <w:rFonts w:ascii="ＭＳ 明朝" w:eastAsia="ＭＳ 明朝" w:hAnsi="ＭＳ 明朝" w:cs="ＭＳ 明朝" w:hint="eastAsia"/>
                <w:sz w:val="24"/>
                <w:szCs w:val="24"/>
              </w:rPr>
              <w:t>保健医療</w:t>
            </w:r>
            <w:r>
              <w:rPr>
                <w:rFonts w:ascii="ＭＳ 明朝" w:eastAsia="ＭＳ 明朝" w:hAnsi="ＭＳ 明朝" w:cs="ＭＳ 明朝" w:hint="eastAsia"/>
                <w:sz w:val="24"/>
                <w:szCs w:val="24"/>
              </w:rPr>
              <w:t>部</w:t>
            </w:r>
            <w:r w:rsidR="00A942D8">
              <w:rPr>
                <w:rFonts w:ascii="ＭＳ 明朝" w:eastAsia="ＭＳ 明朝" w:hAnsi="ＭＳ 明朝" w:cs="ＭＳ 明朝" w:hint="eastAsia"/>
                <w:sz w:val="24"/>
                <w:szCs w:val="24"/>
              </w:rPr>
              <w:t>疾病対策課</w:t>
            </w:r>
            <w:r w:rsidR="00A942D8">
              <w:rPr>
                <w:sz w:val="24"/>
                <w:szCs w:val="24"/>
              </w:rPr>
              <w:t xml:space="preserve">  </w:t>
            </w:r>
          </w:p>
          <w:p w14:paraId="639B2AFB" w14:textId="402E14E1" w:rsidR="00A942D8" w:rsidRPr="00FE4097" w:rsidRDefault="00A942D8" w:rsidP="002E0695">
            <w:pPr>
              <w:kinsoku w:val="0"/>
              <w:overflowPunct w:val="0"/>
              <w:autoSpaceDE w:val="0"/>
              <w:autoSpaceDN w:val="0"/>
              <w:ind w:firstLineChars="400" w:firstLine="960"/>
              <w:rPr>
                <w:rFonts w:asciiTheme="minorEastAsia" w:hAnsiTheme="minorEastAsia"/>
                <w:sz w:val="24"/>
                <w:szCs w:val="24"/>
              </w:rPr>
            </w:pPr>
            <w:r>
              <w:rPr>
                <w:rFonts w:ascii="ＭＳ 明朝" w:eastAsia="ＭＳ 明朝" w:hAnsi="ＭＳ 明朝" w:cs="ＭＳ 明朝" w:hint="eastAsia"/>
                <w:sz w:val="24"/>
                <w:szCs w:val="24"/>
              </w:rPr>
              <w:t>難病対策班</w:t>
            </w:r>
            <w:r>
              <w:rPr>
                <w:sz w:val="24"/>
                <w:szCs w:val="24"/>
              </w:rPr>
              <w:t xml:space="preserve"> </w:t>
            </w:r>
            <w:r>
              <w:rPr>
                <w:rFonts w:ascii="ＭＳ 明朝" w:eastAsia="ＭＳ 明朝" w:hAnsi="ＭＳ 明朝" w:cs="ＭＳ 明朝" w:hint="eastAsia"/>
                <w:sz w:val="24"/>
                <w:szCs w:val="24"/>
              </w:rPr>
              <w:t xml:space="preserve">　　　</w:t>
            </w:r>
            <w:r w:rsidR="00B26BD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 xml:space="preserve">　</w:t>
            </w:r>
            <w:r>
              <w:rPr>
                <w:sz w:val="24"/>
                <w:szCs w:val="24"/>
              </w:rPr>
              <w:t xml:space="preserve"> TEL</w:t>
            </w:r>
            <w:r>
              <w:rPr>
                <w:rFonts w:ascii="ＭＳ 明朝" w:eastAsia="ＭＳ 明朝" w:hAnsi="ＭＳ 明朝" w:cs="ＭＳ 明朝" w:hint="eastAsia"/>
                <w:sz w:val="24"/>
                <w:szCs w:val="24"/>
              </w:rPr>
              <w:t>：０７８－３４１－７７１１</w:t>
            </w:r>
            <w:r w:rsidRPr="00FE4097">
              <w:rPr>
                <w:rFonts w:asciiTheme="minorEastAsia" w:hAnsiTheme="minorEastAsia"/>
                <w:sz w:val="24"/>
                <w:szCs w:val="24"/>
              </w:rPr>
              <w:t>(</w:t>
            </w:r>
            <w:r w:rsidRPr="00FE4097">
              <w:rPr>
                <w:rFonts w:asciiTheme="minorEastAsia" w:hAnsiTheme="minorEastAsia" w:cs="ＭＳ 明朝" w:hint="eastAsia"/>
                <w:sz w:val="24"/>
                <w:szCs w:val="24"/>
              </w:rPr>
              <w:t>代表</w:t>
            </w:r>
            <w:r w:rsidRPr="00FE4097">
              <w:rPr>
                <w:rFonts w:asciiTheme="minorEastAsia" w:hAnsiTheme="minorEastAsia"/>
                <w:sz w:val="24"/>
                <w:szCs w:val="24"/>
              </w:rPr>
              <w:t>)</w:t>
            </w:r>
          </w:p>
          <w:p w14:paraId="52CCBCC5" w14:textId="77777777" w:rsidR="00A942D8" w:rsidRDefault="00A942D8" w:rsidP="002E0695">
            <w:pPr>
              <w:kinsoku w:val="0"/>
              <w:overflowPunct w:val="0"/>
              <w:autoSpaceDE w:val="0"/>
              <w:autoSpaceDN w:val="0"/>
              <w:ind w:firstLineChars="400" w:firstLine="960"/>
              <w:rPr>
                <w:sz w:val="24"/>
                <w:szCs w:val="24"/>
              </w:rPr>
            </w:pPr>
            <w:r>
              <w:rPr>
                <w:rFonts w:ascii="ＭＳ 明朝" w:eastAsia="ＭＳ 明朝" w:hAnsi="ＭＳ 明朝" w:cs="ＭＳ 明朝" w:hint="eastAsia"/>
                <w:sz w:val="24"/>
                <w:szCs w:val="24"/>
              </w:rPr>
              <w:t>原子爆弾被爆者相談室</w:t>
            </w:r>
            <w:r>
              <w:rPr>
                <w:sz w:val="24"/>
                <w:szCs w:val="24"/>
              </w:rPr>
              <w:t xml:space="preserve">      TEL</w:t>
            </w:r>
            <w:r>
              <w:rPr>
                <w:rFonts w:ascii="ＭＳ 明朝" w:eastAsia="ＭＳ 明朝" w:hAnsi="ＭＳ 明朝" w:cs="ＭＳ 明朝" w:hint="eastAsia"/>
                <w:sz w:val="24"/>
                <w:szCs w:val="24"/>
              </w:rPr>
              <w:t>：０７８－３６１－８６０４</w:t>
            </w:r>
            <w:r w:rsidRPr="00FE4097">
              <w:rPr>
                <w:rFonts w:asciiTheme="minorEastAsia" w:hAnsiTheme="minorEastAsia"/>
                <w:sz w:val="24"/>
                <w:szCs w:val="24"/>
              </w:rPr>
              <w:t>(</w:t>
            </w:r>
            <w:r w:rsidRPr="00FE4097">
              <w:rPr>
                <w:rFonts w:asciiTheme="minorEastAsia" w:hAnsiTheme="minorEastAsia" w:cs="ＭＳ 明朝" w:hint="eastAsia"/>
                <w:sz w:val="24"/>
                <w:szCs w:val="24"/>
              </w:rPr>
              <w:t>直通</w:t>
            </w:r>
            <w:r w:rsidRPr="00FE4097">
              <w:rPr>
                <w:rFonts w:asciiTheme="minorEastAsia" w:hAnsiTheme="minorEastAsia"/>
                <w:sz w:val="24"/>
                <w:szCs w:val="24"/>
              </w:rPr>
              <w:t xml:space="preserve">) </w:t>
            </w:r>
          </w:p>
        </w:tc>
      </w:tr>
      <w:tr w:rsidR="00A942D8" w14:paraId="519332DB" w14:textId="77777777" w:rsidTr="00084B04">
        <w:trPr>
          <w:gridAfter w:val="1"/>
          <w:wAfter w:w="236" w:type="dxa"/>
          <w:trHeight w:val="276"/>
        </w:trPr>
        <w:tc>
          <w:tcPr>
            <w:tcW w:w="9356" w:type="dxa"/>
            <w:tcBorders>
              <w:top w:val="single" w:sz="4" w:space="0" w:color="auto"/>
              <w:left w:val="nil"/>
              <w:bottom w:val="nil"/>
              <w:right w:val="nil"/>
            </w:tcBorders>
            <w:hideMark/>
          </w:tcPr>
          <w:p w14:paraId="3065EF1F" w14:textId="77777777" w:rsidR="00A942D8" w:rsidRDefault="00A942D8" w:rsidP="002E0695">
            <w:pPr>
              <w:kinsoku w:val="0"/>
              <w:overflowPunct w:val="0"/>
              <w:autoSpaceDE w:val="0"/>
              <w:autoSpaceDN w:val="0"/>
              <w:rPr>
                <w:sz w:val="16"/>
                <w:szCs w:val="16"/>
              </w:rPr>
            </w:pPr>
            <w:r>
              <w:rPr>
                <w:rFonts w:ascii="ＭＳ 明朝" w:hAnsi="ＭＳ 明朝" w:cs="ＭＳ 明朝"/>
                <w:sz w:val="24"/>
                <w:szCs w:val="24"/>
              </w:rPr>
              <w:t xml:space="preserve">【送付先】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hint="eastAsia"/>
                <w:sz w:val="16"/>
                <w:szCs w:val="16"/>
              </w:rPr>
              <w:t>↓</w:t>
            </w:r>
            <w:r>
              <w:rPr>
                <w:rFonts w:ascii="ＭＳ 明朝" w:eastAsia="ＭＳ 明朝" w:hAnsi="ＭＳ 明朝" w:cs="ＭＳ 明朝" w:hint="eastAsia"/>
                <w:sz w:val="16"/>
                <w:szCs w:val="16"/>
              </w:rPr>
              <w:t>書類送付時切り取ってお使いくださ</w:t>
            </w:r>
            <w:r>
              <w:rPr>
                <w:rFonts w:hint="eastAsia"/>
                <w:sz w:val="16"/>
                <w:szCs w:val="16"/>
              </w:rPr>
              <w:t>い</w:t>
            </w:r>
          </w:p>
        </w:tc>
      </w:tr>
      <w:tr w:rsidR="00A942D8" w14:paraId="7AAF1966" w14:textId="77777777" w:rsidTr="00084B04">
        <w:trPr>
          <w:trHeight w:val="2117"/>
        </w:trPr>
        <w:tc>
          <w:tcPr>
            <w:tcW w:w="9356" w:type="dxa"/>
            <w:tcBorders>
              <w:top w:val="dashed" w:sz="4" w:space="0" w:color="auto"/>
              <w:left w:val="dashed" w:sz="4" w:space="0" w:color="auto"/>
              <w:bottom w:val="dashed" w:sz="4" w:space="0" w:color="auto"/>
              <w:right w:val="dashed" w:sz="4" w:space="0" w:color="auto"/>
            </w:tcBorders>
          </w:tcPr>
          <w:p w14:paraId="1712D70D" w14:textId="6EB0C562" w:rsidR="00A942D8" w:rsidRPr="00C42ABB" w:rsidRDefault="00A942D8" w:rsidP="002E0695">
            <w:pPr>
              <w:kinsoku w:val="0"/>
              <w:overflowPunct w:val="0"/>
              <w:autoSpaceDE w:val="0"/>
              <w:autoSpaceDN w:val="0"/>
              <w:spacing w:line="0" w:lineRule="atLeast"/>
              <w:rPr>
                <w:rFonts w:asciiTheme="minorEastAsia" w:hAnsiTheme="minorEastAsia"/>
                <w:sz w:val="28"/>
                <w:szCs w:val="28"/>
              </w:rPr>
            </w:pPr>
            <w:r>
              <w:rPr>
                <w:rFonts w:ascii="ＭＳ 明朝" w:eastAsia="ＭＳ 明朝" w:hAnsi="ＭＳ 明朝" w:cs="ＭＳ 明朝" w:hint="eastAsia"/>
                <w:sz w:val="28"/>
                <w:szCs w:val="28"/>
              </w:rPr>
              <w:t>〒６５０‐８５６７</w:t>
            </w:r>
            <w:r>
              <w:rPr>
                <w:sz w:val="28"/>
                <w:szCs w:val="28"/>
              </w:rPr>
              <w:t xml:space="preserve"> </w:t>
            </w:r>
            <w:r w:rsidRPr="00FE4097">
              <w:rPr>
                <w:sz w:val="20"/>
                <w:szCs w:val="20"/>
              </w:rPr>
              <w:t xml:space="preserve"> </w:t>
            </w:r>
            <w:r w:rsidRPr="00C42ABB">
              <w:rPr>
                <w:rFonts w:asciiTheme="minorEastAsia" w:hAnsiTheme="minorEastAsia" w:cs="ＭＳ 明朝" w:hint="eastAsia"/>
                <w:sz w:val="28"/>
                <w:szCs w:val="28"/>
              </w:rPr>
              <w:t>神戸市中央区下山手</w:t>
            </w:r>
            <w:r w:rsidR="004C70D1">
              <w:rPr>
                <w:rFonts w:asciiTheme="minorEastAsia" w:hAnsiTheme="minorEastAsia" w:cs="ＭＳ 明朝" w:hint="eastAsia"/>
                <w:sz w:val="28"/>
                <w:szCs w:val="28"/>
              </w:rPr>
              <w:t>通</w:t>
            </w:r>
            <w:r w:rsidRPr="00C42ABB">
              <w:rPr>
                <w:rFonts w:asciiTheme="minorEastAsia" w:hAnsiTheme="minorEastAsia" w:cs="ＭＳ 明朝" w:hint="eastAsia"/>
                <w:sz w:val="28"/>
                <w:szCs w:val="28"/>
              </w:rPr>
              <w:t>５－１０－</w:t>
            </w:r>
            <w:r w:rsidRPr="00C42ABB">
              <w:rPr>
                <w:rFonts w:asciiTheme="minorEastAsia" w:hAnsiTheme="minorEastAsia" w:hint="eastAsia"/>
                <w:sz w:val="28"/>
                <w:szCs w:val="28"/>
              </w:rPr>
              <w:t>１</w:t>
            </w:r>
          </w:p>
          <w:p w14:paraId="48D0B8E2" w14:textId="77777777" w:rsidR="00A942D8" w:rsidRPr="009839BE" w:rsidRDefault="00A942D8" w:rsidP="002E0695">
            <w:pPr>
              <w:kinsoku w:val="0"/>
              <w:overflowPunct w:val="0"/>
              <w:autoSpaceDE w:val="0"/>
              <w:autoSpaceDN w:val="0"/>
              <w:spacing w:line="0" w:lineRule="atLeast"/>
              <w:rPr>
                <w:sz w:val="16"/>
                <w:szCs w:val="16"/>
              </w:rPr>
            </w:pPr>
          </w:p>
          <w:p w14:paraId="0A51818F" w14:textId="5306EE9C" w:rsidR="00A942D8" w:rsidRDefault="00B63BAE" w:rsidP="002E0695">
            <w:pPr>
              <w:kinsoku w:val="0"/>
              <w:overflowPunct w:val="0"/>
              <w:autoSpaceDE w:val="0"/>
              <w:autoSpaceDN w:val="0"/>
              <w:spacing w:line="0" w:lineRule="atLeast"/>
              <w:ind w:firstLineChars="300" w:firstLine="840"/>
              <w:jc w:val="left"/>
              <w:rPr>
                <w:sz w:val="28"/>
                <w:szCs w:val="28"/>
              </w:rPr>
            </w:pPr>
            <w:r>
              <w:rPr>
                <w:rFonts w:ascii="ＭＳ 明朝" w:eastAsia="ＭＳ 明朝" w:hAnsi="ＭＳ 明朝" w:cs="ＭＳ 明朝" w:hint="eastAsia"/>
                <w:sz w:val="28"/>
                <w:szCs w:val="28"/>
              </w:rPr>
              <w:t>兵庫県</w:t>
            </w:r>
            <w:r w:rsidR="00DA5313">
              <w:rPr>
                <w:rFonts w:ascii="ＭＳ 明朝" w:eastAsia="ＭＳ 明朝" w:hAnsi="ＭＳ 明朝" w:cs="ＭＳ 明朝" w:hint="eastAsia"/>
                <w:sz w:val="28"/>
                <w:szCs w:val="28"/>
              </w:rPr>
              <w:t>保健医療</w:t>
            </w:r>
            <w:r>
              <w:rPr>
                <w:rFonts w:ascii="ＭＳ 明朝" w:eastAsia="ＭＳ 明朝" w:hAnsi="ＭＳ 明朝" w:cs="ＭＳ 明朝" w:hint="eastAsia"/>
                <w:sz w:val="28"/>
                <w:szCs w:val="28"/>
              </w:rPr>
              <w:t>部</w:t>
            </w:r>
            <w:r w:rsidR="00A942D8">
              <w:rPr>
                <w:rFonts w:ascii="ＭＳ 明朝" w:eastAsia="ＭＳ 明朝" w:hAnsi="ＭＳ 明朝" w:cs="ＭＳ 明朝" w:hint="eastAsia"/>
                <w:sz w:val="28"/>
                <w:szCs w:val="28"/>
              </w:rPr>
              <w:t>疾病対策</w:t>
            </w:r>
            <w:r w:rsidR="00A942D8">
              <w:rPr>
                <w:rFonts w:hint="eastAsia"/>
                <w:sz w:val="28"/>
                <w:szCs w:val="28"/>
              </w:rPr>
              <w:t>課</w:t>
            </w:r>
          </w:p>
          <w:p w14:paraId="73E3FB0D" w14:textId="77777777" w:rsidR="00A942D8" w:rsidRDefault="00A942D8" w:rsidP="002E0695">
            <w:pPr>
              <w:kinsoku w:val="0"/>
              <w:overflowPunct w:val="0"/>
              <w:autoSpaceDE w:val="0"/>
              <w:autoSpaceDN w:val="0"/>
              <w:spacing w:line="0" w:lineRule="atLeast"/>
              <w:ind w:firstLineChars="100" w:firstLine="160"/>
              <w:jc w:val="left"/>
              <w:rPr>
                <w:sz w:val="16"/>
                <w:szCs w:val="16"/>
              </w:rPr>
            </w:pPr>
          </w:p>
          <w:p w14:paraId="0C231318" w14:textId="48942E8A" w:rsidR="00A942D8" w:rsidRDefault="00A942D8" w:rsidP="002E0695">
            <w:pPr>
              <w:kinsoku w:val="0"/>
              <w:overflowPunct w:val="0"/>
              <w:autoSpaceDE w:val="0"/>
              <w:autoSpaceDN w:val="0"/>
              <w:spacing w:line="0" w:lineRule="atLeast"/>
              <w:rPr>
                <w:sz w:val="32"/>
                <w:szCs w:val="32"/>
              </w:rPr>
            </w:pPr>
            <w:r>
              <w:rPr>
                <w:rFonts w:ascii="ＭＳ 明朝" w:eastAsia="ＭＳ 明朝" w:hAnsi="ＭＳ 明朝" w:cs="ＭＳ 明朝" w:hint="eastAsia"/>
              </w:rPr>
              <w:t xml:space="preserve">　　　　　　</w:t>
            </w:r>
            <w:r w:rsidR="003222C4">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FE4097">
              <w:rPr>
                <w:rFonts w:ascii="ＭＳ 明朝" w:eastAsia="ＭＳ 明朝" w:hAnsi="ＭＳ 明朝" w:cs="ＭＳ 明朝" w:hint="eastAsia"/>
                <w:sz w:val="28"/>
                <w:szCs w:val="28"/>
              </w:rPr>
              <w:t>原子爆弾被爆者相談室</w:t>
            </w:r>
            <w:r>
              <w:rPr>
                <w:sz w:val="32"/>
                <w:szCs w:val="32"/>
              </w:rPr>
              <w:t xml:space="preserve"> </w:t>
            </w:r>
            <w:r>
              <w:rPr>
                <w:rFonts w:ascii="ＭＳ 明朝" w:eastAsia="ＭＳ 明朝" w:hAnsi="ＭＳ 明朝" w:cs="ＭＳ 明朝" w:hint="eastAsia"/>
                <w:sz w:val="32"/>
                <w:szCs w:val="32"/>
              </w:rPr>
              <w:t xml:space="preserve">　</w:t>
            </w:r>
            <w:r>
              <w:rPr>
                <w:rFonts w:hint="eastAsia"/>
                <w:sz w:val="32"/>
                <w:szCs w:val="32"/>
              </w:rPr>
              <w:t>行</w:t>
            </w:r>
          </w:p>
          <w:p w14:paraId="38A02C74" w14:textId="77777777" w:rsidR="00A942D8" w:rsidRPr="00FE4097" w:rsidRDefault="00A942D8" w:rsidP="002E0695">
            <w:pPr>
              <w:kinsoku w:val="0"/>
              <w:overflowPunct w:val="0"/>
              <w:autoSpaceDE w:val="0"/>
              <w:autoSpaceDN w:val="0"/>
              <w:spacing w:line="0" w:lineRule="atLeast"/>
              <w:rPr>
                <w:sz w:val="16"/>
                <w:szCs w:val="16"/>
              </w:rPr>
            </w:pPr>
          </w:p>
          <w:p w14:paraId="73D62279" w14:textId="77777777" w:rsidR="00A942D8" w:rsidRDefault="00A942D8" w:rsidP="002E0695">
            <w:pPr>
              <w:kinsoku w:val="0"/>
              <w:overflowPunct w:val="0"/>
              <w:autoSpaceDE w:val="0"/>
              <w:autoSpaceDN w:val="0"/>
              <w:spacing w:line="0" w:lineRule="atLeast"/>
              <w:ind w:firstLineChars="1400" w:firstLine="3920"/>
              <w:rPr>
                <w:sz w:val="28"/>
                <w:szCs w:val="28"/>
              </w:rPr>
            </w:pPr>
            <w:r>
              <w:rPr>
                <w:rFonts w:ascii="ＭＳ 明朝" w:eastAsia="ＭＳ 明朝" w:hAnsi="ＭＳ 明朝" w:cs="ＭＳ 明朝" w:hint="eastAsia"/>
                <w:sz w:val="28"/>
                <w:szCs w:val="28"/>
              </w:rPr>
              <w:t>≪葬祭料申請書類在中</w:t>
            </w:r>
            <w:r>
              <w:rPr>
                <w:rFonts w:hint="eastAsia"/>
                <w:sz w:val="28"/>
                <w:szCs w:val="28"/>
              </w:rPr>
              <w:t>≫</w:t>
            </w:r>
          </w:p>
        </w:tc>
        <w:tc>
          <w:tcPr>
            <w:tcW w:w="236" w:type="dxa"/>
            <w:tcBorders>
              <w:top w:val="nil"/>
              <w:left w:val="dashed" w:sz="4" w:space="0" w:color="auto"/>
              <w:bottom w:val="nil"/>
              <w:right w:val="nil"/>
            </w:tcBorders>
          </w:tcPr>
          <w:p w14:paraId="78F56EF8" w14:textId="77777777" w:rsidR="00A942D8" w:rsidRDefault="00A942D8" w:rsidP="002E0695">
            <w:pPr>
              <w:kinsoku w:val="0"/>
              <w:overflowPunct w:val="0"/>
              <w:autoSpaceDE w:val="0"/>
              <w:autoSpaceDN w:val="0"/>
              <w:spacing w:line="0" w:lineRule="atLeast"/>
              <w:rPr>
                <w:sz w:val="28"/>
                <w:szCs w:val="28"/>
              </w:rPr>
            </w:pPr>
          </w:p>
        </w:tc>
      </w:tr>
    </w:tbl>
    <w:p w14:paraId="2A6E6141" w14:textId="77777777" w:rsidR="00120D46" w:rsidRPr="00A942D8" w:rsidRDefault="00120D46" w:rsidP="002E0695">
      <w:pPr>
        <w:kinsoku w:val="0"/>
        <w:overflowPunct w:val="0"/>
        <w:autoSpaceDE w:val="0"/>
        <w:autoSpaceDN w:val="0"/>
        <w:jc w:val="center"/>
        <w:rPr>
          <w:sz w:val="16"/>
          <w:szCs w:val="16"/>
        </w:rPr>
      </w:pPr>
    </w:p>
    <w:sectPr w:rsidR="00120D46" w:rsidRPr="00A942D8" w:rsidSect="000C02AC">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BDB9A" w14:textId="77777777" w:rsidR="00A942D8" w:rsidRDefault="00A942D8" w:rsidP="00A942D8">
      <w:r>
        <w:separator/>
      </w:r>
    </w:p>
  </w:endnote>
  <w:endnote w:type="continuationSeparator" w:id="0">
    <w:p w14:paraId="4FE85C1A" w14:textId="77777777" w:rsidR="00A942D8" w:rsidRDefault="00A942D8" w:rsidP="00A9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5D68C" w14:textId="77777777" w:rsidR="00A942D8" w:rsidRDefault="00A942D8" w:rsidP="00A942D8">
      <w:r>
        <w:separator/>
      </w:r>
    </w:p>
  </w:footnote>
  <w:footnote w:type="continuationSeparator" w:id="0">
    <w:p w14:paraId="1E9194E5" w14:textId="77777777" w:rsidR="00A942D8" w:rsidRDefault="00A942D8" w:rsidP="00A9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7267"/>
    <w:multiLevelType w:val="hybridMultilevel"/>
    <w:tmpl w:val="A504291E"/>
    <w:lvl w:ilvl="0" w:tplc="749AD4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7815A5"/>
    <w:multiLevelType w:val="hybridMultilevel"/>
    <w:tmpl w:val="D8B2C21C"/>
    <w:lvl w:ilvl="0" w:tplc="E2927A36">
      <w:start w:val="2"/>
      <w:numFmt w:val="decimal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2EAA7130"/>
    <w:multiLevelType w:val="hybridMultilevel"/>
    <w:tmpl w:val="9F26E43C"/>
    <w:lvl w:ilvl="0" w:tplc="2E00152E">
      <w:start w:val="1"/>
      <w:numFmt w:val="decimalFullWidth"/>
      <w:lvlText w:val="%1．"/>
      <w:lvlJc w:val="left"/>
      <w:pPr>
        <w:ind w:left="420" w:hanging="420"/>
      </w:pPr>
      <w:rPr>
        <w:rFonts w:hint="default"/>
      </w:rPr>
    </w:lvl>
    <w:lvl w:ilvl="1" w:tplc="83AE34AC">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8C4799"/>
    <w:multiLevelType w:val="hybridMultilevel"/>
    <w:tmpl w:val="23CCAC3C"/>
    <w:lvl w:ilvl="0" w:tplc="FD900DE4">
      <w:start w:val="1"/>
      <w:numFmt w:val="decimalFullWidth"/>
      <w:lvlText w:val="%1．"/>
      <w:lvlJc w:val="left"/>
      <w:pPr>
        <w:ind w:left="1004" w:hanging="7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268030F"/>
    <w:multiLevelType w:val="hybridMultilevel"/>
    <w:tmpl w:val="0D7E073C"/>
    <w:lvl w:ilvl="0" w:tplc="0BB4455C">
      <w:start w:val="8"/>
      <w:numFmt w:val="decimalFullWidth"/>
      <w:lvlText w:val="%1．"/>
      <w:lvlJc w:val="left"/>
      <w:pPr>
        <w:ind w:left="1080" w:hanging="720"/>
      </w:pPr>
      <w:rPr>
        <w:rFonts w:hint="default"/>
      </w:rPr>
    </w:lvl>
    <w:lvl w:ilvl="1" w:tplc="E04A2A82">
      <w:start w:val="9"/>
      <w:numFmt w:val="decimalFullWidth"/>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EC72192"/>
    <w:multiLevelType w:val="hybridMultilevel"/>
    <w:tmpl w:val="CF544ACE"/>
    <w:lvl w:ilvl="0" w:tplc="799004D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27845AE"/>
    <w:multiLevelType w:val="hybridMultilevel"/>
    <w:tmpl w:val="4ADE7FE4"/>
    <w:lvl w:ilvl="0" w:tplc="5022B7CA">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5CB2598"/>
    <w:multiLevelType w:val="hybridMultilevel"/>
    <w:tmpl w:val="C25AA806"/>
    <w:lvl w:ilvl="0" w:tplc="F1562646">
      <w:start w:val="7"/>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8FB7127"/>
    <w:multiLevelType w:val="hybridMultilevel"/>
    <w:tmpl w:val="CFAA34C0"/>
    <w:lvl w:ilvl="0" w:tplc="4F829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C9C14A7"/>
    <w:multiLevelType w:val="hybridMultilevel"/>
    <w:tmpl w:val="BABC33A2"/>
    <w:lvl w:ilvl="0" w:tplc="EA08F710">
      <w:start w:val="1"/>
      <w:numFmt w:val="decimalFullWidth"/>
      <w:lvlText w:val="%1."/>
      <w:lvlJc w:val="left"/>
      <w:pPr>
        <w:ind w:left="900" w:hanging="54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E180116"/>
    <w:multiLevelType w:val="hybridMultilevel"/>
    <w:tmpl w:val="AF863552"/>
    <w:lvl w:ilvl="0" w:tplc="DE2AB4B8">
      <w:start w:val="6"/>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98910917">
    <w:abstractNumId w:val="2"/>
  </w:num>
  <w:num w:numId="2" w16cid:durableId="1366519441">
    <w:abstractNumId w:val="8"/>
  </w:num>
  <w:num w:numId="3" w16cid:durableId="525631117">
    <w:abstractNumId w:val="6"/>
  </w:num>
  <w:num w:numId="4" w16cid:durableId="1847135260">
    <w:abstractNumId w:val="1"/>
  </w:num>
  <w:num w:numId="5" w16cid:durableId="2118912542">
    <w:abstractNumId w:val="3"/>
  </w:num>
  <w:num w:numId="6" w16cid:durableId="2010018097">
    <w:abstractNumId w:val="9"/>
  </w:num>
  <w:num w:numId="7" w16cid:durableId="243225089">
    <w:abstractNumId w:val="4"/>
  </w:num>
  <w:num w:numId="8" w16cid:durableId="968819523">
    <w:abstractNumId w:val="7"/>
  </w:num>
  <w:num w:numId="9" w16cid:durableId="1877546789">
    <w:abstractNumId w:val="10"/>
  </w:num>
  <w:num w:numId="10" w16cid:durableId="161047557">
    <w:abstractNumId w:val="0"/>
  </w:num>
  <w:num w:numId="11" w16cid:durableId="651906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F8E"/>
    <w:rsid w:val="00072218"/>
    <w:rsid w:val="000A0C3E"/>
    <w:rsid w:val="000C02AC"/>
    <w:rsid w:val="000E38C2"/>
    <w:rsid w:val="000E5EB7"/>
    <w:rsid w:val="00111B05"/>
    <w:rsid w:val="00120D46"/>
    <w:rsid w:val="00135BAE"/>
    <w:rsid w:val="0019230C"/>
    <w:rsid w:val="001A04D2"/>
    <w:rsid w:val="002049D9"/>
    <w:rsid w:val="002420B2"/>
    <w:rsid w:val="002670BD"/>
    <w:rsid w:val="00287A89"/>
    <w:rsid w:val="002A304C"/>
    <w:rsid w:val="002B7CFA"/>
    <w:rsid w:val="002C24F6"/>
    <w:rsid w:val="002E0695"/>
    <w:rsid w:val="003222C4"/>
    <w:rsid w:val="00324813"/>
    <w:rsid w:val="004002A6"/>
    <w:rsid w:val="00415C5A"/>
    <w:rsid w:val="00442D86"/>
    <w:rsid w:val="004860E4"/>
    <w:rsid w:val="00487A5A"/>
    <w:rsid w:val="004B5D5E"/>
    <w:rsid w:val="004C70D1"/>
    <w:rsid w:val="004E34F7"/>
    <w:rsid w:val="00542B8F"/>
    <w:rsid w:val="00545123"/>
    <w:rsid w:val="005A672A"/>
    <w:rsid w:val="005B36FB"/>
    <w:rsid w:val="005B62E8"/>
    <w:rsid w:val="006244A2"/>
    <w:rsid w:val="00654EFA"/>
    <w:rsid w:val="006954FC"/>
    <w:rsid w:val="006B3873"/>
    <w:rsid w:val="006C4998"/>
    <w:rsid w:val="007055A7"/>
    <w:rsid w:val="007117AB"/>
    <w:rsid w:val="007E2F35"/>
    <w:rsid w:val="00814DC3"/>
    <w:rsid w:val="00817C14"/>
    <w:rsid w:val="008209AB"/>
    <w:rsid w:val="00821B73"/>
    <w:rsid w:val="00841536"/>
    <w:rsid w:val="008E61FD"/>
    <w:rsid w:val="008F0F8E"/>
    <w:rsid w:val="0092441A"/>
    <w:rsid w:val="00932A97"/>
    <w:rsid w:val="009443F2"/>
    <w:rsid w:val="009A1F09"/>
    <w:rsid w:val="009C45FC"/>
    <w:rsid w:val="00A56404"/>
    <w:rsid w:val="00A9239B"/>
    <w:rsid w:val="00A942D8"/>
    <w:rsid w:val="00AF324F"/>
    <w:rsid w:val="00B26BDC"/>
    <w:rsid w:val="00B347AA"/>
    <w:rsid w:val="00B63BAE"/>
    <w:rsid w:val="00B85AB7"/>
    <w:rsid w:val="00BD6678"/>
    <w:rsid w:val="00C024D8"/>
    <w:rsid w:val="00C13F28"/>
    <w:rsid w:val="00C157BF"/>
    <w:rsid w:val="00CA53A1"/>
    <w:rsid w:val="00D45372"/>
    <w:rsid w:val="00D61961"/>
    <w:rsid w:val="00D820F6"/>
    <w:rsid w:val="00D8210D"/>
    <w:rsid w:val="00DA5313"/>
    <w:rsid w:val="00E148DD"/>
    <w:rsid w:val="00E23B2D"/>
    <w:rsid w:val="00E3219B"/>
    <w:rsid w:val="00E37746"/>
    <w:rsid w:val="00E47F9A"/>
    <w:rsid w:val="00E736CE"/>
    <w:rsid w:val="00E822A2"/>
    <w:rsid w:val="00E920A3"/>
    <w:rsid w:val="00E949F4"/>
    <w:rsid w:val="00EA4F74"/>
    <w:rsid w:val="00EB5F59"/>
    <w:rsid w:val="00EE74CC"/>
    <w:rsid w:val="00F32462"/>
    <w:rsid w:val="00F72F8F"/>
    <w:rsid w:val="00F8258F"/>
    <w:rsid w:val="00F9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E793EA"/>
  <w15:docId w15:val="{3C450204-BE73-4D92-A490-0ED0261A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F8E"/>
  </w:style>
  <w:style w:type="character" w:customStyle="1" w:styleId="a4">
    <w:name w:val="日付 (文字)"/>
    <w:basedOn w:val="a0"/>
    <w:link w:val="a3"/>
    <w:uiPriority w:val="99"/>
    <w:semiHidden/>
    <w:rsid w:val="008F0F8E"/>
  </w:style>
  <w:style w:type="paragraph" w:styleId="a5">
    <w:name w:val="Note Heading"/>
    <w:basedOn w:val="a"/>
    <w:next w:val="a"/>
    <w:link w:val="a6"/>
    <w:uiPriority w:val="99"/>
    <w:unhideWhenUsed/>
    <w:rsid w:val="0019230C"/>
    <w:pPr>
      <w:jc w:val="center"/>
    </w:pPr>
  </w:style>
  <w:style w:type="character" w:customStyle="1" w:styleId="a6">
    <w:name w:val="記 (文字)"/>
    <w:basedOn w:val="a0"/>
    <w:link w:val="a5"/>
    <w:uiPriority w:val="99"/>
    <w:rsid w:val="0019230C"/>
  </w:style>
  <w:style w:type="paragraph" w:styleId="a7">
    <w:name w:val="Closing"/>
    <w:basedOn w:val="a"/>
    <w:link w:val="a8"/>
    <w:uiPriority w:val="99"/>
    <w:unhideWhenUsed/>
    <w:rsid w:val="0019230C"/>
    <w:pPr>
      <w:jc w:val="right"/>
    </w:pPr>
  </w:style>
  <w:style w:type="character" w:customStyle="1" w:styleId="a8">
    <w:name w:val="結語 (文字)"/>
    <w:basedOn w:val="a0"/>
    <w:link w:val="a7"/>
    <w:uiPriority w:val="99"/>
    <w:rsid w:val="0019230C"/>
  </w:style>
  <w:style w:type="paragraph" w:styleId="a9">
    <w:name w:val="List Paragraph"/>
    <w:basedOn w:val="a"/>
    <w:uiPriority w:val="34"/>
    <w:qFormat/>
    <w:rsid w:val="0019230C"/>
    <w:pPr>
      <w:ind w:leftChars="400" w:left="840"/>
    </w:pPr>
  </w:style>
  <w:style w:type="table" w:styleId="aa">
    <w:name w:val="Table Grid"/>
    <w:basedOn w:val="a1"/>
    <w:uiPriority w:val="59"/>
    <w:rsid w:val="00F9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A04D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04D2"/>
    <w:rPr>
      <w:rFonts w:asciiTheme="majorHAnsi" w:eastAsiaTheme="majorEastAsia" w:hAnsiTheme="majorHAnsi" w:cstheme="majorBidi"/>
      <w:sz w:val="18"/>
      <w:szCs w:val="18"/>
    </w:rPr>
  </w:style>
  <w:style w:type="paragraph" w:styleId="ad">
    <w:name w:val="header"/>
    <w:basedOn w:val="a"/>
    <w:link w:val="ae"/>
    <w:uiPriority w:val="99"/>
    <w:unhideWhenUsed/>
    <w:rsid w:val="00A942D8"/>
    <w:pPr>
      <w:tabs>
        <w:tab w:val="center" w:pos="4252"/>
        <w:tab w:val="right" w:pos="8504"/>
      </w:tabs>
      <w:snapToGrid w:val="0"/>
    </w:pPr>
  </w:style>
  <w:style w:type="character" w:customStyle="1" w:styleId="ae">
    <w:name w:val="ヘッダー (文字)"/>
    <w:basedOn w:val="a0"/>
    <w:link w:val="ad"/>
    <w:uiPriority w:val="99"/>
    <w:rsid w:val="00A942D8"/>
  </w:style>
  <w:style w:type="paragraph" w:styleId="af">
    <w:name w:val="footer"/>
    <w:basedOn w:val="a"/>
    <w:link w:val="af0"/>
    <w:uiPriority w:val="99"/>
    <w:unhideWhenUsed/>
    <w:rsid w:val="00A942D8"/>
    <w:pPr>
      <w:tabs>
        <w:tab w:val="center" w:pos="4252"/>
        <w:tab w:val="right" w:pos="8504"/>
      </w:tabs>
      <w:snapToGrid w:val="0"/>
    </w:pPr>
  </w:style>
  <w:style w:type="character" w:customStyle="1" w:styleId="af0">
    <w:name w:val="フッター (文字)"/>
    <w:basedOn w:val="a0"/>
    <w:link w:val="af"/>
    <w:uiPriority w:val="99"/>
    <w:rsid w:val="00A9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7937-2C25-4226-B767-3E10F43A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池部　眞由美</cp:lastModifiedBy>
  <cp:revision>20</cp:revision>
  <cp:lastPrinted>2025-02-19T03:46:00Z</cp:lastPrinted>
  <dcterms:created xsi:type="dcterms:W3CDTF">2019-12-26T07:08:00Z</dcterms:created>
  <dcterms:modified xsi:type="dcterms:W3CDTF">2026-03-17T00:29:00Z</dcterms:modified>
</cp:coreProperties>
</file>