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644" w:rsidRPr="00C35225" w:rsidRDefault="00B56644" w:rsidP="00B56644">
      <w:pPr>
        <w:autoSpaceDE w:val="0"/>
        <w:autoSpaceDN w:val="0"/>
        <w:rPr>
          <w:rFonts w:ascii="ＭＳ 明朝"/>
          <w:szCs w:val="21"/>
          <w:highlight w:val="yellow"/>
        </w:rPr>
      </w:pPr>
      <w:bookmarkStart w:id="0" w:name="_GoBack"/>
      <w:bookmarkEnd w:id="0"/>
      <w:r w:rsidRPr="00C35225">
        <w:rPr>
          <w:rFonts w:ascii="ＭＳ 明朝" w:hint="eastAsia"/>
          <w:szCs w:val="21"/>
        </w:rPr>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p>
    <w:p w:rsidR="00B56644" w:rsidRPr="00C35225" w:rsidRDefault="0032089B" w:rsidP="00B56644">
      <w:pPr>
        <w:autoSpaceDE w:val="0"/>
        <w:autoSpaceDN w:val="0"/>
        <w:ind w:firstLineChars="100" w:firstLine="210"/>
        <w:rPr>
          <w:rFonts w:ascii="ＭＳ 明朝"/>
          <w:szCs w:val="21"/>
        </w:rPr>
      </w:pPr>
      <w:r>
        <w:rPr>
          <w:rFonts w:ascii="ＭＳ 明朝" w:hint="eastAsia"/>
          <w:szCs w:val="21"/>
        </w:rPr>
        <w:t>令和</w:t>
      </w:r>
      <w:r w:rsidR="00B56644" w:rsidRPr="00C35225">
        <w:rPr>
          <w:rFonts w:ascii="ＭＳ 明朝" w:hint="eastAsia"/>
          <w:szCs w:val="21"/>
        </w:rPr>
        <w:t xml:space="preserve">　　年　　月　　日</w:t>
      </w:r>
    </w:p>
    <w:p w:rsidR="00B56644" w:rsidRPr="00C35225" w:rsidRDefault="00B56644" w:rsidP="00B56644">
      <w:pPr>
        <w:autoSpaceDE w:val="0"/>
        <w:autoSpaceDN w:val="0"/>
        <w:ind w:firstLineChars="100" w:firstLine="210"/>
        <w:rPr>
          <w:rFonts w:ascii="ＭＳ 明朝"/>
          <w:szCs w:val="21"/>
        </w:rPr>
      </w:pPr>
    </w:p>
    <w:p w:rsidR="00B56644" w:rsidRPr="00C35225" w:rsidRDefault="00B330DB"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56192" behindDoc="0" locked="0" layoutInCell="1" allowOverlap="1" wp14:anchorId="1EAB081B" wp14:editId="2262C508">
                <wp:simplePos x="0" y="0"/>
                <wp:positionH relativeFrom="column">
                  <wp:posOffset>421830</wp:posOffset>
                </wp:positionH>
                <wp:positionV relativeFrom="paragraph">
                  <wp:posOffset>90739</wp:posOffset>
                </wp:positionV>
                <wp:extent cx="1466850" cy="5295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0B9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3.2pt;margin-top:7.15pt;width:115.5pt;height: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">
                <v:textbox inset="5.85pt,.7pt,5.85pt,.7pt"/>
              </v:shape>
            </w:pict>
          </mc:Fallback>
        </mc:AlternateContent>
      </w: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兵　庫　県　知　事　　</w:t>
      </w:r>
    </w:p>
    <w:p w:rsidR="00B56644" w:rsidRPr="00C35225" w:rsidRDefault="00FB55E5" w:rsidP="00B56644">
      <w:pPr>
        <w:autoSpaceDE w:val="0"/>
        <w:autoSpaceDN w:val="0"/>
        <w:ind w:firstLineChars="400" w:firstLine="840"/>
        <w:rPr>
          <w:rFonts w:ascii="ＭＳ 明朝"/>
          <w:szCs w:val="21"/>
        </w:rPr>
      </w:pPr>
      <w:r>
        <w:rPr>
          <w:rFonts w:ascii="ＭＳ 明朝" w:hint="eastAsia"/>
          <w:szCs w:val="21"/>
        </w:rPr>
        <w:t>齋　藤　元　彦</w:t>
      </w:r>
      <w:r w:rsidR="00B56644" w:rsidRPr="00C35225">
        <w:rPr>
          <w:rFonts w:ascii="ＭＳ 明朝" w:hint="eastAsia"/>
          <w:szCs w:val="21"/>
        </w:rPr>
        <w:t xml:space="preserve">　様　　　</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rPr>
          <w:rFonts w:ascii="ＭＳ 明朝"/>
          <w:szCs w:val="21"/>
        </w:rPr>
      </w:pPr>
    </w:p>
    <w:p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rsidR="00B56644" w:rsidRPr="005A70AC" w:rsidRDefault="00B56644" w:rsidP="00B56644">
      <w:pPr>
        <w:autoSpaceDE w:val="0"/>
        <w:autoSpaceDN w:val="0"/>
        <w:ind w:left="210" w:hangingChars="100" w:hanging="210"/>
        <w:rPr>
          <w:rFonts w:ascii="ＭＳ 明朝"/>
          <w:color w:val="FF0000"/>
          <w:szCs w:val="21"/>
        </w:rPr>
      </w:pPr>
    </w:p>
    <w:sectPr w:rsidR="00B56644" w:rsidRPr="005A70AC"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00340"/>
    <w:rsid w:val="0011466E"/>
    <w:rsid w:val="001331BE"/>
    <w:rsid w:val="00141CCE"/>
    <w:rsid w:val="00143204"/>
    <w:rsid w:val="00147985"/>
    <w:rsid w:val="0017563B"/>
    <w:rsid w:val="00185349"/>
    <w:rsid w:val="001A149B"/>
    <w:rsid w:val="001A5691"/>
    <w:rsid w:val="001B551C"/>
    <w:rsid w:val="001D7D66"/>
    <w:rsid w:val="001E6BBB"/>
    <w:rsid w:val="001F107A"/>
    <w:rsid w:val="002278D3"/>
    <w:rsid w:val="00246816"/>
    <w:rsid w:val="002517BB"/>
    <w:rsid w:val="00282A47"/>
    <w:rsid w:val="002B01A4"/>
    <w:rsid w:val="002C728B"/>
    <w:rsid w:val="002E6E0B"/>
    <w:rsid w:val="002F6980"/>
    <w:rsid w:val="003009BD"/>
    <w:rsid w:val="0032089B"/>
    <w:rsid w:val="00330E34"/>
    <w:rsid w:val="003A34BC"/>
    <w:rsid w:val="003C1D15"/>
    <w:rsid w:val="003C59FA"/>
    <w:rsid w:val="003E06E9"/>
    <w:rsid w:val="003E0977"/>
    <w:rsid w:val="003E6A0A"/>
    <w:rsid w:val="003E6A0B"/>
    <w:rsid w:val="0040420F"/>
    <w:rsid w:val="00405AB4"/>
    <w:rsid w:val="00410C80"/>
    <w:rsid w:val="00443DA2"/>
    <w:rsid w:val="00494C53"/>
    <w:rsid w:val="00510FAC"/>
    <w:rsid w:val="005110CD"/>
    <w:rsid w:val="0054560F"/>
    <w:rsid w:val="00550B0E"/>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640F6"/>
    <w:rsid w:val="00A90B53"/>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D1B12"/>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B55E5"/>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e2da8ee79c1932ab57a7a04c18441eb6">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AEA9-5BCC-428E-B7D1-9854CB4B2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8FAF34-8934-4EDB-8186-2EE3BD53FEE4}">
  <ds:schemaRefs>
    <ds:schemaRef ds:uri="http://schemas.microsoft.com/sharepoint/v3/contenttype/forms"/>
  </ds:schemaRefs>
</ds:datastoreItem>
</file>

<file path=customXml/itemProps3.xml><?xml version="1.0" encoding="utf-8"?>
<ds:datastoreItem xmlns:ds="http://schemas.openxmlformats.org/officeDocument/2006/customXml" ds:itemID="{45FB621F-078F-4762-A446-306914423B8A}">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E636FA3-B088-4DCA-A394-6EF55949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477</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中本　達也</cp:lastModifiedBy>
  <cp:revision>2</cp:revision>
  <cp:lastPrinted>2022-09-20T12:21:00Z</cp:lastPrinted>
  <dcterms:created xsi:type="dcterms:W3CDTF">2022-11-24T13:18:00Z</dcterms:created>
  <dcterms:modified xsi:type="dcterms:W3CDTF">2022-11-24T13:18:00Z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