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A8A" w:rsidRPr="002F493E" w:rsidRDefault="000A0A8A" w:rsidP="000A0A8A">
      <w:pPr>
        <w:overflowPunct w:val="0"/>
        <w:spacing w:line="320" w:lineRule="exact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2F493E">
        <w:rPr>
          <w:rFonts w:ascii="ＭＳ 明朝" w:eastAsia="ＭＳ 明朝" w:hAnsi="Times New Roman" w:cs="ＭＳ 明朝" w:hint="eastAsia"/>
          <w:kern w:val="0"/>
          <w:sz w:val="24"/>
          <w:szCs w:val="24"/>
        </w:rPr>
        <w:t>別紙</w:t>
      </w:r>
      <w:r w:rsidR="00723D61">
        <w:rPr>
          <w:rFonts w:ascii="ＭＳ 明朝" w:eastAsia="ＭＳ 明朝" w:hAnsi="Times New Roman" w:cs="ＭＳ 明朝" w:hint="eastAsia"/>
          <w:kern w:val="0"/>
          <w:sz w:val="24"/>
          <w:szCs w:val="24"/>
        </w:rPr>
        <w:t>３</w:t>
      </w:r>
    </w:p>
    <w:p w:rsidR="000A0A8A" w:rsidRPr="002F493E" w:rsidRDefault="00AE73C4" w:rsidP="000A0A8A">
      <w:pPr>
        <w:overflowPunct w:val="0"/>
        <w:spacing w:line="320" w:lineRule="exact"/>
        <w:jc w:val="center"/>
        <w:textAlignment w:val="baseline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  <w:r w:rsidRPr="002F493E">
        <w:rPr>
          <w:rFonts w:ascii="ＭＳ ゴシック" w:eastAsia="ＭＳ ゴシック" w:hAnsi="ＭＳ ゴシック" w:cs="Times New Roman" w:hint="eastAsia"/>
          <w:sz w:val="24"/>
          <w:szCs w:val="24"/>
        </w:rPr>
        <w:t>令和</w:t>
      </w:r>
      <w:r w:rsidR="000C0574">
        <w:rPr>
          <w:rFonts w:ascii="ＭＳ ゴシック" w:eastAsia="ＭＳ ゴシック" w:hAnsi="ＭＳ ゴシック" w:cs="Times New Roman" w:hint="eastAsia"/>
          <w:sz w:val="24"/>
          <w:szCs w:val="24"/>
        </w:rPr>
        <w:t>５</w:t>
      </w:r>
      <w:bookmarkStart w:id="0" w:name="_GoBack"/>
      <w:bookmarkEnd w:id="0"/>
      <w:r w:rsidRPr="002F493E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年度　</w:t>
      </w:r>
      <w:r w:rsidR="000A0A8A" w:rsidRPr="002F493E">
        <w:rPr>
          <w:rFonts w:ascii="ＭＳ ゴシック" w:eastAsia="ＭＳ ゴシック" w:hAnsi="ＭＳ ゴシック" w:cs="Times New Roman" w:hint="eastAsia"/>
          <w:sz w:val="24"/>
          <w:szCs w:val="24"/>
        </w:rPr>
        <w:t>高品質商品開発設備費</w:t>
      </w:r>
      <w:r w:rsidR="001B53E8">
        <w:rPr>
          <w:rFonts w:ascii="ＭＳ ゴシック" w:eastAsia="ＭＳ ゴシック" w:hAnsi="ＭＳ ゴシック" w:cs="Times New Roman" w:hint="eastAsia"/>
          <w:sz w:val="24"/>
          <w:szCs w:val="24"/>
        </w:rPr>
        <w:t>等</w:t>
      </w:r>
      <w:r w:rsidR="000A0A8A" w:rsidRPr="002F493E">
        <w:rPr>
          <w:rFonts w:ascii="ＭＳ ゴシック" w:eastAsia="ＭＳ ゴシック" w:hAnsi="ＭＳ ゴシック" w:cs="Times New Roman" w:hint="eastAsia"/>
          <w:sz w:val="24"/>
          <w:szCs w:val="24"/>
        </w:rPr>
        <w:t>補助事業</w:t>
      </w:r>
      <w:r w:rsidR="000A0A8A" w:rsidRPr="002F493E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計画書</w:t>
      </w:r>
    </w:p>
    <w:p w:rsidR="000A0A8A" w:rsidRPr="002F493E" w:rsidRDefault="000A0A8A" w:rsidP="000A0A8A">
      <w:pPr>
        <w:overflowPunct w:val="0"/>
        <w:spacing w:line="320" w:lineRule="exact"/>
        <w:textAlignment w:val="baseline"/>
        <w:rPr>
          <w:rFonts w:ascii="ＭＳ 明朝" w:eastAsia="ＭＳ 明朝" w:hAnsi="ＭＳ 明朝" w:cs="ＭＳ 明朝"/>
          <w:bCs/>
          <w:kern w:val="0"/>
          <w:sz w:val="24"/>
          <w:szCs w:val="24"/>
        </w:rPr>
      </w:pPr>
    </w:p>
    <w:p w:rsidR="000A0A8A" w:rsidRPr="002F493E" w:rsidRDefault="000A0A8A" w:rsidP="000A0A8A">
      <w:pPr>
        <w:overflowPunct w:val="0"/>
        <w:spacing w:afterLines="50" w:after="186" w:line="320" w:lineRule="exact"/>
        <w:textAlignment w:val="baseline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  <w:r w:rsidRPr="002F493E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１　申 請 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379"/>
      </w:tblGrid>
      <w:tr w:rsidR="002F493E" w:rsidRPr="002F493E" w:rsidTr="00A71209">
        <w:trPr>
          <w:trHeight w:val="680"/>
        </w:trPr>
        <w:tc>
          <w:tcPr>
            <w:tcW w:w="2835" w:type="dxa"/>
            <w:shd w:val="clear" w:color="auto" w:fill="auto"/>
            <w:vAlign w:val="center"/>
          </w:tcPr>
          <w:p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①法人名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</w:p>
        </w:tc>
      </w:tr>
      <w:tr w:rsidR="002F493E" w:rsidRPr="002F493E" w:rsidTr="00A71209">
        <w:trPr>
          <w:trHeight w:val="680"/>
        </w:trPr>
        <w:tc>
          <w:tcPr>
            <w:tcW w:w="2835" w:type="dxa"/>
            <w:shd w:val="clear" w:color="auto" w:fill="auto"/>
            <w:vAlign w:val="center"/>
          </w:tcPr>
          <w:p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②法人所在地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</w:p>
        </w:tc>
      </w:tr>
      <w:tr w:rsidR="002F493E" w:rsidRPr="002F493E" w:rsidTr="00A71209">
        <w:trPr>
          <w:trHeight w:val="680"/>
        </w:trPr>
        <w:tc>
          <w:tcPr>
            <w:tcW w:w="2835" w:type="dxa"/>
            <w:shd w:val="clear" w:color="auto" w:fill="auto"/>
            <w:vAlign w:val="center"/>
          </w:tcPr>
          <w:p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③事業所名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</w:p>
        </w:tc>
      </w:tr>
      <w:tr w:rsidR="002F493E" w:rsidRPr="002F493E" w:rsidTr="00A71209">
        <w:trPr>
          <w:trHeight w:val="680"/>
        </w:trPr>
        <w:tc>
          <w:tcPr>
            <w:tcW w:w="2835" w:type="dxa"/>
            <w:shd w:val="clear" w:color="auto" w:fill="auto"/>
            <w:vAlign w:val="center"/>
          </w:tcPr>
          <w:p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④事業所所在地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</w:p>
        </w:tc>
      </w:tr>
      <w:tr w:rsidR="002F493E" w:rsidRPr="002F493E" w:rsidTr="00A71209">
        <w:trPr>
          <w:trHeight w:val="680"/>
        </w:trPr>
        <w:tc>
          <w:tcPr>
            <w:tcW w:w="2835" w:type="dxa"/>
            <w:shd w:val="clear" w:color="auto" w:fill="auto"/>
            <w:vAlign w:val="center"/>
          </w:tcPr>
          <w:p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⑤サービス種別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</w:p>
        </w:tc>
      </w:tr>
      <w:tr w:rsidR="002F493E" w:rsidRPr="002F493E" w:rsidTr="00A71209">
        <w:trPr>
          <w:trHeight w:val="680"/>
        </w:trPr>
        <w:tc>
          <w:tcPr>
            <w:tcW w:w="2835" w:type="dxa"/>
            <w:shd w:val="clear" w:color="auto" w:fill="auto"/>
            <w:vAlign w:val="center"/>
          </w:tcPr>
          <w:p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⑥障害者就労状況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(１)事業所定員：</w:t>
            </w:r>
            <w:r w:rsidR="000B1F33"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 xml:space="preserve">　　</w:t>
            </w: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名　、(２)</w:t>
            </w:r>
            <w:r w:rsidR="00011103"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利用者</w:t>
            </w: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数：</w:t>
            </w:r>
            <w:r w:rsidR="000B1F33"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 xml:space="preserve">　</w:t>
            </w: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名</w:t>
            </w:r>
          </w:p>
        </w:tc>
      </w:tr>
      <w:tr w:rsidR="002F493E" w:rsidRPr="002F493E" w:rsidTr="00A71209">
        <w:trPr>
          <w:trHeight w:val="680"/>
        </w:trPr>
        <w:tc>
          <w:tcPr>
            <w:tcW w:w="2835" w:type="dxa"/>
            <w:shd w:val="clear" w:color="auto" w:fill="auto"/>
            <w:vAlign w:val="center"/>
          </w:tcPr>
          <w:p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⑦担当者名及び役職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</w:p>
        </w:tc>
      </w:tr>
      <w:tr w:rsidR="002F493E" w:rsidRPr="002F493E" w:rsidTr="00A71209">
        <w:trPr>
          <w:trHeight w:val="680"/>
        </w:trPr>
        <w:tc>
          <w:tcPr>
            <w:tcW w:w="2835" w:type="dxa"/>
            <w:shd w:val="clear" w:color="auto" w:fill="auto"/>
            <w:vAlign w:val="center"/>
          </w:tcPr>
          <w:p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⑧担当者連絡先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TEL :</w:t>
            </w:r>
            <w:r w:rsidR="000B1F33" w:rsidRPr="002F493E"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  <w:t xml:space="preserve"> </w:t>
            </w:r>
          </w:p>
          <w:p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MAIL:</w:t>
            </w:r>
          </w:p>
        </w:tc>
      </w:tr>
      <w:tr w:rsidR="002F493E" w:rsidRPr="002F493E" w:rsidTr="00A71209">
        <w:trPr>
          <w:trHeight w:val="680"/>
        </w:trPr>
        <w:tc>
          <w:tcPr>
            <w:tcW w:w="2835" w:type="dxa"/>
            <w:shd w:val="clear" w:color="auto" w:fill="auto"/>
            <w:vAlign w:val="center"/>
          </w:tcPr>
          <w:p w:rsidR="00856914" w:rsidRPr="002F493E" w:rsidRDefault="00856914" w:rsidP="00856914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⑨課税等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56914" w:rsidRPr="002F493E" w:rsidRDefault="00856914" w:rsidP="00856914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cs="Times New Roman" w:hint="eastAsia"/>
                  <w:kern w:val="0"/>
                  <w:sz w:val="24"/>
                  <w:szCs w:val="24"/>
                </w:rPr>
                <w:id w:val="-20188352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2F493E"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 xml:space="preserve">免税事業者　</w:t>
            </w:r>
            <w:sdt>
              <w:sdtPr>
                <w:rPr>
                  <w:rFonts w:ascii="ＭＳ 明朝" w:eastAsia="ＭＳ 明朝" w:hAnsi="ＭＳ 明朝" w:cs="Times New Roman" w:hint="eastAsia"/>
                  <w:kern w:val="0"/>
                  <w:sz w:val="24"/>
                  <w:szCs w:val="24"/>
                </w:rPr>
                <w:id w:val="-14568699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2F493E"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 xml:space="preserve">簡易課税事業者　</w:t>
            </w:r>
            <w:sdt>
              <w:sdtPr>
                <w:rPr>
                  <w:rFonts w:ascii="ＭＳ 明朝" w:eastAsia="ＭＳ 明朝" w:hAnsi="ＭＳ 明朝" w:cs="Times New Roman" w:hint="eastAsia"/>
                  <w:kern w:val="0"/>
                  <w:sz w:val="24"/>
                  <w:szCs w:val="24"/>
                </w:rPr>
                <w:id w:val="-9470829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2F493E"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課税事業者</w:t>
            </w:r>
          </w:p>
        </w:tc>
      </w:tr>
    </w:tbl>
    <w:p w:rsidR="000A0A8A" w:rsidRPr="002F493E" w:rsidRDefault="000A0A8A" w:rsidP="000A0A8A">
      <w:pPr>
        <w:overflowPunct w:val="0"/>
        <w:spacing w:afterLines="50" w:after="186" w:line="320" w:lineRule="exact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 w:val="24"/>
          <w:szCs w:val="24"/>
        </w:rPr>
      </w:pPr>
    </w:p>
    <w:p w:rsidR="000A0A8A" w:rsidRPr="002F493E" w:rsidRDefault="000A0A8A" w:rsidP="000A0A8A">
      <w:pPr>
        <w:overflowPunct w:val="0"/>
        <w:spacing w:afterLines="50" w:after="186" w:line="260" w:lineRule="exac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2F493E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２　申請時点での</w:t>
      </w:r>
      <w:r w:rsidR="00D66217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生産活動</w:t>
      </w:r>
      <w:r w:rsidRPr="002F493E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状況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495"/>
      </w:tblGrid>
      <w:tr w:rsidR="002F493E" w:rsidRPr="002F493E" w:rsidTr="00A4265B">
        <w:trPr>
          <w:trHeight w:val="1878"/>
        </w:trPr>
        <w:tc>
          <w:tcPr>
            <w:tcW w:w="2835" w:type="dxa"/>
            <w:shd w:val="clear" w:color="auto" w:fill="auto"/>
            <w:vAlign w:val="center"/>
          </w:tcPr>
          <w:p w:rsidR="00A4265B" w:rsidRDefault="000A0A8A" w:rsidP="00A4265B">
            <w:pPr>
              <w:pStyle w:val="a9"/>
              <w:numPr>
                <w:ilvl w:val="0"/>
                <w:numId w:val="3"/>
              </w:numPr>
              <w:overflowPunct w:val="0"/>
              <w:spacing w:line="320" w:lineRule="exact"/>
              <w:ind w:leftChars="0" w:left="242" w:hangingChars="100" w:hanging="242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A4265B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申請時点</w:t>
            </w:r>
            <w:r w:rsidR="00A4265B" w:rsidRPr="00A4265B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での</w:t>
            </w:r>
          </w:p>
          <w:p w:rsidR="000A0A8A" w:rsidRPr="00A4265B" w:rsidRDefault="00A4265B" w:rsidP="00A4265B">
            <w:pPr>
              <w:pStyle w:val="a9"/>
              <w:overflowPunct w:val="0"/>
              <w:spacing w:line="320" w:lineRule="exact"/>
              <w:ind w:leftChars="0" w:left="242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A4265B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生産活動の内容</w:t>
            </w:r>
          </w:p>
          <w:p w:rsidR="000A0A8A" w:rsidRPr="002F493E" w:rsidRDefault="000A0A8A" w:rsidP="000A0A8A">
            <w:pPr>
              <w:overflowPunct w:val="0"/>
              <w:spacing w:line="320" w:lineRule="exact"/>
              <w:ind w:leftChars="88" w:left="187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F493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(商品名</w:t>
            </w:r>
            <w:r w:rsidR="00A4265B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や</w:t>
            </w:r>
            <w:r w:rsidRPr="002F493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内容</w:t>
            </w:r>
            <w:r w:rsidR="00A4265B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の概要について</w:t>
            </w:r>
            <w:r w:rsidRPr="002F493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記載)</w:t>
            </w:r>
          </w:p>
        </w:tc>
        <w:tc>
          <w:tcPr>
            <w:tcW w:w="6495" w:type="dxa"/>
            <w:shd w:val="clear" w:color="auto" w:fill="auto"/>
            <w:vAlign w:val="center"/>
          </w:tcPr>
          <w:p w:rsidR="000A0A8A" w:rsidRPr="002F493E" w:rsidRDefault="000A0A8A" w:rsidP="000A0A8A">
            <w:pPr>
              <w:overflowPunct w:val="0"/>
              <w:spacing w:line="260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2F493E" w:rsidRPr="002F493E" w:rsidTr="00A4265B">
        <w:trPr>
          <w:trHeight w:val="1878"/>
        </w:trPr>
        <w:tc>
          <w:tcPr>
            <w:tcW w:w="2835" w:type="dxa"/>
            <w:shd w:val="clear" w:color="auto" w:fill="auto"/>
            <w:vAlign w:val="center"/>
          </w:tcPr>
          <w:p w:rsidR="000A0A8A" w:rsidRPr="00A4265B" w:rsidRDefault="000A0A8A" w:rsidP="00A4265B">
            <w:pPr>
              <w:pStyle w:val="a9"/>
              <w:numPr>
                <w:ilvl w:val="0"/>
                <w:numId w:val="3"/>
              </w:numPr>
              <w:overflowPunct w:val="0"/>
              <w:spacing w:line="320" w:lineRule="exact"/>
              <w:ind w:leftChars="0" w:left="242" w:hangingChars="100" w:hanging="242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A4265B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申請時点で、申請事業所に既設する</w:t>
            </w:r>
            <w:r w:rsidR="00D66217" w:rsidRPr="00A4265B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生産活動</w:t>
            </w:r>
            <w:r w:rsidR="009A35B4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を行う</w:t>
            </w:r>
            <w:r w:rsidR="00D66217" w:rsidRPr="00A4265B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ために導入している</w:t>
            </w:r>
            <w:r w:rsidRPr="00A4265B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設備及びその用途</w:t>
            </w:r>
          </w:p>
        </w:tc>
        <w:tc>
          <w:tcPr>
            <w:tcW w:w="6495" w:type="dxa"/>
            <w:shd w:val="clear" w:color="auto" w:fill="auto"/>
            <w:vAlign w:val="center"/>
          </w:tcPr>
          <w:p w:rsidR="000A0A8A" w:rsidRPr="009A35B4" w:rsidRDefault="000A0A8A" w:rsidP="000A0A8A">
            <w:pPr>
              <w:overflowPunct w:val="0"/>
              <w:spacing w:line="260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0A0A8A" w:rsidRPr="002F493E" w:rsidTr="00A4265B">
        <w:trPr>
          <w:trHeight w:val="1878"/>
        </w:trPr>
        <w:tc>
          <w:tcPr>
            <w:tcW w:w="2835" w:type="dxa"/>
            <w:shd w:val="clear" w:color="auto" w:fill="auto"/>
            <w:vAlign w:val="center"/>
          </w:tcPr>
          <w:p w:rsidR="000A0A8A" w:rsidRPr="00A4265B" w:rsidRDefault="000A0A8A" w:rsidP="00A4265B">
            <w:pPr>
              <w:pStyle w:val="a9"/>
              <w:numPr>
                <w:ilvl w:val="0"/>
                <w:numId w:val="3"/>
              </w:numPr>
              <w:overflowPunct w:val="0"/>
              <w:spacing w:line="320" w:lineRule="exact"/>
              <w:ind w:leftChars="0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A4265B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現時点での課題</w:t>
            </w:r>
          </w:p>
        </w:tc>
        <w:tc>
          <w:tcPr>
            <w:tcW w:w="6495" w:type="dxa"/>
            <w:shd w:val="clear" w:color="auto" w:fill="auto"/>
            <w:vAlign w:val="center"/>
          </w:tcPr>
          <w:p w:rsidR="000A0A8A" w:rsidRPr="002F493E" w:rsidRDefault="000A0A8A" w:rsidP="000A0A8A">
            <w:pPr>
              <w:overflowPunct w:val="0"/>
              <w:spacing w:line="260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</w:tbl>
    <w:p w:rsidR="000A0A8A" w:rsidRPr="002F493E" w:rsidRDefault="000A0A8A" w:rsidP="000A0A8A">
      <w:pPr>
        <w:overflowPunct w:val="0"/>
        <w:spacing w:afterLines="50" w:after="186" w:line="260" w:lineRule="exact"/>
        <w:textAlignment w:val="baseline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:rsidR="00E51BF0" w:rsidRPr="00E55DA6" w:rsidRDefault="000A0A8A" w:rsidP="00E55DA6">
      <w:pPr>
        <w:overflowPunct w:val="0"/>
        <w:spacing w:afterLines="50" w:after="186" w:line="260" w:lineRule="exact"/>
        <w:textAlignment w:val="baseline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  <w:r w:rsidRPr="002F493E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lastRenderedPageBreak/>
        <w:t xml:space="preserve">３　</w:t>
      </w:r>
      <w:r w:rsidR="00E51BF0" w:rsidRPr="002F493E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導入設備の用途</w:t>
      </w:r>
      <w:r w:rsidR="00AA61BA" w:rsidRPr="002F493E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 xml:space="preserve">　</w:t>
      </w:r>
      <w:r w:rsidR="00E55DA6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（</w:t>
      </w:r>
      <w:r w:rsidR="00E51BF0" w:rsidRPr="002F493E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利用者の従事業務の拡充及び作業効率向上のための設備整備</w:t>
      </w:r>
      <w:r w:rsidR="00E55DA6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）</w:t>
      </w:r>
    </w:p>
    <w:tbl>
      <w:tblPr>
        <w:tblW w:w="92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421"/>
      </w:tblGrid>
      <w:tr w:rsidR="002F493E" w:rsidRPr="002F493E" w:rsidTr="00E51BF0">
        <w:trPr>
          <w:trHeight w:val="149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BF0" w:rsidRPr="002F493E" w:rsidRDefault="00E51BF0" w:rsidP="00E51BF0">
            <w:pPr>
              <w:overflowPunct w:val="0"/>
              <w:spacing w:line="320" w:lineRule="exact"/>
              <w:ind w:left="242" w:hangingChars="100" w:hanging="242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F493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①</w:t>
            </w:r>
            <w:r w:rsidRPr="002F493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導入する設備等及び必要性</w:t>
            </w:r>
          </w:p>
          <w:p w:rsidR="00E51BF0" w:rsidRPr="002F493E" w:rsidRDefault="00E51BF0" w:rsidP="00E51BF0">
            <w:pPr>
              <w:overflowPunct w:val="0"/>
              <w:spacing w:line="320" w:lineRule="exact"/>
              <w:ind w:leftChars="100" w:left="212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F493E">
              <w:rPr>
                <w:rFonts w:ascii="ＭＳ 明朝" w:eastAsia="ＭＳ 明朝" w:hAnsi="ＭＳ 明朝" w:cs="Times New Roman" w:hint="eastAsia"/>
                <w:szCs w:val="21"/>
              </w:rPr>
              <w:t>（内容を具体的に記載）</w:t>
            </w:r>
          </w:p>
        </w:tc>
        <w:tc>
          <w:tcPr>
            <w:tcW w:w="6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BF0" w:rsidRPr="002F493E" w:rsidRDefault="00E51BF0" w:rsidP="00E51BF0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E51BF0" w:rsidRPr="002F493E" w:rsidTr="00E51BF0">
        <w:trPr>
          <w:trHeight w:val="73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BF0" w:rsidRPr="002F493E" w:rsidRDefault="00E51BF0" w:rsidP="00E51BF0">
            <w:pPr>
              <w:overflowPunct w:val="0"/>
              <w:spacing w:line="320" w:lineRule="exact"/>
              <w:ind w:left="242" w:hangingChars="100" w:hanging="242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F493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②整備に必要な費用</w:t>
            </w:r>
          </w:p>
          <w:p w:rsidR="00E51BF0" w:rsidRPr="002F493E" w:rsidRDefault="00E51BF0" w:rsidP="00E51BF0">
            <w:pPr>
              <w:overflowPunct w:val="0"/>
              <w:spacing w:line="320" w:lineRule="exact"/>
              <w:ind w:leftChars="100" w:left="212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F493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総額〔単位：円〕</w:t>
            </w:r>
          </w:p>
        </w:tc>
        <w:tc>
          <w:tcPr>
            <w:tcW w:w="6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BF0" w:rsidRPr="002F493E" w:rsidRDefault="00E51BF0" w:rsidP="00E51BF0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:rsidR="000A0A8A" w:rsidRPr="002F493E" w:rsidRDefault="000A0A8A" w:rsidP="000A0A8A">
      <w:pPr>
        <w:overflowPunct w:val="0"/>
        <w:spacing w:line="320" w:lineRule="exac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:rsidR="000A0A8A" w:rsidRPr="002F493E" w:rsidRDefault="000A0A8A" w:rsidP="000A0A8A">
      <w:pPr>
        <w:overflowPunct w:val="0"/>
        <w:spacing w:afterLines="50" w:after="186" w:line="320" w:lineRule="exac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2F493E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４　事業効果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118"/>
        <w:gridCol w:w="3261"/>
      </w:tblGrid>
      <w:tr w:rsidR="002F493E" w:rsidRPr="002F493E" w:rsidTr="00E51BF0">
        <w:trPr>
          <w:trHeight w:val="510"/>
        </w:trPr>
        <w:tc>
          <w:tcPr>
            <w:tcW w:w="2835" w:type="dxa"/>
            <w:tcBorders>
              <w:bottom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A0A8A" w:rsidRPr="002F493E" w:rsidRDefault="000A0A8A" w:rsidP="000A0A8A">
            <w:pPr>
              <w:overflowPunct w:val="0"/>
              <w:spacing w:line="32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2F493E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申請時点での状況</w:t>
            </w:r>
          </w:p>
        </w:tc>
        <w:tc>
          <w:tcPr>
            <w:tcW w:w="32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A0A8A" w:rsidRPr="002F493E" w:rsidRDefault="000A0A8A" w:rsidP="000A0A8A">
            <w:pPr>
              <w:overflowPunct w:val="0"/>
              <w:spacing w:line="32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2F493E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想定される事業効果</w:t>
            </w:r>
          </w:p>
        </w:tc>
      </w:tr>
      <w:tr w:rsidR="002F493E" w:rsidRPr="002F493E" w:rsidTr="00E51BF0">
        <w:trPr>
          <w:trHeight w:val="740"/>
        </w:trPr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A0A8A" w:rsidRPr="002F493E" w:rsidRDefault="000A0A8A" w:rsidP="000A0A8A">
            <w:pPr>
              <w:overflowPunct w:val="0"/>
              <w:spacing w:line="320" w:lineRule="exact"/>
              <w:ind w:left="242" w:hangingChars="100" w:hanging="242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2F493E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①</w:t>
            </w:r>
            <w:r w:rsidRPr="002F493E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 </w:t>
            </w:r>
            <w:r w:rsidRPr="002F493E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障害者の平均月額工賃又は賃金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A0A8A" w:rsidRPr="002F493E" w:rsidRDefault="00AB6615" w:rsidP="00AB6615">
            <w:pPr>
              <w:overflowPunct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2F493E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　　　　　　　</w:t>
            </w:r>
            <w:r w:rsidR="0027723C" w:rsidRPr="002F493E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　円</w:t>
            </w:r>
            <w:r w:rsidR="000A0A8A" w:rsidRPr="002F493E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／月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A0A8A" w:rsidRPr="002F493E" w:rsidRDefault="000A0A8A" w:rsidP="0027723C">
            <w:pPr>
              <w:overflowPunct w:val="0"/>
              <w:spacing w:line="320" w:lineRule="exact"/>
              <w:ind w:firstLineChars="900" w:firstLine="2178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2F493E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円／月</w:t>
            </w:r>
          </w:p>
        </w:tc>
      </w:tr>
      <w:tr w:rsidR="002F493E" w:rsidRPr="002F493E" w:rsidTr="0055491C">
        <w:trPr>
          <w:trHeight w:val="1337"/>
        </w:trPr>
        <w:tc>
          <w:tcPr>
            <w:tcW w:w="2835" w:type="dxa"/>
            <w:shd w:val="clear" w:color="auto" w:fill="auto"/>
            <w:vAlign w:val="center"/>
          </w:tcPr>
          <w:p w:rsidR="000A0A8A" w:rsidRPr="002F493E" w:rsidRDefault="000A0A8A" w:rsidP="000A0A8A">
            <w:pPr>
              <w:overflowPunct w:val="0"/>
              <w:spacing w:line="320" w:lineRule="exact"/>
              <w:ind w:left="242" w:hangingChars="100" w:hanging="242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2F493E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②</w:t>
            </w:r>
            <w:r w:rsidR="00E31F69" w:rsidRPr="007C600E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導入による</w:t>
            </w:r>
            <w:r w:rsidR="00E31F69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従事業務の拡充又は作業効率向上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0A0A8A" w:rsidRPr="002F493E" w:rsidTr="0055491C">
        <w:trPr>
          <w:trHeight w:val="1337"/>
        </w:trPr>
        <w:tc>
          <w:tcPr>
            <w:tcW w:w="2835" w:type="dxa"/>
            <w:shd w:val="clear" w:color="auto" w:fill="auto"/>
            <w:vAlign w:val="center"/>
          </w:tcPr>
          <w:p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2F493E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③</w:t>
            </w:r>
            <w:r w:rsidRPr="002F493E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 </w:t>
            </w:r>
            <w:r w:rsidRPr="002F493E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その他効果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</w:tbl>
    <w:p w:rsidR="005D0CB5" w:rsidRPr="002F493E" w:rsidRDefault="005D0CB5"/>
    <w:sectPr w:rsidR="005D0CB5" w:rsidRPr="002F493E" w:rsidSect="00461D2F">
      <w:footerReference w:type="default" r:id="rId7"/>
      <w:pgSz w:w="11906" w:h="16838" w:code="9"/>
      <w:pgMar w:top="851" w:right="964" w:bottom="851" w:left="1418" w:header="720" w:footer="720" w:gutter="0"/>
      <w:pgNumType w:start="1"/>
      <w:cols w:space="720"/>
      <w:noEndnote/>
      <w:docGrid w:type="linesAndChars" w:linePitch="37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43E" w:rsidRDefault="0041743E">
      <w:r>
        <w:separator/>
      </w:r>
    </w:p>
  </w:endnote>
  <w:endnote w:type="continuationSeparator" w:id="0">
    <w:p w:rsidR="0041743E" w:rsidRDefault="0041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BAD" w:rsidRDefault="000A0A8A" w:rsidP="002760F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05395" w:rsidRPr="00405395">
      <w:rPr>
        <w:noProof/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43E" w:rsidRDefault="0041743E">
      <w:r>
        <w:separator/>
      </w:r>
    </w:p>
  </w:footnote>
  <w:footnote w:type="continuationSeparator" w:id="0">
    <w:p w:rsidR="0041743E" w:rsidRDefault="00417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45AC5"/>
    <w:multiLevelType w:val="hybridMultilevel"/>
    <w:tmpl w:val="91723C90"/>
    <w:lvl w:ilvl="0" w:tplc="34061C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7E2A67"/>
    <w:multiLevelType w:val="hybridMultilevel"/>
    <w:tmpl w:val="1F66ED9C"/>
    <w:lvl w:ilvl="0" w:tplc="34061C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E3F72"/>
    <w:multiLevelType w:val="hybridMultilevel"/>
    <w:tmpl w:val="4C3C0ECA"/>
    <w:lvl w:ilvl="0" w:tplc="34061C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A8A"/>
    <w:rsid w:val="00011103"/>
    <w:rsid w:val="000A0A8A"/>
    <w:rsid w:val="000B1F33"/>
    <w:rsid w:val="000C0574"/>
    <w:rsid w:val="001B53E8"/>
    <w:rsid w:val="0020606E"/>
    <w:rsid w:val="0027723C"/>
    <w:rsid w:val="002F493E"/>
    <w:rsid w:val="00405395"/>
    <w:rsid w:val="0041743E"/>
    <w:rsid w:val="0055491C"/>
    <w:rsid w:val="005D0CB5"/>
    <w:rsid w:val="0065334F"/>
    <w:rsid w:val="0070698E"/>
    <w:rsid w:val="00723D61"/>
    <w:rsid w:val="00817D92"/>
    <w:rsid w:val="00820727"/>
    <w:rsid w:val="00856914"/>
    <w:rsid w:val="009A35B4"/>
    <w:rsid w:val="00A4265B"/>
    <w:rsid w:val="00AA61BA"/>
    <w:rsid w:val="00AB6615"/>
    <w:rsid w:val="00AE73C4"/>
    <w:rsid w:val="00D66217"/>
    <w:rsid w:val="00E31F69"/>
    <w:rsid w:val="00E51BF0"/>
    <w:rsid w:val="00E55DA6"/>
    <w:rsid w:val="00FC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FAC9C9C"/>
  <w15:docId w15:val="{DEE85950-B052-41E2-A003-FC4E6DA7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arCarChar">
    <w:name w:val="Char Car Car Char"/>
    <w:basedOn w:val="a"/>
    <w:rsid w:val="000A0A8A"/>
    <w:pPr>
      <w:widowControl/>
      <w:spacing w:after="160" w:line="240" w:lineRule="exact"/>
      <w:jc w:val="left"/>
    </w:pPr>
    <w:rPr>
      <w:rFonts w:ascii="Arial" w:eastAsia="ＭＳ 明朝" w:hAnsi="Arial" w:cs="Arial"/>
      <w:kern w:val="0"/>
      <w:sz w:val="20"/>
      <w:szCs w:val="20"/>
      <w:lang w:eastAsia="en-US"/>
    </w:rPr>
  </w:style>
  <w:style w:type="paragraph" w:styleId="a3">
    <w:name w:val="footer"/>
    <w:basedOn w:val="a"/>
    <w:link w:val="a4"/>
    <w:uiPriority w:val="99"/>
    <w:unhideWhenUsed/>
    <w:rsid w:val="000A0A8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フッター (文字)"/>
    <w:basedOn w:val="a0"/>
    <w:link w:val="a3"/>
    <w:uiPriority w:val="99"/>
    <w:rsid w:val="000A0A8A"/>
    <w:rPr>
      <w:rFonts w:ascii="Century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A0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A0A8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1F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B1F33"/>
  </w:style>
  <w:style w:type="paragraph" w:styleId="a9">
    <w:name w:val="List Paragraph"/>
    <w:basedOn w:val="a"/>
    <w:uiPriority w:val="34"/>
    <w:qFormat/>
    <w:rsid w:val="00A426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生駒　千尋</cp:lastModifiedBy>
  <cp:revision>22</cp:revision>
  <cp:lastPrinted>2022-03-18T04:39:00Z</cp:lastPrinted>
  <dcterms:created xsi:type="dcterms:W3CDTF">2018-02-13T05:29:00Z</dcterms:created>
  <dcterms:modified xsi:type="dcterms:W3CDTF">2023-06-21T09:03:00Z</dcterms:modified>
</cp:coreProperties>
</file>