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634" w:rsidRPr="00434634" w:rsidRDefault="00434634" w:rsidP="00434634">
      <w:pPr>
        <w:rPr>
          <w:rFonts w:ascii="HG創英角ｺﾞｼｯｸUB" w:eastAsia="HG創英角ｺﾞｼｯｸUB" w:hAnsi="HG創英角ｺﾞｼｯｸUB"/>
        </w:rPr>
      </w:pPr>
    </w:p>
    <w:p w:rsidR="00434634" w:rsidRDefault="00434634" w:rsidP="00434634">
      <w:pPr>
        <w:rPr>
          <w:rFonts w:ascii="HG創英角ｺﾞｼｯｸUB" w:eastAsia="HG創英角ｺﾞｼｯｸUB" w:hAnsi="HG創英角ｺﾞｼｯｸUB"/>
          <w:sz w:val="44"/>
          <w:szCs w:val="44"/>
        </w:rPr>
      </w:pPr>
    </w:p>
    <w:p w:rsidR="00DA3738" w:rsidRDefault="00DA3738" w:rsidP="00434634">
      <w:pPr>
        <w:rPr>
          <w:rFonts w:ascii="HG創英角ｺﾞｼｯｸUB" w:eastAsia="HG創英角ｺﾞｼｯｸUB" w:hAnsi="HG創英角ｺﾞｼｯｸUB"/>
          <w:sz w:val="44"/>
          <w:szCs w:val="44"/>
        </w:rPr>
      </w:pPr>
    </w:p>
    <w:p w:rsidR="00DA3738" w:rsidRPr="00434634" w:rsidRDefault="00610317" w:rsidP="00434634">
      <w:pPr>
        <w:rPr>
          <w:rFonts w:ascii="HG創英角ｺﾞｼｯｸUB" w:eastAsia="HG創英角ｺﾞｼｯｸUB" w:hAnsi="HG創英角ｺﾞｼｯｸUB"/>
          <w:sz w:val="44"/>
          <w:szCs w:val="4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386" type="#_x0000_t136" style="position:absolute;left:0;text-align:left;margin-left:36pt;margin-top:24.1pt;width:354.75pt;height:64.5pt;z-index:251586048" fillcolor="#369" stroked="f">
            <v:fill r:id="rId9" o:title=""/>
            <v:stroke r:id="rId9" o:title=""/>
            <v:shadow on="t" color="#b2b2b2" opacity="52429f" offset="3pt"/>
            <v:textpath style="font-family:&quot;HG丸ｺﾞｼｯｸM-PRO&quot;;font-size:32pt;font-weight:bold;v-text-reverse:t;v-text-kern:t" trim="t" fitpath="t" string="兵庫県における&#10;障害者虐待の防止と対応"/>
          </v:shape>
        </w:pict>
      </w:r>
    </w:p>
    <w:p w:rsidR="00434634" w:rsidRPr="00434634" w:rsidRDefault="00434634" w:rsidP="00434634">
      <w:pPr>
        <w:rPr>
          <w:rFonts w:ascii="HG創英角ｺﾞｼｯｸUB" w:eastAsia="HG創英角ｺﾞｼｯｸUB" w:hAnsi="HG創英角ｺﾞｼｯｸUB"/>
          <w:sz w:val="44"/>
          <w:szCs w:val="44"/>
        </w:rPr>
      </w:pPr>
    </w:p>
    <w:p w:rsidR="00434634" w:rsidRPr="00434634" w:rsidRDefault="00434634" w:rsidP="00DA3738">
      <w:pPr>
        <w:jc w:val="center"/>
        <w:rPr>
          <w:rFonts w:ascii="HG創英角ｺﾞｼｯｸUB" w:eastAsia="HG創英角ｺﾞｼｯｸUB" w:hAnsi="HG創英角ｺﾞｼｯｸUB"/>
        </w:rPr>
      </w:pPr>
    </w:p>
    <w:p w:rsidR="00434634" w:rsidRPr="00434634" w:rsidRDefault="00434634" w:rsidP="00434634">
      <w:pPr>
        <w:rPr>
          <w:rFonts w:ascii="HG創英角ｺﾞｼｯｸUB" w:eastAsia="HG創英角ｺﾞｼｯｸUB" w:hAnsi="HG創英角ｺﾞｼｯｸUB"/>
        </w:rPr>
      </w:pPr>
    </w:p>
    <w:p w:rsidR="00434634" w:rsidRPr="00434634" w:rsidRDefault="00434634" w:rsidP="00434634">
      <w:pPr>
        <w:rPr>
          <w:rFonts w:ascii="HG創英角ｺﾞｼｯｸUB" w:eastAsia="HG創英角ｺﾞｼｯｸUB" w:hAnsi="HG創英角ｺﾞｼｯｸUB"/>
        </w:rPr>
      </w:pPr>
    </w:p>
    <w:p w:rsidR="00F2197D" w:rsidRPr="00434634" w:rsidRDefault="00F2197D">
      <w:pPr>
        <w:jc w:val="center"/>
        <w:rPr>
          <w:rFonts w:ascii="HG創英角ｺﾞｼｯｸUB" w:eastAsia="HG創英角ｺﾞｼｯｸUB" w:hAnsi="HG創英角ｺﾞｼｯｸUB"/>
          <w:sz w:val="32"/>
        </w:rPr>
      </w:pPr>
    </w:p>
    <w:p w:rsidR="00F2197D" w:rsidRDefault="00F2197D">
      <w:pPr>
        <w:rPr>
          <w:rFonts w:ascii="HG創英角ｺﾞｼｯｸUB" w:eastAsia="HG創英角ｺﾞｼｯｸUB" w:hAnsi="HG創英角ｺﾞｼｯｸUB"/>
        </w:rPr>
      </w:pPr>
    </w:p>
    <w:p w:rsidR="00CF37F1" w:rsidRPr="00434634" w:rsidRDefault="00C67BB9">
      <w:pPr>
        <w:rPr>
          <w:rFonts w:ascii="HG創英角ｺﾞｼｯｸUB" w:eastAsia="HG創英角ｺﾞｼｯｸUB" w:hAnsi="HG創英角ｺﾞｼｯｸUB"/>
        </w:rPr>
      </w:pPr>
      <w:r>
        <w:rPr>
          <w:rFonts w:ascii="HG創英角ｺﾞｼｯｸUB" w:eastAsia="HG創英角ｺﾞｼｯｸUB" w:hAnsi="HG創英角ｺﾞｼｯｸUB"/>
          <w:noProof/>
        </w:rPr>
        <w:drawing>
          <wp:anchor distT="0" distB="0" distL="114300" distR="114300" simplePos="0" relativeHeight="251734528" behindDoc="0" locked="0" layoutInCell="1" allowOverlap="1" wp14:anchorId="6745B15B" wp14:editId="77B1DF53">
            <wp:simplePos x="0" y="0"/>
            <wp:positionH relativeFrom="column">
              <wp:posOffset>1334770</wp:posOffset>
            </wp:positionH>
            <wp:positionV relativeFrom="paragraph">
              <wp:posOffset>203200</wp:posOffset>
            </wp:positionV>
            <wp:extent cx="2590800" cy="2084705"/>
            <wp:effectExtent l="0" t="0" r="0" b="0"/>
            <wp:wrapNone/>
            <wp:docPr id="1761" name="図 2" descr="説明: http://web4.pref.hyogo.lg.jp/habatan2006/habatan/gif/b-001-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説明: http://web4.pref.hyogo.lg.jp/habatan2006/habatan/gif/b-001-1c.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0" cy="2084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97D" w:rsidRPr="00434634" w:rsidRDefault="00F2197D">
      <w:pPr>
        <w:rPr>
          <w:rFonts w:ascii="HG創英角ｺﾞｼｯｸUB" w:eastAsia="HG創英角ｺﾞｼｯｸUB" w:hAnsi="HG創英角ｺﾞｼｯｸUB"/>
        </w:rPr>
      </w:pPr>
    </w:p>
    <w:p w:rsidR="00F2197D" w:rsidRPr="00434634" w:rsidRDefault="00F2197D">
      <w:pPr>
        <w:rPr>
          <w:rFonts w:ascii="HG創英角ｺﾞｼｯｸUB" w:eastAsia="HG創英角ｺﾞｼｯｸUB" w:hAnsi="HG創英角ｺﾞｼｯｸUB"/>
        </w:rPr>
      </w:pPr>
    </w:p>
    <w:p w:rsidR="00F2197D" w:rsidRPr="00434634" w:rsidRDefault="00F2197D">
      <w:pPr>
        <w:rPr>
          <w:rFonts w:ascii="HG創英角ｺﾞｼｯｸUB" w:eastAsia="HG創英角ｺﾞｼｯｸUB" w:hAnsi="HG創英角ｺﾞｼｯｸUB"/>
        </w:rPr>
      </w:pPr>
    </w:p>
    <w:p w:rsidR="00F2197D" w:rsidRPr="00434634" w:rsidRDefault="00F2197D">
      <w:pPr>
        <w:rPr>
          <w:rFonts w:ascii="HG創英角ｺﾞｼｯｸUB" w:eastAsia="HG創英角ｺﾞｼｯｸUB" w:hAnsi="HG創英角ｺﾞｼｯｸUB"/>
        </w:rPr>
      </w:pPr>
    </w:p>
    <w:p w:rsidR="00F2197D" w:rsidRPr="00434634" w:rsidRDefault="00F2197D">
      <w:pPr>
        <w:rPr>
          <w:rFonts w:ascii="HG創英角ｺﾞｼｯｸUB" w:eastAsia="HG創英角ｺﾞｼｯｸUB" w:hAnsi="HG創英角ｺﾞｼｯｸUB"/>
        </w:rPr>
      </w:pPr>
    </w:p>
    <w:p w:rsidR="00F2197D" w:rsidRPr="00A51AF0" w:rsidRDefault="00F2197D">
      <w:pPr>
        <w:rPr>
          <w:rFonts w:ascii="HG創英角ｺﾞｼｯｸUB" w:eastAsia="HG創英角ｺﾞｼｯｸUB" w:hAnsi="HG創英角ｺﾞｼｯｸUB"/>
        </w:rPr>
      </w:pPr>
    </w:p>
    <w:p w:rsidR="00F2197D" w:rsidRPr="00434634" w:rsidRDefault="00F2197D">
      <w:pPr>
        <w:rPr>
          <w:rFonts w:ascii="HG創英角ｺﾞｼｯｸUB" w:eastAsia="HG創英角ｺﾞｼｯｸUB" w:hAnsi="HG創英角ｺﾞｼｯｸUB"/>
        </w:rPr>
      </w:pPr>
    </w:p>
    <w:p w:rsidR="00F2197D" w:rsidRDefault="00F2197D">
      <w:pPr>
        <w:rPr>
          <w:rFonts w:ascii="HG創英角ｺﾞｼｯｸUB" w:eastAsia="HG創英角ｺﾞｼｯｸUB" w:hAnsi="HG創英角ｺﾞｼｯｸUB"/>
        </w:rPr>
      </w:pPr>
    </w:p>
    <w:p w:rsidR="00AA5A32" w:rsidRDefault="00AA5A32">
      <w:pPr>
        <w:rPr>
          <w:rFonts w:ascii="HG創英角ｺﾞｼｯｸUB" w:eastAsia="HG創英角ｺﾞｼｯｸUB" w:hAnsi="HG創英角ｺﾞｼｯｸUB"/>
        </w:rPr>
      </w:pPr>
    </w:p>
    <w:p w:rsidR="00AA5A32" w:rsidRDefault="00AA5A32">
      <w:pPr>
        <w:rPr>
          <w:rFonts w:ascii="HG創英角ｺﾞｼｯｸUB" w:eastAsia="HG創英角ｺﾞｼｯｸUB" w:hAnsi="HG創英角ｺﾞｼｯｸUB"/>
        </w:rPr>
      </w:pPr>
    </w:p>
    <w:p w:rsidR="00AA5A32" w:rsidRPr="00434634" w:rsidRDefault="00AA5A32">
      <w:pPr>
        <w:rPr>
          <w:rFonts w:ascii="HG創英角ｺﾞｼｯｸUB" w:eastAsia="HG創英角ｺﾞｼｯｸUB" w:hAnsi="HG創英角ｺﾞｼｯｸUB"/>
        </w:rPr>
      </w:pPr>
    </w:p>
    <w:p w:rsidR="00F2197D" w:rsidRPr="00434634" w:rsidRDefault="00F2197D">
      <w:pPr>
        <w:rPr>
          <w:rFonts w:ascii="HG創英角ｺﾞｼｯｸUB" w:eastAsia="HG創英角ｺﾞｼｯｸUB" w:hAnsi="HG創英角ｺﾞｼｯｸUB"/>
        </w:rPr>
      </w:pPr>
    </w:p>
    <w:p w:rsidR="00BB2AAB" w:rsidRDefault="00BB2AAB" w:rsidP="00160BD4">
      <w:pPr>
        <w:jc w:val="center"/>
        <w:rPr>
          <w:sz w:val="28"/>
          <w:szCs w:val="28"/>
        </w:rPr>
      </w:pPr>
    </w:p>
    <w:p w:rsidR="00BB2AAB" w:rsidRDefault="00BB2AAB" w:rsidP="00160BD4">
      <w:pPr>
        <w:jc w:val="center"/>
        <w:rPr>
          <w:sz w:val="28"/>
          <w:szCs w:val="28"/>
        </w:rPr>
      </w:pPr>
    </w:p>
    <w:p w:rsidR="00BB2AAB" w:rsidRDefault="00610317" w:rsidP="00160BD4">
      <w:pPr>
        <w:jc w:val="center"/>
        <w:rPr>
          <w:sz w:val="28"/>
          <w:szCs w:val="28"/>
        </w:rPr>
      </w:pPr>
      <w:r>
        <w:rPr>
          <w:noProof/>
        </w:rPr>
        <w:pict>
          <v:shape id="_x0000_s3387" type="#_x0000_t136" style="position:absolute;left:0;text-align:left;margin-left:146.25pt;margin-top:.7pt;width:126pt;height:20.25pt;z-index:251587072" fillcolor="#365f91 [2404]" stroked="f">
            <v:stroke r:id="rId9" o:title=""/>
            <v:shadow on="t" color="#b2b2b2" opacity="52429f" offset="3pt"/>
            <v:textpath style="font-family:&quot;HG丸ｺﾞｼｯｸM-PRO&quot;;font-size:20pt;font-weight:bold;v-text-reverse:t;v-text-kern:t" trim="t" fitpath="t" string="平成３１年３月"/>
          </v:shape>
        </w:pict>
      </w:r>
    </w:p>
    <w:p w:rsidR="00BB2AAB" w:rsidRDefault="00610317" w:rsidP="00160BD4">
      <w:pPr>
        <w:jc w:val="center"/>
        <w:rPr>
          <w:sz w:val="28"/>
          <w:szCs w:val="28"/>
        </w:rPr>
      </w:pPr>
      <w:r>
        <w:rPr>
          <w:noProof/>
        </w:rPr>
        <w:pict>
          <v:shape id="_x0000_s3385" type="#_x0000_t136" style="position:absolute;left:0;text-align:left;margin-left:152.9pt;margin-top:18.7pt;width:108pt;height:36pt;z-index:251585024" fillcolor="#369" stroked="f">
            <v:fill r:id="rId9" o:title=""/>
            <v:stroke r:id="rId9" o:title=""/>
            <v:shadow on="t" color="#b2b2b2" opacity="52429f" offset="3pt"/>
            <v:textpath style="font-family:&quot;HG丸ｺﾞｼｯｸM-PRO&quot;;font-weight:bold;v-text-reverse:t;v-text-kern:t" trim="t" fitpath="t" string="兵庫県"/>
          </v:shape>
        </w:pict>
      </w:r>
    </w:p>
    <w:p w:rsidR="00BB2AAB" w:rsidRDefault="00BB2AAB" w:rsidP="00160BD4">
      <w:pPr>
        <w:jc w:val="center"/>
        <w:rPr>
          <w:sz w:val="28"/>
          <w:szCs w:val="28"/>
        </w:rPr>
      </w:pPr>
    </w:p>
    <w:p w:rsidR="00BB2AAB" w:rsidRDefault="00BB2AAB" w:rsidP="00160BD4">
      <w:pPr>
        <w:jc w:val="center"/>
        <w:rPr>
          <w:sz w:val="28"/>
          <w:szCs w:val="28"/>
        </w:rPr>
      </w:pPr>
    </w:p>
    <w:p w:rsidR="00D7594D" w:rsidRPr="0034424F" w:rsidRDefault="00C56484" w:rsidP="00404D96">
      <w:pPr>
        <w:widowControl/>
        <w:jc w:val="center"/>
        <w:rPr>
          <w:sz w:val="28"/>
          <w:szCs w:val="28"/>
        </w:rPr>
      </w:pPr>
      <w:r>
        <w:rPr>
          <w:sz w:val="28"/>
          <w:szCs w:val="28"/>
        </w:rPr>
        <w:br w:type="page"/>
      </w:r>
      <w:r w:rsidR="00D7594D" w:rsidRPr="0034424F">
        <w:rPr>
          <w:rFonts w:hint="eastAsia"/>
          <w:sz w:val="28"/>
          <w:szCs w:val="28"/>
        </w:rPr>
        <w:lastRenderedPageBreak/>
        <w:t>はじめに</w:t>
      </w:r>
    </w:p>
    <w:p w:rsidR="003E1DEE" w:rsidRDefault="003E1DEE" w:rsidP="003E1DEE">
      <w:pPr>
        <w:snapToGrid w:val="0"/>
        <w:spacing w:line="340" w:lineRule="exact"/>
        <w:ind w:leftChars="114" w:left="239" w:firstLineChars="100" w:firstLine="240"/>
        <w:rPr>
          <w:rFonts w:ascii="ＭＳ 明朝" w:hAnsi="ＭＳ 明朝"/>
          <w:sz w:val="22"/>
          <w:szCs w:val="22"/>
        </w:rPr>
      </w:pPr>
      <w:r>
        <w:rPr>
          <w:noProof/>
          <w:sz w:val="24"/>
        </w:rPr>
        <mc:AlternateContent>
          <mc:Choice Requires="wps">
            <w:drawing>
              <wp:anchor distT="0" distB="0" distL="114300" distR="114300" simplePos="0" relativeHeight="251747840" behindDoc="0" locked="0" layoutInCell="1" allowOverlap="1" wp14:anchorId="663DC50C" wp14:editId="6ABD4090">
                <wp:simplePos x="0" y="0"/>
                <wp:positionH relativeFrom="column">
                  <wp:posOffset>-74930</wp:posOffset>
                </wp:positionH>
                <wp:positionV relativeFrom="paragraph">
                  <wp:posOffset>113665</wp:posOffset>
                </wp:positionV>
                <wp:extent cx="5734050" cy="8077200"/>
                <wp:effectExtent l="0" t="0" r="19050" b="19050"/>
                <wp:wrapNone/>
                <wp:docPr id="4" name="メモ 4"/>
                <wp:cNvGraphicFramePr/>
                <a:graphic xmlns:a="http://schemas.openxmlformats.org/drawingml/2006/main">
                  <a:graphicData uri="http://schemas.microsoft.com/office/word/2010/wordprocessingShape">
                    <wps:wsp>
                      <wps:cNvSpPr/>
                      <wps:spPr>
                        <a:xfrm>
                          <a:off x="0" y="0"/>
                          <a:ext cx="5734050" cy="8077200"/>
                        </a:xfrm>
                        <a:prstGeom prst="foldedCorner">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4" o:spid="_x0000_s1026" type="#_x0000_t65" style="position:absolute;left:0;text-align:left;margin-left:-5.9pt;margin-top:8.95pt;width:451.5pt;height:636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" adj="18000" filled="f" strokecolor="#243f60 [1604]"/>
            </w:pict>
          </mc:Fallback>
        </mc:AlternateContent>
      </w:r>
    </w:p>
    <w:p w:rsidR="001C77ED" w:rsidRDefault="001C77ED" w:rsidP="003E1DEE">
      <w:pPr>
        <w:snapToGrid w:val="0"/>
        <w:spacing w:line="340" w:lineRule="exact"/>
        <w:ind w:leftChars="114" w:left="239" w:firstLineChars="100" w:firstLine="220"/>
        <w:rPr>
          <w:rFonts w:ascii="ＭＳ 明朝" w:hAnsi="ＭＳ 明朝"/>
          <w:sz w:val="22"/>
          <w:szCs w:val="22"/>
        </w:rPr>
      </w:pPr>
    </w:p>
    <w:p w:rsidR="001C77ED" w:rsidRPr="001C77ED" w:rsidRDefault="001C77ED" w:rsidP="001C77ED">
      <w:pPr>
        <w:snapToGrid w:val="0"/>
        <w:spacing w:line="340" w:lineRule="exact"/>
        <w:ind w:leftChars="114" w:left="239" w:firstLineChars="100" w:firstLine="220"/>
        <w:rPr>
          <w:rFonts w:ascii="ＭＳ 明朝" w:hAnsi="ＭＳ 明朝"/>
          <w:sz w:val="22"/>
          <w:szCs w:val="22"/>
        </w:rPr>
      </w:pPr>
      <w:r w:rsidRPr="001C77ED">
        <w:rPr>
          <w:rFonts w:ascii="ＭＳ 明朝" w:hAnsi="ＭＳ 明朝" w:hint="eastAsia"/>
          <w:sz w:val="22"/>
          <w:szCs w:val="22"/>
        </w:rPr>
        <w:t>平成２４年１０月に「障害者虐待の防止、障害者の養護者に対する支援等に関する法律」が施行されます。この法律は、障害者に対する虐待が障害者の尊厳を害するものであり、障害者の自立及び社会参加にとって虐待を防止することがきわめて重要であること等に鑑み、虐待の防止、早期発見、虐待を受けた障害者に対する保護や自立の支援、養護者に対する支援</w:t>
      </w:r>
      <w:r w:rsidR="00B73A38">
        <w:rPr>
          <w:rFonts w:ascii="ＭＳ 明朝" w:hAnsi="ＭＳ 明朝" w:hint="eastAsia"/>
          <w:sz w:val="22"/>
          <w:szCs w:val="22"/>
        </w:rPr>
        <w:t>等</w:t>
      </w:r>
      <w:r w:rsidRPr="001C77ED">
        <w:rPr>
          <w:rFonts w:ascii="ＭＳ 明朝" w:hAnsi="ＭＳ 明朝" w:hint="eastAsia"/>
          <w:sz w:val="22"/>
          <w:szCs w:val="22"/>
        </w:rPr>
        <w:t>を行うことにより障害者の権利利益の擁護に資することを目的としています。</w:t>
      </w:r>
    </w:p>
    <w:p w:rsidR="001C77ED" w:rsidRPr="001C77ED" w:rsidRDefault="001C77ED" w:rsidP="001C77ED">
      <w:pPr>
        <w:snapToGrid w:val="0"/>
        <w:spacing w:line="340" w:lineRule="exact"/>
        <w:ind w:leftChars="114" w:left="239" w:firstLineChars="100" w:firstLine="220"/>
        <w:rPr>
          <w:rFonts w:ascii="ＭＳ 明朝" w:hAnsi="ＭＳ 明朝"/>
          <w:sz w:val="22"/>
          <w:szCs w:val="22"/>
        </w:rPr>
      </w:pPr>
      <w:r w:rsidRPr="001C77ED">
        <w:rPr>
          <w:rFonts w:ascii="ＭＳ 明朝" w:hAnsi="ＭＳ 明朝" w:hint="eastAsia"/>
          <w:sz w:val="22"/>
          <w:szCs w:val="22"/>
        </w:rPr>
        <w:t>この目的を実現するため、この法律では国や地方公共団体、障害者福祉施設従事者等、使用者</w:t>
      </w:r>
      <w:r w:rsidR="00B73A38">
        <w:rPr>
          <w:rFonts w:ascii="ＭＳ 明朝" w:hAnsi="ＭＳ 明朝" w:hint="eastAsia"/>
          <w:sz w:val="22"/>
          <w:szCs w:val="22"/>
        </w:rPr>
        <w:t>等</w:t>
      </w:r>
      <w:r w:rsidRPr="001C77ED">
        <w:rPr>
          <w:rFonts w:ascii="ＭＳ 明朝" w:hAnsi="ＭＳ 明朝" w:hint="eastAsia"/>
          <w:sz w:val="22"/>
          <w:szCs w:val="22"/>
        </w:rPr>
        <w:t>に障害者虐待の防止に</w:t>
      </w:r>
      <w:r w:rsidR="009E0251">
        <w:rPr>
          <w:rFonts w:ascii="ＭＳ 明朝" w:hAnsi="ＭＳ 明朝" w:hint="eastAsia"/>
          <w:sz w:val="22"/>
          <w:szCs w:val="22"/>
        </w:rPr>
        <w:t>関する責務を課しており、これらの団体等に</w:t>
      </w:r>
      <w:r w:rsidRPr="001C77ED">
        <w:rPr>
          <w:rFonts w:ascii="ＭＳ 明朝" w:hAnsi="ＭＳ 明朝" w:hint="eastAsia"/>
          <w:sz w:val="22"/>
          <w:szCs w:val="22"/>
        </w:rPr>
        <w:t>おいては、法施行に向けての体制整備や、職員に対する研修の実施</w:t>
      </w:r>
      <w:r w:rsidR="00B73A38">
        <w:rPr>
          <w:rFonts w:ascii="ＭＳ 明朝" w:hAnsi="ＭＳ 明朝" w:hint="eastAsia"/>
          <w:sz w:val="22"/>
          <w:szCs w:val="22"/>
        </w:rPr>
        <w:t>等</w:t>
      </w:r>
      <w:r w:rsidRPr="001C77ED">
        <w:rPr>
          <w:rFonts w:ascii="ＭＳ 明朝" w:hAnsi="ＭＳ 明朝" w:hint="eastAsia"/>
          <w:sz w:val="22"/>
          <w:szCs w:val="22"/>
        </w:rPr>
        <w:t>に取り組んでいく必要があります。</w:t>
      </w:r>
    </w:p>
    <w:p w:rsidR="001C77ED" w:rsidRPr="001C77ED" w:rsidRDefault="001C77ED" w:rsidP="001C77ED">
      <w:pPr>
        <w:snapToGrid w:val="0"/>
        <w:spacing w:line="340" w:lineRule="exact"/>
        <w:ind w:leftChars="114" w:left="239" w:firstLineChars="100" w:firstLine="220"/>
        <w:rPr>
          <w:rFonts w:ascii="ＭＳ 明朝" w:hAnsi="ＭＳ 明朝"/>
          <w:sz w:val="22"/>
          <w:szCs w:val="22"/>
        </w:rPr>
      </w:pPr>
      <w:r w:rsidRPr="001C77ED">
        <w:rPr>
          <w:rFonts w:ascii="ＭＳ 明朝" w:hAnsi="ＭＳ 明朝" w:hint="eastAsia"/>
          <w:sz w:val="22"/>
          <w:szCs w:val="22"/>
        </w:rPr>
        <w:t>このため、厚生労働省は、本年３月「市町村・都道府県にお</w:t>
      </w:r>
      <w:r w:rsidR="009E0251">
        <w:rPr>
          <w:rFonts w:ascii="ＭＳ 明朝" w:hAnsi="ＭＳ 明朝" w:hint="eastAsia"/>
          <w:sz w:val="22"/>
          <w:szCs w:val="22"/>
        </w:rPr>
        <w:t>ける障害者虐待の防止と対応（「国マニュアル」）」を作成し</w:t>
      </w:r>
      <w:r w:rsidRPr="001C77ED">
        <w:rPr>
          <w:rFonts w:ascii="ＭＳ 明朝" w:hAnsi="ＭＳ 明朝" w:hint="eastAsia"/>
          <w:sz w:val="22"/>
          <w:szCs w:val="22"/>
        </w:rPr>
        <w:t>たところです。本県においては、国マニュアルの基本的な考え方や仕組みを踏襲しつつも、本県独自の事情や現場の実情に合わせたマニュアルを作成することとし、県</w:t>
      </w:r>
      <w:r w:rsidR="005C5FB4">
        <w:rPr>
          <w:rFonts w:ascii="ＭＳ 明朝" w:hAnsi="ＭＳ 明朝" w:hint="eastAsia"/>
          <w:sz w:val="22"/>
          <w:szCs w:val="22"/>
        </w:rPr>
        <w:t>障害者</w:t>
      </w:r>
      <w:r w:rsidRPr="001C77ED">
        <w:rPr>
          <w:rFonts w:ascii="ＭＳ 明朝" w:hAnsi="ＭＳ 明朝" w:hint="eastAsia"/>
          <w:sz w:val="22"/>
          <w:szCs w:val="22"/>
        </w:rPr>
        <w:t>自立支援</w:t>
      </w:r>
      <w:r w:rsidR="005C5FB4">
        <w:rPr>
          <w:rFonts w:ascii="ＭＳ 明朝" w:hAnsi="ＭＳ 明朝" w:hint="eastAsia"/>
          <w:sz w:val="22"/>
          <w:szCs w:val="22"/>
        </w:rPr>
        <w:t>連絡</w:t>
      </w:r>
      <w:r w:rsidRPr="001C77ED">
        <w:rPr>
          <w:rFonts w:ascii="ＭＳ 明朝" w:hAnsi="ＭＳ 明朝" w:hint="eastAsia"/>
          <w:sz w:val="22"/>
          <w:szCs w:val="22"/>
        </w:rPr>
        <w:t>協議会相談支援部会や有識者を交えたプロジェクトチームによる検討を重ね、この度、この「兵庫県における障害者虐待の防止と対応（「兵庫県マニュアル」）」を作成</w:t>
      </w:r>
      <w:r w:rsidR="009E0251">
        <w:rPr>
          <w:rFonts w:ascii="ＭＳ 明朝" w:hAnsi="ＭＳ 明朝" w:hint="eastAsia"/>
          <w:sz w:val="22"/>
          <w:szCs w:val="22"/>
        </w:rPr>
        <w:t>し</w:t>
      </w:r>
      <w:r w:rsidRPr="001C77ED">
        <w:rPr>
          <w:rFonts w:ascii="ＭＳ 明朝" w:hAnsi="ＭＳ 明朝" w:hint="eastAsia"/>
          <w:sz w:val="22"/>
          <w:szCs w:val="22"/>
        </w:rPr>
        <w:t>ました。</w:t>
      </w:r>
    </w:p>
    <w:p w:rsidR="001C77ED" w:rsidRPr="001C77ED" w:rsidRDefault="001C77ED" w:rsidP="001C77ED">
      <w:pPr>
        <w:snapToGrid w:val="0"/>
        <w:spacing w:line="340" w:lineRule="exact"/>
        <w:ind w:leftChars="114" w:left="239" w:firstLineChars="100" w:firstLine="220"/>
        <w:rPr>
          <w:rFonts w:ascii="ＭＳ 明朝" w:hAnsi="ＭＳ 明朝"/>
          <w:sz w:val="22"/>
          <w:szCs w:val="22"/>
        </w:rPr>
      </w:pPr>
      <w:r w:rsidRPr="001C77ED">
        <w:rPr>
          <w:rFonts w:ascii="ＭＳ 明朝" w:hAnsi="ＭＳ 明朝" w:hint="eastAsia"/>
          <w:sz w:val="22"/>
          <w:szCs w:val="22"/>
        </w:rPr>
        <w:t>国マニュアルとの違いとしては、障害者虐待現場での実態に合わせて「虐待の認定」「虐待対応の終結</w:t>
      </w:r>
      <w:r w:rsidR="009E0251">
        <w:rPr>
          <w:rFonts w:ascii="ＭＳ 明朝" w:hAnsi="ＭＳ 明朝" w:hint="eastAsia"/>
          <w:sz w:val="22"/>
          <w:szCs w:val="22"/>
        </w:rPr>
        <w:t>・終了</w:t>
      </w:r>
      <w:r w:rsidRPr="001C77ED">
        <w:rPr>
          <w:rFonts w:ascii="ＭＳ 明朝" w:hAnsi="ＭＳ 明朝" w:hint="eastAsia"/>
          <w:sz w:val="22"/>
          <w:szCs w:val="22"/>
        </w:rPr>
        <w:t>」を特に項目立てしたこと、対応の際、注意が必要な点等について「ポイント」として示したこと、様式や連絡先等が掲載された「参考資料」を添付したこと</w:t>
      </w:r>
      <w:r w:rsidR="00B73A38">
        <w:rPr>
          <w:rFonts w:ascii="ＭＳ 明朝" w:hAnsi="ＭＳ 明朝" w:hint="eastAsia"/>
          <w:sz w:val="22"/>
          <w:szCs w:val="22"/>
        </w:rPr>
        <w:t>等</w:t>
      </w:r>
      <w:r w:rsidRPr="001C77ED">
        <w:rPr>
          <w:rFonts w:ascii="ＭＳ 明朝" w:hAnsi="ＭＳ 明朝" w:hint="eastAsia"/>
          <w:sz w:val="22"/>
          <w:szCs w:val="22"/>
        </w:rPr>
        <w:t>が</w:t>
      </w:r>
      <w:r w:rsidR="009E0251">
        <w:rPr>
          <w:rFonts w:ascii="ＭＳ 明朝" w:hAnsi="ＭＳ 明朝" w:hint="eastAsia"/>
          <w:sz w:val="22"/>
          <w:szCs w:val="22"/>
        </w:rPr>
        <w:t>挙げ</w:t>
      </w:r>
      <w:r w:rsidRPr="001C77ED">
        <w:rPr>
          <w:rFonts w:ascii="ＭＳ 明朝" w:hAnsi="ＭＳ 明朝" w:hint="eastAsia"/>
          <w:sz w:val="22"/>
          <w:szCs w:val="22"/>
        </w:rPr>
        <w:t>られます。</w:t>
      </w:r>
    </w:p>
    <w:p w:rsidR="001C77ED" w:rsidRPr="001C77ED" w:rsidRDefault="001C77ED" w:rsidP="001C77ED">
      <w:pPr>
        <w:snapToGrid w:val="0"/>
        <w:spacing w:line="340" w:lineRule="exact"/>
        <w:ind w:leftChars="133" w:left="279" w:firstLineChars="100" w:firstLine="220"/>
        <w:rPr>
          <w:rFonts w:ascii="ＭＳ 明朝" w:hAnsi="ＭＳ 明朝"/>
          <w:sz w:val="22"/>
          <w:szCs w:val="22"/>
        </w:rPr>
      </w:pPr>
      <w:r w:rsidRPr="001C77ED">
        <w:rPr>
          <w:rFonts w:ascii="ＭＳ 明朝" w:hAnsi="ＭＳ 明朝" w:hint="eastAsia"/>
          <w:sz w:val="22"/>
          <w:szCs w:val="22"/>
        </w:rPr>
        <w:t>本県においては、「ひょうご障害者福祉プラン」や「第３期障害福祉計画」において、障害のある人の生きにくさ・生活のしづらさにつながる社会的制約を取り除くことを通じ、障害のある方の「自己実現」と地域の中でともに暮らしていく「共生」を実現することを目指しています。その実現に向け、障害者の権利擁護、障害者虐待の防止は最も重要な課題の一つと認識しているところです。</w:t>
      </w:r>
    </w:p>
    <w:p w:rsidR="001C77ED" w:rsidRPr="001C77ED" w:rsidRDefault="001C77ED" w:rsidP="001C77ED">
      <w:pPr>
        <w:snapToGrid w:val="0"/>
        <w:spacing w:line="340" w:lineRule="exact"/>
        <w:ind w:leftChars="133" w:left="279" w:firstLineChars="100" w:firstLine="220"/>
        <w:rPr>
          <w:rFonts w:ascii="ＭＳ 明朝" w:hAnsi="ＭＳ 明朝"/>
          <w:sz w:val="22"/>
          <w:szCs w:val="22"/>
        </w:rPr>
      </w:pPr>
      <w:r w:rsidRPr="001C77ED">
        <w:rPr>
          <w:rFonts w:ascii="ＭＳ 明朝" w:hAnsi="ＭＳ 明朝" w:cs="ＭＳ明朝-WinCharSetFFFF-H" w:hint="eastAsia"/>
          <w:kern w:val="0"/>
          <w:sz w:val="22"/>
          <w:szCs w:val="22"/>
        </w:rPr>
        <w:t>本マニュアルが、</w:t>
      </w:r>
      <w:r w:rsidRPr="001C77ED">
        <w:rPr>
          <w:rFonts w:ascii="ＭＳ 明朝" w:hAnsi="ＭＳ 明朝" w:hint="eastAsia"/>
          <w:sz w:val="22"/>
          <w:szCs w:val="22"/>
        </w:rPr>
        <w:t>本県において</w:t>
      </w:r>
      <w:r w:rsidRPr="001C77ED">
        <w:rPr>
          <w:rFonts w:ascii="ＭＳ 明朝" w:hAnsi="ＭＳ 明朝" w:cs="ＭＳ明朝-WinCharSetFFFF-H" w:hint="eastAsia"/>
          <w:kern w:val="0"/>
          <w:sz w:val="22"/>
          <w:szCs w:val="22"/>
        </w:rPr>
        <w:t>障害者の虐待防止・権利擁護を図る際の指針になるとともに、</w:t>
      </w:r>
      <w:r w:rsidRPr="001C77ED">
        <w:rPr>
          <w:rFonts w:ascii="ＭＳ 明朝" w:hAnsi="ＭＳ 明朝" w:hint="eastAsia"/>
          <w:sz w:val="22"/>
          <w:szCs w:val="22"/>
        </w:rPr>
        <w:t>障害の有無にかかわらず一人ひとりが持つ個性や活力が十分に発揮できる「創造と共生の舞台・兵庫」づくりの一助となることを大いに期待します。</w:t>
      </w:r>
    </w:p>
    <w:p w:rsidR="001C77ED" w:rsidRDefault="001C77ED" w:rsidP="001C77ED">
      <w:pPr>
        <w:snapToGrid w:val="0"/>
        <w:spacing w:line="340" w:lineRule="exact"/>
        <w:ind w:leftChars="133" w:left="279" w:firstLineChars="100" w:firstLine="220"/>
        <w:rPr>
          <w:rFonts w:ascii="ＭＳ 明朝" w:hAnsi="ＭＳ 明朝"/>
          <w:sz w:val="22"/>
          <w:szCs w:val="22"/>
        </w:rPr>
      </w:pPr>
      <w:r w:rsidRPr="001C77ED">
        <w:rPr>
          <w:rFonts w:ascii="ＭＳ 明朝" w:hAnsi="ＭＳ 明朝" w:hint="eastAsia"/>
          <w:sz w:val="22"/>
          <w:szCs w:val="22"/>
        </w:rPr>
        <w:t>終わりに、本マニュアルの策定に当たり多大なるご協力を頂いた県障害者自立支援</w:t>
      </w:r>
      <w:r w:rsidR="005C5FB4">
        <w:rPr>
          <w:rFonts w:ascii="ＭＳ 明朝" w:hAnsi="ＭＳ 明朝" w:hint="eastAsia"/>
          <w:sz w:val="22"/>
          <w:szCs w:val="22"/>
        </w:rPr>
        <w:t>連絡</w:t>
      </w:r>
      <w:r w:rsidRPr="001C77ED">
        <w:rPr>
          <w:rFonts w:ascii="ＭＳ 明朝" w:hAnsi="ＭＳ 明朝" w:hint="eastAsia"/>
          <w:sz w:val="22"/>
          <w:szCs w:val="22"/>
        </w:rPr>
        <w:t>協議会相談支援部会の委員、特定非営利活動法人ＰＡＳネット、圏域コーディネーターの皆様に深く感謝申し上げます。</w:t>
      </w:r>
    </w:p>
    <w:p w:rsidR="003E1DEE" w:rsidRPr="001C77ED" w:rsidRDefault="003E1DEE" w:rsidP="001C77ED">
      <w:pPr>
        <w:snapToGrid w:val="0"/>
        <w:spacing w:line="340" w:lineRule="exact"/>
        <w:ind w:leftChars="133" w:left="279" w:firstLineChars="100" w:firstLine="220"/>
        <w:rPr>
          <w:rFonts w:ascii="ＭＳ 明朝" w:hAnsi="ＭＳ 明朝"/>
          <w:sz w:val="22"/>
          <w:szCs w:val="22"/>
        </w:rPr>
      </w:pPr>
    </w:p>
    <w:p w:rsidR="003E1DEE" w:rsidRPr="001C77ED" w:rsidRDefault="009E0251" w:rsidP="003E1DEE">
      <w:pPr>
        <w:wordWrap w:val="0"/>
        <w:snapToGrid w:val="0"/>
        <w:spacing w:line="340" w:lineRule="exact"/>
        <w:ind w:right="-2" w:firstLineChars="2100" w:firstLine="4620"/>
        <w:rPr>
          <w:rFonts w:ascii="ＭＳ 明朝" w:hAnsi="ＭＳ 明朝" w:cs="ＭＳ明朝-WinCharSetFFFF-H"/>
          <w:kern w:val="0"/>
          <w:sz w:val="24"/>
        </w:rPr>
        <w:sectPr w:rsidR="003E1DEE" w:rsidRPr="001C77ED" w:rsidSect="00C56484">
          <w:headerReference w:type="default" r:id="rId11"/>
          <w:footerReference w:type="even" r:id="rId12"/>
          <w:footerReference w:type="default" r:id="rId13"/>
          <w:pgSz w:w="11906" w:h="16838" w:code="9"/>
          <w:pgMar w:top="1701" w:right="1701" w:bottom="1701" w:left="1843" w:header="851" w:footer="992" w:gutter="0"/>
          <w:pgNumType w:fmt="lowerRoman" w:start="1"/>
          <w:cols w:space="425"/>
          <w:titlePg/>
          <w:docGrid w:type="lines" w:linePitch="335"/>
        </w:sectPr>
      </w:pPr>
      <w:r>
        <w:rPr>
          <w:rFonts w:ascii="ＭＳ 明朝" w:hAnsi="ＭＳ 明朝" w:hint="eastAsia"/>
          <w:sz w:val="22"/>
          <w:szCs w:val="22"/>
        </w:rPr>
        <w:t>平成２４年８</w:t>
      </w:r>
      <w:r w:rsidR="003E1DEE">
        <w:rPr>
          <w:rFonts w:ascii="ＭＳ 明朝" w:hAnsi="ＭＳ 明朝" w:hint="eastAsia"/>
          <w:sz w:val="22"/>
          <w:szCs w:val="22"/>
        </w:rPr>
        <w:t>月</w:t>
      </w:r>
    </w:p>
    <w:p w:rsidR="003E1DEE" w:rsidRDefault="001C77ED" w:rsidP="003E1DEE">
      <w:pPr>
        <w:ind w:firstLineChars="2300" w:firstLine="5060"/>
        <w:rPr>
          <w:rFonts w:ascii="ＭＳ Ｐ明朝" w:eastAsia="ＭＳ Ｐ明朝" w:hAnsi="ＭＳ Ｐ明朝"/>
          <w:sz w:val="22"/>
        </w:rPr>
      </w:pPr>
      <w:r w:rsidRPr="00404D96">
        <w:rPr>
          <w:rFonts w:ascii="ＭＳ Ｐ明朝" w:eastAsia="ＭＳ Ｐ明朝" w:hAnsi="ＭＳ Ｐ明朝" w:hint="eastAsia"/>
          <w:sz w:val="22"/>
        </w:rPr>
        <w:lastRenderedPageBreak/>
        <w:t>兵庫県</w:t>
      </w:r>
      <w:r w:rsidR="009E0251">
        <w:rPr>
          <w:rFonts w:ascii="ＭＳ Ｐ明朝" w:eastAsia="ＭＳ Ｐ明朝" w:hAnsi="ＭＳ Ｐ明朝" w:hint="eastAsia"/>
          <w:sz w:val="22"/>
        </w:rPr>
        <w:t>健康福祉部</w:t>
      </w:r>
    </w:p>
    <w:p w:rsidR="001C77ED" w:rsidRPr="00404D96" w:rsidRDefault="009E0251" w:rsidP="003E1DEE">
      <w:pPr>
        <w:ind w:firstLineChars="2300" w:firstLine="5060"/>
        <w:rPr>
          <w:rFonts w:ascii="ＭＳ Ｐ明朝" w:eastAsia="ＭＳ Ｐ明朝" w:hAnsi="ＭＳ Ｐ明朝"/>
          <w:sz w:val="22"/>
        </w:rPr>
      </w:pPr>
      <w:r>
        <w:rPr>
          <w:rFonts w:ascii="ＭＳ Ｐ明朝" w:eastAsia="ＭＳ Ｐ明朝" w:hAnsi="ＭＳ Ｐ明朝" w:hint="eastAsia"/>
          <w:sz w:val="22"/>
        </w:rPr>
        <w:t>障害福祉局</w:t>
      </w:r>
      <w:r w:rsidR="001C77ED" w:rsidRPr="00404D96">
        <w:rPr>
          <w:rFonts w:ascii="ＭＳ Ｐ明朝" w:eastAsia="ＭＳ Ｐ明朝" w:hAnsi="ＭＳ Ｐ明朝" w:hint="eastAsia"/>
          <w:sz w:val="22"/>
        </w:rPr>
        <w:t>障害福祉課</w:t>
      </w:r>
    </w:p>
    <w:p w:rsidR="00F2197D" w:rsidRDefault="00F2197D" w:rsidP="00B655AE">
      <w:pPr>
        <w:spacing w:line="420" w:lineRule="exact"/>
        <w:jc w:val="center"/>
        <w:rPr>
          <w:rFonts w:ascii="ＭＳ ゴシック" w:eastAsia="ＭＳ ゴシック" w:hAnsi="ＭＳ ゴシック"/>
          <w:sz w:val="22"/>
        </w:rPr>
      </w:pPr>
      <w:r>
        <w:rPr>
          <w:rFonts w:ascii="ＭＳ ゴシック" w:eastAsia="ＭＳ ゴシック" w:hAnsi="ＭＳ ゴシック" w:hint="eastAsia"/>
          <w:sz w:val="22"/>
        </w:rPr>
        <w:lastRenderedPageBreak/>
        <w:t>＜　目 　次　＞</w:t>
      </w:r>
    </w:p>
    <w:p w:rsidR="00F2197D" w:rsidRDefault="00F2197D" w:rsidP="00B655AE">
      <w:pPr>
        <w:spacing w:line="42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Ⅰ　障害者虐待防止の基本</w:t>
      </w:r>
    </w:p>
    <w:p w:rsidR="00F2197D" w:rsidRDefault="00F2197D" w:rsidP="008A2D71">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１　障害者虐待とは　　-------------------</w:t>
      </w:r>
      <w:r w:rsidR="00A63295">
        <w:rPr>
          <w:rFonts w:ascii="ＭＳ 明朝" w:hAnsi="ＭＳ 明朝" w:hint="eastAsia"/>
          <w:sz w:val="22"/>
        </w:rPr>
        <w:t>-------------------------</w:t>
      </w:r>
      <w:r w:rsidR="00CE12C3" w:rsidRPr="00A63295">
        <w:rPr>
          <w:rFonts w:ascii="ＭＳ 明朝" w:hAnsi="ＭＳ 明朝" w:hint="eastAsia"/>
          <w:sz w:val="22"/>
        </w:rPr>
        <w:t>２</w:t>
      </w:r>
    </w:p>
    <w:p w:rsidR="008A2D71" w:rsidRDefault="008A2D71" w:rsidP="008A2D71">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 xml:space="preserve">　</w:t>
      </w:r>
      <w:r w:rsidR="00331859">
        <w:rPr>
          <w:rFonts w:ascii="ＭＳ 明朝" w:hAnsi="ＭＳ 明朝" w:hint="eastAsia"/>
          <w:sz w:val="22"/>
        </w:rPr>
        <w:t xml:space="preserve">    </w:t>
      </w:r>
      <w:r>
        <w:rPr>
          <w:rFonts w:ascii="ＭＳ 明朝" w:hAnsi="ＭＳ 明朝" w:hint="eastAsia"/>
          <w:sz w:val="22"/>
        </w:rPr>
        <w:t>○</w:t>
      </w:r>
      <w:r>
        <w:rPr>
          <w:rFonts w:ascii="ＭＳ 明朝" w:hAnsi="ＭＳ 明朝" w:hint="eastAsia"/>
          <w:w w:val="90"/>
          <w:sz w:val="22"/>
        </w:rPr>
        <w:t>『こんな場合は？』</w:t>
      </w:r>
      <w:r w:rsidRPr="00EE7CDE">
        <w:rPr>
          <w:rFonts w:ascii="ＭＳ 明朝" w:hAnsi="ＭＳ 明朝" w:hint="eastAsia"/>
          <w:sz w:val="22"/>
        </w:rPr>
        <w:t>（虐待防止法等の適用</w:t>
      </w:r>
      <w:r>
        <w:rPr>
          <w:rFonts w:ascii="ＭＳ 明朝" w:hAnsi="ＭＳ 明朝" w:hint="eastAsia"/>
          <w:sz w:val="22"/>
        </w:rPr>
        <w:t>範囲</w:t>
      </w:r>
      <w:r w:rsidRPr="00EE7CDE">
        <w:rPr>
          <w:rFonts w:ascii="ＭＳ 明朝" w:hAnsi="ＭＳ 明朝" w:hint="eastAsia"/>
          <w:sz w:val="22"/>
        </w:rPr>
        <w:t>）</w:t>
      </w:r>
      <w:r>
        <w:rPr>
          <w:rFonts w:ascii="ＭＳ 明朝" w:hAnsi="ＭＳ 明朝" w:hint="eastAsia"/>
          <w:sz w:val="22"/>
        </w:rPr>
        <w:t>-----------------</w:t>
      </w:r>
      <w:r w:rsidRPr="00A63295">
        <w:rPr>
          <w:rFonts w:ascii="ＭＳ 明朝" w:hAnsi="ＭＳ 明朝" w:hint="eastAsia"/>
          <w:sz w:val="22"/>
        </w:rPr>
        <w:t>９</w:t>
      </w:r>
    </w:p>
    <w:p w:rsidR="00F2197D" w:rsidRDefault="00F2197D" w:rsidP="008A2D71">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２　障害者虐待の防止</w:t>
      </w:r>
      <w:r w:rsidR="00915BE9">
        <w:rPr>
          <w:rFonts w:ascii="ＭＳ 明朝" w:hAnsi="ＭＳ 明朝" w:hint="eastAsia"/>
          <w:sz w:val="22"/>
        </w:rPr>
        <w:t>等</w:t>
      </w:r>
      <w:r>
        <w:rPr>
          <w:rFonts w:ascii="ＭＳ 明朝" w:hAnsi="ＭＳ 明朝" w:hint="eastAsia"/>
          <w:sz w:val="22"/>
        </w:rPr>
        <w:t>に向けた基本的視点</w:t>
      </w:r>
      <w:r w:rsidR="00915BE9">
        <w:rPr>
          <w:rFonts w:ascii="ＭＳ 明朝" w:hAnsi="ＭＳ 明朝" w:hint="eastAsia"/>
          <w:sz w:val="22"/>
        </w:rPr>
        <w:t>-----------------</w:t>
      </w:r>
      <w:r w:rsidR="007624F0">
        <w:rPr>
          <w:rFonts w:ascii="ＭＳ 明朝" w:hAnsi="ＭＳ 明朝" w:hint="eastAsia"/>
          <w:sz w:val="22"/>
        </w:rPr>
        <w:t>----</w:t>
      </w:r>
      <w:r w:rsidR="00CE12C3">
        <w:rPr>
          <w:rFonts w:ascii="ＭＳ 明朝" w:hAnsi="ＭＳ 明朝" w:hint="eastAsia"/>
          <w:sz w:val="22"/>
        </w:rPr>
        <w:t>-</w:t>
      </w:r>
      <w:r w:rsidR="00AC301A">
        <w:rPr>
          <w:rFonts w:ascii="ＭＳ 明朝" w:hAnsi="ＭＳ 明朝" w:hint="eastAsia"/>
          <w:sz w:val="22"/>
        </w:rPr>
        <w:t>--</w:t>
      </w:r>
      <w:r w:rsidR="00B3380B">
        <w:rPr>
          <w:rFonts w:ascii="ＭＳ 明朝" w:hAnsi="ＭＳ 明朝" w:hint="eastAsia"/>
          <w:sz w:val="22"/>
        </w:rPr>
        <w:t>--</w:t>
      </w:r>
      <w:r w:rsidR="00B3380B" w:rsidRPr="00A63295">
        <w:rPr>
          <w:rFonts w:ascii="ＭＳ 明朝" w:hAnsi="ＭＳ 明朝" w:hint="eastAsia"/>
          <w:sz w:val="22"/>
        </w:rPr>
        <w:t>９</w:t>
      </w:r>
    </w:p>
    <w:p w:rsidR="00F815A0" w:rsidRDefault="00EE7CDE" w:rsidP="008A2D71">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 xml:space="preserve">　</w:t>
      </w:r>
      <w:r w:rsidR="00331859">
        <w:rPr>
          <w:rFonts w:ascii="ＭＳ 明朝" w:hAnsi="ＭＳ 明朝" w:hint="eastAsia"/>
          <w:sz w:val="22"/>
        </w:rPr>
        <w:t xml:space="preserve">    </w:t>
      </w:r>
      <w:r>
        <w:rPr>
          <w:rFonts w:ascii="ＭＳ 明朝" w:hAnsi="ＭＳ 明朝" w:hint="eastAsia"/>
          <w:sz w:val="22"/>
        </w:rPr>
        <w:t>○</w:t>
      </w:r>
      <w:r w:rsidR="00F815A0">
        <w:rPr>
          <w:rFonts w:ascii="ＭＳ 明朝" w:hAnsi="ＭＳ 明朝" w:hint="eastAsia"/>
          <w:sz w:val="22"/>
        </w:rPr>
        <w:t>『ここがPoint！』</w:t>
      </w:r>
      <w:r w:rsidR="0077595D">
        <w:rPr>
          <w:rFonts w:ascii="ＭＳ 明朝" w:hAnsi="ＭＳ 明朝" w:hint="eastAsia"/>
          <w:sz w:val="22"/>
        </w:rPr>
        <w:t>（</w:t>
      </w:r>
      <w:r>
        <w:rPr>
          <w:rFonts w:ascii="ＭＳ 明朝" w:hAnsi="ＭＳ 明朝" w:hint="eastAsia"/>
          <w:sz w:val="22"/>
        </w:rPr>
        <w:t>通報義務の周知等</w:t>
      </w:r>
      <w:r w:rsidR="0077595D">
        <w:rPr>
          <w:rFonts w:ascii="ＭＳ 明朝" w:hAnsi="ＭＳ 明朝" w:hint="eastAsia"/>
          <w:sz w:val="22"/>
        </w:rPr>
        <w:t>）------------</w:t>
      </w:r>
      <w:r>
        <w:rPr>
          <w:rFonts w:ascii="ＭＳ 明朝" w:hAnsi="ＭＳ 明朝" w:hint="eastAsia"/>
          <w:sz w:val="22"/>
        </w:rPr>
        <w:t>-------</w:t>
      </w:r>
      <w:r w:rsidR="008A2D71">
        <w:rPr>
          <w:rFonts w:ascii="ＭＳ 明朝" w:hAnsi="ＭＳ 明朝" w:hint="eastAsia"/>
          <w:sz w:val="22"/>
        </w:rPr>
        <w:t>-</w:t>
      </w:r>
      <w:r w:rsidR="00F815A0">
        <w:rPr>
          <w:rFonts w:ascii="ＭＳ 明朝" w:hAnsi="ＭＳ 明朝" w:hint="eastAsia"/>
          <w:sz w:val="22"/>
        </w:rPr>
        <w:t>１０</w:t>
      </w:r>
    </w:p>
    <w:p w:rsidR="00F815A0" w:rsidRPr="00F815A0" w:rsidRDefault="00EE7CDE" w:rsidP="00331859">
      <w:pPr>
        <w:tabs>
          <w:tab w:val="left" w:pos="7938"/>
        </w:tabs>
        <w:spacing w:line="420" w:lineRule="exact"/>
        <w:ind w:rightChars="201" w:right="422" w:firstLineChars="400" w:firstLine="880"/>
        <w:rPr>
          <w:rFonts w:ascii="ＭＳ 明朝" w:hAnsi="ＭＳ 明朝"/>
          <w:w w:val="90"/>
          <w:sz w:val="22"/>
        </w:rPr>
      </w:pPr>
      <w:r>
        <w:rPr>
          <w:rFonts w:ascii="ＭＳ 明朝" w:hAnsi="ＭＳ 明朝" w:hint="eastAsia"/>
          <w:sz w:val="22"/>
        </w:rPr>
        <w:t xml:space="preserve">　○</w:t>
      </w:r>
      <w:r w:rsidR="00F815A0">
        <w:rPr>
          <w:rFonts w:ascii="ＭＳ 明朝" w:hAnsi="ＭＳ 明朝" w:hint="eastAsia"/>
          <w:sz w:val="22"/>
        </w:rPr>
        <w:t>『ここがPoint！』</w:t>
      </w:r>
      <w:r w:rsidR="0077595D">
        <w:rPr>
          <w:rFonts w:ascii="ＭＳ 明朝" w:hAnsi="ＭＳ 明朝" w:hint="eastAsia"/>
          <w:sz w:val="22"/>
        </w:rPr>
        <w:t>（</w:t>
      </w:r>
      <w:r>
        <w:rPr>
          <w:rFonts w:ascii="ＭＳ 明朝" w:hAnsi="ＭＳ 明朝" w:hint="eastAsia"/>
          <w:sz w:val="22"/>
        </w:rPr>
        <w:t>個別ケース会議</w:t>
      </w:r>
      <w:r w:rsidR="00A937A9">
        <w:rPr>
          <w:rFonts w:ascii="ＭＳ 明朝" w:hAnsi="ＭＳ 明朝" w:hint="eastAsia"/>
          <w:sz w:val="22"/>
        </w:rPr>
        <w:t>等</w:t>
      </w:r>
      <w:r>
        <w:rPr>
          <w:rFonts w:ascii="ＭＳ 明朝" w:hAnsi="ＭＳ 明朝" w:hint="eastAsia"/>
          <w:sz w:val="22"/>
        </w:rPr>
        <w:t>のメンバー構成</w:t>
      </w:r>
      <w:r w:rsidR="0077595D">
        <w:rPr>
          <w:rFonts w:ascii="ＭＳ 明朝" w:hAnsi="ＭＳ 明朝" w:hint="eastAsia"/>
          <w:sz w:val="22"/>
        </w:rPr>
        <w:t>）</w:t>
      </w:r>
      <w:r w:rsidR="00A937A9">
        <w:rPr>
          <w:rFonts w:ascii="ＭＳ 明朝" w:hAnsi="ＭＳ 明朝" w:hint="eastAsia"/>
          <w:sz w:val="22"/>
        </w:rPr>
        <w:t>-</w:t>
      </w:r>
      <w:r>
        <w:rPr>
          <w:rFonts w:ascii="ＭＳ 明朝" w:hAnsi="ＭＳ 明朝" w:hint="eastAsia"/>
          <w:sz w:val="22"/>
        </w:rPr>
        <w:t>-----</w:t>
      </w:r>
      <w:r w:rsidR="00F815A0">
        <w:rPr>
          <w:rFonts w:ascii="ＭＳ 明朝" w:hAnsi="ＭＳ 明朝" w:hint="eastAsia"/>
          <w:sz w:val="22"/>
        </w:rPr>
        <w:t>１２</w:t>
      </w:r>
    </w:p>
    <w:p w:rsidR="00AC301A" w:rsidRDefault="00F2197D" w:rsidP="008A2D71">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 xml:space="preserve">３　障害者虐待の防止等に対する各主体の責務等　</w:t>
      </w:r>
      <w:r w:rsidR="007624F0">
        <w:rPr>
          <w:rFonts w:ascii="ＭＳ 明朝" w:hAnsi="ＭＳ 明朝" w:hint="eastAsia"/>
          <w:sz w:val="22"/>
        </w:rPr>
        <w:t>----------------</w:t>
      </w:r>
      <w:r w:rsidR="00EE7CDE">
        <w:rPr>
          <w:rFonts w:ascii="ＭＳ 明朝" w:hAnsi="ＭＳ 明朝" w:hint="eastAsia"/>
          <w:sz w:val="22"/>
        </w:rPr>
        <w:t>--</w:t>
      </w:r>
      <w:r w:rsidR="007624F0" w:rsidRPr="00A63295">
        <w:rPr>
          <w:rFonts w:ascii="ＭＳ 明朝" w:hAnsi="ＭＳ 明朝" w:hint="eastAsia"/>
          <w:sz w:val="22"/>
        </w:rPr>
        <w:t>１</w:t>
      </w:r>
      <w:r w:rsidR="00866417" w:rsidRPr="00A63295">
        <w:rPr>
          <w:rFonts w:ascii="ＭＳ 明朝" w:hAnsi="ＭＳ 明朝" w:hint="eastAsia"/>
          <w:sz w:val="22"/>
        </w:rPr>
        <w:t>４</w:t>
      </w:r>
    </w:p>
    <w:p w:rsidR="00891938" w:rsidRDefault="00891938" w:rsidP="008A2D71">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４　市町村</w:t>
      </w:r>
      <w:r w:rsidR="001F02BD">
        <w:rPr>
          <w:rFonts w:ascii="ＭＳ 明朝" w:hAnsi="ＭＳ 明朝" w:hint="eastAsia"/>
          <w:sz w:val="22"/>
        </w:rPr>
        <w:t>及び都道府県</w:t>
      </w:r>
      <w:r>
        <w:rPr>
          <w:rFonts w:ascii="ＭＳ 明朝" w:hAnsi="ＭＳ 明朝" w:hint="eastAsia"/>
          <w:sz w:val="22"/>
        </w:rPr>
        <w:t>の役割</w:t>
      </w:r>
      <w:r w:rsidR="00F200CD">
        <w:rPr>
          <w:rFonts w:ascii="ＭＳ 明朝" w:hAnsi="ＭＳ 明朝" w:hint="eastAsia"/>
          <w:sz w:val="22"/>
        </w:rPr>
        <w:t xml:space="preserve">と責務 </w:t>
      </w:r>
      <w:r>
        <w:rPr>
          <w:rFonts w:ascii="ＭＳ 明朝" w:hAnsi="ＭＳ 明朝" w:hint="eastAsia"/>
          <w:sz w:val="22"/>
        </w:rPr>
        <w:t>------------</w:t>
      </w:r>
      <w:r w:rsidR="007624F0">
        <w:rPr>
          <w:rFonts w:ascii="ＭＳ 明朝" w:hAnsi="ＭＳ 明朝" w:hint="eastAsia"/>
          <w:sz w:val="22"/>
        </w:rPr>
        <w:t>-----------</w:t>
      </w:r>
      <w:r>
        <w:rPr>
          <w:rFonts w:ascii="ＭＳ 明朝" w:hAnsi="ＭＳ 明朝" w:hint="eastAsia"/>
          <w:sz w:val="22"/>
        </w:rPr>
        <w:t>----</w:t>
      </w:r>
      <w:r w:rsidR="00EE7CDE">
        <w:rPr>
          <w:rFonts w:ascii="ＭＳ 明朝" w:hAnsi="ＭＳ 明朝" w:hint="eastAsia"/>
          <w:sz w:val="22"/>
        </w:rPr>
        <w:t>--</w:t>
      </w:r>
      <w:r w:rsidR="007624F0" w:rsidRPr="00A63295">
        <w:rPr>
          <w:rFonts w:ascii="ＭＳ 明朝" w:hAnsi="ＭＳ 明朝" w:hint="eastAsia"/>
          <w:sz w:val="22"/>
        </w:rPr>
        <w:t>１</w:t>
      </w:r>
      <w:r w:rsidR="00866417" w:rsidRPr="00A63295">
        <w:rPr>
          <w:rFonts w:ascii="ＭＳ 明朝" w:hAnsi="ＭＳ 明朝" w:hint="eastAsia"/>
          <w:sz w:val="22"/>
        </w:rPr>
        <w:t>７</w:t>
      </w:r>
    </w:p>
    <w:p w:rsidR="00F815A0" w:rsidRPr="0034392E" w:rsidRDefault="00EE7CDE" w:rsidP="008A2D71">
      <w:pPr>
        <w:tabs>
          <w:tab w:val="left" w:pos="7938"/>
        </w:tabs>
        <w:spacing w:line="420" w:lineRule="exact"/>
        <w:ind w:rightChars="201" w:right="422" w:firstLineChars="200" w:firstLine="440"/>
        <w:rPr>
          <w:rFonts w:ascii="ＭＳ 明朝" w:hAnsi="ＭＳ 明朝"/>
          <w:w w:val="90"/>
          <w:sz w:val="22"/>
        </w:rPr>
      </w:pPr>
      <w:r>
        <w:rPr>
          <w:rFonts w:ascii="ＭＳ 明朝" w:hAnsi="ＭＳ 明朝" w:hint="eastAsia"/>
          <w:sz w:val="22"/>
        </w:rPr>
        <w:t xml:space="preserve">　</w:t>
      </w:r>
      <w:r w:rsidR="00331859">
        <w:rPr>
          <w:rFonts w:ascii="ＭＳ 明朝" w:hAnsi="ＭＳ 明朝" w:hint="eastAsia"/>
          <w:sz w:val="22"/>
        </w:rPr>
        <w:t xml:space="preserve">    </w:t>
      </w:r>
      <w:r>
        <w:rPr>
          <w:rFonts w:ascii="ＭＳ 明朝" w:hAnsi="ＭＳ 明朝" w:hint="eastAsia"/>
          <w:sz w:val="22"/>
        </w:rPr>
        <w:t>○</w:t>
      </w:r>
      <w:r w:rsidR="00F815A0" w:rsidRPr="0034392E">
        <w:rPr>
          <w:rFonts w:ascii="ＭＳ 明朝" w:hAnsi="ＭＳ 明朝" w:hint="eastAsia"/>
          <w:w w:val="90"/>
          <w:sz w:val="22"/>
        </w:rPr>
        <w:t>『</w:t>
      </w:r>
      <w:r w:rsidR="0034392E" w:rsidRPr="0034392E">
        <w:rPr>
          <w:rFonts w:ascii="ＭＳ 明朝" w:hAnsi="ＭＳ 明朝" w:hint="eastAsia"/>
          <w:w w:val="90"/>
          <w:sz w:val="22"/>
        </w:rPr>
        <w:t>ここがPoint！</w:t>
      </w:r>
      <w:r w:rsidR="00F815A0" w:rsidRPr="0034392E">
        <w:rPr>
          <w:rFonts w:ascii="ＭＳ 明朝" w:hAnsi="ＭＳ 明朝" w:hint="eastAsia"/>
          <w:w w:val="90"/>
          <w:sz w:val="22"/>
        </w:rPr>
        <w:t>』</w:t>
      </w:r>
      <w:r w:rsidR="0077595D">
        <w:rPr>
          <w:rFonts w:ascii="ＭＳ 明朝" w:hAnsi="ＭＳ 明朝" w:hint="eastAsia"/>
          <w:w w:val="90"/>
          <w:sz w:val="22"/>
        </w:rPr>
        <w:t>（</w:t>
      </w:r>
      <w:r w:rsidR="008A2D71">
        <w:rPr>
          <w:rFonts w:ascii="ＭＳ 明朝" w:hAnsi="ＭＳ 明朝" w:hint="eastAsia"/>
          <w:w w:val="90"/>
          <w:sz w:val="22"/>
        </w:rPr>
        <w:t>虐待防止センターの役割等</w:t>
      </w:r>
      <w:r w:rsidR="0077595D">
        <w:rPr>
          <w:rFonts w:ascii="ＭＳ 明朝" w:hAnsi="ＭＳ 明朝" w:hint="eastAsia"/>
          <w:sz w:val="22"/>
        </w:rPr>
        <w:t>）</w:t>
      </w:r>
      <w:r w:rsidR="008A2D71">
        <w:rPr>
          <w:rFonts w:ascii="ＭＳ 明朝" w:hAnsi="ＭＳ 明朝" w:hint="eastAsia"/>
          <w:sz w:val="22"/>
        </w:rPr>
        <w:t>---</w:t>
      </w:r>
      <w:r>
        <w:rPr>
          <w:rFonts w:ascii="ＭＳ 明朝" w:hAnsi="ＭＳ 明朝" w:hint="eastAsia"/>
          <w:sz w:val="22"/>
        </w:rPr>
        <w:t>-------------</w:t>
      </w:r>
      <w:r w:rsidR="0034392E">
        <w:rPr>
          <w:rFonts w:ascii="ＭＳ 明朝" w:hAnsi="ＭＳ 明朝" w:hint="eastAsia"/>
          <w:sz w:val="22"/>
        </w:rPr>
        <w:t>１９</w:t>
      </w:r>
    </w:p>
    <w:p w:rsidR="00CE12C3" w:rsidRDefault="00CE12C3" w:rsidP="008A2D71">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 xml:space="preserve">５　</w:t>
      </w:r>
      <w:r w:rsidR="00AC301A" w:rsidRPr="00143E2D">
        <w:rPr>
          <w:rFonts w:ascii="ＭＳ 明朝" w:hAnsi="ＭＳ 明朝" w:hint="eastAsia"/>
          <w:sz w:val="22"/>
        </w:rPr>
        <w:t>障害者虐待防止対策支援</w:t>
      </w:r>
      <w:r w:rsidRPr="00143E2D">
        <w:rPr>
          <w:rFonts w:ascii="ＭＳ 明朝" w:hAnsi="ＭＳ 明朝" w:hint="eastAsia"/>
          <w:sz w:val="22"/>
        </w:rPr>
        <w:t xml:space="preserve">　-</w:t>
      </w:r>
      <w:r>
        <w:rPr>
          <w:rFonts w:ascii="ＭＳ 明朝" w:hAnsi="ＭＳ 明朝" w:hint="eastAsia"/>
          <w:sz w:val="22"/>
        </w:rPr>
        <w:t>------------------------</w:t>
      </w:r>
      <w:r w:rsidR="00AC301A">
        <w:rPr>
          <w:rFonts w:ascii="ＭＳ 明朝" w:hAnsi="ＭＳ 明朝" w:hint="eastAsia"/>
          <w:sz w:val="22"/>
        </w:rPr>
        <w:t>---</w:t>
      </w:r>
      <w:r>
        <w:rPr>
          <w:rFonts w:ascii="ＭＳ 明朝" w:hAnsi="ＭＳ 明朝" w:hint="eastAsia"/>
          <w:sz w:val="22"/>
        </w:rPr>
        <w:t>------</w:t>
      </w:r>
      <w:r w:rsidR="00EE7CDE">
        <w:rPr>
          <w:rFonts w:ascii="ＭＳ 明朝" w:hAnsi="ＭＳ 明朝" w:hint="eastAsia"/>
          <w:sz w:val="22"/>
        </w:rPr>
        <w:t>--</w:t>
      </w:r>
      <w:r w:rsidR="00AC301A" w:rsidRPr="00A63295">
        <w:rPr>
          <w:rFonts w:ascii="ＭＳ 明朝" w:hAnsi="ＭＳ 明朝" w:hint="eastAsia"/>
          <w:sz w:val="22"/>
        </w:rPr>
        <w:t>２</w:t>
      </w:r>
      <w:r w:rsidR="00866417" w:rsidRPr="00A63295">
        <w:rPr>
          <w:rFonts w:ascii="ＭＳ 明朝" w:hAnsi="ＭＳ 明朝" w:hint="eastAsia"/>
          <w:sz w:val="22"/>
        </w:rPr>
        <w:t>２</w:t>
      </w:r>
    </w:p>
    <w:p w:rsidR="00F2197D" w:rsidRPr="00EE7CDE" w:rsidRDefault="00F2197D" w:rsidP="00FD231A">
      <w:pPr>
        <w:tabs>
          <w:tab w:val="left" w:pos="8222"/>
        </w:tabs>
        <w:spacing w:line="420" w:lineRule="exact"/>
        <w:ind w:rightChars="134" w:right="281" w:firstLineChars="200" w:firstLine="440"/>
        <w:rPr>
          <w:rFonts w:ascii="ＭＳ 明朝" w:hAnsi="ＭＳ 明朝"/>
          <w:sz w:val="22"/>
        </w:rPr>
      </w:pPr>
    </w:p>
    <w:p w:rsidR="00F2197D" w:rsidRDefault="00F2197D" w:rsidP="00FD231A">
      <w:pPr>
        <w:tabs>
          <w:tab w:val="left" w:pos="8222"/>
        </w:tabs>
        <w:spacing w:line="420" w:lineRule="exact"/>
        <w:ind w:rightChars="134" w:right="2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Ⅱ　養護者による</w:t>
      </w:r>
      <w:r w:rsidR="007132F7">
        <w:rPr>
          <w:rFonts w:ascii="ＭＳ ゴシック" w:eastAsia="ＭＳ ゴシック" w:hAnsi="ＭＳ ゴシック" w:hint="eastAsia"/>
          <w:sz w:val="22"/>
        </w:rPr>
        <w:t>障害者</w:t>
      </w:r>
      <w:r>
        <w:rPr>
          <w:rFonts w:ascii="ＭＳ ゴシック" w:eastAsia="ＭＳ ゴシック" w:hAnsi="ＭＳ ゴシック" w:hint="eastAsia"/>
          <w:sz w:val="22"/>
        </w:rPr>
        <w:t>虐待の</w:t>
      </w:r>
      <w:r w:rsidR="007132F7">
        <w:rPr>
          <w:rFonts w:ascii="ＭＳ ゴシック" w:eastAsia="ＭＳ ゴシック" w:hAnsi="ＭＳ ゴシック" w:hint="eastAsia"/>
          <w:sz w:val="22"/>
        </w:rPr>
        <w:t>防止と</w:t>
      </w:r>
      <w:r>
        <w:rPr>
          <w:rFonts w:ascii="ＭＳ ゴシック" w:eastAsia="ＭＳ ゴシック" w:hAnsi="ＭＳ ゴシック" w:hint="eastAsia"/>
          <w:sz w:val="22"/>
        </w:rPr>
        <w:t>対応</w:t>
      </w:r>
    </w:p>
    <w:p w:rsidR="00B16EB2" w:rsidRDefault="00F2197D" w:rsidP="002E3188">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 xml:space="preserve">１　</w:t>
      </w:r>
      <w:r w:rsidR="00B16EB2">
        <w:rPr>
          <w:rFonts w:ascii="ＭＳ 明朝" w:hAnsi="ＭＳ 明朝" w:hint="eastAsia"/>
          <w:sz w:val="22"/>
        </w:rPr>
        <w:t xml:space="preserve">障害者虐待の防止に向けた取組み ---------------------------- </w:t>
      </w:r>
      <w:r w:rsidR="00AC301A" w:rsidRPr="00A63295">
        <w:rPr>
          <w:rFonts w:ascii="ＭＳ 明朝" w:hAnsi="ＭＳ 明朝" w:hint="eastAsia"/>
          <w:sz w:val="22"/>
        </w:rPr>
        <w:t>２</w:t>
      </w:r>
      <w:r w:rsidR="00866417" w:rsidRPr="00A63295">
        <w:rPr>
          <w:rFonts w:ascii="ＭＳ 明朝" w:hAnsi="ＭＳ 明朝" w:hint="eastAsia"/>
          <w:sz w:val="22"/>
        </w:rPr>
        <w:t>５</w:t>
      </w:r>
    </w:p>
    <w:p w:rsidR="0034392E" w:rsidRDefault="00EE7CDE" w:rsidP="002E3188">
      <w:pPr>
        <w:tabs>
          <w:tab w:val="left" w:pos="7938"/>
        </w:tabs>
        <w:spacing w:line="420" w:lineRule="exact"/>
        <w:ind w:rightChars="201" w:right="422" w:firstLineChars="200" w:firstLine="440"/>
        <w:rPr>
          <w:rFonts w:ascii="ＭＳ 明朝" w:hAnsi="ＭＳ 明朝"/>
          <w:sz w:val="22"/>
        </w:rPr>
      </w:pPr>
      <w:r>
        <w:rPr>
          <w:rFonts w:ascii="ＭＳ 明朝" w:hAnsi="ＭＳ 明朝" w:hint="eastAsia"/>
          <w:sz w:val="22"/>
        </w:rPr>
        <w:t xml:space="preserve">　</w:t>
      </w:r>
      <w:r w:rsidR="00FE5474">
        <w:rPr>
          <w:rFonts w:ascii="ＭＳ 明朝" w:hAnsi="ＭＳ 明朝" w:hint="eastAsia"/>
          <w:sz w:val="22"/>
        </w:rPr>
        <w:t xml:space="preserve">    </w:t>
      </w:r>
      <w:r>
        <w:rPr>
          <w:rFonts w:ascii="ＭＳ 明朝" w:hAnsi="ＭＳ 明朝" w:hint="eastAsia"/>
          <w:sz w:val="22"/>
        </w:rPr>
        <w:t>○</w:t>
      </w:r>
      <w:r w:rsidR="0034392E" w:rsidRPr="0034392E">
        <w:rPr>
          <w:rFonts w:ascii="ＭＳ 明朝" w:hAnsi="ＭＳ 明朝" w:hint="eastAsia"/>
          <w:w w:val="90"/>
          <w:sz w:val="22"/>
        </w:rPr>
        <w:t>『ここがPoint！』</w:t>
      </w:r>
      <w:r w:rsidR="00FD231A">
        <w:rPr>
          <w:rFonts w:ascii="ＭＳ 明朝" w:hAnsi="ＭＳ 明朝" w:hint="eastAsia"/>
          <w:w w:val="90"/>
          <w:sz w:val="22"/>
        </w:rPr>
        <w:t>（</w:t>
      </w:r>
      <w:r>
        <w:rPr>
          <w:rFonts w:ascii="ＭＳ 明朝" w:hAnsi="ＭＳ 明朝" w:hint="eastAsia"/>
          <w:w w:val="90"/>
          <w:sz w:val="22"/>
        </w:rPr>
        <w:t>虐待対応の視点</w:t>
      </w:r>
      <w:r w:rsidR="00FD231A">
        <w:rPr>
          <w:rFonts w:ascii="ＭＳ 明朝" w:hAnsi="ＭＳ 明朝" w:hint="eastAsia"/>
          <w:sz w:val="22"/>
        </w:rPr>
        <w:t>）</w:t>
      </w:r>
      <w:r>
        <w:rPr>
          <w:rFonts w:ascii="ＭＳ 明朝" w:hAnsi="ＭＳ 明朝" w:hint="eastAsia"/>
          <w:sz w:val="22"/>
        </w:rPr>
        <w:t>------------------</w:t>
      </w:r>
      <w:r w:rsidR="00FE5474">
        <w:rPr>
          <w:rFonts w:ascii="ＭＳ 明朝" w:hAnsi="ＭＳ 明朝" w:hint="eastAsia"/>
          <w:sz w:val="22"/>
        </w:rPr>
        <w:t>-</w:t>
      </w:r>
      <w:r>
        <w:rPr>
          <w:rFonts w:ascii="ＭＳ 明朝" w:hAnsi="ＭＳ 明朝" w:hint="eastAsia"/>
          <w:sz w:val="22"/>
        </w:rPr>
        <w:t>------</w:t>
      </w:r>
      <w:r w:rsidR="0034392E">
        <w:rPr>
          <w:rFonts w:ascii="ＭＳ 明朝" w:hAnsi="ＭＳ 明朝" w:hint="eastAsia"/>
          <w:sz w:val="22"/>
        </w:rPr>
        <w:t>２６</w:t>
      </w:r>
    </w:p>
    <w:p w:rsidR="00F2197D" w:rsidRDefault="00B16EB2" w:rsidP="002E3188">
      <w:pPr>
        <w:tabs>
          <w:tab w:val="left" w:pos="7938"/>
        </w:tabs>
        <w:spacing w:line="420" w:lineRule="exact"/>
        <w:ind w:rightChars="201" w:right="422" w:firstLineChars="200" w:firstLine="440"/>
        <w:rPr>
          <w:rFonts w:ascii="ＭＳ 明朝" w:hAnsi="ＭＳ 明朝"/>
          <w:sz w:val="22"/>
          <w:szCs w:val="22"/>
        </w:rPr>
      </w:pPr>
      <w:r>
        <w:rPr>
          <w:rFonts w:ascii="ＭＳ 明朝" w:hAnsi="ＭＳ 明朝" w:hint="eastAsia"/>
          <w:sz w:val="22"/>
        </w:rPr>
        <w:t xml:space="preserve">２　</w:t>
      </w:r>
      <w:r w:rsidR="007624F0">
        <w:rPr>
          <w:rFonts w:ascii="ＭＳ 明朝" w:hAnsi="ＭＳ 明朝" w:hint="eastAsia"/>
          <w:sz w:val="22"/>
        </w:rPr>
        <w:t>障害者虐待の早期発見</w:t>
      </w:r>
      <w:r>
        <w:rPr>
          <w:rFonts w:ascii="ＭＳ 明朝" w:hAnsi="ＭＳ 明朝" w:hint="eastAsia"/>
          <w:sz w:val="22"/>
        </w:rPr>
        <w:t>に向けた取組み</w:t>
      </w:r>
      <w:r w:rsidR="00F2197D">
        <w:rPr>
          <w:rFonts w:ascii="ＭＳ 明朝" w:hAnsi="ＭＳ 明朝" w:hint="eastAsia"/>
          <w:sz w:val="22"/>
        </w:rPr>
        <w:t xml:space="preserve">　--</w:t>
      </w:r>
      <w:r>
        <w:rPr>
          <w:rFonts w:ascii="ＭＳ 明朝" w:hAnsi="ＭＳ 明朝" w:hint="eastAsia"/>
          <w:sz w:val="22"/>
        </w:rPr>
        <w:t>--------------------</w:t>
      </w:r>
      <w:r w:rsidR="00B95C93">
        <w:rPr>
          <w:rFonts w:ascii="ＭＳ 明朝" w:hAnsi="ＭＳ 明朝" w:hint="eastAsia"/>
          <w:sz w:val="22"/>
        </w:rPr>
        <w:t xml:space="preserve">- </w:t>
      </w:r>
      <w:r w:rsidR="00F200CD" w:rsidRPr="00A63295">
        <w:rPr>
          <w:rFonts w:ascii="ＭＳ 明朝" w:hAnsi="ＭＳ 明朝" w:hint="eastAsia"/>
          <w:sz w:val="22"/>
        </w:rPr>
        <w:t>２</w:t>
      </w:r>
      <w:r w:rsidR="000E059E" w:rsidRPr="00A63295">
        <w:rPr>
          <w:rFonts w:ascii="ＭＳ 明朝" w:hAnsi="ＭＳ 明朝" w:hint="eastAsia"/>
          <w:sz w:val="22"/>
        </w:rPr>
        <w:t>７</w:t>
      </w:r>
    </w:p>
    <w:p w:rsidR="0034392E" w:rsidRDefault="00D7312F" w:rsidP="002E3188">
      <w:pPr>
        <w:tabs>
          <w:tab w:val="left" w:pos="7938"/>
        </w:tabs>
        <w:spacing w:line="420" w:lineRule="exact"/>
        <w:ind w:rightChars="201" w:right="422" w:firstLineChars="200" w:firstLine="440"/>
        <w:jc w:val="left"/>
        <w:rPr>
          <w:rFonts w:ascii="ＭＳ 明朝" w:hAnsi="ＭＳ 明朝"/>
          <w:sz w:val="22"/>
        </w:rPr>
      </w:pPr>
      <w:r>
        <w:rPr>
          <w:rFonts w:hint="eastAsia"/>
          <w:sz w:val="22"/>
        </w:rPr>
        <w:t>３</w:t>
      </w:r>
      <w:r w:rsidR="00F2197D">
        <w:rPr>
          <w:rFonts w:hint="eastAsia"/>
          <w:sz w:val="22"/>
        </w:rPr>
        <w:t xml:space="preserve">　</w:t>
      </w:r>
      <w:r w:rsidR="00F2197D">
        <w:rPr>
          <w:rFonts w:ascii="ＭＳ 明朝" w:hAnsi="ＭＳ 明朝" w:hint="eastAsia"/>
          <w:sz w:val="22"/>
        </w:rPr>
        <w:t>養護者による障害者虐待</w:t>
      </w:r>
      <w:r w:rsidR="00915BE9">
        <w:rPr>
          <w:rFonts w:ascii="ＭＳ 明朝" w:hAnsi="ＭＳ 明朝" w:hint="eastAsia"/>
          <w:sz w:val="22"/>
        </w:rPr>
        <w:t>の対応</w:t>
      </w:r>
      <w:r w:rsidR="00D91158">
        <w:rPr>
          <w:rFonts w:ascii="ＭＳ 明朝" w:hAnsi="ＭＳ 明朝" w:hint="eastAsia"/>
          <w:sz w:val="22"/>
        </w:rPr>
        <w:t>-------</w:t>
      </w:r>
      <w:r w:rsidR="00915BE9">
        <w:rPr>
          <w:rFonts w:ascii="ＭＳ 明朝" w:hAnsi="ＭＳ 明朝" w:hint="eastAsia"/>
          <w:sz w:val="22"/>
        </w:rPr>
        <w:t>------------------------</w:t>
      </w:r>
      <w:r w:rsidR="000E059E">
        <w:rPr>
          <w:rFonts w:ascii="ＭＳ 明朝" w:hAnsi="ＭＳ 明朝" w:hint="eastAsia"/>
          <w:sz w:val="22"/>
        </w:rPr>
        <w:t xml:space="preserve"> </w:t>
      </w:r>
      <w:r w:rsidR="000E059E" w:rsidRPr="00A63295">
        <w:rPr>
          <w:rFonts w:ascii="ＭＳ 明朝" w:hAnsi="ＭＳ 明朝" w:hint="eastAsia"/>
          <w:sz w:val="22"/>
        </w:rPr>
        <w:t>３１</w:t>
      </w:r>
    </w:p>
    <w:p w:rsidR="00B95C93" w:rsidRPr="00CE720B" w:rsidRDefault="00CE720B" w:rsidP="002E3188">
      <w:pPr>
        <w:tabs>
          <w:tab w:val="left" w:pos="7938"/>
        </w:tabs>
        <w:spacing w:line="420" w:lineRule="exact"/>
        <w:ind w:rightChars="201" w:right="422" w:firstLineChars="300" w:firstLine="660"/>
        <w:rPr>
          <w:rFonts w:ascii="ＭＳ 明朝" w:hAnsi="ＭＳ 明朝"/>
          <w:sz w:val="22"/>
        </w:rPr>
      </w:pPr>
      <w:r>
        <w:rPr>
          <w:rFonts w:ascii="ＭＳ 明朝" w:hAnsi="ＭＳ 明朝" w:hint="eastAsia"/>
          <w:sz w:val="22"/>
        </w:rPr>
        <w:t>（１）</w:t>
      </w:r>
      <w:r w:rsidR="007624F0" w:rsidRPr="00CE720B">
        <w:rPr>
          <w:rFonts w:ascii="ＭＳ 明朝" w:hAnsi="ＭＳ 明朝" w:hint="eastAsia"/>
          <w:sz w:val="22"/>
        </w:rPr>
        <w:t>相談、通報及び届出の受付</w:t>
      </w:r>
      <w:r w:rsidR="00B95C93" w:rsidRPr="00CE720B">
        <w:rPr>
          <w:rFonts w:ascii="ＭＳ 明朝" w:hAnsi="ＭＳ 明朝" w:hint="eastAsia"/>
          <w:sz w:val="22"/>
        </w:rPr>
        <w:t>---</w:t>
      </w:r>
      <w:r w:rsidRPr="00CE720B">
        <w:rPr>
          <w:rFonts w:ascii="ＭＳ 明朝" w:hAnsi="ＭＳ 明朝" w:hint="eastAsia"/>
          <w:sz w:val="22"/>
        </w:rPr>
        <w:t>-</w:t>
      </w:r>
      <w:r w:rsidR="00B95C93" w:rsidRPr="00CE720B">
        <w:rPr>
          <w:rFonts w:ascii="ＭＳ 明朝" w:hAnsi="ＭＳ 明朝" w:hint="eastAsia"/>
          <w:sz w:val="22"/>
        </w:rPr>
        <w:t>----------------------------</w:t>
      </w:r>
      <w:r w:rsidR="00866417" w:rsidRPr="00A63295">
        <w:rPr>
          <w:rFonts w:ascii="ＭＳ 明朝" w:hAnsi="ＭＳ 明朝" w:hint="eastAsia"/>
          <w:sz w:val="22"/>
        </w:rPr>
        <w:t>３２</w:t>
      </w:r>
    </w:p>
    <w:p w:rsidR="000E059E" w:rsidRDefault="00CE720B" w:rsidP="002E3188">
      <w:pPr>
        <w:tabs>
          <w:tab w:val="left" w:pos="7938"/>
        </w:tabs>
        <w:spacing w:line="420" w:lineRule="exact"/>
        <w:ind w:left="660" w:rightChars="201" w:right="422"/>
        <w:rPr>
          <w:rFonts w:ascii="ＭＳ 明朝" w:hAnsi="ＭＳ 明朝"/>
          <w:sz w:val="22"/>
        </w:rPr>
      </w:pPr>
      <w:r>
        <w:rPr>
          <w:rFonts w:ascii="ＭＳ 明朝" w:hAnsi="ＭＳ 明朝" w:hint="eastAsia"/>
          <w:sz w:val="22"/>
        </w:rPr>
        <w:t>（２）</w:t>
      </w:r>
      <w:r w:rsidR="00F200CD" w:rsidRPr="00CE720B">
        <w:rPr>
          <w:rFonts w:ascii="ＭＳ 明朝" w:hAnsi="ＭＳ 明朝" w:hint="eastAsia"/>
          <w:sz w:val="22"/>
        </w:rPr>
        <w:t>コアメンバーによる対応方針</w:t>
      </w:r>
      <w:r w:rsidR="00D7312F" w:rsidRPr="00CE720B">
        <w:rPr>
          <w:rFonts w:ascii="ＭＳ 明朝" w:hAnsi="ＭＳ 明朝" w:hint="eastAsia"/>
          <w:sz w:val="22"/>
        </w:rPr>
        <w:t>の協議</w:t>
      </w:r>
      <w:r w:rsidRPr="00CE720B">
        <w:rPr>
          <w:rFonts w:ascii="ＭＳ 明朝" w:hAnsi="ＭＳ 明朝" w:hint="eastAsia"/>
          <w:sz w:val="22"/>
        </w:rPr>
        <w:t>-</w:t>
      </w:r>
      <w:r w:rsidR="000E059E" w:rsidRPr="00CE720B">
        <w:rPr>
          <w:rFonts w:ascii="ＭＳ 明朝" w:hAnsi="ＭＳ 明朝" w:hint="eastAsia"/>
          <w:sz w:val="22"/>
        </w:rPr>
        <w:t>--</w:t>
      </w:r>
      <w:r w:rsidRPr="00CE720B">
        <w:rPr>
          <w:rFonts w:ascii="ＭＳ 明朝" w:hAnsi="ＭＳ 明朝" w:hint="eastAsia"/>
          <w:sz w:val="22"/>
        </w:rPr>
        <w:t>-</w:t>
      </w:r>
      <w:r w:rsidR="000E059E" w:rsidRPr="00CE720B">
        <w:rPr>
          <w:rFonts w:ascii="ＭＳ 明朝" w:hAnsi="ＭＳ 明朝" w:hint="eastAsia"/>
          <w:sz w:val="22"/>
        </w:rPr>
        <w:t>--------------------</w:t>
      </w:r>
      <w:r w:rsidR="000E059E" w:rsidRPr="00A63295">
        <w:rPr>
          <w:rFonts w:ascii="ＭＳ 明朝" w:hAnsi="ＭＳ 明朝" w:hint="eastAsia"/>
          <w:sz w:val="22"/>
        </w:rPr>
        <w:t>３４</w:t>
      </w:r>
    </w:p>
    <w:p w:rsidR="0034392E" w:rsidRPr="00CE720B" w:rsidRDefault="00EE7CDE" w:rsidP="00FE5474">
      <w:pPr>
        <w:tabs>
          <w:tab w:val="left" w:pos="7938"/>
        </w:tabs>
        <w:spacing w:line="420" w:lineRule="exact"/>
        <w:ind w:left="660" w:rightChars="201" w:right="422" w:firstLineChars="200" w:firstLine="440"/>
        <w:rPr>
          <w:rFonts w:ascii="ＭＳ 明朝" w:hAnsi="ＭＳ 明朝"/>
          <w:sz w:val="22"/>
        </w:rPr>
      </w:pPr>
      <w:r>
        <w:rPr>
          <w:rFonts w:ascii="ＭＳ 明朝" w:hAnsi="ＭＳ 明朝" w:hint="eastAsia"/>
          <w:sz w:val="22"/>
        </w:rPr>
        <w:t>○</w:t>
      </w:r>
      <w:r w:rsidR="0034392E">
        <w:rPr>
          <w:rFonts w:ascii="ＭＳ 明朝" w:hAnsi="ＭＳ 明朝" w:hint="eastAsia"/>
          <w:sz w:val="22"/>
        </w:rPr>
        <w:t>『ここがPoint！』</w:t>
      </w:r>
      <w:r w:rsidR="00FD231A">
        <w:rPr>
          <w:rFonts w:ascii="ＭＳ 明朝" w:hAnsi="ＭＳ 明朝" w:hint="eastAsia"/>
          <w:sz w:val="22"/>
        </w:rPr>
        <w:t>（</w:t>
      </w:r>
      <w:r>
        <w:rPr>
          <w:rFonts w:ascii="ＭＳ 明朝" w:hAnsi="ＭＳ 明朝" w:hint="eastAsia"/>
          <w:sz w:val="22"/>
        </w:rPr>
        <w:t>緊急性が高い</w:t>
      </w:r>
      <w:r w:rsidR="0034392E" w:rsidRPr="0034392E">
        <w:rPr>
          <w:rFonts w:ascii="ＭＳ 明朝" w:hAnsi="ＭＳ 明朝" w:hint="eastAsia"/>
          <w:sz w:val="22"/>
        </w:rPr>
        <w:t>具体例</w:t>
      </w:r>
      <w:r w:rsidR="00FD231A">
        <w:rPr>
          <w:rFonts w:ascii="ＭＳ 明朝" w:hAnsi="ＭＳ 明朝" w:hint="eastAsia"/>
          <w:sz w:val="22"/>
        </w:rPr>
        <w:t>）</w:t>
      </w:r>
      <w:r w:rsidRPr="00CE720B">
        <w:rPr>
          <w:rFonts w:ascii="ＭＳ 明朝" w:hAnsi="ＭＳ 明朝" w:hint="eastAsia"/>
          <w:sz w:val="22"/>
        </w:rPr>
        <w:t>------------------</w:t>
      </w:r>
      <w:r w:rsidR="0034392E">
        <w:rPr>
          <w:rFonts w:ascii="ＭＳ 明朝" w:hAnsi="ＭＳ 明朝" w:hint="eastAsia"/>
          <w:sz w:val="22"/>
        </w:rPr>
        <w:t>３６</w:t>
      </w:r>
    </w:p>
    <w:p w:rsidR="0034392E" w:rsidRDefault="00891938" w:rsidP="002E3188">
      <w:pPr>
        <w:tabs>
          <w:tab w:val="left" w:pos="7938"/>
        </w:tabs>
        <w:spacing w:line="420" w:lineRule="exact"/>
        <w:ind w:left="440" w:rightChars="201" w:right="422" w:firstLineChars="100" w:firstLine="220"/>
        <w:rPr>
          <w:rFonts w:ascii="ＭＳ 明朝" w:hAnsi="ＭＳ 明朝"/>
          <w:sz w:val="22"/>
        </w:rPr>
      </w:pPr>
      <w:r>
        <w:rPr>
          <w:rFonts w:ascii="ＭＳ 明朝" w:hAnsi="ＭＳ 明朝" w:hint="eastAsia"/>
          <w:sz w:val="22"/>
        </w:rPr>
        <w:t>（</w:t>
      </w:r>
      <w:r w:rsidR="00F2197D">
        <w:rPr>
          <w:rFonts w:ascii="ＭＳ 明朝" w:hAnsi="ＭＳ 明朝" w:hint="eastAsia"/>
          <w:sz w:val="22"/>
        </w:rPr>
        <w:t>３</w:t>
      </w:r>
      <w:r>
        <w:rPr>
          <w:rFonts w:ascii="ＭＳ 明朝" w:hAnsi="ＭＳ 明朝" w:hint="eastAsia"/>
          <w:sz w:val="22"/>
        </w:rPr>
        <w:t>）</w:t>
      </w:r>
      <w:r w:rsidR="00F2197D">
        <w:rPr>
          <w:rFonts w:ascii="ＭＳ 明朝" w:hAnsi="ＭＳ 明朝" w:hint="eastAsia"/>
          <w:sz w:val="22"/>
        </w:rPr>
        <w:t>事実確認</w:t>
      </w:r>
      <w:r w:rsidR="00915BE9">
        <w:rPr>
          <w:rFonts w:ascii="ＭＳ 明朝" w:hAnsi="ＭＳ 明朝" w:hint="eastAsia"/>
          <w:sz w:val="22"/>
        </w:rPr>
        <w:t>、</w:t>
      </w:r>
      <w:r w:rsidR="00D7312F">
        <w:rPr>
          <w:rFonts w:ascii="ＭＳ 明朝" w:hAnsi="ＭＳ 明朝" w:hint="eastAsia"/>
          <w:sz w:val="22"/>
        </w:rPr>
        <w:t>訪問調査</w:t>
      </w:r>
      <w:r w:rsidR="00CE12C3">
        <w:rPr>
          <w:rFonts w:ascii="ＭＳ 明朝" w:hAnsi="ＭＳ 明朝" w:hint="eastAsia"/>
          <w:sz w:val="22"/>
        </w:rPr>
        <w:t xml:space="preserve"> --</w:t>
      </w:r>
      <w:r w:rsidR="00641218">
        <w:rPr>
          <w:rFonts w:ascii="ＭＳ 明朝" w:hAnsi="ＭＳ 明朝" w:hint="eastAsia"/>
          <w:sz w:val="22"/>
        </w:rPr>
        <w:t>-</w:t>
      </w:r>
      <w:r w:rsidR="00055F74">
        <w:rPr>
          <w:rFonts w:ascii="ＭＳ 明朝" w:hAnsi="ＭＳ 明朝" w:hint="eastAsia"/>
          <w:sz w:val="22"/>
        </w:rPr>
        <w:t>------</w:t>
      </w:r>
      <w:r w:rsidR="00915BE9">
        <w:rPr>
          <w:rFonts w:ascii="ＭＳ 明朝" w:hAnsi="ＭＳ 明朝" w:hint="eastAsia"/>
          <w:sz w:val="22"/>
        </w:rPr>
        <w:t>--</w:t>
      </w:r>
      <w:r w:rsidR="00641218">
        <w:rPr>
          <w:rFonts w:ascii="ＭＳ 明朝" w:hAnsi="ＭＳ 明朝" w:hint="eastAsia"/>
          <w:sz w:val="22"/>
        </w:rPr>
        <w:t>---</w:t>
      </w:r>
      <w:r w:rsidR="00FD231A">
        <w:rPr>
          <w:rFonts w:ascii="ＭＳ 明朝" w:hAnsi="ＭＳ 明朝" w:hint="eastAsia"/>
          <w:sz w:val="22"/>
        </w:rPr>
        <w:t>-----------------------</w:t>
      </w:r>
      <w:r w:rsidR="007624F0" w:rsidRPr="00A63295">
        <w:rPr>
          <w:rFonts w:ascii="ＭＳ 明朝" w:hAnsi="ＭＳ 明朝" w:hint="eastAsia"/>
          <w:sz w:val="22"/>
        </w:rPr>
        <w:t>３</w:t>
      </w:r>
      <w:r w:rsidR="000E059E" w:rsidRPr="00A63295">
        <w:rPr>
          <w:rFonts w:ascii="ＭＳ 明朝" w:hAnsi="ＭＳ 明朝" w:hint="eastAsia"/>
          <w:sz w:val="22"/>
        </w:rPr>
        <w:t>７</w:t>
      </w:r>
    </w:p>
    <w:p w:rsidR="0034392E" w:rsidRDefault="00EE7CDE" w:rsidP="00FE5474">
      <w:pPr>
        <w:tabs>
          <w:tab w:val="left" w:pos="7938"/>
        </w:tabs>
        <w:spacing w:line="420" w:lineRule="exact"/>
        <w:ind w:left="440" w:rightChars="201" w:right="422" w:firstLineChars="300" w:firstLine="660"/>
        <w:rPr>
          <w:rFonts w:ascii="ＭＳ 明朝" w:hAnsi="ＭＳ 明朝"/>
          <w:sz w:val="22"/>
        </w:rPr>
      </w:pPr>
      <w:r>
        <w:rPr>
          <w:rFonts w:ascii="ＭＳ 明朝" w:hAnsi="ＭＳ 明朝" w:hint="eastAsia"/>
          <w:sz w:val="22"/>
        </w:rPr>
        <w:t>○</w:t>
      </w:r>
      <w:r w:rsidR="0034392E">
        <w:rPr>
          <w:rFonts w:ascii="ＭＳ 明朝" w:hAnsi="ＭＳ 明朝" w:hint="eastAsia"/>
          <w:sz w:val="22"/>
        </w:rPr>
        <w:t>『ここがPoint！』</w:t>
      </w:r>
      <w:r w:rsidR="00FD231A">
        <w:rPr>
          <w:rFonts w:ascii="ＭＳ 明朝" w:hAnsi="ＭＳ 明朝" w:hint="eastAsia"/>
          <w:sz w:val="22"/>
        </w:rPr>
        <w:t>（</w:t>
      </w:r>
      <w:r>
        <w:rPr>
          <w:rFonts w:ascii="ＭＳ 明朝" w:hAnsi="ＭＳ 明朝" w:hint="eastAsia"/>
          <w:sz w:val="22"/>
        </w:rPr>
        <w:t>事実確認</w:t>
      </w:r>
      <w:r w:rsidR="008A2D71">
        <w:rPr>
          <w:rFonts w:ascii="ＭＳ 明朝" w:hAnsi="ＭＳ 明朝" w:hint="eastAsia"/>
          <w:sz w:val="22"/>
        </w:rPr>
        <w:t>の原則</w:t>
      </w:r>
      <w:r w:rsidR="00FD231A">
        <w:rPr>
          <w:rFonts w:ascii="ＭＳ 明朝" w:hAnsi="ＭＳ 明朝" w:hint="eastAsia"/>
          <w:sz w:val="22"/>
        </w:rPr>
        <w:t>)</w:t>
      </w:r>
      <w:r w:rsidR="008A2D71">
        <w:rPr>
          <w:rFonts w:ascii="ＭＳ 明朝" w:hAnsi="ＭＳ 明朝" w:hint="eastAsia"/>
          <w:sz w:val="22"/>
        </w:rPr>
        <w:t>--------</w:t>
      </w:r>
      <w:r w:rsidR="006B5328">
        <w:rPr>
          <w:rFonts w:ascii="ＭＳ 明朝" w:hAnsi="ＭＳ 明朝" w:hint="eastAsia"/>
          <w:sz w:val="22"/>
        </w:rPr>
        <w:t>---</w:t>
      </w:r>
      <w:r>
        <w:rPr>
          <w:rFonts w:ascii="ＭＳ 明朝" w:hAnsi="ＭＳ 明朝" w:hint="eastAsia"/>
          <w:sz w:val="22"/>
        </w:rPr>
        <w:t>-</w:t>
      </w:r>
      <w:r w:rsidR="006B5328">
        <w:rPr>
          <w:rFonts w:ascii="ＭＳ 明朝" w:hAnsi="ＭＳ 明朝" w:hint="eastAsia"/>
          <w:sz w:val="22"/>
        </w:rPr>
        <w:t>---</w:t>
      </w:r>
      <w:r w:rsidR="009668A3">
        <w:rPr>
          <w:rFonts w:ascii="ＭＳ 明朝" w:hAnsi="ＭＳ 明朝" w:hint="eastAsia"/>
          <w:sz w:val="22"/>
        </w:rPr>
        <w:t>-</w:t>
      </w:r>
      <w:r w:rsidR="006B5328">
        <w:rPr>
          <w:rFonts w:ascii="ＭＳ 明朝" w:hAnsi="ＭＳ 明朝" w:hint="eastAsia"/>
          <w:sz w:val="22"/>
        </w:rPr>
        <w:t>-</w:t>
      </w:r>
      <w:r w:rsidR="009668A3">
        <w:rPr>
          <w:rFonts w:ascii="ＭＳ 明朝" w:hAnsi="ＭＳ 明朝" w:hint="eastAsia"/>
          <w:sz w:val="22"/>
        </w:rPr>
        <w:t>-----</w:t>
      </w:r>
      <w:r w:rsidR="00FD231A">
        <w:rPr>
          <w:rFonts w:ascii="ＭＳ 明朝" w:hAnsi="ＭＳ 明朝" w:hint="eastAsia"/>
          <w:sz w:val="22"/>
        </w:rPr>
        <w:t>-</w:t>
      </w:r>
      <w:r w:rsidR="009668A3">
        <w:rPr>
          <w:rFonts w:ascii="ＭＳ 明朝" w:hAnsi="ＭＳ 明朝" w:hint="eastAsia"/>
          <w:sz w:val="22"/>
        </w:rPr>
        <w:t>３７</w:t>
      </w:r>
    </w:p>
    <w:p w:rsidR="009668A3" w:rsidRDefault="00EE7CDE" w:rsidP="00FE5474">
      <w:pPr>
        <w:tabs>
          <w:tab w:val="left" w:pos="7938"/>
        </w:tabs>
        <w:spacing w:line="420" w:lineRule="exact"/>
        <w:ind w:left="440" w:rightChars="201" w:right="422" w:firstLineChars="300" w:firstLine="660"/>
        <w:rPr>
          <w:rFonts w:ascii="ＭＳ 明朝" w:hAnsi="ＭＳ 明朝"/>
          <w:sz w:val="22"/>
        </w:rPr>
      </w:pPr>
      <w:r>
        <w:rPr>
          <w:rFonts w:ascii="ＭＳ 明朝" w:hAnsi="ＭＳ 明朝" w:hint="eastAsia"/>
          <w:sz w:val="22"/>
        </w:rPr>
        <w:t>○</w:t>
      </w:r>
      <w:r w:rsidR="009668A3">
        <w:rPr>
          <w:rFonts w:ascii="ＭＳ 明朝" w:hAnsi="ＭＳ 明朝" w:hint="eastAsia"/>
          <w:sz w:val="22"/>
        </w:rPr>
        <w:t>『ここがPoint！』</w:t>
      </w:r>
      <w:r w:rsidR="00FD231A" w:rsidRPr="006B5328">
        <w:rPr>
          <w:rFonts w:ascii="ＭＳ 明朝" w:hAnsi="ＭＳ 明朝" w:hint="eastAsia"/>
          <w:w w:val="90"/>
          <w:sz w:val="22"/>
        </w:rPr>
        <w:t>（</w:t>
      </w:r>
      <w:r>
        <w:rPr>
          <w:rFonts w:ascii="ＭＳ 明朝" w:hAnsi="ＭＳ 明朝" w:hint="eastAsia"/>
          <w:w w:val="90"/>
          <w:sz w:val="22"/>
        </w:rPr>
        <w:t>警察への連絡</w:t>
      </w:r>
      <w:r w:rsidR="00FD231A" w:rsidRPr="006B5328">
        <w:rPr>
          <w:rFonts w:ascii="ＭＳ 明朝" w:hAnsi="ＭＳ 明朝" w:hint="eastAsia"/>
          <w:w w:val="90"/>
          <w:sz w:val="22"/>
        </w:rPr>
        <w:t>）</w:t>
      </w:r>
      <w:r>
        <w:rPr>
          <w:rFonts w:ascii="ＭＳ 明朝" w:hAnsi="ＭＳ 明朝" w:hint="eastAsia"/>
          <w:sz w:val="22"/>
        </w:rPr>
        <w:t>--------------------------</w:t>
      </w:r>
      <w:r w:rsidR="009668A3">
        <w:rPr>
          <w:rFonts w:ascii="ＭＳ 明朝" w:hAnsi="ＭＳ 明朝" w:hint="eastAsia"/>
          <w:sz w:val="22"/>
        </w:rPr>
        <w:t>４２</w:t>
      </w:r>
    </w:p>
    <w:p w:rsidR="009668A3" w:rsidRPr="009668A3" w:rsidRDefault="00EE7CDE" w:rsidP="00FE5474">
      <w:pPr>
        <w:tabs>
          <w:tab w:val="left" w:pos="7938"/>
        </w:tabs>
        <w:spacing w:line="420" w:lineRule="exact"/>
        <w:ind w:left="440" w:rightChars="201" w:right="422" w:firstLineChars="300" w:firstLine="660"/>
        <w:rPr>
          <w:rFonts w:ascii="ＭＳ 明朝" w:hAnsi="ＭＳ 明朝"/>
          <w:sz w:val="22"/>
        </w:rPr>
      </w:pPr>
      <w:r>
        <w:rPr>
          <w:rFonts w:ascii="ＭＳ 明朝" w:hAnsi="ＭＳ 明朝" w:hint="eastAsia"/>
          <w:sz w:val="22"/>
        </w:rPr>
        <w:t>○</w:t>
      </w:r>
      <w:r w:rsidR="009668A3">
        <w:rPr>
          <w:rFonts w:ascii="ＭＳ 明朝" w:hAnsi="ＭＳ 明朝" w:hint="eastAsia"/>
          <w:sz w:val="22"/>
        </w:rPr>
        <w:t>『ここがPoint！』</w:t>
      </w:r>
      <w:r w:rsidR="00FD231A">
        <w:rPr>
          <w:rFonts w:ascii="ＭＳ 明朝" w:hAnsi="ＭＳ 明朝" w:hint="eastAsia"/>
          <w:sz w:val="22"/>
        </w:rPr>
        <w:t>（</w:t>
      </w:r>
      <w:r>
        <w:rPr>
          <w:rFonts w:ascii="ＭＳ 明朝" w:hAnsi="ＭＳ 明朝" w:hint="eastAsia"/>
          <w:sz w:val="22"/>
        </w:rPr>
        <w:t>立入調査</w:t>
      </w:r>
      <w:r w:rsidR="00A937A9">
        <w:rPr>
          <w:rFonts w:ascii="ＭＳ 明朝" w:hAnsi="ＭＳ 明朝" w:hint="eastAsia"/>
          <w:sz w:val="22"/>
        </w:rPr>
        <w:t>等</w:t>
      </w:r>
      <w:r>
        <w:rPr>
          <w:rFonts w:ascii="ＭＳ 明朝" w:hAnsi="ＭＳ 明朝" w:hint="eastAsia"/>
          <w:sz w:val="22"/>
        </w:rPr>
        <w:t>の検討</w:t>
      </w:r>
      <w:r w:rsidR="00FD231A">
        <w:rPr>
          <w:rFonts w:ascii="ＭＳ 明朝" w:hAnsi="ＭＳ 明朝" w:hint="eastAsia"/>
          <w:sz w:val="22"/>
        </w:rPr>
        <w:t>）</w:t>
      </w:r>
      <w:r>
        <w:rPr>
          <w:rFonts w:ascii="ＭＳ 明朝" w:hAnsi="ＭＳ 明朝" w:hint="eastAsia"/>
          <w:sz w:val="22"/>
        </w:rPr>
        <w:t>--------------------</w:t>
      </w:r>
      <w:r w:rsidR="00FD3430">
        <w:rPr>
          <w:rFonts w:ascii="ＭＳ 明朝" w:hAnsi="ＭＳ 明朝" w:hint="eastAsia"/>
          <w:sz w:val="22"/>
        </w:rPr>
        <w:t>４３</w:t>
      </w:r>
    </w:p>
    <w:p w:rsidR="00413E83" w:rsidRDefault="00641218" w:rsidP="002E3188">
      <w:pPr>
        <w:tabs>
          <w:tab w:val="left" w:pos="7938"/>
        </w:tabs>
        <w:spacing w:line="420" w:lineRule="exact"/>
        <w:ind w:left="440" w:rightChars="201" w:right="422" w:firstLineChars="100" w:firstLine="220"/>
        <w:rPr>
          <w:rFonts w:ascii="ＭＳ 明朝" w:hAnsi="ＭＳ 明朝"/>
          <w:sz w:val="22"/>
        </w:rPr>
      </w:pPr>
      <w:r>
        <w:rPr>
          <w:rFonts w:ascii="ＭＳ 明朝" w:hAnsi="ＭＳ 明朝" w:hint="eastAsia"/>
          <w:sz w:val="22"/>
        </w:rPr>
        <w:t>（４）虐待の判断</w:t>
      </w:r>
      <w:r w:rsidR="00413E83">
        <w:rPr>
          <w:rFonts w:ascii="ＭＳ 明朝" w:hAnsi="ＭＳ 明朝" w:hint="eastAsia"/>
          <w:sz w:val="22"/>
        </w:rPr>
        <w:t>------------------------------------</w:t>
      </w:r>
      <w:r w:rsidR="00404D96">
        <w:rPr>
          <w:rFonts w:ascii="ＭＳ 明朝" w:hAnsi="ＭＳ 明朝" w:hint="eastAsia"/>
          <w:sz w:val="22"/>
        </w:rPr>
        <w:t>--</w:t>
      </w:r>
      <w:r w:rsidR="00413E83">
        <w:rPr>
          <w:rFonts w:ascii="ＭＳ 明朝" w:hAnsi="ＭＳ 明朝" w:hint="eastAsia"/>
          <w:sz w:val="22"/>
        </w:rPr>
        <w:t>--------</w:t>
      </w:r>
      <w:r w:rsidR="000E059E" w:rsidRPr="00A63295">
        <w:rPr>
          <w:rFonts w:ascii="ＭＳ 明朝" w:hAnsi="ＭＳ 明朝" w:hint="eastAsia"/>
          <w:sz w:val="22"/>
        </w:rPr>
        <w:t>４４</w:t>
      </w:r>
    </w:p>
    <w:p w:rsidR="00FD3430" w:rsidRDefault="00EE7CDE" w:rsidP="00FE5474">
      <w:pPr>
        <w:tabs>
          <w:tab w:val="left" w:pos="7938"/>
        </w:tabs>
        <w:spacing w:line="420" w:lineRule="exact"/>
        <w:ind w:left="440" w:rightChars="201" w:right="422" w:firstLineChars="300" w:firstLine="660"/>
        <w:rPr>
          <w:rFonts w:ascii="ＭＳ 明朝" w:hAnsi="ＭＳ 明朝"/>
          <w:sz w:val="22"/>
        </w:rPr>
      </w:pPr>
      <w:r>
        <w:rPr>
          <w:rFonts w:ascii="ＭＳ 明朝" w:hAnsi="ＭＳ 明朝" w:hint="eastAsia"/>
          <w:sz w:val="22"/>
        </w:rPr>
        <w:t>○</w:t>
      </w:r>
      <w:r w:rsidR="00FD3430">
        <w:rPr>
          <w:rFonts w:ascii="ＭＳ 明朝" w:hAnsi="ＭＳ 明朝" w:hint="eastAsia"/>
          <w:sz w:val="22"/>
        </w:rPr>
        <w:t>『ここがPoint！』</w:t>
      </w:r>
      <w:r w:rsidR="00FD231A">
        <w:rPr>
          <w:rFonts w:ascii="ＭＳ 明朝" w:hAnsi="ＭＳ 明朝" w:hint="eastAsia"/>
          <w:sz w:val="22"/>
        </w:rPr>
        <w:t>（</w:t>
      </w:r>
      <w:r w:rsidR="00FD3430">
        <w:rPr>
          <w:rFonts w:ascii="ＭＳ 明朝" w:hAnsi="ＭＳ 明朝" w:hint="eastAsia"/>
          <w:sz w:val="22"/>
        </w:rPr>
        <w:t>障害者虐待の判断のポイント</w:t>
      </w:r>
      <w:r w:rsidR="00FD231A">
        <w:rPr>
          <w:rFonts w:ascii="ＭＳ 明朝" w:hAnsi="ＭＳ 明朝" w:hint="eastAsia"/>
          <w:sz w:val="22"/>
        </w:rPr>
        <w:t>）</w:t>
      </w:r>
      <w:r w:rsidR="00FD3430">
        <w:rPr>
          <w:rFonts w:ascii="ＭＳ 明朝" w:hAnsi="ＭＳ 明朝" w:hint="eastAsia"/>
          <w:sz w:val="22"/>
        </w:rPr>
        <w:t>----------４５</w:t>
      </w:r>
    </w:p>
    <w:p w:rsidR="00413E83" w:rsidRDefault="00413E83" w:rsidP="002E3188">
      <w:pPr>
        <w:tabs>
          <w:tab w:val="left" w:pos="7938"/>
        </w:tabs>
        <w:spacing w:line="420" w:lineRule="exact"/>
        <w:ind w:left="440" w:rightChars="201" w:right="422" w:firstLineChars="100" w:firstLine="220"/>
        <w:rPr>
          <w:rFonts w:ascii="ＭＳ 明朝" w:hAnsi="ＭＳ 明朝"/>
          <w:sz w:val="22"/>
        </w:rPr>
      </w:pPr>
      <w:r>
        <w:rPr>
          <w:rFonts w:ascii="ＭＳ 明朝" w:hAnsi="ＭＳ 明朝" w:hint="eastAsia"/>
          <w:sz w:val="22"/>
        </w:rPr>
        <w:t>（５</w:t>
      </w:r>
      <w:r w:rsidR="00CE12C3">
        <w:rPr>
          <w:rFonts w:ascii="ＭＳ 明朝" w:hAnsi="ＭＳ 明朝" w:hint="eastAsia"/>
          <w:sz w:val="22"/>
        </w:rPr>
        <w:t>）</w:t>
      </w:r>
      <w:r w:rsidR="00404D96">
        <w:rPr>
          <w:rFonts w:ascii="ＭＳ 明朝" w:hAnsi="ＭＳ 明朝" w:hint="eastAsia"/>
          <w:sz w:val="22"/>
        </w:rPr>
        <w:t>援助</w:t>
      </w:r>
      <w:r w:rsidR="003812B2">
        <w:rPr>
          <w:rFonts w:ascii="ＭＳ 明朝" w:hAnsi="ＭＳ 明朝" w:hint="eastAsia"/>
          <w:sz w:val="22"/>
        </w:rPr>
        <w:t>方針の決定と実施</w:t>
      </w:r>
      <w:r w:rsidR="00641218">
        <w:rPr>
          <w:rFonts w:ascii="ＭＳ 明朝" w:hAnsi="ＭＳ 明朝" w:hint="eastAsia"/>
          <w:sz w:val="22"/>
        </w:rPr>
        <w:t>---</w:t>
      </w:r>
      <w:r w:rsidR="00055F74">
        <w:rPr>
          <w:rFonts w:ascii="ＭＳ 明朝" w:hAnsi="ＭＳ 明朝" w:hint="eastAsia"/>
          <w:sz w:val="22"/>
        </w:rPr>
        <w:t>--</w:t>
      </w:r>
      <w:r w:rsidR="003812B2">
        <w:rPr>
          <w:rFonts w:ascii="ＭＳ 明朝" w:hAnsi="ＭＳ 明朝" w:hint="eastAsia"/>
          <w:sz w:val="22"/>
        </w:rPr>
        <w:t>---------------------</w:t>
      </w:r>
      <w:r w:rsidR="00055F74">
        <w:rPr>
          <w:rFonts w:ascii="ＭＳ 明朝" w:hAnsi="ＭＳ 明朝" w:hint="eastAsia"/>
          <w:sz w:val="22"/>
        </w:rPr>
        <w:t>----</w:t>
      </w:r>
      <w:r w:rsidR="00641218">
        <w:rPr>
          <w:rFonts w:ascii="ＭＳ 明朝" w:hAnsi="ＭＳ 明朝" w:hint="eastAsia"/>
          <w:sz w:val="22"/>
        </w:rPr>
        <w:t>---</w:t>
      </w:r>
      <w:r w:rsidR="00CE12C3">
        <w:rPr>
          <w:rFonts w:ascii="ＭＳ 明朝" w:hAnsi="ＭＳ 明朝" w:hint="eastAsia"/>
          <w:sz w:val="22"/>
        </w:rPr>
        <w:t xml:space="preserve">-- </w:t>
      </w:r>
      <w:r w:rsidR="000E059E" w:rsidRPr="00A63295">
        <w:rPr>
          <w:rFonts w:ascii="ＭＳ 明朝" w:hAnsi="ＭＳ 明朝" w:hint="eastAsia"/>
          <w:sz w:val="22"/>
        </w:rPr>
        <w:t>４６</w:t>
      </w:r>
    </w:p>
    <w:p w:rsidR="00992ADF" w:rsidRDefault="00992ADF" w:rsidP="002E3188">
      <w:pPr>
        <w:tabs>
          <w:tab w:val="left" w:pos="7938"/>
        </w:tabs>
        <w:spacing w:line="420" w:lineRule="exact"/>
        <w:ind w:left="440" w:rightChars="201" w:right="422" w:firstLineChars="400" w:firstLine="880"/>
        <w:rPr>
          <w:rFonts w:ascii="ＭＳ 明朝" w:hAnsi="ＭＳ 明朝"/>
          <w:sz w:val="22"/>
        </w:rPr>
      </w:pPr>
      <w:r>
        <w:rPr>
          <w:rFonts w:ascii="ＭＳ 明朝" w:hAnsi="ＭＳ 明朝" w:hint="eastAsia"/>
          <w:sz w:val="22"/>
        </w:rPr>
        <w:t xml:space="preserve">１）個別ケース会議の開催による援助方針の決定----------- </w:t>
      </w:r>
      <w:r w:rsidR="00915BE9" w:rsidRPr="00A63295">
        <w:rPr>
          <w:rFonts w:ascii="ＭＳ 明朝" w:hAnsi="ＭＳ 明朝" w:hint="eastAsia"/>
          <w:sz w:val="22"/>
        </w:rPr>
        <w:t>４</w:t>
      </w:r>
      <w:r w:rsidR="000E059E" w:rsidRPr="00A63295">
        <w:rPr>
          <w:rFonts w:ascii="ＭＳ 明朝" w:hAnsi="ＭＳ 明朝" w:hint="eastAsia"/>
          <w:sz w:val="22"/>
        </w:rPr>
        <w:t>７</w:t>
      </w:r>
    </w:p>
    <w:p w:rsidR="00CE12C3" w:rsidRDefault="00992ADF" w:rsidP="002E3188">
      <w:pPr>
        <w:tabs>
          <w:tab w:val="left" w:pos="7938"/>
        </w:tabs>
        <w:spacing w:line="420" w:lineRule="exact"/>
        <w:ind w:left="440" w:rightChars="201" w:right="422" w:firstLineChars="400" w:firstLine="880"/>
        <w:rPr>
          <w:rFonts w:ascii="ＭＳ 明朝" w:hAnsi="ＭＳ 明朝"/>
          <w:sz w:val="22"/>
        </w:rPr>
      </w:pPr>
      <w:r>
        <w:rPr>
          <w:rFonts w:ascii="ＭＳ 明朝" w:hAnsi="ＭＳ 明朝" w:hint="eastAsia"/>
          <w:sz w:val="22"/>
        </w:rPr>
        <w:t>２</w:t>
      </w:r>
      <w:r w:rsidR="009808BC">
        <w:rPr>
          <w:rFonts w:ascii="ＭＳ 明朝" w:hAnsi="ＭＳ 明朝" w:hint="eastAsia"/>
          <w:sz w:val="22"/>
        </w:rPr>
        <w:t>）</w:t>
      </w:r>
      <w:r w:rsidR="001C77ED">
        <w:rPr>
          <w:rFonts w:ascii="ＭＳ 明朝" w:hAnsi="ＭＳ 明朝" w:hint="eastAsia"/>
          <w:sz w:val="22"/>
        </w:rPr>
        <w:t>介入</w:t>
      </w:r>
      <w:r w:rsidR="00641218">
        <w:rPr>
          <w:rFonts w:ascii="ＭＳ 明朝" w:hAnsi="ＭＳ 明朝" w:hint="eastAsia"/>
          <w:sz w:val="22"/>
        </w:rPr>
        <w:t>・支援</w:t>
      </w:r>
      <w:r w:rsidR="00CE12C3">
        <w:rPr>
          <w:rFonts w:ascii="ＭＳ 明朝" w:hAnsi="ＭＳ 明朝" w:hint="eastAsia"/>
          <w:sz w:val="22"/>
        </w:rPr>
        <w:t xml:space="preserve"> </w:t>
      </w:r>
      <w:r w:rsidR="00F2197D">
        <w:rPr>
          <w:rFonts w:ascii="ＭＳ 明朝" w:hAnsi="ＭＳ 明朝" w:hint="eastAsia"/>
          <w:sz w:val="22"/>
        </w:rPr>
        <w:t>-</w:t>
      </w:r>
      <w:r w:rsidR="00D7312F">
        <w:rPr>
          <w:rFonts w:ascii="ＭＳ 明朝" w:hAnsi="ＭＳ 明朝" w:hint="eastAsia"/>
          <w:sz w:val="22"/>
        </w:rPr>
        <w:t>------------------</w:t>
      </w:r>
      <w:r w:rsidR="00055F74">
        <w:rPr>
          <w:rFonts w:ascii="ＭＳ 明朝" w:hAnsi="ＭＳ 明朝" w:hint="eastAsia"/>
          <w:sz w:val="22"/>
        </w:rPr>
        <w:t>--</w:t>
      </w:r>
      <w:r w:rsidR="00D7312F">
        <w:rPr>
          <w:rFonts w:ascii="ＭＳ 明朝" w:hAnsi="ＭＳ 明朝" w:hint="eastAsia"/>
          <w:sz w:val="22"/>
        </w:rPr>
        <w:t>-</w:t>
      </w:r>
      <w:r w:rsidR="00F2197D">
        <w:rPr>
          <w:rFonts w:ascii="ＭＳ 明朝" w:hAnsi="ＭＳ 明朝" w:hint="eastAsia"/>
          <w:sz w:val="22"/>
        </w:rPr>
        <w:t xml:space="preserve">------------------ </w:t>
      </w:r>
      <w:r w:rsidR="000E059E" w:rsidRPr="00A63295">
        <w:rPr>
          <w:rFonts w:ascii="ＭＳ 明朝" w:hAnsi="ＭＳ 明朝" w:hint="eastAsia"/>
          <w:sz w:val="22"/>
        </w:rPr>
        <w:t>４９</w:t>
      </w:r>
    </w:p>
    <w:p w:rsidR="00055F74" w:rsidRDefault="00992ADF" w:rsidP="002E3188">
      <w:pPr>
        <w:tabs>
          <w:tab w:val="left" w:pos="7938"/>
        </w:tabs>
        <w:spacing w:line="420" w:lineRule="exact"/>
        <w:ind w:left="440" w:rightChars="201" w:right="422" w:firstLineChars="400" w:firstLine="880"/>
        <w:rPr>
          <w:rFonts w:ascii="ＭＳ 明朝" w:hAnsi="ＭＳ 明朝"/>
          <w:sz w:val="22"/>
        </w:rPr>
      </w:pPr>
      <w:r>
        <w:rPr>
          <w:rFonts w:ascii="ＭＳ 明朝" w:hAnsi="ＭＳ 明朝" w:hint="eastAsia"/>
          <w:sz w:val="22"/>
        </w:rPr>
        <w:t>３</w:t>
      </w:r>
      <w:r w:rsidR="009808BC">
        <w:rPr>
          <w:rFonts w:ascii="ＭＳ 明朝" w:hAnsi="ＭＳ 明朝" w:hint="eastAsia"/>
          <w:sz w:val="22"/>
        </w:rPr>
        <w:t>）</w:t>
      </w:r>
      <w:r w:rsidR="00055F74">
        <w:rPr>
          <w:rFonts w:ascii="ＭＳ 明朝" w:hAnsi="ＭＳ 明朝" w:hint="eastAsia"/>
          <w:sz w:val="22"/>
        </w:rPr>
        <w:t xml:space="preserve">立入調査 ------------------------------------------ </w:t>
      </w:r>
      <w:r w:rsidR="000E059E" w:rsidRPr="00A63295">
        <w:rPr>
          <w:rFonts w:ascii="ＭＳ 明朝" w:hAnsi="ＭＳ 明朝" w:hint="eastAsia"/>
          <w:sz w:val="22"/>
        </w:rPr>
        <w:t>５９</w:t>
      </w:r>
    </w:p>
    <w:p w:rsidR="00FD3430" w:rsidRDefault="00EE7CDE" w:rsidP="002E3188">
      <w:pPr>
        <w:tabs>
          <w:tab w:val="left" w:pos="7938"/>
        </w:tabs>
        <w:spacing w:line="420" w:lineRule="exact"/>
        <w:ind w:rightChars="201" w:right="422"/>
        <w:rPr>
          <w:rFonts w:ascii="ＭＳ 明朝" w:hAnsi="ＭＳ 明朝"/>
          <w:sz w:val="22"/>
        </w:rPr>
      </w:pPr>
      <w:r>
        <w:rPr>
          <w:rFonts w:ascii="ＭＳ 明朝" w:hAnsi="ＭＳ 明朝" w:hint="eastAsia"/>
          <w:sz w:val="22"/>
        </w:rPr>
        <w:t xml:space="preserve">　　　</w:t>
      </w:r>
      <w:r w:rsidR="00331859">
        <w:rPr>
          <w:rFonts w:ascii="ＭＳ 明朝" w:hAnsi="ＭＳ 明朝" w:hint="eastAsia"/>
          <w:sz w:val="22"/>
        </w:rPr>
        <w:t xml:space="preserve">    </w:t>
      </w:r>
      <w:r>
        <w:rPr>
          <w:rFonts w:ascii="ＭＳ 明朝" w:hAnsi="ＭＳ 明朝" w:hint="eastAsia"/>
          <w:sz w:val="22"/>
        </w:rPr>
        <w:t>○</w:t>
      </w:r>
      <w:r w:rsidR="00FD3430">
        <w:rPr>
          <w:rFonts w:ascii="ＭＳ 明朝" w:hAnsi="ＭＳ 明朝" w:hint="eastAsia"/>
          <w:sz w:val="22"/>
        </w:rPr>
        <w:t>『知っておこう！』</w:t>
      </w:r>
      <w:r w:rsidR="00FD231A">
        <w:rPr>
          <w:rFonts w:ascii="ＭＳ 明朝" w:hAnsi="ＭＳ 明朝" w:hint="eastAsia"/>
          <w:sz w:val="22"/>
        </w:rPr>
        <w:t>（</w:t>
      </w:r>
      <w:r>
        <w:rPr>
          <w:rFonts w:ascii="ＭＳ 明朝" w:hAnsi="ＭＳ 明朝" w:hint="eastAsia"/>
          <w:sz w:val="22"/>
        </w:rPr>
        <w:t>重大事案</w:t>
      </w:r>
      <w:r w:rsidR="00331859">
        <w:rPr>
          <w:rFonts w:ascii="ＭＳ 明朝" w:hAnsi="ＭＳ 明朝" w:hint="eastAsia"/>
          <w:sz w:val="22"/>
        </w:rPr>
        <w:t>発生時の</w:t>
      </w:r>
      <w:r>
        <w:rPr>
          <w:rFonts w:ascii="ＭＳ 明朝" w:hAnsi="ＭＳ 明朝" w:hint="eastAsia"/>
          <w:sz w:val="22"/>
        </w:rPr>
        <w:t>警察との連携</w:t>
      </w:r>
      <w:r w:rsidR="00FD231A">
        <w:rPr>
          <w:rFonts w:ascii="ＭＳ 明朝" w:hAnsi="ＭＳ 明朝" w:hint="eastAsia"/>
          <w:sz w:val="22"/>
        </w:rPr>
        <w:t>）</w:t>
      </w:r>
      <w:r>
        <w:rPr>
          <w:rFonts w:ascii="ＭＳ 明朝" w:hAnsi="ＭＳ 明朝" w:hint="eastAsia"/>
          <w:sz w:val="22"/>
        </w:rPr>
        <w:t>-</w:t>
      </w:r>
      <w:r w:rsidR="00331859">
        <w:rPr>
          <w:rFonts w:ascii="ＭＳ 明朝" w:hAnsi="ＭＳ 明朝" w:hint="eastAsia"/>
          <w:sz w:val="22"/>
        </w:rPr>
        <w:t>----</w:t>
      </w:r>
      <w:r>
        <w:rPr>
          <w:rFonts w:ascii="ＭＳ 明朝" w:hAnsi="ＭＳ 明朝" w:hint="eastAsia"/>
          <w:sz w:val="22"/>
        </w:rPr>
        <w:t>--</w:t>
      </w:r>
      <w:r w:rsidR="00FD3430">
        <w:rPr>
          <w:rFonts w:ascii="ＭＳ 明朝" w:hAnsi="ＭＳ 明朝" w:hint="eastAsia"/>
          <w:sz w:val="22"/>
        </w:rPr>
        <w:t>６１</w:t>
      </w:r>
    </w:p>
    <w:p w:rsidR="00FD3430" w:rsidRPr="00FA5E8A" w:rsidRDefault="00EE7CDE" w:rsidP="002E3188">
      <w:pPr>
        <w:tabs>
          <w:tab w:val="left" w:pos="7938"/>
        </w:tabs>
        <w:spacing w:line="420" w:lineRule="exact"/>
        <w:ind w:rightChars="201" w:right="422"/>
        <w:rPr>
          <w:rFonts w:ascii="ＭＳ 明朝" w:hAnsi="ＭＳ 明朝"/>
          <w:sz w:val="22"/>
        </w:rPr>
      </w:pPr>
      <w:r>
        <w:rPr>
          <w:rFonts w:ascii="ＭＳ 明朝" w:hAnsi="ＭＳ 明朝" w:hint="eastAsia"/>
          <w:sz w:val="22"/>
        </w:rPr>
        <w:t xml:space="preserve">　　　</w:t>
      </w:r>
      <w:r w:rsidR="00331859">
        <w:rPr>
          <w:rFonts w:ascii="ＭＳ 明朝" w:hAnsi="ＭＳ 明朝" w:hint="eastAsia"/>
          <w:sz w:val="22"/>
        </w:rPr>
        <w:t xml:space="preserve">    </w:t>
      </w:r>
      <w:r>
        <w:rPr>
          <w:rFonts w:ascii="ＭＳ 明朝" w:hAnsi="ＭＳ 明朝" w:hint="eastAsia"/>
          <w:sz w:val="22"/>
        </w:rPr>
        <w:t>○</w:t>
      </w:r>
      <w:r w:rsidR="00FD3430">
        <w:rPr>
          <w:rFonts w:ascii="ＭＳ 明朝" w:hAnsi="ＭＳ 明朝" w:hint="eastAsia"/>
          <w:sz w:val="22"/>
        </w:rPr>
        <w:t>『知っておこう！』</w:t>
      </w:r>
      <w:r w:rsidR="00FD231A">
        <w:rPr>
          <w:rFonts w:ascii="ＭＳ 明朝" w:hAnsi="ＭＳ 明朝" w:hint="eastAsia"/>
          <w:sz w:val="22"/>
        </w:rPr>
        <w:t>（</w:t>
      </w:r>
      <w:r>
        <w:rPr>
          <w:rFonts w:ascii="ＭＳ 明朝" w:hAnsi="ＭＳ 明朝" w:hint="eastAsia"/>
          <w:sz w:val="22"/>
        </w:rPr>
        <w:t>立入調査の拒否等</w:t>
      </w:r>
      <w:r w:rsidR="00FD231A">
        <w:rPr>
          <w:rFonts w:ascii="ＭＳ 明朝" w:hAnsi="ＭＳ 明朝" w:hint="eastAsia"/>
          <w:sz w:val="22"/>
        </w:rPr>
        <w:t>）</w:t>
      </w:r>
      <w:r w:rsidR="00FD3430">
        <w:rPr>
          <w:rFonts w:ascii="ＭＳ 明朝" w:hAnsi="ＭＳ 明朝" w:hint="eastAsia"/>
          <w:sz w:val="22"/>
        </w:rPr>
        <w:t>----</w:t>
      </w:r>
      <w:r w:rsidR="00FD231A">
        <w:rPr>
          <w:rFonts w:ascii="ＭＳ 明朝" w:hAnsi="ＭＳ 明朝" w:hint="eastAsia"/>
          <w:sz w:val="22"/>
        </w:rPr>
        <w:t>-</w:t>
      </w:r>
      <w:r w:rsidR="00FD3430">
        <w:rPr>
          <w:rFonts w:ascii="ＭＳ 明朝" w:hAnsi="ＭＳ 明朝" w:hint="eastAsia"/>
          <w:sz w:val="22"/>
        </w:rPr>
        <w:t>--</w:t>
      </w:r>
      <w:r w:rsidR="00A937A9">
        <w:rPr>
          <w:rFonts w:ascii="ＭＳ 明朝" w:hAnsi="ＭＳ 明朝" w:hint="eastAsia"/>
          <w:sz w:val="22"/>
        </w:rPr>
        <w:t>-----</w:t>
      </w:r>
      <w:r w:rsidR="00FD3430">
        <w:rPr>
          <w:rFonts w:ascii="ＭＳ 明朝" w:hAnsi="ＭＳ 明朝" w:hint="eastAsia"/>
          <w:sz w:val="22"/>
        </w:rPr>
        <w:t>-------６３</w:t>
      </w:r>
    </w:p>
    <w:p w:rsidR="00992ADF" w:rsidRDefault="00992ADF" w:rsidP="0077595D">
      <w:pPr>
        <w:spacing w:line="420" w:lineRule="exact"/>
        <w:ind w:left="440" w:rightChars="134" w:right="281" w:firstLineChars="400" w:firstLine="880"/>
        <w:rPr>
          <w:rFonts w:ascii="ＭＳ 明朝" w:hAnsi="ＭＳ 明朝"/>
          <w:sz w:val="22"/>
        </w:rPr>
      </w:pPr>
      <w:r>
        <w:rPr>
          <w:rFonts w:ascii="ＭＳ 明朝" w:hAnsi="ＭＳ 明朝" w:hint="eastAsia"/>
          <w:sz w:val="22"/>
        </w:rPr>
        <w:t>４</w:t>
      </w:r>
      <w:r w:rsidR="009808BC">
        <w:rPr>
          <w:rFonts w:ascii="ＭＳ 明朝" w:hAnsi="ＭＳ 明朝" w:hint="eastAsia"/>
          <w:sz w:val="22"/>
        </w:rPr>
        <w:t>）</w:t>
      </w:r>
      <w:r w:rsidR="00055F74">
        <w:rPr>
          <w:rFonts w:ascii="ＭＳ 明朝" w:hAnsi="ＭＳ 明朝" w:hint="eastAsia"/>
          <w:sz w:val="22"/>
        </w:rPr>
        <w:t xml:space="preserve">積極的な介入の必要性が高い場合の対応 -------------- </w:t>
      </w:r>
      <w:r w:rsidR="000E059E" w:rsidRPr="00A63295">
        <w:rPr>
          <w:rFonts w:ascii="ＭＳ 明朝" w:hAnsi="ＭＳ 明朝" w:hint="eastAsia"/>
          <w:sz w:val="22"/>
        </w:rPr>
        <w:t>６５</w:t>
      </w:r>
    </w:p>
    <w:p w:rsidR="00992ADF" w:rsidRDefault="00992ADF" w:rsidP="0077595D">
      <w:pPr>
        <w:spacing w:line="420" w:lineRule="exact"/>
        <w:ind w:left="440" w:rightChars="134" w:right="281" w:firstLineChars="400" w:firstLine="880"/>
        <w:rPr>
          <w:rFonts w:ascii="ＭＳ 明朝" w:hAnsi="ＭＳ 明朝"/>
          <w:sz w:val="22"/>
        </w:rPr>
      </w:pPr>
      <w:r>
        <w:rPr>
          <w:rFonts w:ascii="ＭＳ 明朝" w:hAnsi="ＭＳ 明朝" w:hint="eastAsia"/>
          <w:sz w:val="22"/>
        </w:rPr>
        <w:t>５）</w:t>
      </w:r>
      <w:r w:rsidR="00C56484">
        <w:rPr>
          <w:rFonts w:ascii="ＭＳ 明朝" w:hAnsi="ＭＳ 明朝" w:hint="eastAsia"/>
          <w:sz w:val="22"/>
        </w:rPr>
        <w:t>モニタリング</w:t>
      </w:r>
      <w:r>
        <w:rPr>
          <w:rFonts w:ascii="ＭＳ 明朝" w:hAnsi="ＭＳ 明朝" w:hint="eastAsia"/>
          <w:sz w:val="22"/>
        </w:rPr>
        <w:t>------------------</w:t>
      </w:r>
      <w:r w:rsidR="00C56484">
        <w:rPr>
          <w:rFonts w:ascii="ＭＳ 明朝" w:hAnsi="ＭＳ 明朝" w:hint="eastAsia"/>
          <w:sz w:val="22"/>
        </w:rPr>
        <w:t>----------------</w:t>
      </w:r>
      <w:r>
        <w:rPr>
          <w:rFonts w:ascii="ＭＳ 明朝" w:hAnsi="ＭＳ 明朝" w:hint="eastAsia"/>
          <w:sz w:val="22"/>
        </w:rPr>
        <w:t xml:space="preserve">----- </w:t>
      </w:r>
      <w:r w:rsidR="000E059E" w:rsidRPr="00A63295">
        <w:rPr>
          <w:rFonts w:ascii="ＭＳ 明朝" w:hAnsi="ＭＳ 明朝" w:hint="eastAsia"/>
          <w:sz w:val="22"/>
        </w:rPr>
        <w:t>６９</w:t>
      </w:r>
    </w:p>
    <w:p w:rsidR="00FD3430" w:rsidRDefault="00FD3430" w:rsidP="00D33DCE">
      <w:pPr>
        <w:spacing w:line="420" w:lineRule="exact"/>
        <w:ind w:rightChars="134" w:right="281"/>
        <w:rPr>
          <w:rFonts w:ascii="ＭＳ 明朝" w:hAnsi="ＭＳ 明朝"/>
          <w:sz w:val="22"/>
        </w:rPr>
      </w:pPr>
      <w:r>
        <w:rPr>
          <w:rFonts w:ascii="ＭＳ 明朝" w:hAnsi="ＭＳ 明朝" w:hint="eastAsia"/>
          <w:sz w:val="22"/>
        </w:rPr>
        <w:t xml:space="preserve">　　</w:t>
      </w:r>
      <w:r w:rsidR="00331859">
        <w:rPr>
          <w:rFonts w:ascii="ＭＳ 明朝" w:hAnsi="ＭＳ 明朝" w:hint="eastAsia"/>
          <w:sz w:val="22"/>
        </w:rPr>
        <w:t xml:space="preserve">    </w:t>
      </w:r>
      <w:r w:rsidR="005E4E3A">
        <w:rPr>
          <w:rFonts w:ascii="ＭＳ 明朝" w:hAnsi="ＭＳ 明朝" w:hint="eastAsia"/>
          <w:sz w:val="22"/>
        </w:rPr>
        <w:t xml:space="preserve">　</w:t>
      </w:r>
      <w:r w:rsidR="00EE7CDE">
        <w:rPr>
          <w:rFonts w:ascii="ＭＳ 明朝" w:hAnsi="ＭＳ 明朝" w:hint="eastAsia"/>
          <w:sz w:val="22"/>
        </w:rPr>
        <w:t>○</w:t>
      </w:r>
      <w:r w:rsidR="002F7E63">
        <w:rPr>
          <w:rFonts w:ascii="ＭＳ 明朝" w:hAnsi="ＭＳ 明朝" w:hint="eastAsia"/>
          <w:sz w:val="22"/>
        </w:rPr>
        <w:t>『ここがPoint！』(虐待</w:t>
      </w:r>
      <w:r w:rsidR="005E4E3A">
        <w:rPr>
          <w:rFonts w:ascii="ＭＳ 明朝" w:hAnsi="ＭＳ 明朝" w:hint="eastAsia"/>
          <w:sz w:val="22"/>
        </w:rPr>
        <w:t>事案の継続支援</w:t>
      </w:r>
      <w:r w:rsidR="00D33DCE">
        <w:rPr>
          <w:rFonts w:ascii="ＭＳ 明朝" w:hAnsi="ＭＳ 明朝" w:hint="eastAsia"/>
          <w:sz w:val="22"/>
        </w:rPr>
        <w:t>)</w:t>
      </w:r>
      <w:r w:rsidR="002E3188">
        <w:rPr>
          <w:rFonts w:ascii="ＭＳ 明朝" w:hAnsi="ＭＳ 明朝" w:hint="eastAsia"/>
          <w:sz w:val="22"/>
        </w:rPr>
        <w:t>-</w:t>
      </w:r>
      <w:r w:rsidR="00F20776">
        <w:rPr>
          <w:rFonts w:ascii="ＭＳ 明朝" w:hAnsi="ＭＳ 明朝" w:hint="eastAsia"/>
          <w:sz w:val="22"/>
        </w:rPr>
        <w:t>----</w:t>
      </w:r>
      <w:r w:rsidR="002E3188">
        <w:rPr>
          <w:rFonts w:ascii="ＭＳ 明朝" w:hAnsi="ＭＳ 明朝" w:hint="eastAsia"/>
          <w:sz w:val="22"/>
        </w:rPr>
        <w:t>-</w:t>
      </w:r>
      <w:r w:rsidR="005E4E3A">
        <w:rPr>
          <w:rFonts w:ascii="ＭＳ 明朝" w:hAnsi="ＭＳ 明朝" w:hint="eastAsia"/>
          <w:sz w:val="22"/>
        </w:rPr>
        <w:t>----</w:t>
      </w:r>
      <w:r w:rsidR="002E3188">
        <w:rPr>
          <w:rFonts w:ascii="ＭＳ 明朝" w:hAnsi="ＭＳ 明朝" w:hint="eastAsia"/>
          <w:sz w:val="22"/>
        </w:rPr>
        <w:t>--------</w:t>
      </w:r>
      <w:r w:rsidR="002F7E63">
        <w:rPr>
          <w:rFonts w:ascii="ＭＳ 明朝" w:hAnsi="ＭＳ 明朝" w:hint="eastAsia"/>
          <w:sz w:val="22"/>
        </w:rPr>
        <w:t>７０</w:t>
      </w:r>
    </w:p>
    <w:p w:rsidR="00D7312F" w:rsidRPr="00D7312F" w:rsidRDefault="00F200CD" w:rsidP="0077595D">
      <w:pPr>
        <w:spacing w:line="420" w:lineRule="exact"/>
        <w:ind w:rightChars="134" w:right="281" w:firstLineChars="300" w:firstLine="660"/>
        <w:rPr>
          <w:rFonts w:ascii="ＭＳ 明朝" w:hAnsi="ＭＳ 明朝"/>
          <w:sz w:val="22"/>
        </w:rPr>
      </w:pPr>
      <w:r>
        <w:rPr>
          <w:rFonts w:ascii="ＭＳ 明朝" w:hAnsi="ＭＳ 明朝" w:hint="eastAsia"/>
          <w:sz w:val="22"/>
        </w:rPr>
        <w:t>（</w:t>
      </w:r>
      <w:r w:rsidR="00992ADF">
        <w:rPr>
          <w:rFonts w:ascii="ＭＳ 明朝" w:hAnsi="ＭＳ 明朝" w:hint="eastAsia"/>
          <w:sz w:val="22"/>
        </w:rPr>
        <w:t>６</w:t>
      </w:r>
      <w:r>
        <w:rPr>
          <w:rFonts w:ascii="ＭＳ 明朝" w:hAnsi="ＭＳ 明朝" w:hint="eastAsia"/>
          <w:sz w:val="22"/>
        </w:rPr>
        <w:t>）</w:t>
      </w:r>
      <w:r w:rsidR="00D7312F">
        <w:rPr>
          <w:rFonts w:ascii="ＭＳ 明朝" w:hAnsi="ＭＳ 明朝" w:hint="eastAsia"/>
          <w:sz w:val="22"/>
        </w:rPr>
        <w:t>虐待対応の終結</w:t>
      </w:r>
      <w:r w:rsidR="00C56484">
        <w:rPr>
          <w:rFonts w:ascii="ＭＳ 明朝" w:hAnsi="ＭＳ 明朝" w:hint="eastAsia"/>
          <w:sz w:val="22"/>
        </w:rPr>
        <w:t>・終了</w:t>
      </w:r>
      <w:r w:rsidR="00D7312F">
        <w:rPr>
          <w:rFonts w:ascii="ＭＳ 明朝" w:hAnsi="ＭＳ 明朝" w:hint="eastAsia"/>
          <w:sz w:val="22"/>
        </w:rPr>
        <w:t xml:space="preserve"> --------</w:t>
      </w:r>
      <w:r w:rsidR="00C56484">
        <w:rPr>
          <w:rFonts w:ascii="ＭＳ 明朝" w:hAnsi="ＭＳ 明朝" w:hint="eastAsia"/>
          <w:sz w:val="22"/>
        </w:rPr>
        <w:t>--------</w:t>
      </w:r>
      <w:r w:rsidR="00D7312F">
        <w:rPr>
          <w:rFonts w:ascii="ＭＳ 明朝" w:hAnsi="ＭＳ 明朝" w:hint="eastAsia"/>
          <w:sz w:val="22"/>
        </w:rPr>
        <w:t xml:space="preserve">------------------ </w:t>
      </w:r>
      <w:r w:rsidR="00041B64" w:rsidRPr="00A63295">
        <w:rPr>
          <w:rFonts w:ascii="ＭＳ 明朝" w:hAnsi="ＭＳ 明朝" w:hint="eastAsia"/>
          <w:sz w:val="22"/>
        </w:rPr>
        <w:t>７０</w:t>
      </w:r>
    </w:p>
    <w:p w:rsidR="00F200CD" w:rsidRDefault="00F200CD" w:rsidP="0077595D">
      <w:pPr>
        <w:spacing w:line="420" w:lineRule="exact"/>
        <w:ind w:rightChars="134" w:right="281" w:firstLineChars="200" w:firstLine="440"/>
        <w:rPr>
          <w:rFonts w:ascii="ＭＳ 明朝" w:hAnsi="ＭＳ 明朝"/>
          <w:sz w:val="22"/>
        </w:rPr>
      </w:pPr>
      <w:r>
        <w:rPr>
          <w:rFonts w:ascii="ＭＳ 明朝" w:hAnsi="ＭＳ 明朝" w:hint="eastAsia"/>
          <w:sz w:val="22"/>
        </w:rPr>
        <w:t xml:space="preserve">４　財産上の不当取引による被害の防止　------------------------- </w:t>
      </w:r>
      <w:r w:rsidR="00041B64" w:rsidRPr="00A63295">
        <w:rPr>
          <w:rFonts w:ascii="ＭＳ 明朝" w:hAnsi="ＭＳ 明朝" w:hint="eastAsia"/>
          <w:sz w:val="22"/>
        </w:rPr>
        <w:t>７１</w:t>
      </w:r>
    </w:p>
    <w:p w:rsidR="00B655AE" w:rsidRDefault="00B655AE" w:rsidP="0077595D">
      <w:pPr>
        <w:spacing w:line="420" w:lineRule="exact"/>
        <w:ind w:rightChars="134" w:right="281" w:firstLineChars="200" w:firstLine="440"/>
        <w:rPr>
          <w:rFonts w:ascii="ＭＳ 明朝" w:hAnsi="ＭＳ 明朝"/>
          <w:sz w:val="22"/>
        </w:rPr>
      </w:pPr>
      <w:r>
        <w:rPr>
          <w:rFonts w:ascii="ＭＳ 明朝" w:hAnsi="ＭＳ 明朝" w:hint="eastAsia"/>
          <w:sz w:val="22"/>
        </w:rPr>
        <w:t xml:space="preserve">５　養護者による障害者虐待の事例------------------------------- </w:t>
      </w:r>
      <w:r w:rsidR="00041B64" w:rsidRPr="00A63295">
        <w:rPr>
          <w:rFonts w:ascii="ＭＳ 明朝" w:hAnsi="ＭＳ 明朝" w:hint="eastAsia"/>
          <w:sz w:val="22"/>
        </w:rPr>
        <w:t>７２</w:t>
      </w:r>
    </w:p>
    <w:p w:rsidR="00F2197D" w:rsidRPr="003F672E" w:rsidRDefault="00F2197D" w:rsidP="0077595D">
      <w:pPr>
        <w:spacing w:line="420" w:lineRule="exact"/>
        <w:ind w:rightChars="134" w:right="281"/>
        <w:rPr>
          <w:rFonts w:ascii="ＭＳ 明朝" w:hAnsi="ＭＳ 明朝"/>
          <w:sz w:val="22"/>
        </w:rPr>
      </w:pPr>
    </w:p>
    <w:p w:rsidR="00F2197D" w:rsidRDefault="00F2197D" w:rsidP="0077595D">
      <w:pPr>
        <w:spacing w:line="420" w:lineRule="exact"/>
        <w:ind w:rightChars="134" w:right="2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Ⅲ　障害者福祉施設従事者等による</w:t>
      </w:r>
      <w:r w:rsidR="007132F7">
        <w:rPr>
          <w:rFonts w:ascii="ＭＳ ゴシック" w:eastAsia="ＭＳ ゴシック" w:hAnsi="ＭＳ ゴシック" w:hint="eastAsia"/>
          <w:sz w:val="22"/>
        </w:rPr>
        <w:t>障害者</w:t>
      </w:r>
      <w:r>
        <w:rPr>
          <w:rFonts w:ascii="ＭＳ ゴシック" w:eastAsia="ＭＳ ゴシック" w:hAnsi="ＭＳ ゴシック" w:hint="eastAsia"/>
          <w:sz w:val="22"/>
        </w:rPr>
        <w:t>虐待の</w:t>
      </w:r>
      <w:r w:rsidR="007132F7">
        <w:rPr>
          <w:rFonts w:ascii="ＭＳ ゴシック" w:eastAsia="ＭＳ ゴシック" w:hAnsi="ＭＳ ゴシック" w:hint="eastAsia"/>
          <w:sz w:val="22"/>
        </w:rPr>
        <w:t>防止と</w:t>
      </w:r>
      <w:r>
        <w:rPr>
          <w:rFonts w:ascii="ＭＳ ゴシック" w:eastAsia="ＭＳ ゴシック" w:hAnsi="ＭＳ ゴシック" w:hint="eastAsia"/>
          <w:sz w:val="22"/>
        </w:rPr>
        <w:t>対応</w:t>
      </w:r>
    </w:p>
    <w:p w:rsidR="00F2197D" w:rsidRDefault="00F2197D" w:rsidP="0077595D">
      <w:pPr>
        <w:spacing w:line="420" w:lineRule="exact"/>
        <w:ind w:rightChars="134" w:right="281" w:firstLineChars="200" w:firstLine="440"/>
        <w:rPr>
          <w:rFonts w:ascii="ＭＳ 明朝" w:hAnsi="ＭＳ 明朝"/>
          <w:sz w:val="22"/>
        </w:rPr>
      </w:pPr>
      <w:r>
        <w:rPr>
          <w:rFonts w:ascii="ＭＳ 明朝" w:hAnsi="ＭＳ 明朝" w:hint="eastAsia"/>
          <w:sz w:val="22"/>
        </w:rPr>
        <w:t xml:space="preserve">１　定義・概略　----------------------------------------------- </w:t>
      </w:r>
      <w:r w:rsidR="00041B64">
        <w:rPr>
          <w:rFonts w:ascii="ＭＳ 明朝" w:hAnsi="ＭＳ 明朝" w:hint="eastAsia"/>
          <w:sz w:val="22"/>
        </w:rPr>
        <w:t>７５</w:t>
      </w:r>
    </w:p>
    <w:p w:rsidR="00CE12C3" w:rsidRDefault="00F2197D" w:rsidP="0077595D">
      <w:pPr>
        <w:spacing w:line="420" w:lineRule="exact"/>
        <w:ind w:rightChars="134" w:right="281" w:firstLineChars="200" w:firstLine="440"/>
        <w:rPr>
          <w:rFonts w:ascii="ＭＳ 明朝" w:hAnsi="ＭＳ 明朝"/>
          <w:sz w:val="22"/>
        </w:rPr>
      </w:pPr>
      <w:r>
        <w:rPr>
          <w:rFonts w:ascii="ＭＳ 明朝" w:hAnsi="ＭＳ 明朝" w:hint="eastAsia"/>
          <w:sz w:val="22"/>
        </w:rPr>
        <w:t xml:space="preserve">２　</w:t>
      </w:r>
      <w:r w:rsidR="00CE12C3">
        <w:rPr>
          <w:rFonts w:ascii="ＭＳ 明朝" w:hAnsi="ＭＳ 明朝" w:hint="eastAsia"/>
          <w:sz w:val="22"/>
        </w:rPr>
        <w:t xml:space="preserve">障害者福祉施設従事者等による障害者虐待の防止 -------------- </w:t>
      </w:r>
      <w:r w:rsidR="00041B64">
        <w:rPr>
          <w:rFonts w:ascii="ＭＳ 明朝" w:hAnsi="ＭＳ 明朝" w:hint="eastAsia"/>
          <w:sz w:val="22"/>
        </w:rPr>
        <w:t>７５</w:t>
      </w:r>
    </w:p>
    <w:p w:rsidR="00D7312F" w:rsidRDefault="00DD1F87" w:rsidP="0077595D">
      <w:pPr>
        <w:spacing w:line="420" w:lineRule="exact"/>
        <w:ind w:rightChars="134" w:right="281" w:firstLineChars="200" w:firstLine="440"/>
        <w:rPr>
          <w:rFonts w:ascii="ＭＳ 明朝" w:hAnsi="ＭＳ 明朝"/>
          <w:sz w:val="22"/>
        </w:rPr>
      </w:pPr>
      <w:r>
        <w:rPr>
          <w:rFonts w:ascii="ＭＳ 明朝" w:hAnsi="ＭＳ 明朝" w:hint="eastAsia"/>
          <w:sz w:val="22"/>
        </w:rPr>
        <w:t xml:space="preserve">３　</w:t>
      </w:r>
      <w:r w:rsidR="00F45959">
        <w:rPr>
          <w:rFonts w:ascii="ＭＳ 明朝" w:hAnsi="ＭＳ 明朝" w:hint="eastAsia"/>
          <w:sz w:val="22"/>
        </w:rPr>
        <w:t>障害者福祉施設</w:t>
      </w:r>
      <w:r w:rsidR="00404D96">
        <w:rPr>
          <w:rFonts w:ascii="ＭＳ 明朝" w:hAnsi="ＭＳ 明朝" w:hint="eastAsia"/>
          <w:sz w:val="22"/>
        </w:rPr>
        <w:t>従</w:t>
      </w:r>
      <w:r w:rsidR="00641218">
        <w:rPr>
          <w:rFonts w:ascii="ＭＳ 明朝" w:hAnsi="ＭＳ 明朝" w:hint="eastAsia"/>
          <w:sz w:val="22"/>
        </w:rPr>
        <w:t>事者等による障害者虐待の対応-------</w:t>
      </w:r>
      <w:r w:rsidR="00404D96">
        <w:rPr>
          <w:rFonts w:ascii="ＭＳ 明朝" w:hAnsi="ＭＳ 明朝" w:hint="eastAsia"/>
          <w:sz w:val="22"/>
        </w:rPr>
        <w:t>-</w:t>
      </w:r>
      <w:r w:rsidR="007C6AF7">
        <w:rPr>
          <w:rFonts w:ascii="ＭＳ 明朝" w:hAnsi="ＭＳ 明朝" w:hint="eastAsia"/>
          <w:sz w:val="22"/>
        </w:rPr>
        <w:t>-</w:t>
      </w:r>
      <w:r w:rsidR="00641218">
        <w:rPr>
          <w:rFonts w:ascii="ＭＳ 明朝" w:hAnsi="ＭＳ 明朝" w:hint="eastAsia"/>
          <w:sz w:val="22"/>
        </w:rPr>
        <w:t xml:space="preserve">------ </w:t>
      </w:r>
      <w:r w:rsidR="00041B64" w:rsidRPr="00A63295">
        <w:rPr>
          <w:rFonts w:ascii="ＭＳ 明朝" w:hAnsi="ＭＳ 明朝" w:hint="eastAsia"/>
          <w:sz w:val="22"/>
        </w:rPr>
        <w:t>７</w:t>
      </w:r>
      <w:r w:rsidR="00041B64">
        <w:rPr>
          <w:rFonts w:ascii="ＭＳ 明朝" w:hAnsi="ＭＳ 明朝" w:hint="eastAsia"/>
          <w:sz w:val="22"/>
        </w:rPr>
        <w:t>９</w:t>
      </w:r>
    </w:p>
    <w:p w:rsidR="00602512" w:rsidRPr="0055288E" w:rsidRDefault="00D7312F" w:rsidP="0077595D">
      <w:pPr>
        <w:pStyle w:val="af0"/>
        <w:numPr>
          <w:ilvl w:val="0"/>
          <w:numId w:val="36"/>
        </w:numPr>
        <w:spacing w:line="420" w:lineRule="exact"/>
        <w:ind w:leftChars="0" w:rightChars="134" w:right="281"/>
        <w:rPr>
          <w:rFonts w:ascii="ＭＳ 明朝" w:hAnsi="ＭＳ 明朝"/>
          <w:sz w:val="22"/>
        </w:rPr>
      </w:pPr>
      <w:r w:rsidRPr="0055288E">
        <w:rPr>
          <w:rFonts w:ascii="ＭＳ 明朝" w:hAnsi="ＭＳ 明朝" w:hint="eastAsia"/>
          <w:sz w:val="22"/>
        </w:rPr>
        <w:t>通報等の受付</w:t>
      </w:r>
      <w:r w:rsidR="00B86E33" w:rsidRPr="0055288E">
        <w:rPr>
          <w:rFonts w:ascii="ＭＳ 明朝" w:hAnsi="ＭＳ 明朝" w:hint="eastAsia"/>
          <w:sz w:val="22"/>
        </w:rPr>
        <w:t xml:space="preserve"> -----------</w:t>
      </w:r>
      <w:r w:rsidR="0077595D">
        <w:rPr>
          <w:rFonts w:ascii="ＭＳ 明朝" w:hAnsi="ＭＳ 明朝" w:hint="eastAsia"/>
          <w:sz w:val="22"/>
        </w:rPr>
        <w:t xml:space="preserve">------------------------------ </w:t>
      </w:r>
      <w:r w:rsidR="00041B64" w:rsidRPr="0055288E">
        <w:rPr>
          <w:rFonts w:ascii="ＭＳ 明朝" w:hAnsi="ＭＳ 明朝" w:hint="eastAsia"/>
          <w:sz w:val="22"/>
        </w:rPr>
        <w:t>８０</w:t>
      </w:r>
    </w:p>
    <w:p w:rsidR="0055288E" w:rsidRPr="0055288E" w:rsidRDefault="00EE7CDE" w:rsidP="005E4E3A">
      <w:pPr>
        <w:spacing w:line="420" w:lineRule="exact"/>
        <w:ind w:left="660" w:rightChars="134" w:right="281" w:firstLineChars="200" w:firstLine="440"/>
        <w:rPr>
          <w:rFonts w:ascii="ＭＳ 明朝" w:hAnsi="ＭＳ 明朝"/>
          <w:sz w:val="22"/>
        </w:rPr>
      </w:pPr>
      <w:r>
        <w:rPr>
          <w:rFonts w:ascii="ＭＳ 明朝" w:hAnsi="ＭＳ 明朝" w:hint="eastAsia"/>
          <w:sz w:val="22"/>
        </w:rPr>
        <w:t>○</w:t>
      </w:r>
      <w:r w:rsidR="0055288E">
        <w:rPr>
          <w:rFonts w:ascii="ＭＳ 明朝" w:hAnsi="ＭＳ 明朝" w:hint="eastAsia"/>
          <w:sz w:val="22"/>
        </w:rPr>
        <w:t>『</w:t>
      </w:r>
      <w:r w:rsidR="0055288E" w:rsidRPr="00F815A0">
        <w:rPr>
          <w:rFonts w:ascii="ＭＳ 明朝" w:hAnsi="ＭＳ 明朝" w:hint="eastAsia"/>
          <w:w w:val="90"/>
          <w:sz w:val="22"/>
        </w:rPr>
        <w:t>こんな場合は？</w:t>
      </w:r>
      <w:r w:rsidR="0055288E">
        <w:rPr>
          <w:rFonts w:ascii="ＭＳ 明朝" w:hAnsi="ＭＳ 明朝" w:hint="eastAsia"/>
          <w:sz w:val="22"/>
        </w:rPr>
        <w:t>』</w:t>
      </w:r>
      <w:r w:rsidR="0077595D">
        <w:rPr>
          <w:rFonts w:ascii="ＭＳ 明朝" w:hAnsi="ＭＳ 明朝" w:hint="eastAsia"/>
          <w:sz w:val="22"/>
        </w:rPr>
        <w:t>（</w:t>
      </w:r>
      <w:r w:rsidR="00D33DCE">
        <w:rPr>
          <w:rFonts w:ascii="ＭＳ 明朝" w:hAnsi="ＭＳ 明朝" w:hint="eastAsia"/>
          <w:sz w:val="22"/>
        </w:rPr>
        <w:t>他市町との連携方法）</w:t>
      </w:r>
      <w:r w:rsidR="0077595D">
        <w:rPr>
          <w:rFonts w:ascii="ＭＳ 明朝" w:hAnsi="ＭＳ 明朝" w:hint="eastAsia"/>
          <w:sz w:val="22"/>
        </w:rPr>
        <w:t>----</w:t>
      </w:r>
      <w:r w:rsidR="00D33DCE">
        <w:rPr>
          <w:rFonts w:ascii="ＭＳ 明朝" w:hAnsi="ＭＳ 明朝" w:hint="eastAsia"/>
          <w:sz w:val="22"/>
        </w:rPr>
        <w:t>--</w:t>
      </w:r>
      <w:r w:rsidR="0077595D">
        <w:rPr>
          <w:rFonts w:ascii="ＭＳ 明朝" w:hAnsi="ＭＳ 明朝" w:hint="eastAsia"/>
          <w:sz w:val="22"/>
        </w:rPr>
        <w:t>-----</w:t>
      </w:r>
      <w:r w:rsidR="002E3188">
        <w:rPr>
          <w:rFonts w:ascii="ＭＳ 明朝" w:hAnsi="ＭＳ 明朝" w:hint="eastAsia"/>
          <w:sz w:val="22"/>
        </w:rPr>
        <w:t>--</w:t>
      </w:r>
      <w:r w:rsidR="0077595D">
        <w:rPr>
          <w:rFonts w:ascii="ＭＳ 明朝" w:hAnsi="ＭＳ 明朝" w:hint="eastAsia"/>
          <w:sz w:val="22"/>
        </w:rPr>
        <w:t>-----</w:t>
      </w:r>
      <w:r w:rsidR="0055288E">
        <w:rPr>
          <w:rFonts w:ascii="ＭＳ 明朝" w:hAnsi="ＭＳ 明朝" w:hint="eastAsia"/>
          <w:sz w:val="22"/>
        </w:rPr>
        <w:t>８３</w:t>
      </w:r>
    </w:p>
    <w:p w:rsidR="00915BE9" w:rsidRDefault="00915BE9" w:rsidP="002E3188">
      <w:pPr>
        <w:spacing w:line="420" w:lineRule="exact"/>
        <w:ind w:rightChars="201" w:right="422" w:firstLineChars="300" w:firstLine="660"/>
        <w:rPr>
          <w:rFonts w:ascii="ＭＳ 明朝" w:hAnsi="ＭＳ 明朝"/>
          <w:sz w:val="22"/>
        </w:rPr>
      </w:pPr>
      <w:r>
        <w:rPr>
          <w:rFonts w:ascii="ＭＳ 明朝" w:hAnsi="ＭＳ 明朝" w:hint="eastAsia"/>
          <w:sz w:val="22"/>
        </w:rPr>
        <w:t xml:space="preserve">（２）コアメンバーによる対応方針の協議 ---------------------- </w:t>
      </w:r>
      <w:r w:rsidR="00041B64">
        <w:rPr>
          <w:rFonts w:ascii="ＭＳ 明朝" w:hAnsi="ＭＳ 明朝" w:hint="eastAsia"/>
          <w:sz w:val="22"/>
        </w:rPr>
        <w:t>８４</w:t>
      </w:r>
    </w:p>
    <w:p w:rsidR="00D7312F" w:rsidRDefault="00915BE9" w:rsidP="002E3188">
      <w:pPr>
        <w:spacing w:line="420" w:lineRule="exact"/>
        <w:ind w:rightChars="201" w:right="422" w:firstLineChars="300" w:firstLine="660"/>
        <w:rPr>
          <w:rFonts w:ascii="ＭＳ 明朝" w:hAnsi="ＭＳ 明朝"/>
          <w:sz w:val="22"/>
        </w:rPr>
      </w:pPr>
      <w:r>
        <w:rPr>
          <w:rFonts w:ascii="ＭＳ 明朝" w:hAnsi="ＭＳ 明朝" w:hint="eastAsia"/>
          <w:sz w:val="22"/>
        </w:rPr>
        <w:t>（３</w:t>
      </w:r>
      <w:r w:rsidR="00D7312F">
        <w:rPr>
          <w:rFonts w:ascii="ＭＳ 明朝" w:hAnsi="ＭＳ 明朝" w:hint="eastAsia"/>
          <w:sz w:val="22"/>
        </w:rPr>
        <w:t>）市町村による事実の確認</w:t>
      </w:r>
      <w:r w:rsidR="00B86E33">
        <w:rPr>
          <w:rFonts w:ascii="ＭＳ 明朝" w:hAnsi="ＭＳ 明朝" w:hint="eastAsia"/>
          <w:sz w:val="22"/>
        </w:rPr>
        <w:t xml:space="preserve"> -------------------------------- </w:t>
      </w:r>
      <w:r w:rsidR="00CA01F0">
        <w:rPr>
          <w:rFonts w:ascii="ＭＳ 明朝" w:hAnsi="ＭＳ 明朝" w:hint="eastAsia"/>
          <w:sz w:val="22"/>
        </w:rPr>
        <w:t>８４</w:t>
      </w:r>
    </w:p>
    <w:p w:rsidR="0055288E" w:rsidRDefault="00876DAE" w:rsidP="005E4E3A">
      <w:pPr>
        <w:spacing w:line="420" w:lineRule="exact"/>
        <w:ind w:rightChars="201" w:right="422" w:firstLineChars="500" w:firstLine="1100"/>
        <w:rPr>
          <w:rFonts w:ascii="ＭＳ 明朝" w:hAnsi="ＭＳ 明朝"/>
          <w:color w:val="FF0000"/>
          <w:sz w:val="22"/>
        </w:rPr>
      </w:pPr>
      <w:r>
        <w:rPr>
          <w:rFonts w:ascii="ＭＳ 明朝" w:hAnsi="ＭＳ 明朝" w:hint="eastAsia"/>
          <w:sz w:val="22"/>
        </w:rPr>
        <w:t>○</w:t>
      </w:r>
      <w:r w:rsidR="0055288E">
        <w:rPr>
          <w:rFonts w:ascii="ＭＳ 明朝" w:hAnsi="ＭＳ 明朝" w:hint="eastAsia"/>
          <w:sz w:val="22"/>
        </w:rPr>
        <w:t>『</w:t>
      </w:r>
      <w:r w:rsidR="0055288E" w:rsidRPr="00C62677">
        <w:rPr>
          <w:rFonts w:ascii="ＭＳ 明朝" w:hAnsi="ＭＳ 明朝" w:hint="eastAsia"/>
          <w:sz w:val="22"/>
        </w:rPr>
        <w:t>ここがPoint！』(</w:t>
      </w:r>
      <w:r w:rsidR="005E4E3A">
        <w:rPr>
          <w:rFonts w:ascii="ＭＳ 明朝" w:hAnsi="ＭＳ 明朝" w:hint="eastAsia"/>
          <w:sz w:val="22"/>
        </w:rPr>
        <w:t>緊急を要する立入調査</w:t>
      </w:r>
      <w:r w:rsidR="0055288E" w:rsidRPr="00C62677">
        <w:rPr>
          <w:rFonts w:ascii="ＭＳ 明朝" w:hAnsi="ＭＳ 明朝" w:hint="eastAsia"/>
          <w:sz w:val="22"/>
        </w:rPr>
        <w:t>)</w:t>
      </w:r>
      <w:r w:rsidR="00D33DCE">
        <w:rPr>
          <w:rFonts w:ascii="ＭＳ 明朝" w:hAnsi="ＭＳ 明朝" w:hint="eastAsia"/>
          <w:sz w:val="22"/>
        </w:rPr>
        <w:t>-----------------</w:t>
      </w:r>
      <w:r w:rsidR="00C62677">
        <w:rPr>
          <w:rFonts w:ascii="ＭＳ 明朝" w:hAnsi="ＭＳ 明朝" w:hint="eastAsia"/>
          <w:sz w:val="22"/>
        </w:rPr>
        <w:t>８５</w:t>
      </w:r>
    </w:p>
    <w:p w:rsidR="00C62677" w:rsidRPr="000E2248" w:rsidRDefault="00876DAE" w:rsidP="005E4E3A">
      <w:pPr>
        <w:spacing w:line="420" w:lineRule="exact"/>
        <w:ind w:rightChars="201" w:right="422" w:firstLineChars="500" w:firstLine="1100"/>
        <w:rPr>
          <w:rFonts w:ascii="ＭＳ 明朝" w:hAnsi="ＭＳ 明朝"/>
          <w:sz w:val="22"/>
        </w:rPr>
      </w:pPr>
      <w:r w:rsidRPr="00876DAE">
        <w:rPr>
          <w:rFonts w:ascii="ＭＳ 明朝" w:hAnsi="ＭＳ 明朝" w:hint="eastAsia"/>
          <w:sz w:val="22"/>
        </w:rPr>
        <w:t>○</w:t>
      </w:r>
      <w:r w:rsidR="00C62677" w:rsidRPr="00C62677">
        <w:rPr>
          <w:rFonts w:ascii="ＭＳ 明朝" w:hAnsi="ＭＳ 明朝" w:hint="eastAsia"/>
          <w:sz w:val="22"/>
        </w:rPr>
        <w:t>『</w:t>
      </w:r>
      <w:r w:rsidR="00C62677">
        <w:rPr>
          <w:rFonts w:ascii="ＭＳ 明朝" w:hAnsi="ＭＳ 明朝" w:hint="eastAsia"/>
          <w:sz w:val="22"/>
        </w:rPr>
        <w:t>ここがPoint！</w:t>
      </w:r>
      <w:r w:rsidR="00C62677" w:rsidRPr="00C62677">
        <w:rPr>
          <w:rFonts w:ascii="ＭＳ 明朝" w:hAnsi="ＭＳ 明朝" w:hint="eastAsia"/>
          <w:sz w:val="22"/>
        </w:rPr>
        <w:t>』</w:t>
      </w:r>
      <w:r w:rsidR="00C62677">
        <w:rPr>
          <w:rFonts w:ascii="ＭＳ 明朝" w:hAnsi="ＭＳ 明朝" w:hint="eastAsia"/>
          <w:sz w:val="22"/>
        </w:rPr>
        <w:t>(</w:t>
      </w:r>
      <w:r w:rsidR="00F20776">
        <w:rPr>
          <w:rFonts w:ascii="ＭＳ 明朝" w:hAnsi="ＭＳ 明朝" w:hint="eastAsia"/>
          <w:sz w:val="22"/>
        </w:rPr>
        <w:t>留意</w:t>
      </w:r>
      <w:r w:rsidR="00D33DCE">
        <w:rPr>
          <w:rFonts w:ascii="ＭＳ 明朝" w:hAnsi="ＭＳ 明朝" w:hint="eastAsia"/>
          <w:sz w:val="22"/>
        </w:rPr>
        <w:t>するべき事業所</w:t>
      </w:r>
      <w:r w:rsidR="00C62677">
        <w:rPr>
          <w:rFonts w:ascii="ＭＳ 明朝" w:hAnsi="ＭＳ 明朝" w:hint="eastAsia"/>
          <w:sz w:val="22"/>
        </w:rPr>
        <w:t>)</w:t>
      </w:r>
      <w:r w:rsidR="00F20776">
        <w:rPr>
          <w:rFonts w:ascii="ＭＳ 明朝" w:hAnsi="ＭＳ 明朝" w:hint="eastAsia"/>
          <w:sz w:val="22"/>
        </w:rPr>
        <w:t>------------</w:t>
      </w:r>
      <w:r w:rsidR="000E2248">
        <w:rPr>
          <w:rFonts w:ascii="ＭＳ 明朝" w:hAnsi="ＭＳ 明朝" w:hint="eastAsia"/>
          <w:sz w:val="22"/>
        </w:rPr>
        <w:t>---</w:t>
      </w:r>
      <w:r w:rsidR="00D33DCE">
        <w:rPr>
          <w:rFonts w:ascii="ＭＳ 明朝" w:hAnsi="ＭＳ 明朝" w:hint="eastAsia"/>
          <w:sz w:val="22"/>
        </w:rPr>
        <w:t>--</w:t>
      </w:r>
      <w:r w:rsidR="000E2248">
        <w:rPr>
          <w:rFonts w:ascii="ＭＳ 明朝" w:hAnsi="ＭＳ 明朝" w:hint="eastAsia"/>
          <w:sz w:val="22"/>
        </w:rPr>
        <w:t>--８９</w:t>
      </w:r>
    </w:p>
    <w:p w:rsidR="00915BE9" w:rsidRDefault="00915BE9" w:rsidP="002E3188">
      <w:pPr>
        <w:spacing w:line="420" w:lineRule="exact"/>
        <w:ind w:left="440" w:rightChars="201" w:right="422" w:firstLineChars="100" w:firstLine="220"/>
        <w:rPr>
          <w:rFonts w:ascii="ＭＳ 明朝" w:hAnsi="ＭＳ 明朝"/>
          <w:sz w:val="22"/>
        </w:rPr>
      </w:pPr>
      <w:r>
        <w:rPr>
          <w:rFonts w:ascii="ＭＳ 明朝" w:hAnsi="ＭＳ 明朝" w:hint="eastAsia"/>
          <w:sz w:val="22"/>
        </w:rPr>
        <w:t>（４）虐待の判断-----------------------------------------</w:t>
      </w:r>
      <w:r w:rsidR="000E2248">
        <w:rPr>
          <w:rFonts w:ascii="ＭＳ 明朝" w:hAnsi="ＭＳ 明朝" w:hint="eastAsia"/>
          <w:sz w:val="22"/>
        </w:rPr>
        <w:t>---</w:t>
      </w:r>
      <w:r>
        <w:rPr>
          <w:rFonts w:ascii="ＭＳ 明朝" w:hAnsi="ＭＳ 明朝" w:hint="eastAsia"/>
          <w:sz w:val="22"/>
        </w:rPr>
        <w:t>--</w:t>
      </w:r>
      <w:r w:rsidR="00CA01F0">
        <w:rPr>
          <w:rFonts w:ascii="ＭＳ 明朝" w:hAnsi="ＭＳ 明朝" w:hint="eastAsia"/>
          <w:sz w:val="22"/>
        </w:rPr>
        <w:t>８９</w:t>
      </w:r>
    </w:p>
    <w:p w:rsidR="00915BE9" w:rsidRDefault="00915BE9" w:rsidP="002E3188">
      <w:pPr>
        <w:spacing w:line="420" w:lineRule="exact"/>
        <w:ind w:rightChars="201" w:right="422" w:firstLineChars="300" w:firstLine="660"/>
        <w:rPr>
          <w:rFonts w:ascii="ＭＳ 明朝" w:hAnsi="ＭＳ 明朝"/>
          <w:sz w:val="22"/>
        </w:rPr>
      </w:pPr>
      <w:r>
        <w:rPr>
          <w:rFonts w:ascii="ＭＳ 明朝" w:hAnsi="ＭＳ 明朝" w:hint="eastAsia"/>
          <w:sz w:val="22"/>
        </w:rPr>
        <w:t xml:space="preserve">（５）個別ケース会議の開催による援助方針の決定--------------- </w:t>
      </w:r>
      <w:r w:rsidR="00CA01F0">
        <w:rPr>
          <w:rFonts w:ascii="ＭＳ 明朝" w:hAnsi="ＭＳ 明朝" w:hint="eastAsia"/>
          <w:sz w:val="22"/>
        </w:rPr>
        <w:t>９１</w:t>
      </w:r>
    </w:p>
    <w:p w:rsidR="000E2248" w:rsidRDefault="00876DAE" w:rsidP="00F20776">
      <w:pPr>
        <w:spacing w:line="420" w:lineRule="exact"/>
        <w:ind w:rightChars="201" w:right="422" w:firstLineChars="500" w:firstLine="1100"/>
        <w:rPr>
          <w:rFonts w:ascii="ＭＳ 明朝" w:hAnsi="ＭＳ 明朝"/>
          <w:sz w:val="22"/>
        </w:rPr>
      </w:pPr>
      <w:r>
        <w:rPr>
          <w:rFonts w:ascii="ＭＳ 明朝" w:hAnsi="ＭＳ 明朝" w:hint="eastAsia"/>
          <w:sz w:val="22"/>
        </w:rPr>
        <w:t>○</w:t>
      </w:r>
      <w:r w:rsidR="000E2248" w:rsidRPr="00C62677">
        <w:rPr>
          <w:rFonts w:ascii="ＭＳ 明朝" w:hAnsi="ＭＳ 明朝" w:hint="eastAsia"/>
          <w:sz w:val="22"/>
        </w:rPr>
        <w:t>『</w:t>
      </w:r>
      <w:r w:rsidR="000E2248">
        <w:rPr>
          <w:rFonts w:ascii="ＭＳ 明朝" w:hAnsi="ＭＳ 明朝" w:hint="eastAsia"/>
          <w:sz w:val="22"/>
        </w:rPr>
        <w:t>ここがPoint！</w:t>
      </w:r>
      <w:r w:rsidR="000E2248" w:rsidRPr="00C62677">
        <w:rPr>
          <w:rFonts w:ascii="ＭＳ 明朝" w:hAnsi="ＭＳ 明朝" w:hint="eastAsia"/>
          <w:sz w:val="22"/>
        </w:rPr>
        <w:t>』</w:t>
      </w:r>
      <w:r w:rsidR="000E2248">
        <w:rPr>
          <w:rFonts w:ascii="ＭＳ 明朝" w:hAnsi="ＭＳ 明朝" w:hint="eastAsia"/>
          <w:sz w:val="22"/>
        </w:rPr>
        <w:t>(</w:t>
      </w:r>
      <w:r w:rsidR="00F20776">
        <w:rPr>
          <w:rFonts w:ascii="ＭＳ 明朝" w:hAnsi="ＭＳ 明朝" w:hint="eastAsia"/>
          <w:sz w:val="22"/>
        </w:rPr>
        <w:t>虐待</w:t>
      </w:r>
      <w:r w:rsidR="00EE7CDE">
        <w:rPr>
          <w:rFonts w:ascii="ＭＳ 明朝" w:hAnsi="ＭＳ 明朝" w:hint="eastAsia"/>
          <w:sz w:val="22"/>
        </w:rPr>
        <w:t>認定後の個別支援</w:t>
      </w:r>
      <w:r w:rsidR="000E2248">
        <w:rPr>
          <w:rFonts w:ascii="ＭＳ 明朝" w:hAnsi="ＭＳ 明朝" w:hint="eastAsia"/>
          <w:sz w:val="22"/>
        </w:rPr>
        <w:t>)</w:t>
      </w:r>
      <w:r w:rsidR="000E2248" w:rsidRPr="000E2248">
        <w:rPr>
          <w:rFonts w:ascii="ＭＳ 明朝" w:hAnsi="ＭＳ 明朝" w:hint="eastAsia"/>
          <w:sz w:val="22"/>
        </w:rPr>
        <w:t xml:space="preserve"> </w:t>
      </w:r>
      <w:r w:rsidR="000E2248">
        <w:rPr>
          <w:rFonts w:ascii="ＭＳ 明朝" w:hAnsi="ＭＳ 明朝" w:hint="eastAsia"/>
          <w:sz w:val="22"/>
        </w:rPr>
        <w:t>---</w:t>
      </w:r>
      <w:r w:rsidR="00F20776">
        <w:rPr>
          <w:rFonts w:ascii="ＭＳ 明朝" w:hAnsi="ＭＳ 明朝" w:hint="eastAsia"/>
          <w:sz w:val="22"/>
        </w:rPr>
        <w:t>----</w:t>
      </w:r>
      <w:r>
        <w:rPr>
          <w:rFonts w:ascii="ＭＳ 明朝" w:hAnsi="ＭＳ 明朝" w:hint="eastAsia"/>
          <w:sz w:val="22"/>
        </w:rPr>
        <w:t>---------</w:t>
      </w:r>
      <w:r w:rsidR="000E2248">
        <w:rPr>
          <w:rFonts w:ascii="ＭＳ 明朝" w:hAnsi="ＭＳ 明朝" w:hint="eastAsia"/>
          <w:sz w:val="22"/>
        </w:rPr>
        <w:t>９１</w:t>
      </w:r>
    </w:p>
    <w:p w:rsidR="00D7312F" w:rsidRDefault="00915BE9" w:rsidP="002E3188">
      <w:pPr>
        <w:spacing w:line="420" w:lineRule="exact"/>
        <w:ind w:rightChars="201" w:right="422" w:firstLineChars="300" w:firstLine="660"/>
        <w:rPr>
          <w:rFonts w:ascii="ＭＳ 明朝" w:hAnsi="ＭＳ 明朝"/>
          <w:sz w:val="22"/>
        </w:rPr>
      </w:pPr>
      <w:r>
        <w:rPr>
          <w:rFonts w:ascii="ＭＳ 明朝" w:hAnsi="ＭＳ 明朝" w:hint="eastAsia"/>
          <w:sz w:val="22"/>
        </w:rPr>
        <w:t>（６</w:t>
      </w:r>
      <w:r w:rsidR="00D7312F">
        <w:rPr>
          <w:rFonts w:ascii="ＭＳ 明朝" w:hAnsi="ＭＳ 明朝" w:hint="eastAsia"/>
          <w:sz w:val="22"/>
        </w:rPr>
        <w:t>）市町村から都道府県への報告</w:t>
      </w:r>
      <w:r w:rsidR="00B86E33">
        <w:rPr>
          <w:rFonts w:ascii="ＭＳ 明朝" w:hAnsi="ＭＳ 明朝" w:hint="eastAsia"/>
          <w:sz w:val="22"/>
        </w:rPr>
        <w:t xml:space="preserve"> ---------------------------- </w:t>
      </w:r>
      <w:r w:rsidR="00CA01F0">
        <w:rPr>
          <w:rFonts w:ascii="ＭＳ 明朝" w:hAnsi="ＭＳ 明朝" w:hint="eastAsia"/>
          <w:sz w:val="22"/>
        </w:rPr>
        <w:t>９１</w:t>
      </w:r>
    </w:p>
    <w:p w:rsidR="00D7312F" w:rsidRPr="00CA01F0" w:rsidRDefault="00915BE9" w:rsidP="002E3188">
      <w:pPr>
        <w:spacing w:line="420" w:lineRule="exact"/>
        <w:ind w:rightChars="201" w:right="422" w:firstLineChars="300" w:firstLine="660"/>
        <w:rPr>
          <w:rFonts w:ascii="ＭＳ 明朝" w:hAnsi="ＭＳ 明朝"/>
          <w:sz w:val="22"/>
        </w:rPr>
      </w:pPr>
      <w:r>
        <w:rPr>
          <w:rFonts w:ascii="ＭＳ 明朝" w:hAnsi="ＭＳ 明朝" w:hint="eastAsia"/>
          <w:sz w:val="22"/>
        </w:rPr>
        <w:t>（７）都道府県による事実の確認</w:t>
      </w:r>
      <w:r w:rsidR="00B86E33">
        <w:rPr>
          <w:rFonts w:ascii="ＭＳ 明朝" w:hAnsi="ＭＳ 明朝" w:hint="eastAsia"/>
          <w:sz w:val="22"/>
        </w:rPr>
        <w:t xml:space="preserve"> ------------------------------ </w:t>
      </w:r>
      <w:r w:rsidR="00CA01F0">
        <w:rPr>
          <w:rFonts w:ascii="ＭＳ 明朝" w:hAnsi="ＭＳ 明朝" w:hint="eastAsia"/>
          <w:sz w:val="22"/>
        </w:rPr>
        <w:t>９２</w:t>
      </w:r>
    </w:p>
    <w:p w:rsidR="00B86E33" w:rsidRPr="00143E2D" w:rsidRDefault="00915BE9" w:rsidP="002E3188">
      <w:pPr>
        <w:spacing w:line="420" w:lineRule="exact"/>
        <w:ind w:rightChars="201" w:right="422" w:firstLineChars="300" w:firstLine="660"/>
        <w:rPr>
          <w:rFonts w:ascii="ＭＳ 明朝" w:hAnsi="ＭＳ 明朝"/>
          <w:sz w:val="22"/>
        </w:rPr>
      </w:pPr>
      <w:r>
        <w:rPr>
          <w:rFonts w:ascii="ＭＳ 明朝" w:hAnsi="ＭＳ 明朝" w:hint="eastAsia"/>
          <w:sz w:val="22"/>
        </w:rPr>
        <w:t>（８</w:t>
      </w:r>
      <w:r w:rsidR="0013465B">
        <w:rPr>
          <w:rFonts w:ascii="ＭＳ 明朝" w:hAnsi="ＭＳ 明朝" w:hint="eastAsia"/>
          <w:sz w:val="22"/>
        </w:rPr>
        <w:t>）</w:t>
      </w:r>
      <w:r w:rsidR="0013465B" w:rsidRPr="00143E2D">
        <w:rPr>
          <w:rFonts w:ascii="ＭＳ 明朝" w:hAnsi="ＭＳ 明朝" w:hint="eastAsia"/>
          <w:sz w:val="22"/>
        </w:rPr>
        <w:t>社会福祉法及び障害者総合</w:t>
      </w:r>
      <w:r w:rsidR="00D7312F" w:rsidRPr="00143E2D">
        <w:rPr>
          <w:rFonts w:ascii="ＭＳ 明朝" w:hAnsi="ＭＳ 明朝" w:hint="eastAsia"/>
          <w:sz w:val="22"/>
        </w:rPr>
        <w:t>支援法の規定による権限の行使</w:t>
      </w:r>
      <w:r w:rsidR="00B86E33" w:rsidRPr="00143E2D">
        <w:rPr>
          <w:rFonts w:ascii="ＭＳ 明朝" w:hAnsi="ＭＳ 明朝" w:hint="eastAsia"/>
          <w:sz w:val="22"/>
        </w:rPr>
        <w:t xml:space="preserve"> </w:t>
      </w:r>
      <w:r w:rsidR="003F672E" w:rsidRPr="00143E2D">
        <w:rPr>
          <w:rFonts w:ascii="ＭＳ 明朝" w:hAnsi="ＭＳ 明朝"/>
          <w:sz w:val="22"/>
        </w:rPr>
        <w:t>–––</w:t>
      </w:r>
      <w:r w:rsidR="00CA01F0" w:rsidRPr="00143E2D">
        <w:rPr>
          <w:rFonts w:ascii="ＭＳ 明朝" w:hAnsi="ＭＳ 明朝" w:hint="eastAsia"/>
          <w:sz w:val="22"/>
        </w:rPr>
        <w:t>９３</w:t>
      </w:r>
    </w:p>
    <w:p w:rsidR="001400AB" w:rsidRPr="00143E2D" w:rsidRDefault="001400AB" w:rsidP="002E3188">
      <w:pPr>
        <w:spacing w:line="420" w:lineRule="exact"/>
        <w:ind w:rightChars="201" w:right="422" w:firstLineChars="300" w:firstLine="660"/>
        <w:rPr>
          <w:rFonts w:ascii="ＭＳ 明朝" w:hAnsi="ＭＳ 明朝"/>
          <w:sz w:val="22"/>
        </w:rPr>
      </w:pPr>
      <w:r w:rsidRPr="00143E2D">
        <w:rPr>
          <w:rFonts w:ascii="ＭＳ 明朝" w:hAnsi="ＭＳ 明朝" w:hint="eastAsia"/>
          <w:sz w:val="22"/>
        </w:rPr>
        <w:t>（９）特定非営利活動促進法による権限の行使</w:t>
      </w:r>
      <w:r w:rsidR="00A63295" w:rsidRPr="00143E2D">
        <w:rPr>
          <w:rFonts w:ascii="ＭＳ 明朝" w:hAnsi="ＭＳ 明朝" w:hint="eastAsia"/>
          <w:sz w:val="22"/>
        </w:rPr>
        <w:t>--------------------</w:t>
      </w:r>
      <w:r w:rsidR="00251942" w:rsidRPr="00143E2D">
        <w:rPr>
          <w:rFonts w:ascii="ＭＳ 明朝" w:hAnsi="ＭＳ 明朝" w:hint="eastAsia"/>
          <w:sz w:val="22"/>
        </w:rPr>
        <w:t>９３</w:t>
      </w:r>
    </w:p>
    <w:p w:rsidR="001400AB" w:rsidRPr="00143E2D" w:rsidRDefault="0013465B" w:rsidP="002E3188">
      <w:pPr>
        <w:spacing w:line="420" w:lineRule="exact"/>
        <w:ind w:rightChars="201" w:right="422" w:firstLineChars="300" w:firstLine="660"/>
        <w:rPr>
          <w:rFonts w:ascii="ＭＳ 明朝" w:hAnsi="ＭＳ 明朝"/>
          <w:sz w:val="22"/>
        </w:rPr>
      </w:pPr>
      <w:r w:rsidRPr="00143E2D">
        <w:rPr>
          <w:rFonts w:ascii="ＭＳ 明朝" w:hAnsi="ＭＳ 明朝" w:hint="eastAsia"/>
          <w:sz w:val="22"/>
        </w:rPr>
        <w:t>（10</w:t>
      </w:r>
      <w:r w:rsidR="001400AB" w:rsidRPr="00143E2D">
        <w:rPr>
          <w:rFonts w:ascii="ＭＳ 明朝" w:hAnsi="ＭＳ 明朝" w:hint="eastAsia"/>
          <w:sz w:val="22"/>
        </w:rPr>
        <w:t>）障害</w:t>
      </w:r>
      <w:r w:rsidR="00773582" w:rsidRPr="00143E2D">
        <w:rPr>
          <w:rFonts w:ascii="ＭＳ 明朝" w:hAnsi="ＭＳ 明朝" w:hint="eastAsia"/>
          <w:sz w:val="22"/>
        </w:rPr>
        <w:t>者</w:t>
      </w:r>
      <w:r w:rsidR="001400AB" w:rsidRPr="00143E2D">
        <w:rPr>
          <w:rFonts w:ascii="ＭＳ 明朝" w:hAnsi="ＭＳ 明朝" w:hint="eastAsia"/>
          <w:sz w:val="22"/>
        </w:rPr>
        <w:t>福祉施設従事者等による虐待の報道事例-------------</w:t>
      </w:r>
      <w:r w:rsidR="00773582" w:rsidRPr="00143E2D">
        <w:rPr>
          <w:rFonts w:ascii="ＭＳ 明朝" w:hAnsi="ＭＳ 明朝" w:hint="eastAsia"/>
          <w:sz w:val="22"/>
        </w:rPr>
        <w:t>-</w:t>
      </w:r>
      <w:r w:rsidR="00251942" w:rsidRPr="00143E2D">
        <w:rPr>
          <w:rFonts w:ascii="ＭＳ 明朝" w:hAnsi="ＭＳ 明朝" w:hint="eastAsia"/>
          <w:sz w:val="22"/>
        </w:rPr>
        <w:t>９８</w:t>
      </w:r>
    </w:p>
    <w:p w:rsidR="00F2197D" w:rsidRDefault="0013465B" w:rsidP="002E3188">
      <w:pPr>
        <w:spacing w:line="420" w:lineRule="exact"/>
        <w:ind w:rightChars="201" w:right="422" w:firstLineChars="300" w:firstLine="660"/>
        <w:rPr>
          <w:rFonts w:ascii="ＭＳ 明朝" w:hAnsi="ＭＳ 明朝"/>
          <w:sz w:val="22"/>
        </w:rPr>
      </w:pPr>
      <w:r w:rsidRPr="00143E2D">
        <w:rPr>
          <w:rFonts w:ascii="ＭＳ 明朝" w:hAnsi="ＭＳ 明朝" w:hint="eastAsia"/>
          <w:sz w:val="22"/>
        </w:rPr>
        <w:t>（11</w:t>
      </w:r>
      <w:r w:rsidR="00B86E33" w:rsidRPr="00143E2D">
        <w:rPr>
          <w:rFonts w:ascii="ＭＳ 明朝" w:hAnsi="ＭＳ 明朝" w:hint="eastAsia"/>
          <w:sz w:val="22"/>
        </w:rPr>
        <w:t>）障害者福祉施設従事者等による障害者虐待の</w:t>
      </w:r>
      <w:r w:rsidR="00B86E33">
        <w:rPr>
          <w:rFonts w:ascii="ＭＳ 明朝" w:hAnsi="ＭＳ 明朝" w:hint="eastAsia"/>
          <w:sz w:val="22"/>
        </w:rPr>
        <w:t>状況の公表</w:t>
      </w:r>
      <w:r w:rsidR="001400AB">
        <w:rPr>
          <w:rFonts w:ascii="ＭＳ 明朝" w:hAnsi="ＭＳ 明朝" w:hint="eastAsia"/>
          <w:sz w:val="22"/>
        </w:rPr>
        <w:t xml:space="preserve"> </w:t>
      </w:r>
      <w:r w:rsidR="001400AB" w:rsidRPr="0013465B">
        <w:rPr>
          <w:rFonts w:ascii="ＭＳ 明朝" w:hAnsi="ＭＳ 明朝" w:hint="eastAsia"/>
          <w:sz w:val="22"/>
        </w:rPr>
        <w:t>-</w:t>
      </w:r>
      <w:r w:rsidRPr="0013465B">
        <w:rPr>
          <w:rFonts w:ascii="ＭＳ 明朝" w:hAnsi="ＭＳ 明朝" w:hint="eastAsia"/>
          <w:sz w:val="22"/>
        </w:rPr>
        <w:t>--</w:t>
      </w:r>
      <w:r w:rsidR="001400AB">
        <w:rPr>
          <w:rFonts w:ascii="ＭＳ 明朝" w:hAnsi="ＭＳ 明朝" w:hint="eastAsia"/>
          <w:sz w:val="22"/>
        </w:rPr>
        <w:t>--</w:t>
      </w:r>
      <w:r w:rsidR="00773582">
        <w:rPr>
          <w:rFonts w:ascii="ＭＳ 明朝" w:hAnsi="ＭＳ 明朝" w:hint="eastAsia"/>
          <w:sz w:val="22"/>
        </w:rPr>
        <w:t>９９</w:t>
      </w:r>
    </w:p>
    <w:p w:rsidR="002E5882" w:rsidRDefault="002F6C06" w:rsidP="002E3188">
      <w:pPr>
        <w:spacing w:line="420" w:lineRule="exact"/>
        <w:ind w:rightChars="201" w:right="422" w:firstLineChars="200" w:firstLine="440"/>
        <w:jc w:val="left"/>
        <w:rPr>
          <w:rFonts w:ascii="ＭＳ 明朝" w:hAnsi="ＭＳ 明朝"/>
          <w:sz w:val="22"/>
        </w:rPr>
      </w:pPr>
      <w:r>
        <w:rPr>
          <w:rFonts w:ascii="ＭＳ 明朝" w:hAnsi="ＭＳ 明朝" w:hint="eastAsia"/>
          <w:sz w:val="22"/>
        </w:rPr>
        <w:t xml:space="preserve">４　</w:t>
      </w:r>
      <w:r w:rsidR="002E5882">
        <w:rPr>
          <w:rFonts w:ascii="ＭＳ 明朝" w:hAnsi="ＭＳ 明朝" w:hint="eastAsia"/>
          <w:sz w:val="22"/>
        </w:rPr>
        <w:t>身体拘束に対する考え方 -----</w:t>
      </w:r>
      <w:r w:rsidR="00773582">
        <w:rPr>
          <w:rFonts w:ascii="ＭＳ 明朝" w:hAnsi="ＭＳ 明朝" w:hint="eastAsia"/>
          <w:sz w:val="22"/>
        </w:rPr>
        <w:t>------------------------------１０１</w:t>
      </w:r>
    </w:p>
    <w:p w:rsidR="00597859" w:rsidRPr="00597859" w:rsidRDefault="00597859" w:rsidP="002E3188">
      <w:pPr>
        <w:spacing w:line="420" w:lineRule="exact"/>
        <w:ind w:rightChars="201" w:right="422" w:firstLineChars="200" w:firstLine="440"/>
        <w:jc w:val="left"/>
        <w:rPr>
          <w:rFonts w:ascii="ＭＳ 明朝" w:hAnsi="ＭＳ 明朝"/>
          <w:sz w:val="22"/>
        </w:rPr>
      </w:pPr>
      <w:r>
        <w:rPr>
          <w:rFonts w:ascii="ＭＳ 明朝" w:hAnsi="ＭＳ 明朝" w:hint="eastAsia"/>
          <w:sz w:val="22"/>
        </w:rPr>
        <w:t>５　同一施設や法人内で障害者虐待が度々発生する場合------------１０６</w:t>
      </w:r>
    </w:p>
    <w:p w:rsidR="00DD1F87" w:rsidRDefault="00DD1F87" w:rsidP="0077595D">
      <w:pPr>
        <w:spacing w:line="420" w:lineRule="exact"/>
        <w:ind w:rightChars="134" w:right="281" w:firstLineChars="100" w:firstLine="220"/>
        <w:rPr>
          <w:rFonts w:ascii="ＭＳ ゴシック" w:eastAsia="ＭＳ ゴシック" w:hAnsi="ＭＳ ゴシック"/>
          <w:sz w:val="22"/>
        </w:rPr>
      </w:pPr>
    </w:p>
    <w:p w:rsidR="00F2197D" w:rsidRDefault="00F2197D" w:rsidP="0077595D">
      <w:pPr>
        <w:spacing w:line="420" w:lineRule="exact"/>
        <w:ind w:rightChars="134" w:right="281" w:firstLineChars="100" w:firstLine="220"/>
        <w:rPr>
          <w:rFonts w:ascii="ＭＳ 明朝" w:hAnsi="ＭＳ 明朝"/>
          <w:sz w:val="22"/>
        </w:rPr>
      </w:pPr>
      <w:r>
        <w:rPr>
          <w:rFonts w:ascii="ＭＳ ゴシック" w:eastAsia="ＭＳ ゴシック" w:hAnsi="ＭＳ ゴシック" w:hint="eastAsia"/>
          <w:sz w:val="22"/>
        </w:rPr>
        <w:t>Ⅳ　使用者による障害者虐待の</w:t>
      </w:r>
      <w:r w:rsidR="007132F7">
        <w:rPr>
          <w:rFonts w:ascii="ＭＳ ゴシック" w:eastAsia="ＭＳ ゴシック" w:hAnsi="ＭＳ ゴシック" w:hint="eastAsia"/>
          <w:sz w:val="22"/>
        </w:rPr>
        <w:t>防止と</w:t>
      </w:r>
      <w:r>
        <w:rPr>
          <w:rFonts w:ascii="ＭＳ ゴシック" w:eastAsia="ＭＳ ゴシック" w:hAnsi="ＭＳ ゴシック" w:hint="eastAsia"/>
          <w:sz w:val="22"/>
        </w:rPr>
        <w:t>対応</w:t>
      </w:r>
    </w:p>
    <w:p w:rsidR="00DD1F87" w:rsidRDefault="00DD1F87" w:rsidP="0077595D">
      <w:pPr>
        <w:spacing w:line="420" w:lineRule="exact"/>
        <w:ind w:rightChars="134" w:right="281" w:firstLineChars="200" w:firstLine="440"/>
        <w:rPr>
          <w:rFonts w:ascii="ＭＳ 明朝" w:hAnsi="ＭＳ 明朝"/>
          <w:sz w:val="22"/>
        </w:rPr>
      </w:pPr>
      <w:r>
        <w:rPr>
          <w:rFonts w:ascii="ＭＳ 明朝" w:hAnsi="ＭＳ 明朝" w:hint="eastAsia"/>
          <w:sz w:val="22"/>
        </w:rPr>
        <w:t>１　定義・概略　----------------</w:t>
      </w:r>
      <w:r w:rsidR="00773582">
        <w:rPr>
          <w:rFonts w:ascii="ＭＳ 明朝" w:hAnsi="ＭＳ 明朝" w:hint="eastAsia"/>
          <w:sz w:val="22"/>
        </w:rPr>
        <w:t>------------------------------１０８</w:t>
      </w:r>
    </w:p>
    <w:p w:rsidR="00DD1F87" w:rsidRDefault="00DD1F87" w:rsidP="0077595D">
      <w:pPr>
        <w:spacing w:line="420" w:lineRule="exact"/>
        <w:ind w:rightChars="134" w:right="281" w:firstLineChars="200" w:firstLine="440"/>
        <w:rPr>
          <w:rFonts w:ascii="ＭＳ 明朝" w:hAnsi="ＭＳ 明朝"/>
          <w:sz w:val="22"/>
        </w:rPr>
      </w:pPr>
      <w:r>
        <w:rPr>
          <w:rFonts w:ascii="ＭＳ 明朝" w:hAnsi="ＭＳ 明朝" w:hint="eastAsia"/>
          <w:sz w:val="22"/>
        </w:rPr>
        <w:t>２　使用者による障害者虐待の防止</w:t>
      </w:r>
      <w:r w:rsidR="00773582">
        <w:rPr>
          <w:rFonts w:ascii="ＭＳ 明朝" w:hAnsi="ＭＳ 明朝" w:hint="eastAsia"/>
          <w:sz w:val="22"/>
        </w:rPr>
        <w:t xml:space="preserve"> -----------------------------１０８</w:t>
      </w:r>
    </w:p>
    <w:p w:rsidR="00DD1F87" w:rsidRDefault="00DD1F87" w:rsidP="0077595D">
      <w:pPr>
        <w:spacing w:line="420" w:lineRule="exact"/>
        <w:ind w:rightChars="134" w:right="281" w:firstLineChars="200" w:firstLine="440"/>
        <w:rPr>
          <w:rFonts w:ascii="ＭＳ 明朝" w:hAnsi="ＭＳ 明朝"/>
          <w:sz w:val="22"/>
        </w:rPr>
      </w:pPr>
      <w:r>
        <w:rPr>
          <w:rFonts w:ascii="ＭＳ 明朝" w:hAnsi="ＭＳ 明朝" w:hint="eastAsia"/>
          <w:sz w:val="22"/>
        </w:rPr>
        <w:t xml:space="preserve">３　</w:t>
      </w:r>
      <w:r w:rsidR="00641218">
        <w:rPr>
          <w:rFonts w:ascii="ＭＳ 明朝" w:hAnsi="ＭＳ 明朝" w:hint="eastAsia"/>
          <w:sz w:val="22"/>
        </w:rPr>
        <w:t>使用者による障害者虐待の対応</w:t>
      </w:r>
      <w:r w:rsidR="00773582">
        <w:rPr>
          <w:rFonts w:ascii="ＭＳ 明朝" w:hAnsi="ＭＳ 明朝" w:hint="eastAsia"/>
          <w:sz w:val="22"/>
        </w:rPr>
        <w:t xml:space="preserve"> -----------------------------１１０</w:t>
      </w:r>
    </w:p>
    <w:p w:rsidR="00B86E33" w:rsidRDefault="00B86E33"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（１）通報等の受付 -----------</w:t>
      </w:r>
      <w:r w:rsidR="00773582">
        <w:rPr>
          <w:rFonts w:ascii="ＭＳ 明朝" w:hAnsi="ＭＳ 明朝" w:hint="eastAsia"/>
          <w:sz w:val="22"/>
        </w:rPr>
        <w:t>------------------------------１１１</w:t>
      </w:r>
    </w:p>
    <w:p w:rsidR="00915BE9"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（２）コアメンバーによる対応方針の協議</w:t>
      </w:r>
      <w:r w:rsidR="00773582">
        <w:rPr>
          <w:rFonts w:ascii="ＭＳ 明朝" w:hAnsi="ＭＳ 明朝" w:hint="eastAsia"/>
          <w:sz w:val="22"/>
        </w:rPr>
        <w:t xml:space="preserve"> ---------------------１１４</w:t>
      </w:r>
    </w:p>
    <w:p w:rsidR="00B86E33"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（３</w:t>
      </w:r>
      <w:r w:rsidR="00404D96">
        <w:rPr>
          <w:rFonts w:ascii="ＭＳ 明朝" w:hAnsi="ＭＳ 明朝" w:hint="eastAsia"/>
          <w:sz w:val="22"/>
        </w:rPr>
        <w:t>）市町村・都道府県による事実</w:t>
      </w:r>
      <w:r w:rsidR="00B86E33">
        <w:rPr>
          <w:rFonts w:ascii="ＭＳ 明朝" w:hAnsi="ＭＳ 明朝" w:hint="eastAsia"/>
          <w:sz w:val="22"/>
        </w:rPr>
        <w:t>確認</w:t>
      </w:r>
      <w:r w:rsidR="00404D96">
        <w:rPr>
          <w:rFonts w:ascii="ＭＳ 明朝" w:hAnsi="ＭＳ 明朝" w:hint="eastAsia"/>
          <w:sz w:val="22"/>
        </w:rPr>
        <w:t>等</w:t>
      </w:r>
      <w:r w:rsidR="00773582">
        <w:rPr>
          <w:rFonts w:ascii="ＭＳ 明朝" w:hAnsi="ＭＳ 明朝" w:hint="eastAsia"/>
          <w:sz w:val="22"/>
        </w:rPr>
        <w:t xml:space="preserve"> ---------------------１１４</w:t>
      </w:r>
    </w:p>
    <w:p w:rsidR="00915BE9" w:rsidRDefault="00915BE9" w:rsidP="0077595D">
      <w:pPr>
        <w:spacing w:line="420" w:lineRule="exact"/>
        <w:ind w:left="440" w:rightChars="134" w:right="281" w:firstLineChars="100" w:firstLine="220"/>
        <w:rPr>
          <w:rFonts w:ascii="ＭＳ 明朝" w:hAnsi="ＭＳ 明朝"/>
          <w:sz w:val="22"/>
        </w:rPr>
      </w:pPr>
      <w:r>
        <w:rPr>
          <w:rFonts w:ascii="ＭＳ 明朝" w:hAnsi="ＭＳ 明朝" w:hint="eastAsia"/>
          <w:sz w:val="22"/>
        </w:rPr>
        <w:t>（４）虐待の判断----------------------------------------</w:t>
      </w:r>
      <w:r w:rsidR="00404D96">
        <w:rPr>
          <w:rFonts w:ascii="ＭＳ 明朝" w:hAnsi="ＭＳ 明朝" w:hint="eastAsia"/>
          <w:sz w:val="22"/>
        </w:rPr>
        <w:t>-</w:t>
      </w:r>
      <w:r>
        <w:rPr>
          <w:rFonts w:ascii="ＭＳ 明朝" w:hAnsi="ＭＳ 明朝" w:hint="eastAsia"/>
          <w:sz w:val="22"/>
        </w:rPr>
        <w:t>--</w:t>
      </w:r>
      <w:r w:rsidR="00404D96">
        <w:rPr>
          <w:rFonts w:ascii="ＭＳ 明朝" w:hAnsi="ＭＳ 明朝" w:hint="eastAsia"/>
          <w:sz w:val="22"/>
        </w:rPr>
        <w:t>-</w:t>
      </w:r>
      <w:r w:rsidR="00CA01F0" w:rsidRPr="00773582">
        <w:rPr>
          <w:rFonts w:ascii="ＭＳ 明朝" w:hAnsi="ＭＳ 明朝" w:hint="eastAsia"/>
          <w:sz w:val="22"/>
        </w:rPr>
        <w:t>１１６</w:t>
      </w:r>
    </w:p>
    <w:p w:rsidR="00915BE9"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（５）個別ケース会議の開催による援助方針の決定</w:t>
      </w:r>
      <w:r w:rsidR="004576EE">
        <w:rPr>
          <w:rFonts w:ascii="ＭＳ 明朝" w:hAnsi="ＭＳ 明朝" w:hint="eastAsia"/>
          <w:sz w:val="22"/>
        </w:rPr>
        <w:t>--------------</w:t>
      </w:r>
      <w:r w:rsidR="00CA01F0" w:rsidRPr="004576EE">
        <w:rPr>
          <w:rFonts w:ascii="ＭＳ 明朝" w:hAnsi="ＭＳ 明朝" w:hint="eastAsia"/>
          <w:sz w:val="22"/>
        </w:rPr>
        <w:t>１１７</w:t>
      </w:r>
    </w:p>
    <w:p w:rsidR="00B86E33"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（６</w:t>
      </w:r>
      <w:r w:rsidR="00B86E33">
        <w:rPr>
          <w:rFonts w:ascii="ＭＳ 明朝" w:hAnsi="ＭＳ 明朝" w:hint="eastAsia"/>
          <w:sz w:val="22"/>
        </w:rPr>
        <w:t>）市町村から都道府県への通知</w:t>
      </w:r>
      <w:r w:rsidR="004576EE">
        <w:rPr>
          <w:rFonts w:ascii="ＭＳ 明朝" w:hAnsi="ＭＳ 明朝" w:hint="eastAsia"/>
          <w:sz w:val="22"/>
        </w:rPr>
        <w:t xml:space="preserve"> ---------------------------１１８</w:t>
      </w:r>
    </w:p>
    <w:p w:rsidR="00B86E33"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（７</w:t>
      </w:r>
      <w:r w:rsidR="00B86E33">
        <w:rPr>
          <w:rFonts w:ascii="ＭＳ 明朝" w:hAnsi="ＭＳ 明朝" w:hint="eastAsia"/>
          <w:sz w:val="22"/>
        </w:rPr>
        <w:t>）都道府県から都道府県労働局への報告 ---</w:t>
      </w:r>
      <w:r w:rsidR="00413E83">
        <w:rPr>
          <w:rFonts w:ascii="ＭＳ 明朝" w:hAnsi="ＭＳ 明朝" w:hint="eastAsia"/>
          <w:sz w:val="22"/>
        </w:rPr>
        <w:t>------</w:t>
      </w:r>
      <w:r w:rsidR="00641218">
        <w:rPr>
          <w:rFonts w:ascii="ＭＳ 明朝" w:hAnsi="ＭＳ 明朝" w:hint="eastAsia"/>
          <w:sz w:val="22"/>
        </w:rPr>
        <w:t>--</w:t>
      </w:r>
      <w:r w:rsidR="00404D96">
        <w:rPr>
          <w:rFonts w:ascii="ＭＳ 明朝" w:hAnsi="ＭＳ 明朝" w:hint="eastAsia"/>
          <w:sz w:val="22"/>
        </w:rPr>
        <w:t>------</w:t>
      </w:r>
      <w:r w:rsidR="004576EE">
        <w:rPr>
          <w:rFonts w:ascii="ＭＳ 明朝" w:hAnsi="ＭＳ 明朝" w:hint="eastAsia"/>
          <w:sz w:val="22"/>
        </w:rPr>
        <w:t>--１１８</w:t>
      </w:r>
    </w:p>
    <w:p w:rsidR="00B86E33"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（８</w:t>
      </w:r>
      <w:r w:rsidR="00B86E33">
        <w:rPr>
          <w:rFonts w:ascii="ＭＳ 明朝" w:hAnsi="ＭＳ 明朝" w:hint="eastAsia"/>
          <w:sz w:val="22"/>
        </w:rPr>
        <w:t>）都道府県労働局による対応 -----------------------</w:t>
      </w:r>
      <w:r w:rsidR="00641218">
        <w:rPr>
          <w:rFonts w:ascii="ＭＳ 明朝" w:hAnsi="ＭＳ 明朝" w:hint="eastAsia"/>
          <w:sz w:val="22"/>
        </w:rPr>
        <w:t>--</w:t>
      </w:r>
      <w:r w:rsidR="004576EE">
        <w:rPr>
          <w:rFonts w:ascii="ＭＳ 明朝" w:hAnsi="ＭＳ 明朝" w:hint="eastAsia"/>
          <w:sz w:val="22"/>
        </w:rPr>
        <w:t>----１１９</w:t>
      </w:r>
    </w:p>
    <w:p w:rsidR="00B86E33"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（９</w:t>
      </w:r>
      <w:r w:rsidR="00B86E33">
        <w:rPr>
          <w:rFonts w:ascii="ＭＳ 明朝" w:hAnsi="ＭＳ 明朝" w:hint="eastAsia"/>
          <w:sz w:val="22"/>
        </w:rPr>
        <w:t xml:space="preserve">）都道府県等による障害者支援 </w:t>
      </w:r>
      <w:r w:rsidR="00F75AD6">
        <w:rPr>
          <w:rFonts w:ascii="ＭＳ 明朝" w:hAnsi="ＭＳ 明朝" w:hint="eastAsia"/>
          <w:sz w:val="22"/>
        </w:rPr>
        <w:t>---------------------</w:t>
      </w:r>
      <w:r w:rsidR="00641218">
        <w:rPr>
          <w:rFonts w:ascii="ＭＳ 明朝" w:hAnsi="ＭＳ 明朝" w:hint="eastAsia"/>
          <w:sz w:val="22"/>
        </w:rPr>
        <w:t>--</w:t>
      </w:r>
      <w:r w:rsidR="004576EE">
        <w:rPr>
          <w:rFonts w:ascii="ＭＳ 明朝" w:hAnsi="ＭＳ 明朝" w:hint="eastAsia"/>
          <w:sz w:val="22"/>
        </w:rPr>
        <w:t>----１１９</w:t>
      </w:r>
    </w:p>
    <w:p w:rsidR="00AE7277" w:rsidRDefault="00915BE9" w:rsidP="0077595D">
      <w:pPr>
        <w:spacing w:line="420" w:lineRule="exact"/>
        <w:ind w:rightChars="134" w:right="281" w:firstLineChars="300" w:firstLine="660"/>
        <w:rPr>
          <w:rFonts w:ascii="ＭＳ 明朝" w:hAnsi="ＭＳ 明朝"/>
          <w:sz w:val="22"/>
        </w:rPr>
      </w:pPr>
      <w:r>
        <w:rPr>
          <w:rFonts w:ascii="ＭＳ 明朝" w:hAnsi="ＭＳ 明朝" w:hint="eastAsia"/>
          <w:sz w:val="22"/>
        </w:rPr>
        <w:t>（10</w:t>
      </w:r>
      <w:r w:rsidR="00B86E33">
        <w:rPr>
          <w:rFonts w:ascii="ＭＳ 明朝" w:hAnsi="ＭＳ 明朝" w:hint="eastAsia"/>
          <w:sz w:val="22"/>
        </w:rPr>
        <w:t>）使用者による障害者虐待の状況の公表</w:t>
      </w:r>
      <w:r w:rsidR="00F75AD6">
        <w:rPr>
          <w:rFonts w:ascii="ＭＳ 明朝" w:hAnsi="ＭＳ 明朝" w:hint="eastAsia"/>
          <w:sz w:val="22"/>
        </w:rPr>
        <w:t xml:space="preserve"> ---------</w:t>
      </w:r>
      <w:r w:rsidR="00641218">
        <w:rPr>
          <w:rFonts w:ascii="ＭＳ 明朝" w:hAnsi="ＭＳ 明朝" w:hint="eastAsia"/>
          <w:sz w:val="22"/>
        </w:rPr>
        <w:t>--</w:t>
      </w:r>
      <w:r w:rsidR="004576EE">
        <w:rPr>
          <w:rFonts w:ascii="ＭＳ 明朝" w:hAnsi="ＭＳ 明朝" w:hint="eastAsia"/>
          <w:sz w:val="22"/>
        </w:rPr>
        <w:t>--------１２０</w:t>
      </w:r>
    </w:p>
    <w:p w:rsidR="00AE7277" w:rsidRPr="001400AB" w:rsidRDefault="00AE7277" w:rsidP="0077595D">
      <w:pPr>
        <w:spacing w:line="420" w:lineRule="exact"/>
        <w:ind w:rightChars="134" w:right="281" w:firstLineChars="300" w:firstLine="660"/>
        <w:rPr>
          <w:rFonts w:ascii="ＭＳ 明朝" w:hAnsi="ＭＳ 明朝"/>
          <w:sz w:val="22"/>
        </w:rPr>
      </w:pPr>
    </w:p>
    <w:p w:rsidR="00AE7277" w:rsidRDefault="00AE7277" w:rsidP="0077595D">
      <w:pPr>
        <w:spacing w:line="420" w:lineRule="exact"/>
        <w:ind w:rightChars="134" w:right="281" w:firstLineChars="100" w:firstLine="220"/>
        <w:rPr>
          <w:rFonts w:ascii="ＭＳ 明朝" w:hAnsi="ＭＳ 明朝"/>
          <w:sz w:val="22"/>
        </w:rPr>
      </w:pPr>
      <w:r>
        <w:rPr>
          <w:rFonts w:ascii="ＭＳ ゴシック" w:eastAsia="ＭＳ ゴシック" w:hAnsi="ＭＳ ゴシック" w:hint="eastAsia"/>
          <w:sz w:val="22"/>
        </w:rPr>
        <w:t>Ⅴ　参考資料</w:t>
      </w:r>
    </w:p>
    <w:p w:rsidR="00641218" w:rsidRDefault="00641218" w:rsidP="0077595D">
      <w:pPr>
        <w:spacing w:line="420" w:lineRule="exact"/>
        <w:ind w:rightChars="134" w:right="281" w:firstLineChars="200" w:firstLine="440"/>
        <w:rPr>
          <w:rFonts w:ascii="ＭＳ 明朝" w:hAnsi="ＭＳ 明朝"/>
          <w:sz w:val="22"/>
        </w:rPr>
      </w:pPr>
      <w:r>
        <w:rPr>
          <w:rFonts w:ascii="ＭＳ 明朝" w:hAnsi="ＭＳ 明朝" w:hint="eastAsia"/>
          <w:sz w:val="22"/>
        </w:rPr>
        <w:t>１　帳票・様式例----------------</w:t>
      </w:r>
      <w:r w:rsidR="00866417">
        <w:rPr>
          <w:rFonts w:ascii="ＭＳ 明朝" w:hAnsi="ＭＳ 明朝" w:hint="eastAsia"/>
          <w:sz w:val="22"/>
        </w:rPr>
        <w:t>------------------------------１２２</w:t>
      </w:r>
    </w:p>
    <w:p w:rsidR="00641218" w:rsidRDefault="00404D96" w:rsidP="0077595D">
      <w:pPr>
        <w:spacing w:line="420" w:lineRule="exact"/>
        <w:ind w:rightChars="134" w:right="281" w:firstLineChars="200" w:firstLine="440"/>
        <w:rPr>
          <w:rFonts w:ascii="ＭＳ 明朝" w:hAnsi="ＭＳ 明朝"/>
          <w:sz w:val="22"/>
        </w:rPr>
      </w:pPr>
      <w:r>
        <w:rPr>
          <w:rFonts w:ascii="ＭＳ 明朝" w:hAnsi="ＭＳ 明朝" w:hint="eastAsia"/>
          <w:sz w:val="22"/>
        </w:rPr>
        <w:t xml:space="preserve">２　</w:t>
      </w:r>
      <w:r w:rsidR="00641218">
        <w:rPr>
          <w:rFonts w:ascii="ＭＳ 明朝" w:hAnsi="ＭＳ 明朝" w:hint="eastAsia"/>
          <w:sz w:val="22"/>
        </w:rPr>
        <w:t>対応フロー</w:t>
      </w:r>
      <w:r>
        <w:rPr>
          <w:rFonts w:ascii="ＭＳ 明朝" w:hAnsi="ＭＳ 明朝" w:hint="eastAsia"/>
          <w:sz w:val="22"/>
        </w:rPr>
        <w:t>（国版）</w:t>
      </w:r>
      <w:r w:rsidR="00641218">
        <w:rPr>
          <w:rFonts w:ascii="ＭＳ 明朝" w:hAnsi="ＭＳ 明朝" w:hint="eastAsia"/>
          <w:sz w:val="22"/>
        </w:rPr>
        <w:t>-------------------------------------</w:t>
      </w:r>
      <w:r w:rsidR="00915BE9">
        <w:rPr>
          <w:rFonts w:ascii="ＭＳ 明朝" w:hAnsi="ＭＳ 明朝" w:hint="eastAsia"/>
          <w:sz w:val="22"/>
        </w:rPr>
        <w:t>---</w:t>
      </w:r>
      <w:r w:rsidR="00F93B21">
        <w:rPr>
          <w:rFonts w:ascii="ＭＳ 明朝" w:hAnsi="ＭＳ 明朝" w:hint="eastAsia"/>
          <w:sz w:val="22"/>
        </w:rPr>
        <w:t>１３９</w:t>
      </w:r>
    </w:p>
    <w:p w:rsidR="00641218" w:rsidRDefault="00641218" w:rsidP="0077595D">
      <w:pPr>
        <w:spacing w:line="420" w:lineRule="exact"/>
        <w:ind w:rightChars="134" w:right="281" w:firstLineChars="200" w:firstLine="440"/>
        <w:rPr>
          <w:rFonts w:ascii="ＭＳ 明朝" w:hAnsi="ＭＳ 明朝"/>
          <w:sz w:val="22"/>
        </w:rPr>
      </w:pPr>
      <w:r>
        <w:rPr>
          <w:rFonts w:ascii="ＭＳ 明朝" w:hAnsi="ＭＳ 明朝" w:hint="eastAsia"/>
          <w:sz w:val="22"/>
        </w:rPr>
        <w:t>３　参考資料-----------------------------------------------</w:t>
      </w:r>
      <w:r w:rsidR="00915BE9">
        <w:rPr>
          <w:rFonts w:ascii="ＭＳ 明朝" w:hAnsi="ＭＳ 明朝" w:hint="eastAsia"/>
          <w:sz w:val="22"/>
        </w:rPr>
        <w:t>---</w:t>
      </w:r>
      <w:r w:rsidR="00F93B21">
        <w:rPr>
          <w:rFonts w:ascii="ＭＳ 明朝" w:hAnsi="ＭＳ 明朝" w:hint="eastAsia"/>
          <w:sz w:val="22"/>
        </w:rPr>
        <w:t>１４２</w:t>
      </w:r>
    </w:p>
    <w:p w:rsidR="00A8202A" w:rsidRDefault="009E0251" w:rsidP="0077595D">
      <w:pPr>
        <w:spacing w:line="420" w:lineRule="exact"/>
        <w:ind w:rightChars="134" w:right="281" w:firstLineChars="200" w:firstLine="440"/>
        <w:rPr>
          <w:rFonts w:ascii="ＭＳ 明朝" w:hAnsi="ＭＳ 明朝"/>
          <w:sz w:val="22"/>
        </w:rPr>
      </w:pPr>
      <w:r>
        <w:rPr>
          <w:rFonts w:ascii="ＭＳ 明朝" w:hAnsi="ＭＳ 明朝" w:hint="eastAsia"/>
          <w:sz w:val="22"/>
        </w:rPr>
        <w:t>４　関係</w:t>
      </w:r>
      <w:r w:rsidR="00641218">
        <w:rPr>
          <w:rFonts w:ascii="ＭＳ 明朝" w:hAnsi="ＭＳ 明朝" w:hint="eastAsia"/>
          <w:sz w:val="22"/>
        </w:rPr>
        <w:t>窓口</w:t>
      </w:r>
      <w:r>
        <w:rPr>
          <w:rFonts w:ascii="ＭＳ 明朝" w:hAnsi="ＭＳ 明朝" w:hint="eastAsia"/>
          <w:sz w:val="22"/>
        </w:rPr>
        <w:t>一覧</w:t>
      </w:r>
      <w:r w:rsidR="00641218">
        <w:rPr>
          <w:rFonts w:ascii="ＭＳ 明朝" w:hAnsi="ＭＳ 明朝" w:hint="eastAsia"/>
          <w:sz w:val="22"/>
        </w:rPr>
        <w:t>----------------</w:t>
      </w:r>
      <w:r w:rsidR="00551F8F">
        <w:rPr>
          <w:rFonts w:ascii="ＭＳ 明朝" w:hAnsi="ＭＳ 明朝" w:hint="eastAsia"/>
          <w:sz w:val="22"/>
        </w:rPr>
        <w:t>---------------------------</w:t>
      </w:r>
      <w:r w:rsidR="005D4E20">
        <w:rPr>
          <w:rFonts w:ascii="ＭＳ 明朝" w:hAnsi="ＭＳ 明朝" w:hint="eastAsia"/>
          <w:sz w:val="22"/>
        </w:rPr>
        <w:t>---</w:t>
      </w:r>
      <w:r w:rsidR="00F93B21">
        <w:rPr>
          <w:rFonts w:ascii="ＭＳ 明朝" w:hAnsi="ＭＳ 明朝" w:hint="eastAsia"/>
          <w:sz w:val="22"/>
        </w:rPr>
        <w:t>１５６</w:t>
      </w: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440"/>
        <w:rPr>
          <w:rFonts w:ascii="ＭＳ 明朝" w:hAnsi="ＭＳ 明朝"/>
          <w:sz w:val="22"/>
        </w:rPr>
      </w:pPr>
    </w:p>
    <w:p w:rsidR="0077595D" w:rsidRDefault="0077595D" w:rsidP="0077595D">
      <w:pPr>
        <w:spacing w:line="420" w:lineRule="exact"/>
        <w:ind w:firstLineChars="200" w:firstLine="880"/>
        <w:rPr>
          <w:sz w:val="44"/>
          <w:szCs w:val="44"/>
          <w:bdr w:val="single" w:sz="4" w:space="0" w:color="auto"/>
        </w:rPr>
        <w:sectPr w:rsidR="0077595D" w:rsidSect="00602512">
          <w:headerReference w:type="default" r:id="rId14"/>
          <w:footerReference w:type="default" r:id="rId15"/>
          <w:footerReference w:type="first" r:id="rId16"/>
          <w:type w:val="continuous"/>
          <w:pgSz w:w="11906" w:h="16838" w:code="9"/>
          <w:pgMar w:top="1588" w:right="1701" w:bottom="1588" w:left="1843" w:header="851" w:footer="992" w:gutter="0"/>
          <w:pgNumType w:fmt="lowerRoman" w:start="1"/>
          <w:cols w:space="425"/>
          <w:docGrid w:type="lines" w:linePitch="335" w:charSpace="38541"/>
        </w:sectPr>
      </w:pPr>
    </w:p>
    <w:p w:rsidR="00F2197D" w:rsidRPr="008A0320" w:rsidRDefault="00610317">
      <w:pPr>
        <w:rPr>
          <w:rFonts w:eastAsia="ＭＳ ゴシック"/>
          <w:sz w:val="28"/>
          <w:shd w:val="clear" w:color="auto" w:fill="DBE5F1"/>
        </w:rPr>
      </w:pPr>
      <w:r>
        <w:rPr>
          <w:noProof/>
        </w:rPr>
        <w:pict>
          <v:shape id="_x0000_s3805" type="#_x0000_t136" style="position:absolute;left:0;text-align:left;margin-left:66.85pt;margin-top:195.45pt;width:302.25pt;height:35.25pt;z-index:251730432" fillcolor="#369" stroked="f">
            <v:fill r:id="rId9" o:title=""/>
            <v:stroke r:id="rId9" o:title=""/>
            <v:shadow on="t" color="#b2b2b2" opacity="52429f" offset="3pt"/>
            <v:textpath style="font-family:&quot;HG丸ｺﾞｼｯｸM-PRO&quot;;font-weight:bold;v-text-reverse:t;v-text-kern:t" trim="t" fitpath="t" string="Ⅰ　障害者虐待防止の基本"/>
          </v:shape>
        </w:pict>
      </w:r>
      <w:r w:rsidR="00F2197D">
        <w:br w:type="page"/>
      </w:r>
      <w:r>
        <w:rPr>
          <w:noProof/>
        </w:rPr>
        <w:pict>
          <v:shape id="_x0000_s3806" type="#_x0000_t136" style="position:absolute;left:0;text-align:left;margin-left:58.6pt;margin-top:198.45pt;width:302.25pt;height:35.25pt;z-index:251731456" fillcolor="#369" stroked="f">
            <v:fill r:id="rId9" o:title=""/>
            <v:stroke r:id="rId9" o:title=""/>
            <v:shadow on="t" color="#b2b2b2" opacity="52429f" offset="3pt"/>
            <v:textpath style="font-family:&quot;HG丸ｺﾞｼｯｸM-PRO&quot;;font-weight:bold;v-text-reverse:t;v-text-kern:t" trim="t" fitpath="t" string="Ⅰ　障害者虐待防止の基本"/>
          </v:shape>
        </w:pict>
      </w:r>
      <w:r w:rsidR="00BB2AAB">
        <w:br w:type="page"/>
      </w:r>
      <w:r w:rsidR="00F2197D" w:rsidRPr="008A0320">
        <w:rPr>
          <w:rFonts w:eastAsia="ＭＳ ゴシック" w:hint="eastAsia"/>
          <w:sz w:val="28"/>
          <w:shd w:val="clear" w:color="auto" w:fill="DBE5F1"/>
        </w:rPr>
        <w:t>１　障害者虐待とは</w:t>
      </w:r>
      <w:r w:rsidR="00740AF6" w:rsidRPr="008A0320">
        <w:rPr>
          <w:rFonts w:eastAsia="ＭＳ ゴシック" w:hint="eastAsia"/>
          <w:sz w:val="28"/>
          <w:shd w:val="clear" w:color="auto" w:fill="DBE5F1"/>
        </w:rPr>
        <w:t xml:space="preserve">　　　　　　　　　　　　　　　　　　　　　</w:t>
      </w:r>
    </w:p>
    <w:p w:rsidR="00F2197D" w:rsidRPr="00A66895" w:rsidRDefault="00E42A27" w:rsidP="00E42A27">
      <w:pPr>
        <w:rPr>
          <w:rFonts w:eastAsia="ＭＳ ゴシック"/>
          <w:sz w:val="28"/>
          <w:szCs w:val="28"/>
        </w:rPr>
      </w:pPr>
      <w:r w:rsidRPr="00A66895">
        <w:rPr>
          <w:rFonts w:eastAsia="ＭＳ ゴシック" w:hint="eastAsia"/>
          <w:sz w:val="28"/>
          <w:szCs w:val="28"/>
        </w:rPr>
        <w:t>（１）</w:t>
      </w:r>
      <w:r w:rsidR="00F2197D" w:rsidRPr="00A66895">
        <w:rPr>
          <w:rFonts w:eastAsia="ＭＳ ゴシック" w:hint="eastAsia"/>
          <w:sz w:val="28"/>
          <w:szCs w:val="28"/>
        </w:rPr>
        <w:t>障害者虐待防止法の成立</w:t>
      </w:r>
    </w:p>
    <w:p w:rsidR="00E6410B" w:rsidRDefault="00F2197D" w:rsidP="00B95C93">
      <w:pPr>
        <w:ind w:leftChars="202" w:left="424" w:firstLineChars="118" w:firstLine="260"/>
        <w:rPr>
          <w:sz w:val="22"/>
        </w:rPr>
      </w:pPr>
      <w:r>
        <w:rPr>
          <w:rFonts w:hint="eastAsia"/>
          <w:sz w:val="22"/>
        </w:rPr>
        <w:t>障害者に対する虐待</w:t>
      </w:r>
      <w:r w:rsidR="00DE0EDD">
        <w:rPr>
          <w:rFonts w:hint="eastAsia"/>
          <w:sz w:val="22"/>
        </w:rPr>
        <w:t>はそ</w:t>
      </w:r>
      <w:r>
        <w:rPr>
          <w:rFonts w:hint="eastAsia"/>
          <w:sz w:val="22"/>
        </w:rPr>
        <w:t>の尊厳を害するものであり、障害者の自立</w:t>
      </w:r>
      <w:r w:rsidR="00DE0EDD">
        <w:rPr>
          <w:rFonts w:hint="eastAsia"/>
          <w:sz w:val="22"/>
        </w:rPr>
        <w:t>と</w:t>
      </w:r>
      <w:r>
        <w:rPr>
          <w:rFonts w:hint="eastAsia"/>
          <w:sz w:val="22"/>
        </w:rPr>
        <w:t>社会参加にとって障害者虐待</w:t>
      </w:r>
      <w:r w:rsidR="00DE0EDD">
        <w:rPr>
          <w:rFonts w:hint="eastAsia"/>
          <w:sz w:val="22"/>
        </w:rPr>
        <w:t>の</w:t>
      </w:r>
      <w:r>
        <w:rPr>
          <w:rFonts w:hint="eastAsia"/>
          <w:sz w:val="22"/>
        </w:rPr>
        <w:t>防止</w:t>
      </w:r>
      <w:r w:rsidR="00DE0EDD">
        <w:rPr>
          <w:rFonts w:hint="eastAsia"/>
          <w:sz w:val="22"/>
        </w:rPr>
        <w:t>を図る</w:t>
      </w:r>
      <w:r>
        <w:rPr>
          <w:rFonts w:hint="eastAsia"/>
          <w:sz w:val="22"/>
        </w:rPr>
        <w:t>ことが極めて重要で</w:t>
      </w:r>
      <w:r w:rsidR="00DE0EDD">
        <w:rPr>
          <w:rFonts w:hint="eastAsia"/>
          <w:sz w:val="22"/>
        </w:rPr>
        <w:t>す。こうした点</w:t>
      </w:r>
      <w:r>
        <w:rPr>
          <w:rFonts w:hint="eastAsia"/>
          <w:sz w:val="22"/>
        </w:rPr>
        <w:t>等に鑑み、障害者虐待の防止</w:t>
      </w:r>
      <w:r w:rsidR="00DE0EDD">
        <w:rPr>
          <w:rFonts w:hint="eastAsia"/>
          <w:sz w:val="22"/>
        </w:rPr>
        <w:t>や</w:t>
      </w:r>
      <w:r>
        <w:rPr>
          <w:rFonts w:hint="eastAsia"/>
          <w:sz w:val="22"/>
        </w:rPr>
        <w:t>養護者に対する支援等に関する施策を推進するため、平成</w:t>
      </w:r>
      <w:r>
        <w:rPr>
          <w:rFonts w:hint="eastAsia"/>
          <w:sz w:val="22"/>
        </w:rPr>
        <w:t>23</w:t>
      </w:r>
      <w:r>
        <w:rPr>
          <w:rFonts w:hint="eastAsia"/>
          <w:sz w:val="22"/>
        </w:rPr>
        <w:t>年</w:t>
      </w:r>
      <w:r>
        <w:rPr>
          <w:rFonts w:hint="eastAsia"/>
          <w:sz w:val="22"/>
        </w:rPr>
        <w:t>6</w:t>
      </w:r>
      <w:r>
        <w:rPr>
          <w:rFonts w:hint="eastAsia"/>
          <w:sz w:val="22"/>
        </w:rPr>
        <w:t>月</w:t>
      </w:r>
      <w:r>
        <w:rPr>
          <w:rFonts w:hint="eastAsia"/>
          <w:sz w:val="22"/>
        </w:rPr>
        <w:t>17</w:t>
      </w:r>
      <w:r>
        <w:rPr>
          <w:rFonts w:hint="eastAsia"/>
          <w:sz w:val="22"/>
        </w:rPr>
        <w:t>日</w:t>
      </w:r>
      <w:r w:rsidR="00DE0EDD">
        <w:rPr>
          <w:rFonts w:hint="eastAsia"/>
          <w:sz w:val="22"/>
        </w:rPr>
        <w:t>、</w:t>
      </w:r>
      <w:r>
        <w:rPr>
          <w:rFonts w:hint="eastAsia"/>
          <w:sz w:val="22"/>
        </w:rPr>
        <w:t>「障害者虐待の防止、障害者の養護者に対する支援等に関する法律」（以下「障害者虐待防止法」といいます。）が議員立法により可決、成立し、平成</w:t>
      </w:r>
      <w:r>
        <w:rPr>
          <w:rFonts w:hint="eastAsia"/>
          <w:sz w:val="22"/>
        </w:rPr>
        <w:t>24</w:t>
      </w:r>
      <w:r>
        <w:rPr>
          <w:rFonts w:hint="eastAsia"/>
          <w:sz w:val="22"/>
        </w:rPr>
        <w:t>年</w:t>
      </w:r>
      <w:r>
        <w:rPr>
          <w:rFonts w:hint="eastAsia"/>
          <w:sz w:val="22"/>
        </w:rPr>
        <w:t>10</w:t>
      </w:r>
      <w:r>
        <w:rPr>
          <w:rFonts w:hint="eastAsia"/>
          <w:sz w:val="22"/>
        </w:rPr>
        <w:t>月</w:t>
      </w:r>
      <w:r>
        <w:rPr>
          <w:rFonts w:hint="eastAsia"/>
          <w:sz w:val="22"/>
        </w:rPr>
        <w:t>1</w:t>
      </w:r>
      <w:r>
        <w:rPr>
          <w:rFonts w:hint="eastAsia"/>
          <w:sz w:val="22"/>
        </w:rPr>
        <w:t>日から施行されることになりました。</w:t>
      </w:r>
    </w:p>
    <w:p w:rsidR="00481C08" w:rsidRDefault="00481C08" w:rsidP="00B95C93">
      <w:pPr>
        <w:ind w:leftChars="202" w:left="424" w:firstLineChars="118" w:firstLine="260"/>
        <w:rPr>
          <w:sz w:val="22"/>
        </w:rPr>
      </w:pPr>
      <w:r w:rsidRPr="00143E2D">
        <w:rPr>
          <w:rFonts w:hint="eastAsia"/>
          <w:sz w:val="22"/>
        </w:rPr>
        <w:t>この法律は、障害者に対する虐待が障害者の尊厳を害するもので</w:t>
      </w:r>
      <w:r w:rsidR="00B655AE" w:rsidRPr="00143E2D">
        <w:rPr>
          <w:rFonts w:hint="eastAsia"/>
          <w:sz w:val="22"/>
        </w:rPr>
        <w:t>あり、障害者の自立及び社会参加にとって障</w:t>
      </w:r>
      <w:r w:rsidRPr="00143E2D">
        <w:rPr>
          <w:rFonts w:hint="eastAsia"/>
          <w:sz w:val="22"/>
        </w:rPr>
        <w:t>害者</w:t>
      </w:r>
      <w:r w:rsidR="00B655AE" w:rsidRPr="00143E2D">
        <w:rPr>
          <w:rFonts w:hint="eastAsia"/>
          <w:sz w:val="22"/>
        </w:rPr>
        <w:t>に</w:t>
      </w:r>
      <w:r w:rsidRPr="00143E2D">
        <w:rPr>
          <w:rFonts w:hint="eastAsia"/>
          <w:sz w:val="22"/>
        </w:rPr>
        <w:t>対する虐待を防止</w:t>
      </w:r>
      <w:r w:rsidR="00B655AE" w:rsidRPr="00143E2D">
        <w:rPr>
          <w:rFonts w:hint="eastAsia"/>
          <w:sz w:val="22"/>
        </w:rPr>
        <w:t>することが極めて重要であること等に鑑み、障害者に対する虐待の禁止</w:t>
      </w:r>
      <w:r w:rsidRPr="00143E2D">
        <w:rPr>
          <w:rFonts w:hint="eastAsia"/>
          <w:sz w:val="22"/>
        </w:rPr>
        <w:t>、障害者虐待の予防及び早期発見その他の障害者虐待の防止等に関する国等の責務、障害者虐待を受けた障害者に対する保護及び自立の支援のための措置、養護者の負担の軽</w:t>
      </w:r>
      <w:r w:rsidR="00B655AE" w:rsidRPr="00143E2D">
        <w:rPr>
          <w:rFonts w:hint="eastAsia"/>
          <w:sz w:val="22"/>
        </w:rPr>
        <w:t>減を図ること等の養護者に対する養護者による障害者虐待の防止に資す</w:t>
      </w:r>
      <w:r w:rsidRPr="00143E2D">
        <w:rPr>
          <w:rFonts w:hint="eastAsia"/>
          <w:sz w:val="22"/>
        </w:rPr>
        <w:t>る支援</w:t>
      </w:r>
      <w:r w:rsidR="00B655AE" w:rsidRPr="00143E2D">
        <w:rPr>
          <w:rFonts w:hint="eastAsia"/>
          <w:sz w:val="22"/>
        </w:rPr>
        <w:t>のための措置等を定めることにより、障害者虐待の防止、養護者に対する支援等に関</w:t>
      </w:r>
      <w:r w:rsidRPr="00143E2D">
        <w:rPr>
          <w:rFonts w:hint="eastAsia"/>
          <w:sz w:val="22"/>
        </w:rPr>
        <w:t>する施策を促進し、もって障害者の権利利益の擁護に資することを目的としています。</w:t>
      </w:r>
    </w:p>
    <w:p w:rsidR="00F2197D" w:rsidRDefault="00F2197D">
      <w:pPr>
        <w:rPr>
          <w:sz w:val="22"/>
        </w:rPr>
      </w:pPr>
    </w:p>
    <w:p w:rsidR="00F2197D" w:rsidRPr="00A66895" w:rsidRDefault="00E42A27">
      <w:pPr>
        <w:rPr>
          <w:rFonts w:eastAsia="ＭＳ ゴシック"/>
          <w:sz w:val="28"/>
          <w:szCs w:val="28"/>
        </w:rPr>
      </w:pPr>
      <w:r w:rsidRPr="00A66895">
        <w:rPr>
          <w:rFonts w:eastAsia="ＭＳ ゴシック" w:hint="eastAsia"/>
          <w:sz w:val="28"/>
          <w:szCs w:val="28"/>
        </w:rPr>
        <w:t>（２）</w:t>
      </w:r>
      <w:r w:rsidR="00F2197D" w:rsidRPr="00A66895">
        <w:rPr>
          <w:rFonts w:eastAsia="ＭＳ ゴシック" w:hint="eastAsia"/>
          <w:sz w:val="28"/>
          <w:szCs w:val="28"/>
        </w:rPr>
        <w:t>「障害者虐待」の定義</w:t>
      </w:r>
    </w:p>
    <w:p w:rsidR="00F2197D" w:rsidRDefault="00F2197D">
      <w:pPr>
        <w:spacing w:line="120" w:lineRule="exact"/>
        <w:rPr>
          <w:sz w:val="22"/>
        </w:rPr>
      </w:pPr>
    </w:p>
    <w:p w:rsidR="00F2197D" w:rsidRDefault="00F2197D" w:rsidP="00831C52">
      <w:pPr>
        <w:ind w:leftChars="202" w:left="424"/>
        <w:rPr>
          <w:sz w:val="22"/>
        </w:rPr>
      </w:pPr>
      <w:r>
        <w:rPr>
          <w:rFonts w:hint="eastAsia"/>
          <w:sz w:val="22"/>
        </w:rPr>
        <w:t xml:space="preserve">　障害者虐待防止法では</w:t>
      </w:r>
      <w:r w:rsidR="00DE0EDD">
        <w:rPr>
          <w:rFonts w:hint="eastAsia"/>
          <w:sz w:val="22"/>
        </w:rPr>
        <w:t>、</w:t>
      </w:r>
      <w:r>
        <w:rPr>
          <w:rFonts w:hint="eastAsia"/>
          <w:sz w:val="22"/>
        </w:rPr>
        <w:t>障害者とは障害者基本法第</w:t>
      </w:r>
      <w:r>
        <w:rPr>
          <w:rFonts w:hint="eastAsia"/>
          <w:sz w:val="22"/>
        </w:rPr>
        <w:t>2</w:t>
      </w:r>
      <w:r>
        <w:rPr>
          <w:rFonts w:hint="eastAsia"/>
          <w:sz w:val="22"/>
        </w:rPr>
        <w:t>条</w:t>
      </w:r>
      <w:r w:rsidR="00401C33">
        <w:rPr>
          <w:rFonts w:hint="eastAsia"/>
          <w:sz w:val="22"/>
        </w:rPr>
        <w:t>第</w:t>
      </w:r>
      <w:r>
        <w:rPr>
          <w:rFonts w:hint="eastAsia"/>
          <w:sz w:val="22"/>
        </w:rPr>
        <w:t>1</w:t>
      </w:r>
      <w:r w:rsidR="00DE0EDD">
        <w:rPr>
          <w:rFonts w:hint="eastAsia"/>
          <w:sz w:val="22"/>
        </w:rPr>
        <w:t>号</w:t>
      </w:r>
      <w:r>
        <w:rPr>
          <w:rFonts w:hint="eastAsia"/>
          <w:sz w:val="22"/>
        </w:rPr>
        <w:t>に規定する障害者と定義されて</w:t>
      </w:r>
      <w:r w:rsidR="00DE0EDD">
        <w:rPr>
          <w:rFonts w:hint="eastAsia"/>
          <w:sz w:val="22"/>
        </w:rPr>
        <w:t>います。同号</w:t>
      </w:r>
      <w:r>
        <w:rPr>
          <w:rFonts w:hint="eastAsia"/>
          <w:sz w:val="22"/>
        </w:rPr>
        <w:t>では</w:t>
      </w:r>
      <w:r w:rsidR="00DE0EDD">
        <w:rPr>
          <w:rFonts w:hint="eastAsia"/>
          <w:sz w:val="22"/>
        </w:rPr>
        <w:t>、障害者とは</w:t>
      </w:r>
      <w:r>
        <w:rPr>
          <w:rFonts w:hint="eastAsia"/>
          <w:sz w:val="22"/>
        </w:rPr>
        <w:t>「身体障害、知的障害、精神障害（発達障害を含む。）その他心身の機能の障害がある者であって、障害及び社会的障壁により継続的に日常生活又は社会生活に相当な制限を受ける状態にあるもの」</w:t>
      </w:r>
      <w:r w:rsidR="001473ED">
        <w:rPr>
          <w:rFonts w:hint="eastAsia"/>
          <w:sz w:val="22"/>
        </w:rPr>
        <w:t>としており、</w:t>
      </w:r>
      <w:r w:rsidR="00DE0EDD">
        <w:rPr>
          <w:rFonts w:hint="eastAsia"/>
          <w:sz w:val="22"/>
        </w:rPr>
        <w:t>障害者手帳を取得していない場合も含まれる点に留意が必要です</w:t>
      </w:r>
      <w:r w:rsidR="00DE0EDD" w:rsidRPr="002B21B8">
        <w:rPr>
          <w:rFonts w:hint="eastAsia"/>
          <w:color w:val="000000"/>
          <w:sz w:val="22"/>
        </w:rPr>
        <w:t>（対応の初期段階では、障害者であることが判然としない場合もありますが、そうした場合でも、適切に対応することが重要です）</w:t>
      </w:r>
      <w:r w:rsidR="00DE0EDD">
        <w:rPr>
          <w:rFonts w:hint="eastAsia"/>
          <w:sz w:val="22"/>
        </w:rPr>
        <w:t>。また、</w:t>
      </w:r>
      <w:r w:rsidR="001473ED">
        <w:rPr>
          <w:rFonts w:hint="eastAsia"/>
          <w:sz w:val="22"/>
        </w:rPr>
        <w:t>ここでいう障害者には</w:t>
      </w:r>
      <w:r w:rsidR="001473ED" w:rsidRPr="001473ED">
        <w:rPr>
          <w:rFonts w:hint="eastAsia"/>
          <w:sz w:val="22"/>
        </w:rPr>
        <w:t>１８歳未満の者</w:t>
      </w:r>
      <w:r w:rsidR="00052FA2">
        <w:rPr>
          <w:rFonts w:hint="eastAsia"/>
          <w:sz w:val="22"/>
        </w:rPr>
        <w:t>も含まれます。</w:t>
      </w:r>
    </w:p>
    <w:p w:rsidR="00F2197D" w:rsidRDefault="00F2197D" w:rsidP="00831C52">
      <w:pPr>
        <w:ind w:leftChars="202" w:left="424"/>
        <w:rPr>
          <w:sz w:val="22"/>
        </w:rPr>
      </w:pPr>
      <w:r>
        <w:rPr>
          <w:rFonts w:hint="eastAsia"/>
          <w:sz w:val="22"/>
        </w:rPr>
        <w:t xml:space="preserve">　</w:t>
      </w:r>
      <w:r w:rsidR="00DE0EDD">
        <w:rPr>
          <w:rFonts w:hint="eastAsia"/>
          <w:sz w:val="22"/>
        </w:rPr>
        <w:t>障害者虐待防止法では、</w:t>
      </w:r>
      <w:r>
        <w:rPr>
          <w:rFonts w:hint="eastAsia"/>
          <w:sz w:val="22"/>
        </w:rPr>
        <w:t>障害者虐待を</w:t>
      </w:r>
      <w:r w:rsidR="00DE0EDD">
        <w:rPr>
          <w:rFonts w:hint="eastAsia"/>
          <w:sz w:val="22"/>
        </w:rPr>
        <w:t>、ア）</w:t>
      </w:r>
      <w:r>
        <w:rPr>
          <w:rFonts w:hint="eastAsia"/>
          <w:sz w:val="22"/>
        </w:rPr>
        <w:t>養護者による障害者虐待、</w:t>
      </w:r>
      <w:r w:rsidR="00DE0EDD">
        <w:rPr>
          <w:rFonts w:hint="eastAsia"/>
          <w:sz w:val="22"/>
        </w:rPr>
        <w:t>イ）</w:t>
      </w:r>
      <w:r>
        <w:rPr>
          <w:rFonts w:hint="eastAsia"/>
          <w:sz w:val="22"/>
        </w:rPr>
        <w:t>障害者福祉施設従事者等による障害者虐待及び</w:t>
      </w:r>
      <w:r w:rsidR="00DE0EDD">
        <w:rPr>
          <w:rFonts w:hint="eastAsia"/>
          <w:sz w:val="22"/>
        </w:rPr>
        <w:t>ウ）</w:t>
      </w:r>
      <w:r>
        <w:rPr>
          <w:rFonts w:hint="eastAsia"/>
          <w:sz w:val="22"/>
        </w:rPr>
        <w:t>使用者による障害者虐待に分け</w:t>
      </w:r>
      <w:r w:rsidR="00DE0EDD">
        <w:rPr>
          <w:rFonts w:hint="eastAsia"/>
          <w:sz w:val="22"/>
        </w:rPr>
        <w:t>（第</w:t>
      </w:r>
      <w:r w:rsidR="00DE0EDD">
        <w:rPr>
          <w:rFonts w:hint="eastAsia"/>
          <w:sz w:val="22"/>
        </w:rPr>
        <w:t>2</w:t>
      </w:r>
      <w:r w:rsidR="00DE0EDD">
        <w:rPr>
          <w:rFonts w:hint="eastAsia"/>
          <w:sz w:val="22"/>
        </w:rPr>
        <w:t>条第</w:t>
      </w:r>
      <w:r w:rsidR="00DE0EDD">
        <w:rPr>
          <w:rFonts w:hint="eastAsia"/>
          <w:sz w:val="22"/>
        </w:rPr>
        <w:t>2</w:t>
      </w:r>
      <w:r w:rsidR="00DE0EDD">
        <w:rPr>
          <w:rFonts w:hint="eastAsia"/>
          <w:sz w:val="22"/>
        </w:rPr>
        <w:t>項）、以下</w:t>
      </w:r>
      <w:r>
        <w:rPr>
          <w:rFonts w:hint="eastAsia"/>
          <w:sz w:val="22"/>
        </w:rPr>
        <w:t>のように定義しています。</w:t>
      </w:r>
    </w:p>
    <w:p w:rsidR="00052FA2" w:rsidRDefault="00052FA2" w:rsidP="00831C52">
      <w:pPr>
        <w:ind w:leftChars="202" w:left="424"/>
        <w:rPr>
          <w:sz w:val="22"/>
        </w:rPr>
      </w:pPr>
      <w:r>
        <w:rPr>
          <w:rFonts w:hint="eastAsia"/>
          <w:sz w:val="22"/>
        </w:rPr>
        <w:t xml:space="preserve">　法第</w:t>
      </w:r>
      <w:r>
        <w:rPr>
          <w:rFonts w:hint="eastAsia"/>
          <w:sz w:val="22"/>
        </w:rPr>
        <w:t>3</w:t>
      </w:r>
      <w:r>
        <w:rPr>
          <w:rFonts w:hint="eastAsia"/>
          <w:sz w:val="22"/>
        </w:rPr>
        <w:t>条</w:t>
      </w:r>
      <w:r w:rsidR="00DE0EDD">
        <w:rPr>
          <w:rFonts w:hint="eastAsia"/>
          <w:sz w:val="22"/>
        </w:rPr>
        <w:t>で</w:t>
      </w:r>
      <w:r>
        <w:rPr>
          <w:rFonts w:hint="eastAsia"/>
          <w:sz w:val="22"/>
        </w:rPr>
        <w:t>は「何人も、障害者に対し、虐待をしてはならない。」と規定され</w:t>
      </w:r>
      <w:r w:rsidR="00DE0EDD">
        <w:rPr>
          <w:rFonts w:hint="eastAsia"/>
          <w:sz w:val="22"/>
        </w:rPr>
        <w:t>、広く虐待行為が禁止されています。同条で禁止されている</w:t>
      </w:r>
      <w:r w:rsidR="0039627C">
        <w:rPr>
          <w:rFonts w:hint="eastAsia"/>
          <w:sz w:val="22"/>
        </w:rPr>
        <w:t>虐待は</w:t>
      </w:r>
      <w:r w:rsidR="00DE0EDD">
        <w:rPr>
          <w:rFonts w:hint="eastAsia"/>
          <w:sz w:val="22"/>
        </w:rPr>
        <w:t>、</w:t>
      </w:r>
      <w:r>
        <w:rPr>
          <w:rFonts w:hint="eastAsia"/>
          <w:sz w:val="22"/>
        </w:rPr>
        <w:t>「障害者虐待」より範囲が広</w:t>
      </w:r>
      <w:r w:rsidR="00DE0EDD">
        <w:rPr>
          <w:rFonts w:hint="eastAsia"/>
          <w:sz w:val="22"/>
        </w:rPr>
        <w:t>い</w:t>
      </w:r>
      <w:r>
        <w:rPr>
          <w:rFonts w:hint="eastAsia"/>
          <w:sz w:val="22"/>
        </w:rPr>
        <w:t>と考えられます。</w:t>
      </w:r>
    </w:p>
    <w:p w:rsidR="00F2197D" w:rsidRPr="00052FA2" w:rsidRDefault="00F2197D">
      <w:pPr>
        <w:rPr>
          <w:sz w:val="22"/>
        </w:rPr>
      </w:pPr>
    </w:p>
    <w:p w:rsidR="00F2197D" w:rsidRPr="007D604A" w:rsidRDefault="00E42A27" w:rsidP="00E42A27">
      <w:pPr>
        <w:ind w:firstLineChars="200" w:firstLine="480"/>
        <w:rPr>
          <w:rFonts w:ascii="ＭＳ ゴシック" w:eastAsia="ＭＳ ゴシック" w:hAnsi="ＭＳ ゴシック"/>
          <w:sz w:val="24"/>
        </w:rPr>
      </w:pPr>
      <w:r w:rsidRPr="007D604A">
        <w:rPr>
          <w:rFonts w:ascii="ＭＳ ゴシック" w:eastAsia="ＭＳ ゴシック" w:hAnsi="ＭＳ ゴシック" w:hint="eastAsia"/>
          <w:sz w:val="24"/>
        </w:rPr>
        <w:t>ア</w:t>
      </w:r>
      <w:r w:rsidR="00F2197D" w:rsidRPr="007D604A">
        <w:rPr>
          <w:rFonts w:ascii="ＭＳ ゴシック" w:eastAsia="ＭＳ ゴシック" w:hAnsi="ＭＳ ゴシック" w:hint="eastAsia"/>
          <w:sz w:val="24"/>
        </w:rPr>
        <w:t xml:space="preserve">　養護者による障害者虐待</w:t>
      </w:r>
    </w:p>
    <w:p w:rsidR="00F2197D" w:rsidRPr="00E42A27" w:rsidRDefault="00F2197D">
      <w:pPr>
        <w:spacing w:line="240" w:lineRule="exact"/>
        <w:ind w:left="178" w:hangingChars="81" w:hanging="178"/>
        <w:rPr>
          <w:sz w:val="22"/>
        </w:rPr>
      </w:pPr>
    </w:p>
    <w:p w:rsidR="00F2197D" w:rsidRDefault="00F2197D" w:rsidP="00831C52">
      <w:pPr>
        <w:ind w:leftChars="131" w:left="708" w:hangingChars="197" w:hanging="433"/>
        <w:rPr>
          <w:sz w:val="22"/>
        </w:rPr>
      </w:pPr>
      <w:r>
        <w:rPr>
          <w:rFonts w:hint="eastAsia"/>
          <w:sz w:val="22"/>
        </w:rPr>
        <w:t xml:space="preserve">　　　「養護者」とは、「障害者を現に養護する者であって障害者福祉施設従事者等及び使用者以外のもの」と定義されており、</w:t>
      </w:r>
      <w:r w:rsidR="005D76B5">
        <w:rPr>
          <w:rFonts w:hint="eastAsia"/>
          <w:sz w:val="22"/>
        </w:rPr>
        <w:t>身辺の世話や身体介助</w:t>
      </w:r>
      <w:r w:rsidR="00DE0EDD">
        <w:rPr>
          <w:rFonts w:hint="eastAsia"/>
          <w:sz w:val="22"/>
        </w:rPr>
        <w:t>、金銭の管理</w:t>
      </w:r>
      <w:r w:rsidR="00B73A38">
        <w:rPr>
          <w:rFonts w:hint="eastAsia"/>
          <w:sz w:val="22"/>
        </w:rPr>
        <w:t>等</w:t>
      </w:r>
      <w:r w:rsidR="005D76B5">
        <w:rPr>
          <w:rFonts w:hint="eastAsia"/>
          <w:sz w:val="22"/>
        </w:rPr>
        <w:t>を行っている</w:t>
      </w:r>
      <w:r>
        <w:rPr>
          <w:rFonts w:hint="eastAsia"/>
          <w:sz w:val="22"/>
        </w:rPr>
        <w:t>障害者の家族、親族、同居人等が該当すると考えられます。</w:t>
      </w:r>
      <w:r w:rsidR="00DE0EDD">
        <w:rPr>
          <w:rFonts w:hint="eastAsia"/>
          <w:sz w:val="22"/>
        </w:rPr>
        <w:t>また</w:t>
      </w:r>
      <w:r w:rsidR="00553429">
        <w:rPr>
          <w:rFonts w:hint="eastAsia"/>
          <w:sz w:val="22"/>
        </w:rPr>
        <w:t>、</w:t>
      </w:r>
      <w:r w:rsidR="005D76B5">
        <w:rPr>
          <w:rFonts w:hint="eastAsia"/>
          <w:sz w:val="22"/>
        </w:rPr>
        <w:t>同居していなくても</w:t>
      </w:r>
      <w:r w:rsidR="00553429">
        <w:rPr>
          <w:rFonts w:hint="eastAsia"/>
          <w:sz w:val="22"/>
        </w:rPr>
        <w:t>、</w:t>
      </w:r>
      <w:r w:rsidR="005D76B5">
        <w:rPr>
          <w:rFonts w:hint="eastAsia"/>
          <w:sz w:val="22"/>
        </w:rPr>
        <w:t>現に</w:t>
      </w:r>
      <w:r w:rsidR="00553429">
        <w:rPr>
          <w:rFonts w:hint="eastAsia"/>
          <w:sz w:val="22"/>
        </w:rPr>
        <w:t>身辺の世話をしている親族・知人</w:t>
      </w:r>
      <w:r w:rsidR="00B73A38">
        <w:rPr>
          <w:rFonts w:hint="eastAsia"/>
          <w:sz w:val="22"/>
        </w:rPr>
        <w:t>等</w:t>
      </w:r>
      <w:r w:rsidR="00DE0EDD">
        <w:rPr>
          <w:rFonts w:hint="eastAsia"/>
          <w:sz w:val="22"/>
        </w:rPr>
        <w:t>が</w:t>
      </w:r>
      <w:r w:rsidR="00553429">
        <w:rPr>
          <w:rFonts w:hint="eastAsia"/>
          <w:sz w:val="22"/>
        </w:rPr>
        <w:t>養護者</w:t>
      </w:r>
      <w:r w:rsidR="00DE0EDD">
        <w:rPr>
          <w:rFonts w:hint="eastAsia"/>
          <w:sz w:val="22"/>
        </w:rPr>
        <w:t>に該当する場合があり</w:t>
      </w:r>
      <w:r w:rsidR="00553429">
        <w:rPr>
          <w:rFonts w:hint="eastAsia"/>
          <w:sz w:val="22"/>
        </w:rPr>
        <w:t>ます。</w:t>
      </w:r>
    </w:p>
    <w:p w:rsidR="00F2197D" w:rsidRPr="00746A9C" w:rsidRDefault="00F2197D" w:rsidP="00831C52">
      <w:pPr>
        <w:ind w:leftChars="131" w:left="693" w:hangingChars="190" w:hanging="418"/>
        <w:rPr>
          <w:sz w:val="22"/>
        </w:rPr>
      </w:pPr>
      <w:r w:rsidRPr="00746A9C">
        <w:rPr>
          <w:rFonts w:hint="eastAsia"/>
          <w:sz w:val="22"/>
        </w:rPr>
        <w:t xml:space="preserve">　　　養護者による障害者虐待とは、養護者が養護する障害者に対して行う次のいずれかに該当する行為とされています。</w:t>
      </w:r>
      <w:r w:rsidR="004221C0" w:rsidRPr="00746A9C">
        <w:rPr>
          <w:rFonts w:hint="eastAsia"/>
          <w:sz w:val="22"/>
        </w:rPr>
        <w:t>なお、経済的虐待については、養護者のみならず、障害者の親族による行為が含まれます。</w:t>
      </w:r>
    </w:p>
    <w:p w:rsidR="00F2197D" w:rsidRPr="00746A9C" w:rsidRDefault="00F2197D" w:rsidP="00590DF5">
      <w:pPr>
        <w:snapToGrid w:val="0"/>
        <w:spacing w:beforeLines="20" w:before="67"/>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202"/>
      </w:tblGrid>
      <w:tr w:rsidR="00192FB7" w:rsidRPr="008A0320" w:rsidTr="008A0320">
        <w:trPr>
          <w:trHeight w:val="562"/>
        </w:trPr>
        <w:tc>
          <w:tcPr>
            <w:tcW w:w="1842" w:type="dxa"/>
            <w:shd w:val="clear" w:color="auto" w:fill="auto"/>
            <w:vAlign w:val="center"/>
          </w:tcPr>
          <w:p w:rsidR="00192FB7" w:rsidRPr="008A0320" w:rsidRDefault="00192FB7" w:rsidP="00FD1ED1">
            <w:pPr>
              <w:numPr>
                <w:ilvl w:val="0"/>
                <w:numId w:val="3"/>
              </w:numPr>
              <w:snapToGrid w:val="0"/>
              <w:ind w:left="317" w:hanging="284"/>
              <w:rPr>
                <w:sz w:val="22"/>
                <w:szCs w:val="22"/>
              </w:rPr>
            </w:pPr>
            <w:r w:rsidRPr="008A0320">
              <w:rPr>
                <w:rFonts w:hint="eastAsia"/>
                <w:sz w:val="22"/>
                <w:szCs w:val="22"/>
              </w:rPr>
              <w:t>身体的虐待</w:t>
            </w:r>
          </w:p>
        </w:tc>
        <w:tc>
          <w:tcPr>
            <w:tcW w:w="6202" w:type="dxa"/>
            <w:shd w:val="clear" w:color="auto" w:fill="auto"/>
          </w:tcPr>
          <w:p w:rsidR="00192FB7" w:rsidRPr="008A0320" w:rsidRDefault="00192FB7" w:rsidP="008A0320">
            <w:pPr>
              <w:snapToGrid w:val="0"/>
              <w:rPr>
                <w:sz w:val="20"/>
                <w:szCs w:val="20"/>
              </w:rPr>
            </w:pPr>
            <w:r w:rsidRPr="008A0320">
              <w:rPr>
                <w:rFonts w:hint="eastAsia"/>
                <w:sz w:val="20"/>
                <w:szCs w:val="20"/>
              </w:rPr>
              <w:t>障害者の身体に外傷が生じ、若しくは生じるおそれのある暴行を加え、又は正当な理由なく障害者の身体を拘束すること。</w:t>
            </w:r>
          </w:p>
        </w:tc>
      </w:tr>
      <w:tr w:rsidR="00192FB7" w:rsidRPr="008A0320" w:rsidTr="008A0320">
        <w:tc>
          <w:tcPr>
            <w:tcW w:w="1842" w:type="dxa"/>
            <w:shd w:val="clear" w:color="auto" w:fill="auto"/>
            <w:vAlign w:val="center"/>
          </w:tcPr>
          <w:p w:rsidR="00192FB7" w:rsidRPr="008A0320" w:rsidRDefault="00192FB7" w:rsidP="00FD1ED1">
            <w:pPr>
              <w:numPr>
                <w:ilvl w:val="0"/>
                <w:numId w:val="3"/>
              </w:numPr>
              <w:snapToGrid w:val="0"/>
              <w:ind w:left="317" w:hanging="284"/>
              <w:rPr>
                <w:sz w:val="22"/>
                <w:szCs w:val="22"/>
              </w:rPr>
            </w:pPr>
            <w:r w:rsidRPr="008A0320">
              <w:rPr>
                <w:rFonts w:hint="eastAsia"/>
                <w:sz w:val="22"/>
                <w:szCs w:val="22"/>
              </w:rPr>
              <w:t>性的虐待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障害者にわいせつな行為をすること又は障害者をしてわいせつな行為をさせること。</w:t>
            </w:r>
          </w:p>
        </w:tc>
      </w:tr>
      <w:tr w:rsidR="00192FB7" w:rsidRPr="008A0320" w:rsidTr="008A0320">
        <w:tc>
          <w:tcPr>
            <w:tcW w:w="1842" w:type="dxa"/>
            <w:shd w:val="clear" w:color="auto" w:fill="auto"/>
            <w:vAlign w:val="center"/>
          </w:tcPr>
          <w:p w:rsidR="00192FB7" w:rsidRPr="008A0320" w:rsidRDefault="00192FB7" w:rsidP="00FD1ED1">
            <w:pPr>
              <w:numPr>
                <w:ilvl w:val="0"/>
                <w:numId w:val="3"/>
              </w:numPr>
              <w:snapToGrid w:val="0"/>
              <w:ind w:left="317" w:hanging="284"/>
              <w:rPr>
                <w:sz w:val="22"/>
                <w:szCs w:val="22"/>
              </w:rPr>
            </w:pPr>
            <w:r w:rsidRPr="008A0320">
              <w:rPr>
                <w:rFonts w:hint="eastAsia"/>
                <w:sz w:val="22"/>
                <w:szCs w:val="22"/>
              </w:rPr>
              <w:t>心理的虐待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障害者に対する著しい暴言又は著しく拒絶的な対応その他の障害者に著しい心理的外傷を与える言動を行うこと。</w:t>
            </w:r>
          </w:p>
        </w:tc>
      </w:tr>
      <w:tr w:rsidR="00192FB7" w:rsidRPr="008A0320" w:rsidTr="008A0320">
        <w:tc>
          <w:tcPr>
            <w:tcW w:w="1842" w:type="dxa"/>
            <w:shd w:val="clear" w:color="auto" w:fill="auto"/>
            <w:vAlign w:val="center"/>
          </w:tcPr>
          <w:p w:rsidR="00192FB7" w:rsidRPr="008A0320" w:rsidRDefault="00192FB7" w:rsidP="00FD1ED1">
            <w:pPr>
              <w:numPr>
                <w:ilvl w:val="0"/>
                <w:numId w:val="3"/>
              </w:numPr>
              <w:snapToGrid w:val="0"/>
              <w:ind w:left="317" w:hanging="284"/>
              <w:rPr>
                <w:sz w:val="22"/>
                <w:szCs w:val="22"/>
              </w:rPr>
            </w:pPr>
            <w:r w:rsidRPr="008A0320">
              <w:rPr>
                <w:rFonts w:hint="eastAsia"/>
                <w:sz w:val="22"/>
                <w:szCs w:val="22"/>
              </w:rPr>
              <w:t>放棄・放任</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障害者を衰弱させるような著しい減食、長時間の放置、養護者以外の同居人による①から③までに掲げる行為と同様の行為の放置等養護を著しく怠ること。</w:t>
            </w:r>
          </w:p>
        </w:tc>
      </w:tr>
      <w:tr w:rsidR="00192FB7" w:rsidRPr="008A0320" w:rsidTr="008A0320">
        <w:tc>
          <w:tcPr>
            <w:tcW w:w="1842" w:type="dxa"/>
            <w:shd w:val="clear" w:color="auto" w:fill="auto"/>
            <w:vAlign w:val="center"/>
          </w:tcPr>
          <w:p w:rsidR="00192FB7" w:rsidRPr="008A0320" w:rsidRDefault="00192FB7" w:rsidP="00FD1ED1">
            <w:pPr>
              <w:numPr>
                <w:ilvl w:val="0"/>
                <w:numId w:val="3"/>
              </w:numPr>
              <w:snapToGrid w:val="0"/>
              <w:ind w:left="317" w:hanging="284"/>
              <w:rPr>
                <w:sz w:val="22"/>
                <w:szCs w:val="22"/>
              </w:rPr>
            </w:pPr>
            <w:r w:rsidRPr="008A0320">
              <w:rPr>
                <w:rFonts w:hint="eastAsia"/>
                <w:sz w:val="22"/>
                <w:szCs w:val="22"/>
              </w:rPr>
              <w:t>経済的虐待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養護者又は障害者の親族が当該障害者の財産を不当に処分することその他当該障害者から不当に財産上の利益を得ること。</w:t>
            </w:r>
          </w:p>
        </w:tc>
      </w:tr>
    </w:tbl>
    <w:p w:rsidR="00831C52" w:rsidRPr="00E42A27" w:rsidRDefault="00831C52" w:rsidP="00E42A27">
      <w:pPr>
        <w:snapToGrid w:val="0"/>
        <w:ind w:leftChars="296" w:left="1025" w:hangingChars="183" w:hanging="403"/>
        <w:rPr>
          <w:sz w:val="22"/>
          <w:szCs w:val="22"/>
        </w:rPr>
      </w:pPr>
    </w:p>
    <w:p w:rsidR="00F2197D" w:rsidRDefault="00434634" w:rsidP="008834DE">
      <w:pPr>
        <w:snapToGrid w:val="0"/>
        <w:ind w:leftChars="337" w:left="708" w:firstLineChars="89" w:firstLine="196"/>
        <w:rPr>
          <w:sz w:val="22"/>
          <w:szCs w:val="22"/>
        </w:rPr>
      </w:pPr>
      <w:r>
        <w:rPr>
          <w:rFonts w:hint="eastAsia"/>
          <w:sz w:val="22"/>
          <w:szCs w:val="22"/>
        </w:rPr>
        <w:t>なお、１８歳未満の障害</w:t>
      </w:r>
      <w:r w:rsidR="004B2CDD">
        <w:rPr>
          <w:rFonts w:hint="eastAsia"/>
          <w:sz w:val="22"/>
          <w:szCs w:val="22"/>
        </w:rPr>
        <w:t>児</w:t>
      </w:r>
      <w:r>
        <w:rPr>
          <w:rFonts w:hint="eastAsia"/>
          <w:sz w:val="22"/>
          <w:szCs w:val="22"/>
        </w:rPr>
        <w:t>に</w:t>
      </w:r>
      <w:r w:rsidR="004E4AC8">
        <w:rPr>
          <w:rFonts w:hint="eastAsia"/>
          <w:sz w:val="22"/>
          <w:szCs w:val="22"/>
        </w:rPr>
        <w:t>対する養護者虐待は、総則等</w:t>
      </w:r>
      <w:r w:rsidR="004221C0">
        <w:rPr>
          <w:rFonts w:hint="eastAsia"/>
          <w:sz w:val="22"/>
          <w:szCs w:val="22"/>
        </w:rPr>
        <w:t>全般的な規定</w:t>
      </w:r>
      <w:r w:rsidR="002B21B8">
        <w:rPr>
          <w:rFonts w:hint="eastAsia"/>
          <w:sz w:val="22"/>
          <w:szCs w:val="22"/>
        </w:rPr>
        <w:t>や養護者の支援</w:t>
      </w:r>
      <w:r w:rsidR="004221C0">
        <w:rPr>
          <w:rFonts w:hint="eastAsia"/>
          <w:sz w:val="22"/>
          <w:szCs w:val="22"/>
        </w:rPr>
        <w:t>については障害者虐待防止法に規定されていますが、通報や</w:t>
      </w:r>
      <w:r>
        <w:rPr>
          <w:rFonts w:hint="eastAsia"/>
          <w:sz w:val="22"/>
          <w:szCs w:val="22"/>
        </w:rPr>
        <w:t>通報</w:t>
      </w:r>
      <w:r w:rsidR="000944CE">
        <w:rPr>
          <w:rFonts w:hint="eastAsia"/>
          <w:sz w:val="22"/>
          <w:szCs w:val="22"/>
        </w:rPr>
        <w:t>に対する</w:t>
      </w:r>
      <w:r w:rsidR="004221C0">
        <w:rPr>
          <w:rFonts w:hint="eastAsia"/>
          <w:sz w:val="22"/>
          <w:szCs w:val="22"/>
        </w:rPr>
        <w:t>虐待</w:t>
      </w:r>
      <w:r w:rsidR="008834DE">
        <w:rPr>
          <w:rFonts w:hint="eastAsia"/>
          <w:sz w:val="22"/>
          <w:szCs w:val="22"/>
        </w:rPr>
        <w:t>対応</w:t>
      </w:r>
      <w:r>
        <w:rPr>
          <w:rFonts w:hint="eastAsia"/>
          <w:sz w:val="22"/>
          <w:szCs w:val="22"/>
        </w:rPr>
        <w:t>については、児童虐待防止法</w:t>
      </w:r>
      <w:r w:rsidR="001473ED">
        <w:rPr>
          <w:rFonts w:hint="eastAsia"/>
          <w:sz w:val="22"/>
          <w:szCs w:val="22"/>
        </w:rPr>
        <w:t>が</w:t>
      </w:r>
      <w:r>
        <w:rPr>
          <w:rFonts w:hint="eastAsia"/>
          <w:sz w:val="22"/>
          <w:szCs w:val="22"/>
        </w:rPr>
        <w:t>適用</w:t>
      </w:r>
      <w:r w:rsidR="001473ED">
        <w:rPr>
          <w:rFonts w:hint="eastAsia"/>
          <w:sz w:val="22"/>
          <w:szCs w:val="22"/>
        </w:rPr>
        <w:t>されます</w:t>
      </w:r>
      <w:r>
        <w:rPr>
          <w:rFonts w:hint="eastAsia"/>
          <w:sz w:val="22"/>
          <w:szCs w:val="22"/>
        </w:rPr>
        <w:t>。</w:t>
      </w:r>
      <w:r w:rsidR="00E01136">
        <w:rPr>
          <w:rFonts w:hint="eastAsia"/>
          <w:sz w:val="22"/>
          <w:szCs w:val="22"/>
        </w:rPr>
        <w:t>（市町児童福祉担当課、児童相談所等に通告）</w:t>
      </w:r>
    </w:p>
    <w:p w:rsidR="007B47D0" w:rsidRDefault="007B47D0" w:rsidP="00DC706A">
      <w:pPr>
        <w:rPr>
          <w:rFonts w:ascii="ＭＳ ゴシック" w:eastAsia="ＭＳ ゴシック" w:hAnsi="ＭＳ ゴシック"/>
          <w:sz w:val="24"/>
        </w:rPr>
      </w:pPr>
    </w:p>
    <w:p w:rsidR="00F2197D" w:rsidRPr="007D604A" w:rsidRDefault="00E42A27" w:rsidP="00E42A27">
      <w:pPr>
        <w:ind w:firstLineChars="200" w:firstLine="480"/>
        <w:rPr>
          <w:rFonts w:ascii="ＭＳ ゴシック" w:eastAsia="ＭＳ ゴシック" w:hAnsi="ＭＳ ゴシック"/>
          <w:sz w:val="24"/>
        </w:rPr>
      </w:pPr>
      <w:r w:rsidRPr="007D604A">
        <w:rPr>
          <w:rFonts w:ascii="ＭＳ ゴシック" w:eastAsia="ＭＳ ゴシック" w:hAnsi="ＭＳ ゴシック" w:hint="eastAsia"/>
          <w:sz w:val="24"/>
        </w:rPr>
        <w:t>イ</w:t>
      </w:r>
      <w:r w:rsidR="00F2197D" w:rsidRPr="007D604A">
        <w:rPr>
          <w:rFonts w:ascii="ＭＳ ゴシック" w:eastAsia="ＭＳ ゴシック" w:hAnsi="ＭＳ ゴシック" w:hint="eastAsia"/>
          <w:sz w:val="24"/>
        </w:rPr>
        <w:t xml:space="preserve">　障害者福祉施設従事者等による障害者虐待</w:t>
      </w:r>
    </w:p>
    <w:p w:rsidR="00F2197D" w:rsidRDefault="00F2197D">
      <w:pPr>
        <w:rPr>
          <w:sz w:val="22"/>
        </w:rPr>
      </w:pPr>
    </w:p>
    <w:p w:rsidR="00F2197D" w:rsidRDefault="001510F1" w:rsidP="00831C52">
      <w:pPr>
        <w:ind w:leftChars="337" w:left="708" w:firstLineChars="115" w:firstLine="253"/>
        <w:rPr>
          <w:sz w:val="22"/>
        </w:rPr>
      </w:pPr>
      <w:r>
        <w:rPr>
          <w:rFonts w:hint="eastAsia"/>
          <w:sz w:val="22"/>
        </w:rPr>
        <w:t>「障害者福祉施設従事者等」とは、障</w:t>
      </w:r>
      <w:r w:rsidRPr="00143E2D">
        <w:rPr>
          <w:rFonts w:hint="eastAsia"/>
          <w:sz w:val="22"/>
        </w:rPr>
        <w:t>害者総合</w:t>
      </w:r>
      <w:r w:rsidR="00F2197D" w:rsidRPr="00143E2D">
        <w:rPr>
          <w:rFonts w:hint="eastAsia"/>
          <w:sz w:val="22"/>
        </w:rPr>
        <w:t>支</w:t>
      </w:r>
      <w:r w:rsidR="00F2197D">
        <w:rPr>
          <w:rFonts w:hint="eastAsia"/>
          <w:sz w:val="22"/>
        </w:rPr>
        <w:t>援法等に規定する「障害者福祉施設」又は「障害福祉サービス事業等」に係る業務に従事する者と定義されています。</w:t>
      </w:r>
    </w:p>
    <w:p w:rsidR="00F2197D" w:rsidRDefault="00F2197D" w:rsidP="00831C52">
      <w:pPr>
        <w:ind w:leftChars="337" w:left="708" w:firstLineChars="115" w:firstLine="253"/>
        <w:rPr>
          <w:sz w:val="22"/>
        </w:rPr>
      </w:pPr>
      <w:r>
        <w:rPr>
          <w:rFonts w:hint="eastAsia"/>
          <w:sz w:val="22"/>
        </w:rPr>
        <w:t>「障害者福祉施設」又は「障害福祉サービス事業等」に該当する施設・事業は以下のとおりです。</w:t>
      </w: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DC706A" w:rsidRDefault="00DC706A" w:rsidP="00831C52">
      <w:pPr>
        <w:ind w:leftChars="337" w:left="708" w:firstLineChars="115" w:firstLine="253"/>
        <w:rPr>
          <w:sz w:val="22"/>
        </w:rPr>
      </w:pPr>
    </w:p>
    <w:p w:rsidR="00587D04" w:rsidRDefault="00587D04" w:rsidP="00831C52">
      <w:pPr>
        <w:ind w:leftChars="337" w:left="708" w:firstLineChars="115" w:firstLine="253"/>
        <w:rPr>
          <w:sz w:val="2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2534"/>
        <w:gridCol w:w="5347"/>
      </w:tblGrid>
      <w:tr w:rsidR="00950374" w:rsidTr="00602512">
        <w:tc>
          <w:tcPr>
            <w:tcW w:w="960" w:type="dxa"/>
          </w:tcPr>
          <w:p w:rsidR="00950374" w:rsidRPr="00590DF5" w:rsidRDefault="00E74131" w:rsidP="00590DF5">
            <w:pPr>
              <w:jc w:val="center"/>
              <w:rPr>
                <w:sz w:val="22"/>
              </w:rPr>
            </w:pPr>
            <w:r w:rsidRPr="00610317">
              <w:rPr>
                <w:rFonts w:hint="eastAsia"/>
                <w:w w:val="58"/>
                <w:kern w:val="0"/>
                <w:sz w:val="22"/>
                <w:fitText w:val="640" w:id="1900793600"/>
              </w:rPr>
              <w:t>法上の規</w:t>
            </w:r>
            <w:r w:rsidRPr="00610317">
              <w:rPr>
                <w:rFonts w:hint="eastAsia"/>
                <w:spacing w:val="15"/>
                <w:w w:val="58"/>
                <w:kern w:val="0"/>
                <w:sz w:val="22"/>
                <w:fitText w:val="640" w:id="1900793600"/>
              </w:rPr>
              <w:t>定</w:t>
            </w:r>
          </w:p>
        </w:tc>
        <w:tc>
          <w:tcPr>
            <w:tcW w:w="2550" w:type="dxa"/>
          </w:tcPr>
          <w:p w:rsidR="00950374" w:rsidRPr="00590DF5" w:rsidRDefault="00E74131" w:rsidP="00590DF5">
            <w:pPr>
              <w:jc w:val="center"/>
              <w:rPr>
                <w:sz w:val="22"/>
              </w:rPr>
            </w:pPr>
            <w:r w:rsidRPr="00590DF5">
              <w:rPr>
                <w:rFonts w:hint="eastAsia"/>
                <w:sz w:val="22"/>
              </w:rPr>
              <w:t>事業名</w:t>
            </w:r>
          </w:p>
        </w:tc>
        <w:tc>
          <w:tcPr>
            <w:tcW w:w="5387" w:type="dxa"/>
          </w:tcPr>
          <w:p w:rsidR="00950374" w:rsidRPr="00590DF5" w:rsidRDefault="00E74131" w:rsidP="00590DF5">
            <w:pPr>
              <w:jc w:val="center"/>
              <w:rPr>
                <w:sz w:val="22"/>
              </w:rPr>
            </w:pPr>
            <w:r w:rsidRPr="00590DF5">
              <w:rPr>
                <w:rFonts w:hint="eastAsia"/>
                <w:sz w:val="22"/>
              </w:rPr>
              <w:t>具体的内容</w:t>
            </w:r>
          </w:p>
        </w:tc>
      </w:tr>
      <w:tr w:rsidR="00950374" w:rsidTr="00602512">
        <w:trPr>
          <w:trHeight w:val="505"/>
        </w:trPr>
        <w:tc>
          <w:tcPr>
            <w:tcW w:w="960" w:type="dxa"/>
          </w:tcPr>
          <w:p w:rsidR="007B47D0" w:rsidRDefault="00E74131" w:rsidP="00831C52">
            <w:pPr>
              <w:rPr>
                <w:sz w:val="20"/>
              </w:rPr>
            </w:pPr>
            <w:r w:rsidRPr="00590DF5">
              <w:rPr>
                <w:rFonts w:hint="eastAsia"/>
                <w:sz w:val="20"/>
              </w:rPr>
              <w:t>障害者</w:t>
            </w:r>
          </w:p>
          <w:p w:rsidR="00950374" w:rsidRPr="00590DF5" w:rsidRDefault="007B47D0" w:rsidP="007B47D0">
            <w:pPr>
              <w:rPr>
                <w:sz w:val="22"/>
              </w:rPr>
            </w:pPr>
            <w:r>
              <w:rPr>
                <w:rFonts w:hint="eastAsia"/>
                <w:sz w:val="20"/>
              </w:rPr>
              <w:t>福祉施設</w:t>
            </w:r>
          </w:p>
        </w:tc>
        <w:tc>
          <w:tcPr>
            <w:tcW w:w="2550" w:type="dxa"/>
          </w:tcPr>
          <w:p w:rsidR="00E74131" w:rsidRPr="00590DF5" w:rsidRDefault="00E74131" w:rsidP="00590DF5">
            <w:pPr>
              <w:spacing w:line="280" w:lineRule="exact"/>
              <w:rPr>
                <w:sz w:val="20"/>
              </w:rPr>
            </w:pPr>
            <w:r w:rsidRPr="00590DF5">
              <w:rPr>
                <w:rFonts w:hint="eastAsia"/>
                <w:sz w:val="20"/>
              </w:rPr>
              <w:t>・障害者支援施設</w:t>
            </w:r>
          </w:p>
          <w:p w:rsidR="00950374" w:rsidRPr="00590DF5" w:rsidRDefault="00E74131" w:rsidP="00590DF5">
            <w:pPr>
              <w:spacing w:line="280" w:lineRule="exact"/>
              <w:rPr>
                <w:sz w:val="22"/>
              </w:rPr>
            </w:pPr>
            <w:r w:rsidRPr="00590DF5">
              <w:rPr>
                <w:rFonts w:hint="eastAsia"/>
                <w:sz w:val="20"/>
              </w:rPr>
              <w:t>・のぞみの園</w:t>
            </w:r>
          </w:p>
        </w:tc>
        <w:tc>
          <w:tcPr>
            <w:tcW w:w="5387" w:type="dxa"/>
          </w:tcPr>
          <w:p w:rsidR="00950374" w:rsidRPr="00590DF5" w:rsidRDefault="00950374" w:rsidP="00831C52">
            <w:pPr>
              <w:rPr>
                <w:sz w:val="22"/>
              </w:rPr>
            </w:pPr>
          </w:p>
        </w:tc>
      </w:tr>
      <w:tr w:rsidR="00950374" w:rsidRPr="00143E2D" w:rsidTr="00602512">
        <w:tc>
          <w:tcPr>
            <w:tcW w:w="960" w:type="dxa"/>
          </w:tcPr>
          <w:p w:rsidR="00950374" w:rsidRPr="00590DF5" w:rsidRDefault="00E74131" w:rsidP="00831C52">
            <w:pPr>
              <w:rPr>
                <w:sz w:val="22"/>
              </w:rPr>
            </w:pPr>
            <w:r w:rsidRPr="00610317">
              <w:rPr>
                <w:rFonts w:hint="eastAsia"/>
                <w:w w:val="94"/>
                <w:kern w:val="0"/>
                <w:sz w:val="20"/>
                <w:fitText w:val="800" w:id="1900795904"/>
              </w:rPr>
              <w:t>障害福</w:t>
            </w:r>
            <w:r w:rsidRPr="00610317">
              <w:rPr>
                <w:rFonts w:hint="eastAsia"/>
                <w:spacing w:val="37"/>
                <w:w w:val="94"/>
                <w:kern w:val="0"/>
                <w:sz w:val="20"/>
                <w:fitText w:val="800" w:id="1900795904"/>
              </w:rPr>
              <w:t>祉</w:t>
            </w:r>
            <w:r w:rsidRPr="00590DF5">
              <w:rPr>
                <w:rFonts w:hint="eastAsia"/>
                <w:sz w:val="20"/>
              </w:rPr>
              <w:t>サービス事業</w:t>
            </w:r>
            <w:r w:rsidR="007B47D0">
              <w:rPr>
                <w:rFonts w:hint="eastAsia"/>
                <w:sz w:val="20"/>
              </w:rPr>
              <w:t>等</w:t>
            </w:r>
          </w:p>
        </w:tc>
        <w:tc>
          <w:tcPr>
            <w:tcW w:w="2550" w:type="dxa"/>
          </w:tcPr>
          <w:p w:rsidR="00E74131" w:rsidRPr="00590DF5" w:rsidRDefault="00E74131" w:rsidP="00590DF5">
            <w:pPr>
              <w:spacing w:line="280" w:lineRule="exact"/>
              <w:rPr>
                <w:sz w:val="20"/>
              </w:rPr>
            </w:pPr>
            <w:r w:rsidRPr="00590DF5">
              <w:rPr>
                <w:rFonts w:hint="eastAsia"/>
                <w:sz w:val="20"/>
              </w:rPr>
              <w:t>・障害福祉サービス事業</w:t>
            </w:r>
          </w:p>
          <w:p w:rsidR="00E74131" w:rsidRPr="00590DF5" w:rsidRDefault="00E74131" w:rsidP="00590DF5">
            <w:pPr>
              <w:spacing w:line="280" w:lineRule="exact"/>
              <w:rPr>
                <w:sz w:val="20"/>
              </w:rPr>
            </w:pPr>
          </w:p>
          <w:p w:rsidR="00E74131" w:rsidRPr="00590DF5" w:rsidRDefault="00E74131" w:rsidP="00590DF5">
            <w:pPr>
              <w:spacing w:line="280" w:lineRule="exact"/>
              <w:rPr>
                <w:sz w:val="20"/>
              </w:rPr>
            </w:pPr>
          </w:p>
          <w:p w:rsidR="00E74131" w:rsidRPr="00590DF5" w:rsidRDefault="00E74131" w:rsidP="00590DF5">
            <w:pPr>
              <w:spacing w:line="280" w:lineRule="exact"/>
              <w:rPr>
                <w:sz w:val="20"/>
              </w:rPr>
            </w:pPr>
          </w:p>
          <w:p w:rsidR="00FE1390" w:rsidRDefault="00E74131" w:rsidP="00FE1390">
            <w:pPr>
              <w:spacing w:line="280" w:lineRule="exact"/>
              <w:ind w:left="200" w:hangingChars="100" w:hanging="200"/>
              <w:rPr>
                <w:sz w:val="20"/>
              </w:rPr>
            </w:pPr>
            <w:r w:rsidRPr="00590DF5">
              <w:rPr>
                <w:rFonts w:hint="eastAsia"/>
                <w:sz w:val="20"/>
              </w:rPr>
              <w:t>・一般相談支援事業及び</w:t>
            </w:r>
          </w:p>
          <w:p w:rsidR="00E74131" w:rsidRDefault="00E74131" w:rsidP="00FE1390">
            <w:pPr>
              <w:spacing w:line="280" w:lineRule="exact"/>
              <w:ind w:leftChars="100" w:left="210"/>
              <w:rPr>
                <w:sz w:val="20"/>
              </w:rPr>
            </w:pPr>
            <w:r w:rsidRPr="00590DF5">
              <w:rPr>
                <w:rFonts w:hint="eastAsia"/>
                <w:sz w:val="20"/>
              </w:rPr>
              <w:t>特定相談支援事業</w:t>
            </w:r>
          </w:p>
          <w:p w:rsidR="00FE1390" w:rsidRDefault="00FE1390" w:rsidP="00FE1390">
            <w:pPr>
              <w:spacing w:line="280" w:lineRule="exact"/>
              <w:rPr>
                <w:sz w:val="20"/>
              </w:rPr>
            </w:pPr>
            <w:r>
              <w:rPr>
                <w:rFonts w:hint="eastAsia"/>
                <w:sz w:val="20"/>
              </w:rPr>
              <w:t>・移動支援事業</w:t>
            </w:r>
          </w:p>
          <w:p w:rsidR="00FE1390" w:rsidRDefault="00FE1390" w:rsidP="00FE1390">
            <w:pPr>
              <w:spacing w:line="280" w:lineRule="exact"/>
              <w:rPr>
                <w:sz w:val="20"/>
              </w:rPr>
            </w:pPr>
            <w:r>
              <w:rPr>
                <w:rFonts w:hint="eastAsia"/>
                <w:sz w:val="20"/>
              </w:rPr>
              <w:t>・地域活動支援センター</w:t>
            </w:r>
          </w:p>
          <w:p w:rsidR="00FE1390" w:rsidRDefault="00FE1390" w:rsidP="00FE1390">
            <w:pPr>
              <w:spacing w:line="280" w:lineRule="exact"/>
              <w:rPr>
                <w:sz w:val="20"/>
              </w:rPr>
            </w:pPr>
            <w:r>
              <w:rPr>
                <w:rFonts w:hint="eastAsia"/>
                <w:sz w:val="20"/>
              </w:rPr>
              <w:t xml:space="preserve">　を経営する事業</w:t>
            </w:r>
          </w:p>
          <w:p w:rsidR="00FE1390" w:rsidRDefault="00FE1390" w:rsidP="00FE1390">
            <w:pPr>
              <w:spacing w:line="280" w:lineRule="exact"/>
              <w:rPr>
                <w:sz w:val="20"/>
              </w:rPr>
            </w:pPr>
            <w:r>
              <w:rPr>
                <w:rFonts w:hint="eastAsia"/>
                <w:sz w:val="20"/>
              </w:rPr>
              <w:t>・福祉ホームを経営する</w:t>
            </w:r>
          </w:p>
          <w:p w:rsidR="00FE1390" w:rsidRDefault="00FE1390" w:rsidP="00FE1390">
            <w:pPr>
              <w:spacing w:line="280" w:lineRule="exact"/>
              <w:rPr>
                <w:sz w:val="20"/>
              </w:rPr>
            </w:pPr>
            <w:r>
              <w:rPr>
                <w:rFonts w:hint="eastAsia"/>
                <w:sz w:val="20"/>
              </w:rPr>
              <w:t xml:space="preserve">　事業</w:t>
            </w:r>
          </w:p>
          <w:p w:rsidR="007B47D0" w:rsidRDefault="00FE1390" w:rsidP="00590DF5">
            <w:pPr>
              <w:spacing w:line="280" w:lineRule="exact"/>
              <w:rPr>
                <w:sz w:val="20"/>
              </w:rPr>
            </w:pPr>
            <w:r>
              <w:rPr>
                <w:rFonts w:hint="eastAsia"/>
                <w:sz w:val="20"/>
              </w:rPr>
              <w:t>・</w:t>
            </w:r>
            <w:r w:rsidR="007B47D0">
              <w:rPr>
                <w:rFonts w:hint="eastAsia"/>
                <w:sz w:val="20"/>
              </w:rPr>
              <w:t>障害児相談支援事業</w:t>
            </w:r>
          </w:p>
          <w:p w:rsidR="00FE1390" w:rsidRPr="00590DF5" w:rsidRDefault="00FE1390" w:rsidP="00590DF5">
            <w:pPr>
              <w:spacing w:line="280" w:lineRule="exact"/>
              <w:rPr>
                <w:sz w:val="20"/>
              </w:rPr>
            </w:pPr>
            <w:r>
              <w:rPr>
                <w:rFonts w:hint="eastAsia"/>
                <w:sz w:val="20"/>
              </w:rPr>
              <w:t>・厚生労働省で定める事業</w:t>
            </w:r>
          </w:p>
          <w:p w:rsidR="00950374" w:rsidRPr="00590DF5" w:rsidRDefault="00950374" w:rsidP="00E74131">
            <w:pPr>
              <w:rPr>
                <w:sz w:val="22"/>
              </w:rPr>
            </w:pPr>
          </w:p>
        </w:tc>
        <w:tc>
          <w:tcPr>
            <w:tcW w:w="5387" w:type="dxa"/>
          </w:tcPr>
          <w:p w:rsidR="00E74131" w:rsidRPr="00143E2D" w:rsidRDefault="00E74131" w:rsidP="00590DF5">
            <w:pPr>
              <w:spacing w:line="280" w:lineRule="exact"/>
              <w:rPr>
                <w:sz w:val="20"/>
              </w:rPr>
            </w:pPr>
            <w:r w:rsidRPr="00143E2D">
              <w:rPr>
                <w:rFonts w:hint="eastAsia"/>
                <w:sz w:val="20"/>
              </w:rPr>
              <w:t>居宅介護、重度訪問介護、同行援護、</w:t>
            </w:r>
            <w:r w:rsidR="00602512" w:rsidRPr="00143E2D">
              <w:rPr>
                <w:rFonts w:hint="eastAsia"/>
                <w:sz w:val="20"/>
              </w:rPr>
              <w:t>行動援護、療養介護、生活介護、短期入所、重度障害者等包括支援、</w:t>
            </w:r>
            <w:r w:rsidR="00481C08" w:rsidRPr="00143E2D">
              <w:rPr>
                <w:rFonts w:hint="eastAsia"/>
                <w:sz w:val="20"/>
              </w:rPr>
              <w:t>自立訓練、就労移行支援、就労継続支援、就労定着支援、自立生活援助及び共同生活援助</w:t>
            </w:r>
          </w:p>
          <w:p w:rsidR="00950374" w:rsidRPr="00143E2D" w:rsidRDefault="00950374" w:rsidP="00E74131">
            <w:pPr>
              <w:rPr>
                <w:sz w:val="22"/>
              </w:rPr>
            </w:pPr>
          </w:p>
          <w:p w:rsidR="007B47D0" w:rsidRPr="00143E2D" w:rsidRDefault="007B47D0" w:rsidP="00E74131"/>
          <w:p w:rsidR="007B47D0" w:rsidRPr="00143E2D" w:rsidRDefault="007B47D0" w:rsidP="00E74131"/>
          <w:p w:rsidR="007B47D0" w:rsidRPr="00143E2D" w:rsidRDefault="007B47D0" w:rsidP="00E74131"/>
          <w:p w:rsidR="007B47D0" w:rsidRPr="00143E2D" w:rsidRDefault="007B47D0" w:rsidP="00E74131"/>
          <w:p w:rsidR="007B47D0" w:rsidRPr="00143E2D" w:rsidRDefault="007B47D0" w:rsidP="00E74131"/>
          <w:p w:rsidR="007B47D0" w:rsidRPr="00143E2D" w:rsidRDefault="007B47D0" w:rsidP="00E74131"/>
          <w:p w:rsidR="00481C08" w:rsidRPr="00143E2D" w:rsidRDefault="00481C08" w:rsidP="00E74131">
            <w:pPr>
              <w:rPr>
                <w:sz w:val="22"/>
              </w:rPr>
            </w:pPr>
            <w:r w:rsidRPr="00143E2D">
              <w:rPr>
                <w:rFonts w:hint="eastAsia"/>
                <w:sz w:val="20"/>
              </w:rPr>
              <w:t>児童発達支援、医療型児童発達支援、放課後等デイサービス、居宅訪問型児童発達支援及び保育所等訪問支援</w:t>
            </w:r>
          </w:p>
        </w:tc>
      </w:tr>
    </w:tbl>
    <w:p w:rsidR="00F2197D" w:rsidRDefault="00F2197D" w:rsidP="004A5FED">
      <w:pPr>
        <w:ind w:firstLineChars="300" w:firstLine="660"/>
        <w:rPr>
          <w:sz w:val="22"/>
          <w:szCs w:val="22"/>
        </w:rPr>
      </w:pPr>
      <w:r>
        <w:rPr>
          <w:rFonts w:hint="eastAsia"/>
          <w:sz w:val="22"/>
          <w:szCs w:val="22"/>
        </w:rPr>
        <w:t>（障害者虐待防止法第</w:t>
      </w:r>
      <w:r>
        <w:rPr>
          <w:rFonts w:hint="eastAsia"/>
          <w:sz w:val="22"/>
          <w:szCs w:val="22"/>
        </w:rPr>
        <w:t>2</w:t>
      </w:r>
      <w:r>
        <w:rPr>
          <w:rFonts w:hint="eastAsia"/>
          <w:sz w:val="22"/>
          <w:szCs w:val="22"/>
        </w:rPr>
        <w:t>条第４項）</w:t>
      </w:r>
    </w:p>
    <w:p w:rsidR="007B47D0" w:rsidRDefault="007B47D0" w:rsidP="00192FB7">
      <w:pPr>
        <w:spacing w:afterLines="50" w:after="167"/>
        <w:ind w:leftChars="337" w:left="708" w:firstLineChars="115" w:firstLine="253"/>
        <w:rPr>
          <w:sz w:val="22"/>
        </w:rPr>
      </w:pPr>
    </w:p>
    <w:p w:rsidR="00F2197D" w:rsidRDefault="00F2197D" w:rsidP="00192FB7">
      <w:pPr>
        <w:spacing w:afterLines="50" w:after="167"/>
        <w:ind w:leftChars="337" w:left="708" w:firstLineChars="115" w:firstLine="253"/>
        <w:rPr>
          <w:sz w:val="22"/>
        </w:rPr>
      </w:pPr>
      <w:r>
        <w:rPr>
          <w:rFonts w:hint="eastAsia"/>
          <w:sz w:val="22"/>
        </w:rPr>
        <w:t>障害</w:t>
      </w:r>
      <w:r w:rsidR="00D00F71">
        <w:rPr>
          <w:rFonts w:hint="eastAsia"/>
          <w:sz w:val="22"/>
        </w:rPr>
        <w:t>者</w:t>
      </w:r>
      <w:r>
        <w:rPr>
          <w:rFonts w:hint="eastAsia"/>
          <w:sz w:val="22"/>
        </w:rPr>
        <w:t>福祉施設従事者等による障害者虐待とは、障害者福祉施設従事者等が行う次のいずれかに該当する行為とされています。</w:t>
      </w:r>
      <w:r w:rsidR="004221C0">
        <w:rPr>
          <w:rFonts w:hint="eastAsia"/>
          <w:sz w:val="22"/>
        </w:rPr>
        <w:t>（以下、下線を施した部分は、養護者による障害者虐待と規定が異なる点です。）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202"/>
      </w:tblGrid>
      <w:tr w:rsidR="00192FB7" w:rsidRPr="008A0320" w:rsidTr="008A0320">
        <w:trPr>
          <w:trHeight w:val="562"/>
        </w:trPr>
        <w:tc>
          <w:tcPr>
            <w:tcW w:w="1842" w:type="dxa"/>
            <w:shd w:val="clear" w:color="auto" w:fill="auto"/>
            <w:vAlign w:val="center"/>
          </w:tcPr>
          <w:p w:rsidR="00192FB7" w:rsidRPr="008A0320" w:rsidRDefault="00192FB7" w:rsidP="00FD1ED1">
            <w:pPr>
              <w:numPr>
                <w:ilvl w:val="0"/>
                <w:numId w:val="5"/>
              </w:numPr>
              <w:snapToGrid w:val="0"/>
              <w:jc w:val="left"/>
              <w:rPr>
                <w:sz w:val="22"/>
                <w:szCs w:val="22"/>
              </w:rPr>
            </w:pPr>
            <w:r w:rsidRPr="008A0320">
              <w:rPr>
                <w:rFonts w:hint="eastAsia"/>
                <w:sz w:val="22"/>
                <w:szCs w:val="22"/>
              </w:rPr>
              <w:t>身体的虐待</w:t>
            </w:r>
          </w:p>
        </w:tc>
        <w:tc>
          <w:tcPr>
            <w:tcW w:w="6202" w:type="dxa"/>
            <w:shd w:val="clear" w:color="auto" w:fill="auto"/>
          </w:tcPr>
          <w:p w:rsidR="00192FB7" w:rsidRPr="008A0320" w:rsidRDefault="00192FB7" w:rsidP="008A0320">
            <w:pPr>
              <w:snapToGrid w:val="0"/>
              <w:rPr>
                <w:sz w:val="20"/>
                <w:szCs w:val="20"/>
              </w:rPr>
            </w:pPr>
            <w:r w:rsidRPr="008A0320">
              <w:rPr>
                <w:rFonts w:hint="eastAsia"/>
                <w:sz w:val="20"/>
                <w:szCs w:val="20"/>
              </w:rPr>
              <w:t>障害者の身体に外傷が生じ、若しくは生じるおそれのある暴行を加え、又は正当な理由なく障害者の身体を拘束すること。</w:t>
            </w:r>
          </w:p>
        </w:tc>
      </w:tr>
      <w:tr w:rsidR="00192FB7" w:rsidRPr="008A0320" w:rsidTr="008A0320">
        <w:tc>
          <w:tcPr>
            <w:tcW w:w="1842" w:type="dxa"/>
            <w:shd w:val="clear" w:color="auto" w:fill="auto"/>
            <w:vAlign w:val="center"/>
          </w:tcPr>
          <w:p w:rsidR="00192FB7" w:rsidRPr="008A0320" w:rsidRDefault="00192FB7" w:rsidP="00FD1ED1">
            <w:pPr>
              <w:numPr>
                <w:ilvl w:val="0"/>
                <w:numId w:val="4"/>
              </w:numPr>
              <w:snapToGrid w:val="0"/>
              <w:jc w:val="left"/>
              <w:rPr>
                <w:sz w:val="22"/>
                <w:szCs w:val="22"/>
              </w:rPr>
            </w:pPr>
            <w:r w:rsidRPr="008A0320">
              <w:rPr>
                <w:rFonts w:hint="eastAsia"/>
                <w:sz w:val="22"/>
                <w:szCs w:val="22"/>
              </w:rPr>
              <w:t>性的虐待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障害者にわいせつな行為をすること又は障害者をしてわいせつな行為をさせること。</w:t>
            </w:r>
          </w:p>
        </w:tc>
      </w:tr>
      <w:tr w:rsidR="00192FB7" w:rsidRPr="008A0320" w:rsidTr="008A0320">
        <w:tc>
          <w:tcPr>
            <w:tcW w:w="1842" w:type="dxa"/>
            <w:shd w:val="clear" w:color="auto" w:fill="auto"/>
            <w:vAlign w:val="center"/>
          </w:tcPr>
          <w:p w:rsidR="00192FB7" w:rsidRPr="008A0320" w:rsidRDefault="00192FB7" w:rsidP="00FD1ED1">
            <w:pPr>
              <w:numPr>
                <w:ilvl w:val="0"/>
                <w:numId w:val="4"/>
              </w:numPr>
              <w:snapToGrid w:val="0"/>
              <w:ind w:left="317" w:hanging="284"/>
              <w:jc w:val="left"/>
              <w:rPr>
                <w:sz w:val="22"/>
                <w:szCs w:val="22"/>
              </w:rPr>
            </w:pPr>
            <w:r w:rsidRPr="008A0320">
              <w:rPr>
                <w:rFonts w:hint="eastAsia"/>
                <w:sz w:val="22"/>
                <w:szCs w:val="22"/>
              </w:rPr>
              <w:t>心理的虐待</w:t>
            </w:r>
          </w:p>
        </w:tc>
        <w:tc>
          <w:tcPr>
            <w:tcW w:w="6202" w:type="dxa"/>
            <w:shd w:val="clear" w:color="auto" w:fill="auto"/>
            <w:vAlign w:val="center"/>
          </w:tcPr>
          <w:p w:rsidR="00192FB7" w:rsidRPr="00143E2D" w:rsidRDefault="00192FB7" w:rsidP="008A0320">
            <w:pPr>
              <w:snapToGrid w:val="0"/>
              <w:rPr>
                <w:sz w:val="20"/>
                <w:szCs w:val="20"/>
              </w:rPr>
            </w:pPr>
            <w:r w:rsidRPr="00143E2D">
              <w:rPr>
                <w:rFonts w:hint="eastAsia"/>
                <w:sz w:val="20"/>
                <w:szCs w:val="20"/>
              </w:rPr>
              <w:t>障害者に対する著しい暴言又は著しく拒絶的な対応</w:t>
            </w:r>
            <w:r w:rsidR="00CD0FEE" w:rsidRPr="00143E2D">
              <w:rPr>
                <w:rFonts w:hint="eastAsia"/>
                <w:sz w:val="20"/>
                <w:szCs w:val="20"/>
                <w:u w:val="single"/>
              </w:rPr>
              <w:t>又は不当な差別的言動</w:t>
            </w:r>
            <w:r w:rsidRPr="00143E2D">
              <w:rPr>
                <w:rFonts w:hint="eastAsia"/>
                <w:sz w:val="20"/>
                <w:szCs w:val="20"/>
              </w:rPr>
              <w:t>その他の障害者に著しい心理的外傷を与える言動を行うこと。</w:t>
            </w:r>
          </w:p>
        </w:tc>
      </w:tr>
      <w:tr w:rsidR="00192FB7" w:rsidRPr="008A0320" w:rsidTr="008A0320">
        <w:tc>
          <w:tcPr>
            <w:tcW w:w="1842" w:type="dxa"/>
            <w:shd w:val="clear" w:color="auto" w:fill="auto"/>
            <w:vAlign w:val="center"/>
          </w:tcPr>
          <w:p w:rsidR="00192FB7" w:rsidRPr="008A0320" w:rsidRDefault="00192FB7" w:rsidP="00FD1ED1">
            <w:pPr>
              <w:numPr>
                <w:ilvl w:val="0"/>
                <w:numId w:val="4"/>
              </w:numPr>
              <w:snapToGrid w:val="0"/>
              <w:ind w:left="317" w:hanging="284"/>
              <w:jc w:val="left"/>
              <w:rPr>
                <w:sz w:val="22"/>
                <w:szCs w:val="22"/>
              </w:rPr>
            </w:pPr>
            <w:r w:rsidRPr="008A0320">
              <w:rPr>
                <w:rFonts w:hint="eastAsia"/>
                <w:sz w:val="22"/>
                <w:szCs w:val="22"/>
              </w:rPr>
              <w:t>放棄・放任</w:t>
            </w:r>
          </w:p>
        </w:tc>
        <w:tc>
          <w:tcPr>
            <w:tcW w:w="6202" w:type="dxa"/>
            <w:shd w:val="clear" w:color="auto" w:fill="auto"/>
            <w:vAlign w:val="center"/>
          </w:tcPr>
          <w:p w:rsidR="00192FB7" w:rsidRPr="00143E2D" w:rsidRDefault="00192FB7" w:rsidP="008A0320">
            <w:pPr>
              <w:snapToGrid w:val="0"/>
              <w:rPr>
                <w:sz w:val="20"/>
                <w:szCs w:val="20"/>
              </w:rPr>
            </w:pPr>
            <w:r w:rsidRPr="00143E2D">
              <w:rPr>
                <w:rFonts w:hint="eastAsia"/>
                <w:sz w:val="20"/>
                <w:szCs w:val="20"/>
              </w:rPr>
              <w:t>障害者を衰弱させるような著しい減食、長時間の放置、</w:t>
            </w:r>
            <w:r w:rsidRPr="00143E2D">
              <w:rPr>
                <w:rFonts w:hint="eastAsia"/>
                <w:sz w:val="20"/>
                <w:szCs w:val="20"/>
                <w:u w:val="single"/>
              </w:rPr>
              <w:t>他の利用者</w:t>
            </w:r>
            <w:r w:rsidRPr="00143E2D">
              <w:rPr>
                <w:rFonts w:hint="eastAsia"/>
                <w:sz w:val="20"/>
                <w:szCs w:val="20"/>
              </w:rPr>
              <w:t>による①から③までに掲げる行為と同様の行為の放置等養護を著しく怠ること。</w:t>
            </w:r>
          </w:p>
        </w:tc>
      </w:tr>
      <w:tr w:rsidR="00192FB7" w:rsidRPr="008A0320" w:rsidTr="008A0320">
        <w:tc>
          <w:tcPr>
            <w:tcW w:w="1842" w:type="dxa"/>
            <w:shd w:val="clear" w:color="auto" w:fill="auto"/>
            <w:vAlign w:val="center"/>
          </w:tcPr>
          <w:p w:rsidR="00192FB7" w:rsidRPr="008A0320" w:rsidRDefault="00192FB7" w:rsidP="00FD1ED1">
            <w:pPr>
              <w:numPr>
                <w:ilvl w:val="0"/>
                <w:numId w:val="4"/>
              </w:numPr>
              <w:snapToGrid w:val="0"/>
              <w:ind w:left="317" w:hanging="284"/>
              <w:jc w:val="left"/>
              <w:rPr>
                <w:sz w:val="22"/>
                <w:szCs w:val="22"/>
              </w:rPr>
            </w:pPr>
            <w:r w:rsidRPr="008A0320">
              <w:rPr>
                <w:rFonts w:hint="eastAsia"/>
                <w:sz w:val="22"/>
                <w:szCs w:val="22"/>
              </w:rPr>
              <w:t>経済的虐待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障害者の財産を不当に処分することその他当該障害者から不当に財産上の利益を得ること。</w:t>
            </w:r>
          </w:p>
        </w:tc>
      </w:tr>
    </w:tbl>
    <w:p w:rsidR="00C6714C" w:rsidRDefault="00C6714C" w:rsidP="00C6714C">
      <w:pPr>
        <w:ind w:leftChars="337" w:left="708" w:firstLineChars="100" w:firstLine="220"/>
        <w:rPr>
          <w:sz w:val="22"/>
          <w:szCs w:val="22"/>
        </w:rPr>
      </w:pPr>
    </w:p>
    <w:p w:rsidR="00CD0FEE" w:rsidRPr="00143E2D" w:rsidRDefault="00434634" w:rsidP="00C6714C">
      <w:pPr>
        <w:ind w:leftChars="337" w:left="708" w:firstLineChars="100" w:firstLine="220"/>
        <w:rPr>
          <w:sz w:val="22"/>
          <w:szCs w:val="22"/>
        </w:rPr>
      </w:pPr>
      <w:r>
        <w:rPr>
          <w:rFonts w:hint="eastAsia"/>
          <w:sz w:val="22"/>
          <w:szCs w:val="22"/>
        </w:rPr>
        <w:t>なお、</w:t>
      </w:r>
      <w:r w:rsidR="001473ED">
        <w:rPr>
          <w:rFonts w:hint="eastAsia"/>
          <w:sz w:val="22"/>
          <w:szCs w:val="22"/>
        </w:rPr>
        <w:t>高齢者関係施設</w:t>
      </w:r>
      <w:r w:rsidR="004221C0">
        <w:rPr>
          <w:rFonts w:hint="eastAsia"/>
          <w:sz w:val="22"/>
          <w:szCs w:val="22"/>
        </w:rPr>
        <w:t>の入所者に対する</w:t>
      </w:r>
      <w:r w:rsidR="001473ED">
        <w:rPr>
          <w:rFonts w:hint="eastAsia"/>
          <w:sz w:val="22"/>
          <w:szCs w:val="22"/>
        </w:rPr>
        <w:t>虐待については</w:t>
      </w:r>
      <w:r w:rsidR="004221C0">
        <w:rPr>
          <w:rFonts w:hint="eastAsia"/>
          <w:sz w:val="22"/>
          <w:szCs w:val="22"/>
        </w:rPr>
        <w:t>、６５歳未満の障害者に対するものも含めて</w:t>
      </w:r>
      <w:r w:rsidR="001473ED">
        <w:rPr>
          <w:rFonts w:hint="eastAsia"/>
          <w:sz w:val="22"/>
          <w:szCs w:val="22"/>
        </w:rPr>
        <w:t>高齢者虐待防止法が</w:t>
      </w:r>
      <w:r w:rsidR="004221C0">
        <w:rPr>
          <w:rFonts w:hint="eastAsia"/>
          <w:sz w:val="22"/>
          <w:szCs w:val="22"/>
        </w:rPr>
        <w:t>適用され</w:t>
      </w:r>
      <w:r w:rsidR="00E01136">
        <w:rPr>
          <w:rFonts w:hint="eastAsia"/>
          <w:sz w:val="22"/>
          <w:szCs w:val="22"/>
        </w:rPr>
        <w:t>（市町高齢者福祉担当課に通報）</w:t>
      </w:r>
      <w:r w:rsidR="001473ED">
        <w:rPr>
          <w:rFonts w:hint="eastAsia"/>
          <w:sz w:val="22"/>
          <w:szCs w:val="22"/>
        </w:rPr>
        <w:t>、児童福祉施設</w:t>
      </w:r>
      <w:r w:rsidR="004221C0">
        <w:rPr>
          <w:rFonts w:hint="eastAsia"/>
          <w:sz w:val="22"/>
          <w:szCs w:val="22"/>
        </w:rPr>
        <w:t>の入所者に対する</w:t>
      </w:r>
      <w:r w:rsidR="001473ED">
        <w:rPr>
          <w:rFonts w:hint="eastAsia"/>
          <w:sz w:val="22"/>
          <w:szCs w:val="22"/>
        </w:rPr>
        <w:t>虐待に</w:t>
      </w:r>
      <w:r w:rsidR="001473ED" w:rsidRPr="00143E2D">
        <w:rPr>
          <w:rFonts w:hint="eastAsia"/>
          <w:sz w:val="22"/>
          <w:szCs w:val="22"/>
        </w:rPr>
        <w:t>ついては</w:t>
      </w:r>
      <w:r w:rsidR="004221C0" w:rsidRPr="00143E2D">
        <w:rPr>
          <w:rFonts w:hint="eastAsia"/>
          <w:sz w:val="22"/>
          <w:szCs w:val="22"/>
        </w:rPr>
        <w:t>、１８歳以上の障害者に対するものも含めて</w:t>
      </w:r>
      <w:r w:rsidR="001473ED" w:rsidRPr="00143E2D">
        <w:rPr>
          <w:rFonts w:hint="eastAsia"/>
          <w:sz w:val="22"/>
          <w:szCs w:val="22"/>
        </w:rPr>
        <w:t>児童福祉法が適用されます</w:t>
      </w:r>
      <w:r w:rsidR="00CD0FEE" w:rsidRPr="00143E2D">
        <w:rPr>
          <w:rFonts w:hint="eastAsia"/>
          <w:sz w:val="22"/>
          <w:szCs w:val="22"/>
        </w:rPr>
        <w:t>が、</w:t>
      </w:r>
      <w:r w:rsidR="005E6172" w:rsidRPr="00143E2D">
        <w:rPr>
          <w:rFonts w:hint="eastAsia"/>
          <w:sz w:val="22"/>
          <w:szCs w:val="22"/>
        </w:rPr>
        <w:t>１８</w:t>
      </w:r>
      <w:r w:rsidR="00CD0FEE" w:rsidRPr="00143E2D">
        <w:rPr>
          <w:rFonts w:hint="eastAsia"/>
          <w:sz w:val="22"/>
          <w:szCs w:val="22"/>
        </w:rPr>
        <w:t>歳以上で障害者総合支援法の給付を受けて入所している者に対しては、障害者虐待防止法が適用されます。</w:t>
      </w:r>
    </w:p>
    <w:p w:rsidR="00CD0FEE" w:rsidRPr="00CD0FEE" w:rsidRDefault="00CD0FEE" w:rsidP="00C6714C">
      <w:pPr>
        <w:ind w:leftChars="337" w:left="708" w:firstLineChars="100" w:firstLine="220"/>
        <w:rPr>
          <w:sz w:val="22"/>
          <w:szCs w:val="22"/>
        </w:rPr>
      </w:pPr>
      <w:r w:rsidRPr="00143E2D">
        <w:rPr>
          <w:rFonts w:hint="eastAsia"/>
          <w:sz w:val="22"/>
          <w:szCs w:val="22"/>
        </w:rPr>
        <w:t>なお、障害者福祉施設従事者等が勤務時間外又は施設等の敷地外で当該施設等の利用者である障害者に対して行った虐待を含みます。</w:t>
      </w:r>
    </w:p>
    <w:p w:rsidR="00F2197D" w:rsidRDefault="00E42A27" w:rsidP="00E42A27">
      <w:pPr>
        <w:ind w:firstLineChars="200" w:firstLine="480"/>
        <w:rPr>
          <w:rFonts w:ascii="ＭＳ ゴシック" w:eastAsia="ＭＳ ゴシック" w:hAnsi="ＭＳ ゴシック"/>
          <w:sz w:val="24"/>
        </w:rPr>
      </w:pPr>
      <w:r w:rsidRPr="007D604A">
        <w:rPr>
          <w:rFonts w:ascii="ＭＳ ゴシック" w:eastAsia="ＭＳ ゴシック" w:hAnsi="ＭＳ ゴシック" w:hint="eastAsia"/>
          <w:sz w:val="24"/>
        </w:rPr>
        <w:t>ウ</w:t>
      </w:r>
      <w:r w:rsidR="00F2197D" w:rsidRPr="007D604A">
        <w:rPr>
          <w:rFonts w:ascii="ＭＳ ゴシック" w:eastAsia="ＭＳ ゴシック" w:hAnsi="ＭＳ ゴシック" w:hint="eastAsia"/>
          <w:sz w:val="24"/>
        </w:rPr>
        <w:t xml:space="preserve">　使用者による障害者虐待</w:t>
      </w:r>
    </w:p>
    <w:p w:rsidR="00A575F2" w:rsidRPr="007D604A" w:rsidRDefault="00A575F2" w:rsidP="00E42A27">
      <w:pPr>
        <w:ind w:firstLineChars="200" w:firstLine="480"/>
        <w:rPr>
          <w:rFonts w:ascii="ＭＳ ゴシック" w:eastAsia="ＭＳ ゴシック" w:hAnsi="ＭＳ ゴシック"/>
          <w:sz w:val="24"/>
        </w:rPr>
      </w:pPr>
    </w:p>
    <w:p w:rsidR="00F2197D" w:rsidRDefault="00F2197D" w:rsidP="00831C52">
      <w:pPr>
        <w:ind w:leftChars="337" w:left="708" w:firstLineChars="115" w:firstLine="253"/>
        <w:rPr>
          <w:sz w:val="22"/>
          <w:szCs w:val="22"/>
        </w:rPr>
      </w:pPr>
      <w:r>
        <w:rPr>
          <w:rFonts w:hint="eastAsia"/>
          <w:sz w:val="22"/>
          <w:szCs w:val="22"/>
        </w:rPr>
        <w:t>「使用者」とは、「障害者を雇用する事業主又は事業の経営担当者その他その事業の労働者に関する事項について事業主のために行為をする者」と定義されています。この場合の事業主には、</w:t>
      </w:r>
      <w:r w:rsidR="004E4AC8">
        <w:rPr>
          <w:rFonts w:hint="eastAsia"/>
          <w:sz w:val="22"/>
          <w:szCs w:val="22"/>
        </w:rPr>
        <w:t>派遣労働者による役務の提供を受ける事業主等</w:t>
      </w:r>
      <w:r w:rsidR="004E2416">
        <w:rPr>
          <w:rFonts w:hint="eastAsia"/>
          <w:sz w:val="22"/>
          <w:szCs w:val="22"/>
        </w:rPr>
        <w:t>政令で定める事業主は含まれ、</w:t>
      </w:r>
      <w:r>
        <w:rPr>
          <w:rFonts w:hint="eastAsia"/>
          <w:sz w:val="22"/>
          <w:szCs w:val="22"/>
        </w:rPr>
        <w:t>国及び地方公共団</w:t>
      </w:r>
      <w:r w:rsidR="001473ED">
        <w:rPr>
          <w:rFonts w:hint="eastAsia"/>
          <w:sz w:val="22"/>
          <w:szCs w:val="22"/>
        </w:rPr>
        <w:t>体</w:t>
      </w:r>
      <w:r>
        <w:rPr>
          <w:rFonts w:hint="eastAsia"/>
          <w:sz w:val="22"/>
          <w:szCs w:val="22"/>
        </w:rPr>
        <w:t>は含まれていません。</w:t>
      </w:r>
    </w:p>
    <w:p w:rsidR="00F2197D" w:rsidRDefault="00F2197D" w:rsidP="00192FB7">
      <w:pPr>
        <w:spacing w:afterLines="50" w:after="167"/>
        <w:ind w:leftChars="337" w:left="708" w:firstLineChars="115" w:firstLine="253"/>
        <w:rPr>
          <w:sz w:val="22"/>
          <w:szCs w:val="22"/>
        </w:rPr>
      </w:pPr>
      <w:r>
        <w:rPr>
          <w:rFonts w:hint="eastAsia"/>
          <w:sz w:val="22"/>
          <w:szCs w:val="22"/>
        </w:rPr>
        <w:t>使用者による障害者虐待とは、使用者が行う次のいずれかに該当する行為とされています。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6202"/>
      </w:tblGrid>
      <w:tr w:rsidR="00192FB7" w:rsidRPr="008A0320" w:rsidTr="008A0320">
        <w:trPr>
          <w:trHeight w:val="562"/>
        </w:trPr>
        <w:tc>
          <w:tcPr>
            <w:tcW w:w="1842" w:type="dxa"/>
            <w:shd w:val="clear" w:color="auto" w:fill="auto"/>
            <w:vAlign w:val="center"/>
          </w:tcPr>
          <w:p w:rsidR="00192FB7" w:rsidRPr="00FE1390" w:rsidRDefault="00192FB7" w:rsidP="00FE1390">
            <w:pPr>
              <w:pStyle w:val="af0"/>
              <w:numPr>
                <w:ilvl w:val="1"/>
                <w:numId w:val="5"/>
              </w:numPr>
              <w:snapToGrid w:val="0"/>
              <w:ind w:leftChars="0" w:left="317"/>
              <w:jc w:val="left"/>
              <w:rPr>
                <w:sz w:val="22"/>
                <w:szCs w:val="22"/>
              </w:rPr>
            </w:pPr>
            <w:r w:rsidRPr="00FE1390">
              <w:rPr>
                <w:rFonts w:hint="eastAsia"/>
                <w:sz w:val="22"/>
                <w:szCs w:val="22"/>
              </w:rPr>
              <w:t>身体的虐待</w:t>
            </w:r>
          </w:p>
        </w:tc>
        <w:tc>
          <w:tcPr>
            <w:tcW w:w="6202" w:type="dxa"/>
            <w:shd w:val="clear" w:color="auto" w:fill="auto"/>
          </w:tcPr>
          <w:p w:rsidR="00192FB7" w:rsidRPr="008A0320" w:rsidRDefault="00192FB7" w:rsidP="008A0320">
            <w:pPr>
              <w:snapToGrid w:val="0"/>
              <w:rPr>
                <w:sz w:val="20"/>
                <w:szCs w:val="20"/>
              </w:rPr>
            </w:pPr>
            <w:r w:rsidRPr="008A0320">
              <w:rPr>
                <w:rFonts w:hint="eastAsia"/>
                <w:sz w:val="20"/>
                <w:szCs w:val="20"/>
              </w:rPr>
              <w:t>障害者の身体に外傷が生じ、若しくは生じるおそれのある暴行を加え、又は正当な理由なく障害者の身体を拘束すること。</w:t>
            </w:r>
          </w:p>
        </w:tc>
      </w:tr>
      <w:tr w:rsidR="00192FB7" w:rsidRPr="008A0320" w:rsidTr="008A0320">
        <w:tc>
          <w:tcPr>
            <w:tcW w:w="1842" w:type="dxa"/>
            <w:shd w:val="clear" w:color="auto" w:fill="auto"/>
            <w:vAlign w:val="center"/>
          </w:tcPr>
          <w:p w:rsidR="00192FB7" w:rsidRPr="00FE1390" w:rsidRDefault="00192FB7" w:rsidP="00FE1390">
            <w:pPr>
              <w:pStyle w:val="af0"/>
              <w:numPr>
                <w:ilvl w:val="0"/>
                <w:numId w:val="5"/>
              </w:numPr>
              <w:snapToGrid w:val="0"/>
              <w:ind w:leftChars="0"/>
              <w:jc w:val="left"/>
              <w:rPr>
                <w:sz w:val="22"/>
                <w:szCs w:val="22"/>
              </w:rPr>
            </w:pPr>
            <w:r w:rsidRPr="00FE1390">
              <w:rPr>
                <w:rFonts w:hint="eastAsia"/>
                <w:sz w:val="22"/>
                <w:szCs w:val="22"/>
              </w:rPr>
              <w:t>性的虐待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障害者にわいせつな行為をすること又は障害者をしてわいせつな行為をさせること。</w:t>
            </w:r>
          </w:p>
        </w:tc>
      </w:tr>
      <w:tr w:rsidR="00192FB7" w:rsidRPr="008A0320" w:rsidTr="008A0320">
        <w:tc>
          <w:tcPr>
            <w:tcW w:w="1842" w:type="dxa"/>
            <w:shd w:val="clear" w:color="auto" w:fill="auto"/>
            <w:vAlign w:val="center"/>
          </w:tcPr>
          <w:p w:rsidR="00192FB7" w:rsidRPr="00FE1390" w:rsidRDefault="00192FB7" w:rsidP="00FE1390">
            <w:pPr>
              <w:pStyle w:val="af0"/>
              <w:numPr>
                <w:ilvl w:val="0"/>
                <w:numId w:val="5"/>
              </w:numPr>
              <w:snapToGrid w:val="0"/>
              <w:ind w:leftChars="0"/>
              <w:jc w:val="left"/>
              <w:rPr>
                <w:sz w:val="22"/>
                <w:szCs w:val="22"/>
              </w:rPr>
            </w:pPr>
            <w:r w:rsidRPr="00FE1390">
              <w:rPr>
                <w:rFonts w:hint="eastAsia"/>
                <w:sz w:val="22"/>
                <w:szCs w:val="22"/>
              </w:rPr>
              <w:t>心理的虐待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障害者に対する著しい暴言又は著しく拒絶的な対応</w:t>
            </w:r>
            <w:r w:rsidRPr="008A0320">
              <w:rPr>
                <w:rFonts w:hint="eastAsia"/>
                <w:sz w:val="20"/>
                <w:szCs w:val="20"/>
                <w:u w:val="single"/>
              </w:rPr>
              <w:t>又は不当な差別的言動</w:t>
            </w:r>
            <w:r w:rsidRPr="008A0320">
              <w:rPr>
                <w:rFonts w:hint="eastAsia"/>
                <w:sz w:val="20"/>
                <w:szCs w:val="20"/>
              </w:rPr>
              <w:t>その他の障害者に著しい心理的外傷を与える言動を行うこと。</w:t>
            </w:r>
          </w:p>
        </w:tc>
      </w:tr>
      <w:tr w:rsidR="00192FB7" w:rsidRPr="008A0320" w:rsidTr="008A0320">
        <w:tc>
          <w:tcPr>
            <w:tcW w:w="1842" w:type="dxa"/>
            <w:shd w:val="clear" w:color="auto" w:fill="auto"/>
            <w:vAlign w:val="center"/>
          </w:tcPr>
          <w:p w:rsidR="00192FB7" w:rsidRPr="00FE1390" w:rsidRDefault="00192FB7" w:rsidP="00FE1390">
            <w:pPr>
              <w:pStyle w:val="af0"/>
              <w:numPr>
                <w:ilvl w:val="0"/>
                <w:numId w:val="5"/>
              </w:numPr>
              <w:snapToGrid w:val="0"/>
              <w:ind w:leftChars="0"/>
              <w:rPr>
                <w:sz w:val="22"/>
                <w:szCs w:val="22"/>
              </w:rPr>
            </w:pPr>
            <w:r w:rsidRPr="00FE1390">
              <w:rPr>
                <w:rFonts w:hint="eastAsia"/>
                <w:sz w:val="22"/>
                <w:szCs w:val="22"/>
              </w:rPr>
              <w:t>放棄・放任</w:t>
            </w:r>
          </w:p>
        </w:tc>
        <w:tc>
          <w:tcPr>
            <w:tcW w:w="6202" w:type="dxa"/>
            <w:shd w:val="clear" w:color="auto" w:fill="auto"/>
            <w:vAlign w:val="center"/>
          </w:tcPr>
          <w:p w:rsidR="00192FB7" w:rsidRPr="008A0320" w:rsidRDefault="00FE1390" w:rsidP="008A0320">
            <w:pPr>
              <w:snapToGrid w:val="0"/>
              <w:rPr>
                <w:sz w:val="20"/>
                <w:szCs w:val="20"/>
              </w:rPr>
            </w:pPr>
            <w:r>
              <w:rPr>
                <w:rFonts w:hint="eastAsia"/>
                <w:sz w:val="20"/>
                <w:szCs w:val="20"/>
              </w:rPr>
              <w:t>障害者を衰弱させるような著しい減食又は</w:t>
            </w:r>
            <w:r w:rsidR="00192FB7" w:rsidRPr="008A0320">
              <w:rPr>
                <w:rFonts w:hint="eastAsia"/>
                <w:sz w:val="20"/>
                <w:szCs w:val="20"/>
              </w:rPr>
              <w:t>長時間の放置、</w:t>
            </w:r>
            <w:r w:rsidR="00192FB7" w:rsidRPr="008A0320">
              <w:rPr>
                <w:rFonts w:hint="eastAsia"/>
                <w:sz w:val="20"/>
                <w:szCs w:val="20"/>
                <w:u w:val="single"/>
              </w:rPr>
              <w:t>他の労働者</w:t>
            </w:r>
            <w:r w:rsidR="00192FB7" w:rsidRPr="00FE1390">
              <w:rPr>
                <w:rFonts w:hint="eastAsia"/>
                <w:sz w:val="20"/>
                <w:szCs w:val="20"/>
              </w:rPr>
              <w:t>による</w:t>
            </w:r>
            <w:r w:rsidR="00192FB7" w:rsidRPr="008A0320">
              <w:rPr>
                <w:rFonts w:hint="eastAsia"/>
                <w:sz w:val="20"/>
                <w:szCs w:val="20"/>
              </w:rPr>
              <w:t>①から③までに掲げる行為と同様の行為の放置等養護を著しく怠ること。</w:t>
            </w:r>
          </w:p>
        </w:tc>
      </w:tr>
      <w:tr w:rsidR="00192FB7" w:rsidRPr="008A0320" w:rsidTr="008A0320">
        <w:tc>
          <w:tcPr>
            <w:tcW w:w="1842" w:type="dxa"/>
            <w:shd w:val="clear" w:color="auto" w:fill="auto"/>
            <w:vAlign w:val="center"/>
          </w:tcPr>
          <w:p w:rsidR="00192FB7" w:rsidRPr="00FE1390" w:rsidRDefault="00192FB7" w:rsidP="00FE1390">
            <w:pPr>
              <w:pStyle w:val="af0"/>
              <w:numPr>
                <w:ilvl w:val="0"/>
                <w:numId w:val="5"/>
              </w:numPr>
              <w:snapToGrid w:val="0"/>
              <w:ind w:leftChars="0"/>
              <w:rPr>
                <w:sz w:val="22"/>
                <w:szCs w:val="22"/>
              </w:rPr>
            </w:pPr>
            <w:r w:rsidRPr="00FE1390">
              <w:rPr>
                <w:rFonts w:hint="eastAsia"/>
                <w:sz w:val="22"/>
                <w:szCs w:val="22"/>
              </w:rPr>
              <w:t>経済的虐待</w:t>
            </w:r>
          </w:p>
        </w:tc>
        <w:tc>
          <w:tcPr>
            <w:tcW w:w="6202" w:type="dxa"/>
            <w:shd w:val="clear" w:color="auto" w:fill="auto"/>
            <w:vAlign w:val="center"/>
          </w:tcPr>
          <w:p w:rsidR="00192FB7" w:rsidRPr="008A0320" w:rsidRDefault="00192FB7" w:rsidP="008A0320">
            <w:pPr>
              <w:snapToGrid w:val="0"/>
              <w:rPr>
                <w:sz w:val="20"/>
                <w:szCs w:val="20"/>
              </w:rPr>
            </w:pPr>
            <w:r w:rsidRPr="008A0320">
              <w:rPr>
                <w:rFonts w:hint="eastAsia"/>
                <w:sz w:val="20"/>
                <w:szCs w:val="20"/>
              </w:rPr>
              <w:t>障害者の財産を不当に処分することその他当該障害者から不当に財産上の利益を得ること。</w:t>
            </w:r>
          </w:p>
        </w:tc>
      </w:tr>
    </w:tbl>
    <w:p w:rsidR="00630BC2" w:rsidRDefault="00630BC2" w:rsidP="00192FB7">
      <w:pPr>
        <w:snapToGrid w:val="0"/>
        <w:spacing w:beforeLines="50" w:before="167"/>
        <w:ind w:leftChars="337" w:left="708" w:firstLineChars="89" w:firstLine="196"/>
        <w:rPr>
          <w:sz w:val="22"/>
          <w:szCs w:val="22"/>
        </w:rPr>
      </w:pPr>
      <w:r>
        <w:rPr>
          <w:rFonts w:hint="eastAsia"/>
          <w:sz w:val="22"/>
          <w:szCs w:val="22"/>
        </w:rPr>
        <w:t>なお、使用者による障害者虐待については、年齢に関わらず</w:t>
      </w:r>
      <w:r w:rsidR="00A96D9D">
        <w:rPr>
          <w:rFonts w:hint="eastAsia"/>
          <w:sz w:val="22"/>
          <w:szCs w:val="22"/>
        </w:rPr>
        <w:t>（１８歳未満や６５歳以上でも）</w:t>
      </w:r>
      <w:r>
        <w:rPr>
          <w:rFonts w:hint="eastAsia"/>
          <w:sz w:val="22"/>
          <w:szCs w:val="22"/>
        </w:rPr>
        <w:t>障害者虐待防止法が適用されます。</w:t>
      </w:r>
    </w:p>
    <w:p w:rsidR="00600CFC" w:rsidRDefault="00600CFC" w:rsidP="00600CFC">
      <w:pPr>
        <w:ind w:firstLineChars="200" w:firstLine="440"/>
        <w:rPr>
          <w:sz w:val="22"/>
          <w:szCs w:val="22"/>
        </w:rPr>
      </w:pPr>
      <w:r>
        <w:rPr>
          <w:rFonts w:hint="eastAsia"/>
          <w:sz w:val="22"/>
          <w:szCs w:val="22"/>
        </w:rPr>
        <w:t xml:space="preserve">　　</w:t>
      </w:r>
    </w:p>
    <w:p w:rsidR="00600CFC" w:rsidRPr="00143E2D" w:rsidRDefault="00600CFC" w:rsidP="00600CFC">
      <w:pPr>
        <w:ind w:firstLineChars="200" w:firstLine="480"/>
        <w:rPr>
          <w:rFonts w:ascii="ＭＳ ゴシック" w:eastAsia="ＭＳ ゴシック" w:hAnsi="ＭＳ ゴシック"/>
          <w:sz w:val="24"/>
        </w:rPr>
      </w:pPr>
      <w:r w:rsidRPr="00143E2D">
        <w:rPr>
          <w:rFonts w:ascii="ＭＳ ゴシック" w:eastAsia="ＭＳ ゴシック" w:hAnsi="ＭＳ ゴシック" w:hint="eastAsia"/>
          <w:sz w:val="24"/>
        </w:rPr>
        <w:t>エ　虐待行為に対する刑事罰</w:t>
      </w:r>
    </w:p>
    <w:p w:rsidR="00600CFC" w:rsidRPr="00143E2D" w:rsidRDefault="00600CFC" w:rsidP="00600CFC">
      <w:pPr>
        <w:ind w:firstLineChars="200" w:firstLine="480"/>
        <w:rPr>
          <w:rFonts w:ascii="ＭＳ ゴシック" w:eastAsia="ＭＳ ゴシック" w:hAnsi="ＭＳ ゴシック"/>
          <w:sz w:val="24"/>
        </w:rPr>
      </w:pPr>
    </w:p>
    <w:p w:rsidR="00600CFC" w:rsidRPr="00143E2D" w:rsidRDefault="00600CFC" w:rsidP="00600CFC">
      <w:pPr>
        <w:ind w:firstLineChars="200" w:firstLine="480"/>
        <w:rPr>
          <w:rFonts w:asciiTheme="minorEastAsia" w:eastAsiaTheme="minorEastAsia" w:hAnsiTheme="minorEastAsia"/>
          <w:sz w:val="22"/>
          <w:szCs w:val="22"/>
        </w:rPr>
      </w:pPr>
      <w:r w:rsidRPr="00143E2D">
        <w:rPr>
          <w:rFonts w:ascii="ＭＳ ゴシック" w:eastAsia="ＭＳ ゴシック" w:hAnsi="ＭＳ ゴシック" w:hint="eastAsia"/>
          <w:sz w:val="24"/>
        </w:rPr>
        <w:t xml:space="preserve">　</w:t>
      </w:r>
      <w:r w:rsidRPr="00143E2D">
        <w:rPr>
          <w:rFonts w:asciiTheme="minorEastAsia" w:eastAsiaTheme="minorEastAsia" w:hAnsiTheme="minorEastAsia" w:hint="eastAsia"/>
          <w:sz w:val="22"/>
          <w:szCs w:val="22"/>
        </w:rPr>
        <w:t xml:space="preserve">　</w:t>
      </w:r>
      <w:r w:rsidR="005E6172" w:rsidRPr="00143E2D">
        <w:rPr>
          <w:rFonts w:asciiTheme="minorEastAsia" w:eastAsiaTheme="minorEastAsia" w:hAnsiTheme="minorEastAsia" w:hint="eastAsia"/>
          <w:sz w:val="22"/>
          <w:szCs w:val="22"/>
        </w:rPr>
        <w:t>障害者虐待は、刑事罰の対象にな</w:t>
      </w:r>
      <w:r w:rsidRPr="00143E2D">
        <w:rPr>
          <w:rFonts w:asciiTheme="minorEastAsia" w:eastAsiaTheme="minorEastAsia" w:hAnsiTheme="minorEastAsia" w:hint="eastAsia"/>
          <w:sz w:val="22"/>
          <w:szCs w:val="22"/>
        </w:rPr>
        <w:t>る場合があります。</w:t>
      </w:r>
    </w:p>
    <w:p w:rsidR="00600CFC" w:rsidRPr="00143E2D" w:rsidRDefault="00600CFC" w:rsidP="00FD1ED1">
      <w:pPr>
        <w:pStyle w:val="af0"/>
        <w:numPr>
          <w:ilvl w:val="1"/>
          <w:numId w:val="5"/>
        </w:numPr>
        <w:ind w:leftChars="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 xml:space="preserve">　身体的虐待：刑法199条殺人罪、第204条傷害罪、第208条暴行罪、第220　</w:t>
      </w:r>
    </w:p>
    <w:p w:rsidR="00600CFC" w:rsidRPr="00143E2D" w:rsidRDefault="00600CFC" w:rsidP="00600CFC">
      <w:pPr>
        <w:pStyle w:val="af0"/>
        <w:ind w:leftChars="0" w:left="780" w:firstLineChars="700" w:firstLine="154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条逮捕監禁罪</w:t>
      </w:r>
    </w:p>
    <w:p w:rsidR="00600CFC" w:rsidRPr="00143E2D" w:rsidRDefault="00600CFC" w:rsidP="00FD1ED1">
      <w:pPr>
        <w:pStyle w:val="af0"/>
        <w:numPr>
          <w:ilvl w:val="1"/>
          <w:numId w:val="5"/>
        </w:numPr>
        <w:ind w:leftChars="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 xml:space="preserve">　</w:t>
      </w:r>
      <w:r w:rsidRPr="00143E2D">
        <w:rPr>
          <w:rFonts w:asciiTheme="minorEastAsia" w:eastAsiaTheme="minorEastAsia" w:hAnsiTheme="minorEastAsia" w:hint="eastAsia"/>
          <w:spacing w:val="36"/>
          <w:kern w:val="0"/>
          <w:sz w:val="22"/>
          <w:szCs w:val="22"/>
          <w:fitText w:val="1100" w:id="1797978368"/>
        </w:rPr>
        <w:t>性的虐</w:t>
      </w:r>
      <w:r w:rsidRPr="00143E2D">
        <w:rPr>
          <w:rFonts w:asciiTheme="minorEastAsia" w:eastAsiaTheme="minorEastAsia" w:hAnsiTheme="minorEastAsia" w:hint="eastAsia"/>
          <w:spacing w:val="2"/>
          <w:kern w:val="0"/>
          <w:sz w:val="22"/>
          <w:szCs w:val="22"/>
          <w:fitText w:val="1100" w:id="1797978368"/>
        </w:rPr>
        <w:t>待</w:t>
      </w:r>
      <w:r w:rsidRPr="00143E2D">
        <w:rPr>
          <w:rFonts w:asciiTheme="minorEastAsia" w:eastAsiaTheme="minorEastAsia" w:hAnsiTheme="minorEastAsia" w:hint="eastAsia"/>
          <w:sz w:val="22"/>
          <w:szCs w:val="22"/>
        </w:rPr>
        <w:t>：刑法176条強制わいせつ罪、第177条強制性交等罪、第178</w:t>
      </w:r>
    </w:p>
    <w:p w:rsidR="00D1630C" w:rsidRPr="00143E2D" w:rsidRDefault="00600CFC" w:rsidP="00600CFC">
      <w:pPr>
        <w:pStyle w:val="af0"/>
        <w:ind w:leftChars="0" w:left="780" w:firstLineChars="700" w:firstLine="154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条準強制わいせつ罪、準強制性交等罪</w:t>
      </w:r>
    </w:p>
    <w:p w:rsidR="00600CFC" w:rsidRPr="00143E2D" w:rsidRDefault="00600CFC" w:rsidP="00FD1ED1">
      <w:pPr>
        <w:pStyle w:val="af0"/>
        <w:numPr>
          <w:ilvl w:val="1"/>
          <w:numId w:val="5"/>
        </w:numPr>
        <w:ind w:leftChars="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 xml:space="preserve">　心理的虐待：刑法第222条脅迫罪、第223条強要罪、第230条名誉毀損罪、</w:t>
      </w:r>
    </w:p>
    <w:p w:rsidR="00600CFC" w:rsidRPr="00143E2D" w:rsidRDefault="00600CFC" w:rsidP="00600CFC">
      <w:pPr>
        <w:pStyle w:val="af0"/>
        <w:ind w:leftChars="0" w:left="780" w:firstLineChars="700" w:firstLine="154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第231条侮辱罪</w:t>
      </w:r>
    </w:p>
    <w:p w:rsidR="00600CFC" w:rsidRPr="00143E2D" w:rsidRDefault="00600CFC" w:rsidP="00FD1ED1">
      <w:pPr>
        <w:pStyle w:val="af0"/>
        <w:numPr>
          <w:ilvl w:val="1"/>
          <w:numId w:val="5"/>
        </w:numPr>
        <w:ind w:leftChars="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 xml:space="preserve">　放棄・放置：刑法第218条保護責任者遺棄罪</w:t>
      </w:r>
    </w:p>
    <w:p w:rsidR="00600CFC" w:rsidRPr="00143E2D" w:rsidRDefault="00600CFC" w:rsidP="00FD1ED1">
      <w:pPr>
        <w:pStyle w:val="af0"/>
        <w:numPr>
          <w:ilvl w:val="1"/>
          <w:numId w:val="5"/>
        </w:numPr>
        <w:ind w:leftChars="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 xml:space="preserve">　経済的虐待：刑法第235条窃盗罪、第246条詐欺罪、第249条恐喝罪、第</w:t>
      </w:r>
    </w:p>
    <w:p w:rsidR="00600CFC" w:rsidRPr="00143E2D" w:rsidRDefault="00600CFC" w:rsidP="00600CFC">
      <w:pPr>
        <w:pStyle w:val="af0"/>
        <w:ind w:leftChars="0" w:left="780" w:firstLineChars="700" w:firstLine="154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252条横領罪</w:t>
      </w:r>
    </w:p>
    <w:p w:rsidR="00600CFC" w:rsidRPr="00143E2D" w:rsidRDefault="00600CFC" w:rsidP="00600CFC">
      <w:pPr>
        <w:ind w:firstLineChars="200" w:firstLine="44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※ただし、刑法第244条、第255条の親族相盗例に注意。</w:t>
      </w:r>
    </w:p>
    <w:p w:rsidR="00600CFC" w:rsidRPr="00143E2D" w:rsidRDefault="00600CFC" w:rsidP="00600CFC">
      <w:pPr>
        <w:ind w:firstLineChars="200" w:firstLine="440"/>
        <w:rPr>
          <w:rFonts w:asciiTheme="minorEastAsia" w:eastAsiaTheme="minorEastAsia" w:hAnsiTheme="minorEastAsia"/>
          <w:sz w:val="22"/>
          <w:szCs w:val="22"/>
        </w:rPr>
      </w:pPr>
    </w:p>
    <w:p w:rsidR="00E6159C" w:rsidRPr="00143E2D" w:rsidRDefault="00600CFC" w:rsidP="00600CFC">
      <w:pPr>
        <w:ind w:firstLineChars="200" w:firstLine="44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刑事訴訟法第239条第２項では、公務員はその職務を行うことにより犯罪が</w:t>
      </w:r>
      <w:r w:rsidR="00E6159C" w:rsidRPr="00143E2D">
        <w:rPr>
          <w:rFonts w:asciiTheme="minorEastAsia" w:eastAsiaTheme="minorEastAsia" w:hAnsiTheme="minorEastAsia" w:hint="eastAsia"/>
          <w:sz w:val="22"/>
          <w:szCs w:val="22"/>
        </w:rPr>
        <w:t>ある</w:t>
      </w:r>
    </w:p>
    <w:p w:rsidR="00600CFC" w:rsidRPr="00143E2D" w:rsidRDefault="00E6159C" w:rsidP="00E6159C">
      <w:pPr>
        <w:ind w:firstLineChars="100" w:firstLine="22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と</w:t>
      </w:r>
      <w:r w:rsidR="00600CFC" w:rsidRPr="00143E2D">
        <w:rPr>
          <w:rFonts w:asciiTheme="minorEastAsia" w:eastAsiaTheme="minorEastAsia" w:hAnsiTheme="minorEastAsia" w:hint="eastAsia"/>
          <w:sz w:val="22"/>
          <w:szCs w:val="22"/>
        </w:rPr>
        <w:t>思料するときは、</w:t>
      </w:r>
      <w:r w:rsidR="00666C72" w:rsidRPr="00143E2D">
        <w:rPr>
          <w:rFonts w:asciiTheme="minorEastAsia" w:eastAsiaTheme="minorEastAsia" w:hAnsiTheme="minorEastAsia" w:hint="eastAsia"/>
          <w:sz w:val="22"/>
          <w:szCs w:val="22"/>
        </w:rPr>
        <w:t>告発をしなければならない旨が規定されています。</w:t>
      </w:r>
    </w:p>
    <w:p w:rsidR="00E6159C" w:rsidRPr="00143E2D" w:rsidRDefault="00666C72" w:rsidP="00600CFC">
      <w:pPr>
        <w:ind w:firstLineChars="200" w:firstLine="44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障害者虐待においては、市町村、都道府県が事実関係を把握した段階やその後調</w:t>
      </w:r>
    </w:p>
    <w:p w:rsidR="00666C72" w:rsidRPr="00143E2D" w:rsidRDefault="005E6172" w:rsidP="00E6159C">
      <w:pPr>
        <w:ind w:leftChars="100" w:left="21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査を進める中で、警察等への被害の届出、告発の要否を適正、迅速に判断し、必要に応じ、被害者による被害の届出の</w:t>
      </w:r>
      <w:r w:rsidR="00666C72" w:rsidRPr="00143E2D">
        <w:rPr>
          <w:rFonts w:asciiTheme="minorEastAsia" w:eastAsiaTheme="minorEastAsia" w:hAnsiTheme="minorEastAsia" w:hint="eastAsia"/>
          <w:sz w:val="22"/>
          <w:szCs w:val="22"/>
        </w:rPr>
        <w:t>支援や行政として告発を行うことが求められます。（なお、被害の届出の支援や告発については、二次被害が生じないよう配慮した対応が必要です）。</w:t>
      </w:r>
    </w:p>
    <w:p w:rsidR="00666C72" w:rsidRPr="00143E2D" w:rsidRDefault="00666C72" w:rsidP="00E6159C">
      <w:pPr>
        <w:ind w:leftChars="100" w:left="210" w:firstLineChars="100" w:firstLine="22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また、警察との連携については、何かあってから突然に連絡するのではなく、日頃から意見交換の機会を持ち、円滑な協力関係を作ることが必要です。</w:t>
      </w:r>
    </w:p>
    <w:p w:rsidR="00666C72" w:rsidRPr="00143E2D" w:rsidRDefault="00666C72" w:rsidP="00E6159C">
      <w:pPr>
        <w:ind w:leftChars="100" w:left="210" w:firstLineChars="100" w:firstLine="22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なお、「刑法の一部を改正する法律（平成29年法律第72号）」が平成29年7月に施行されました。従来は、「姦淫」（性交）のみが「強姦罪」の処罰の対象とされていましたが、この改正により、罪名を「強姦罪」から「強制性交等罪」とし、性交だけでなく、口腔性交や肛門性交（以下「性交</w:t>
      </w:r>
      <w:r w:rsidR="005E6172" w:rsidRPr="00143E2D">
        <w:rPr>
          <w:rFonts w:asciiTheme="minorEastAsia" w:eastAsiaTheme="minorEastAsia" w:hAnsiTheme="minorEastAsia" w:hint="eastAsia"/>
          <w:sz w:val="22"/>
          <w:szCs w:val="22"/>
        </w:rPr>
        <w:t>等</w:t>
      </w:r>
      <w:r w:rsidRPr="00143E2D">
        <w:rPr>
          <w:rFonts w:asciiTheme="minorEastAsia" w:eastAsiaTheme="minorEastAsia" w:hAnsiTheme="minorEastAsia" w:hint="eastAsia"/>
          <w:sz w:val="22"/>
          <w:szCs w:val="22"/>
        </w:rPr>
        <w:t>」という。）についても、同じ罪として処罰することとされました。また、従来は、被害者が女性に限られていたところ、被害者の性別を問わないこととされ、男性が男性に対して性交等をすることも「強制性交等罪」として処罰することとされました。併せて、法定刑の下限を懲役３年から５年に引き上げる改正が行われています。</w:t>
      </w:r>
    </w:p>
    <w:p w:rsidR="00666C72" w:rsidRPr="00666C72" w:rsidRDefault="00666C72" w:rsidP="00E6159C">
      <w:pPr>
        <w:ind w:leftChars="100" w:left="210" w:firstLineChars="100" w:firstLine="220"/>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また、この「強制性交等罪」を含む性犯罪については、</w:t>
      </w:r>
      <w:r w:rsidR="005E6172" w:rsidRPr="00143E2D">
        <w:rPr>
          <w:rFonts w:asciiTheme="minorEastAsia" w:eastAsiaTheme="minorEastAsia" w:hAnsiTheme="minorEastAsia" w:hint="eastAsia"/>
          <w:sz w:val="22"/>
          <w:szCs w:val="22"/>
        </w:rPr>
        <w:t>被害のあったご本人にとって、告訴することが精神的負担になる場合があることを踏まえ、</w:t>
      </w:r>
      <w:r w:rsidRPr="00143E2D">
        <w:rPr>
          <w:rFonts w:asciiTheme="minorEastAsia" w:eastAsiaTheme="minorEastAsia" w:hAnsiTheme="minorEastAsia" w:hint="eastAsia"/>
          <w:sz w:val="22"/>
          <w:szCs w:val="22"/>
        </w:rPr>
        <w:t>その負担を軽減する</w:t>
      </w:r>
      <w:r w:rsidR="00E6159C" w:rsidRPr="00143E2D">
        <w:rPr>
          <w:rFonts w:asciiTheme="minorEastAsia" w:eastAsiaTheme="minorEastAsia" w:hAnsiTheme="minorEastAsia" w:hint="eastAsia"/>
          <w:sz w:val="22"/>
          <w:szCs w:val="22"/>
        </w:rPr>
        <w:t>ため</w:t>
      </w:r>
      <w:r w:rsidR="005E6172" w:rsidRPr="00143E2D">
        <w:rPr>
          <w:rFonts w:asciiTheme="minorEastAsia" w:eastAsiaTheme="minorEastAsia" w:hAnsiTheme="minorEastAsia" w:hint="eastAsia"/>
          <w:sz w:val="22"/>
          <w:szCs w:val="22"/>
        </w:rPr>
        <w:t>、</w:t>
      </w:r>
      <w:r w:rsidRPr="00143E2D">
        <w:rPr>
          <w:rFonts w:asciiTheme="minorEastAsia" w:eastAsiaTheme="minorEastAsia" w:hAnsiTheme="minorEastAsia" w:hint="eastAsia"/>
          <w:sz w:val="22"/>
          <w:szCs w:val="22"/>
        </w:rPr>
        <w:t>「非親告罪」（告訴がなくても起訴できる犯罪）とされたところです。</w:t>
      </w:r>
    </w:p>
    <w:p w:rsidR="00600CFC" w:rsidRPr="00B73A38" w:rsidRDefault="00600CFC" w:rsidP="00600CFC">
      <w:pPr>
        <w:snapToGrid w:val="0"/>
        <w:spacing w:beforeLines="50" w:before="167"/>
        <w:rPr>
          <w:sz w:val="22"/>
          <w:szCs w:val="22"/>
        </w:rPr>
      </w:pPr>
    </w:p>
    <w:p w:rsidR="00F2197D" w:rsidRDefault="00F2197D" w:rsidP="00831C52">
      <w:pPr>
        <w:rPr>
          <w:rFonts w:eastAsia="ＭＳ ゴシック"/>
          <w:sz w:val="26"/>
          <w:szCs w:val="26"/>
        </w:rPr>
      </w:pPr>
      <w:r>
        <w:rPr>
          <w:sz w:val="22"/>
          <w:szCs w:val="22"/>
        </w:rPr>
        <w:br w:type="page"/>
      </w:r>
      <w:r w:rsidR="004100F7">
        <w:rPr>
          <w:rFonts w:eastAsia="ＭＳ ゴシック" w:hint="eastAsia"/>
          <w:sz w:val="26"/>
          <w:szCs w:val="26"/>
        </w:rPr>
        <w:t>【</w:t>
      </w:r>
      <w:r>
        <w:rPr>
          <w:rFonts w:eastAsia="ＭＳ ゴシック" w:hint="eastAsia"/>
          <w:sz w:val="26"/>
          <w:szCs w:val="26"/>
        </w:rPr>
        <w:t>参考</w:t>
      </w:r>
      <w:r w:rsidR="004E2416">
        <w:rPr>
          <w:rFonts w:eastAsia="ＭＳ ゴシック" w:hint="eastAsia"/>
          <w:sz w:val="26"/>
          <w:szCs w:val="26"/>
        </w:rPr>
        <w:t>１</w:t>
      </w:r>
      <w:r w:rsidR="004100F7">
        <w:rPr>
          <w:rFonts w:eastAsia="ＭＳ ゴシック" w:hint="eastAsia"/>
          <w:sz w:val="26"/>
          <w:szCs w:val="26"/>
        </w:rPr>
        <w:t>】</w:t>
      </w:r>
      <w:r>
        <w:rPr>
          <w:rFonts w:eastAsia="ＭＳ ゴシック" w:hint="eastAsia"/>
          <w:sz w:val="26"/>
          <w:szCs w:val="26"/>
        </w:rPr>
        <w:t>障害者虐待の例</w:t>
      </w:r>
    </w:p>
    <w:p w:rsidR="00F2197D" w:rsidRDefault="00F2197D">
      <w:pPr>
        <w:jc w:val="cente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7560"/>
      </w:tblGrid>
      <w:tr w:rsidR="00F2197D">
        <w:tc>
          <w:tcPr>
            <w:tcW w:w="1719" w:type="dxa"/>
          </w:tcPr>
          <w:p w:rsidR="00F2197D" w:rsidRDefault="00F2197D">
            <w:pPr>
              <w:spacing w:line="360" w:lineRule="auto"/>
              <w:jc w:val="center"/>
              <w:rPr>
                <w:sz w:val="20"/>
              </w:rPr>
            </w:pPr>
            <w:r>
              <w:rPr>
                <w:rFonts w:hint="eastAsia"/>
                <w:sz w:val="20"/>
              </w:rPr>
              <w:t>区分</w:t>
            </w:r>
          </w:p>
        </w:tc>
        <w:tc>
          <w:tcPr>
            <w:tcW w:w="7560" w:type="dxa"/>
          </w:tcPr>
          <w:p w:rsidR="00F2197D" w:rsidRDefault="00F2197D">
            <w:pPr>
              <w:spacing w:line="360" w:lineRule="auto"/>
              <w:jc w:val="center"/>
              <w:rPr>
                <w:sz w:val="20"/>
              </w:rPr>
            </w:pPr>
            <w:r>
              <w:rPr>
                <w:rFonts w:hint="eastAsia"/>
                <w:sz w:val="20"/>
              </w:rPr>
              <w:t>内容と具体例</w:t>
            </w:r>
          </w:p>
        </w:tc>
      </w:tr>
      <w:tr w:rsidR="00F2197D">
        <w:tc>
          <w:tcPr>
            <w:tcW w:w="1719" w:type="dxa"/>
            <w:vAlign w:val="center"/>
          </w:tcPr>
          <w:p w:rsidR="00F2197D" w:rsidRDefault="00F2197D">
            <w:pPr>
              <w:spacing w:line="240" w:lineRule="exact"/>
              <w:ind w:firstLineChars="100" w:firstLine="200"/>
              <w:rPr>
                <w:sz w:val="20"/>
              </w:rPr>
            </w:pPr>
            <w:r>
              <w:rPr>
                <w:rFonts w:hint="eastAsia"/>
                <w:sz w:val="20"/>
              </w:rPr>
              <w:t>身体的虐待</w:t>
            </w:r>
          </w:p>
        </w:tc>
        <w:tc>
          <w:tcPr>
            <w:tcW w:w="7560" w:type="dxa"/>
          </w:tcPr>
          <w:p w:rsidR="00F2197D" w:rsidRDefault="00995D28">
            <w:pPr>
              <w:pStyle w:val="a3"/>
              <w:spacing w:line="280" w:lineRule="exact"/>
              <w:ind w:leftChars="39" w:left="82" w:firstLineChars="100" w:firstLine="200"/>
            </w:pPr>
            <w:r>
              <w:rPr>
                <w:rFonts w:hint="eastAsia"/>
              </w:rPr>
              <w:t>暴力や体罰によって身体に傷やあざ、痛みを与えること。身体を縛りつけたり、過剰な投薬によって身体の動きを抑制すること</w:t>
            </w:r>
            <w:r w:rsidR="00F2197D">
              <w:rPr>
                <w:rFonts w:hint="eastAsia"/>
              </w:rPr>
              <w:t>。</w:t>
            </w:r>
          </w:p>
          <w:p w:rsidR="00F2197D" w:rsidRDefault="00F2197D">
            <w:pPr>
              <w:spacing w:line="280" w:lineRule="exact"/>
              <w:ind w:leftChars="-47" w:left="339" w:hangingChars="219" w:hanging="438"/>
              <w:rPr>
                <w:sz w:val="20"/>
              </w:rPr>
            </w:pPr>
            <w:r>
              <w:rPr>
                <w:rFonts w:hint="eastAsia"/>
                <w:sz w:val="20"/>
              </w:rPr>
              <w:t>【具体的な例】</w:t>
            </w:r>
          </w:p>
          <w:p w:rsidR="00F2197D" w:rsidRDefault="00EA7F20" w:rsidP="00203621">
            <w:pPr>
              <w:spacing w:line="280" w:lineRule="exact"/>
              <w:ind w:leftChars="38" w:left="80"/>
              <w:rPr>
                <w:sz w:val="20"/>
              </w:rPr>
            </w:pPr>
            <w:r>
              <w:rPr>
                <w:rFonts w:hint="eastAsia"/>
                <w:sz w:val="20"/>
              </w:rPr>
              <w:t>・</w:t>
            </w:r>
            <w:r w:rsidR="00F2197D">
              <w:rPr>
                <w:rFonts w:hint="eastAsia"/>
                <w:sz w:val="20"/>
              </w:rPr>
              <w:t>平手打ちする</w:t>
            </w:r>
            <w:r>
              <w:rPr>
                <w:rFonts w:hint="eastAsia"/>
                <w:sz w:val="20"/>
              </w:rPr>
              <w:t xml:space="preserve">　・</w:t>
            </w:r>
            <w:r w:rsidR="00F2197D">
              <w:rPr>
                <w:rFonts w:hint="eastAsia"/>
                <w:sz w:val="20"/>
              </w:rPr>
              <w:t>殴る</w:t>
            </w:r>
            <w:r>
              <w:rPr>
                <w:rFonts w:hint="eastAsia"/>
                <w:sz w:val="20"/>
              </w:rPr>
              <w:t xml:space="preserve">　・</w:t>
            </w:r>
            <w:r w:rsidR="00F2197D">
              <w:rPr>
                <w:rFonts w:hint="eastAsia"/>
                <w:sz w:val="20"/>
              </w:rPr>
              <w:t>蹴る</w:t>
            </w:r>
            <w:r>
              <w:rPr>
                <w:rFonts w:hint="eastAsia"/>
                <w:sz w:val="20"/>
              </w:rPr>
              <w:t xml:space="preserve">　・</w:t>
            </w:r>
            <w:r w:rsidR="00F2197D">
              <w:rPr>
                <w:rFonts w:hint="eastAsia"/>
                <w:sz w:val="20"/>
              </w:rPr>
              <w:t>壁に叩きつける</w:t>
            </w:r>
            <w:r>
              <w:rPr>
                <w:rFonts w:hint="eastAsia"/>
                <w:sz w:val="20"/>
              </w:rPr>
              <w:t xml:space="preserve">　・</w:t>
            </w:r>
            <w:r w:rsidR="00F2197D">
              <w:rPr>
                <w:rFonts w:hint="eastAsia"/>
                <w:sz w:val="20"/>
              </w:rPr>
              <w:t>つねる</w:t>
            </w:r>
            <w:r>
              <w:rPr>
                <w:rFonts w:hint="eastAsia"/>
                <w:sz w:val="20"/>
              </w:rPr>
              <w:t xml:space="preserve">　・</w:t>
            </w:r>
            <w:r w:rsidR="00F2197D">
              <w:rPr>
                <w:rFonts w:hint="eastAsia"/>
                <w:sz w:val="20"/>
              </w:rPr>
              <w:t>無理やり食べ物や飲み物を口に入れる</w:t>
            </w:r>
            <w:r>
              <w:rPr>
                <w:rFonts w:hint="eastAsia"/>
                <w:sz w:val="20"/>
              </w:rPr>
              <w:t xml:space="preserve">　・</w:t>
            </w:r>
            <w:r w:rsidR="00F2197D">
              <w:rPr>
                <w:rFonts w:hint="eastAsia"/>
                <w:sz w:val="20"/>
              </w:rPr>
              <w:t>やけど・打撲させる</w:t>
            </w:r>
            <w:r>
              <w:rPr>
                <w:rFonts w:hint="eastAsia"/>
                <w:sz w:val="20"/>
              </w:rPr>
              <w:t xml:space="preserve">　・</w:t>
            </w:r>
            <w:r w:rsidR="00316D63">
              <w:rPr>
                <w:rFonts w:hint="eastAsia"/>
                <w:sz w:val="20"/>
              </w:rPr>
              <w:t>身体拘束（</w:t>
            </w:r>
            <w:r w:rsidR="00F2197D">
              <w:rPr>
                <w:rFonts w:hint="eastAsia"/>
                <w:sz w:val="20"/>
              </w:rPr>
              <w:t>柱や椅子やベッドに縛り付ける</w:t>
            </w:r>
            <w:r w:rsidR="00316D63">
              <w:rPr>
                <w:rFonts w:hint="eastAsia"/>
                <w:sz w:val="20"/>
              </w:rPr>
              <w:t>、</w:t>
            </w:r>
            <w:r w:rsidR="00F2197D">
              <w:rPr>
                <w:rFonts w:hint="eastAsia"/>
                <w:sz w:val="20"/>
              </w:rPr>
              <w:t>医療的必要性に基づかない投薬によって動きを抑制する</w:t>
            </w:r>
            <w:r w:rsidR="00316D63">
              <w:rPr>
                <w:rFonts w:hint="eastAsia"/>
                <w:sz w:val="20"/>
              </w:rPr>
              <w:t>、ミトンやつなぎ服を着せる、部屋に閉じ込める、</w:t>
            </w:r>
            <w:r w:rsidR="00F2197D">
              <w:rPr>
                <w:rFonts w:hint="eastAsia"/>
                <w:sz w:val="20"/>
              </w:rPr>
              <w:t>施設側の管理の都合で睡眠薬を服用させる</w:t>
            </w:r>
            <w:r w:rsidR="004E4AC8">
              <w:rPr>
                <w:rFonts w:hint="eastAsia"/>
                <w:sz w:val="20"/>
              </w:rPr>
              <w:t>等</w:t>
            </w:r>
            <w:r w:rsidR="00203621">
              <w:rPr>
                <w:rFonts w:hint="eastAsia"/>
                <w:sz w:val="20"/>
              </w:rPr>
              <w:t>）</w:t>
            </w:r>
          </w:p>
        </w:tc>
      </w:tr>
      <w:tr w:rsidR="00F2197D">
        <w:tc>
          <w:tcPr>
            <w:tcW w:w="1719" w:type="dxa"/>
            <w:vAlign w:val="center"/>
          </w:tcPr>
          <w:p w:rsidR="00F2197D" w:rsidRDefault="00AA0FE2" w:rsidP="00AA0FE2">
            <w:pPr>
              <w:spacing w:line="240" w:lineRule="exact"/>
              <w:ind w:firstLineChars="100" w:firstLine="200"/>
              <w:rPr>
                <w:sz w:val="20"/>
              </w:rPr>
            </w:pPr>
            <w:r>
              <w:rPr>
                <w:rFonts w:hint="eastAsia"/>
                <w:sz w:val="20"/>
              </w:rPr>
              <w:t>性的虐待</w:t>
            </w:r>
          </w:p>
        </w:tc>
        <w:tc>
          <w:tcPr>
            <w:tcW w:w="7560" w:type="dxa"/>
          </w:tcPr>
          <w:p w:rsidR="00AA0FE2" w:rsidRPr="00143E2D" w:rsidRDefault="00AA0FE2" w:rsidP="00AA0FE2">
            <w:pPr>
              <w:pStyle w:val="a4"/>
              <w:spacing w:line="280" w:lineRule="exact"/>
              <w:ind w:leftChars="39" w:left="82" w:firstLineChars="100" w:firstLine="200"/>
            </w:pPr>
            <w:r w:rsidRPr="00143E2D">
              <w:rPr>
                <w:rFonts w:hint="eastAsia"/>
              </w:rPr>
              <w:t>性的な行為やその強要（表面上は同意しているように見えても、本心からの同意かどうかを見極める必要がある）</w:t>
            </w:r>
            <w:r w:rsidR="00995D28" w:rsidRPr="00143E2D">
              <w:rPr>
                <w:rFonts w:hint="eastAsia"/>
              </w:rPr>
              <w:t>。</w:t>
            </w:r>
          </w:p>
          <w:p w:rsidR="00AA0FE2" w:rsidRPr="00143E2D" w:rsidRDefault="00AA0FE2" w:rsidP="00AA0FE2">
            <w:pPr>
              <w:spacing w:line="280" w:lineRule="exact"/>
              <w:ind w:leftChars="-47" w:left="81" w:hanging="180"/>
              <w:rPr>
                <w:sz w:val="20"/>
              </w:rPr>
            </w:pPr>
            <w:r w:rsidRPr="00143E2D">
              <w:rPr>
                <w:rFonts w:hint="eastAsia"/>
                <w:sz w:val="20"/>
              </w:rPr>
              <w:t>【具体的な例】</w:t>
            </w:r>
          </w:p>
          <w:p w:rsidR="00203621" w:rsidRPr="00143E2D" w:rsidRDefault="00203621" w:rsidP="00203621">
            <w:pPr>
              <w:spacing w:line="280" w:lineRule="exact"/>
              <w:ind w:leftChars="38" w:left="80"/>
            </w:pPr>
            <w:r w:rsidRPr="00143E2D">
              <w:rPr>
                <w:rFonts w:hint="eastAsia"/>
              </w:rPr>
              <w:t>・</w:t>
            </w:r>
            <w:r w:rsidR="00AA0FE2" w:rsidRPr="00143E2D">
              <w:rPr>
                <w:rFonts w:hint="eastAsia"/>
              </w:rPr>
              <w:t>性交</w:t>
            </w:r>
            <w:r w:rsidRPr="00143E2D">
              <w:rPr>
                <w:rFonts w:hint="eastAsia"/>
              </w:rPr>
              <w:t xml:space="preserve">　・</w:t>
            </w:r>
            <w:r w:rsidR="00AA0FE2" w:rsidRPr="00143E2D">
              <w:rPr>
                <w:rFonts w:hint="eastAsia"/>
              </w:rPr>
              <w:t>性器への接触</w:t>
            </w:r>
            <w:r w:rsidRPr="00143E2D">
              <w:rPr>
                <w:rFonts w:hint="eastAsia"/>
              </w:rPr>
              <w:t xml:space="preserve">　・</w:t>
            </w:r>
            <w:r w:rsidR="00AA0FE2" w:rsidRPr="00143E2D">
              <w:rPr>
                <w:rFonts w:hint="eastAsia"/>
              </w:rPr>
              <w:t>性的行為を強要する</w:t>
            </w:r>
            <w:r w:rsidRPr="00143E2D">
              <w:rPr>
                <w:rFonts w:hint="eastAsia"/>
              </w:rPr>
              <w:t xml:space="preserve">　・</w:t>
            </w:r>
            <w:r w:rsidR="00AA0FE2" w:rsidRPr="00143E2D">
              <w:rPr>
                <w:rFonts w:hint="eastAsia"/>
              </w:rPr>
              <w:t>裸にする</w:t>
            </w:r>
            <w:r w:rsidRPr="00143E2D">
              <w:rPr>
                <w:rFonts w:hint="eastAsia"/>
              </w:rPr>
              <w:t xml:space="preserve">　・</w:t>
            </w:r>
            <w:r w:rsidR="00AA0FE2" w:rsidRPr="00143E2D">
              <w:rPr>
                <w:rFonts w:hint="eastAsia"/>
              </w:rPr>
              <w:t>キスする</w:t>
            </w:r>
            <w:r w:rsidRPr="00143E2D">
              <w:rPr>
                <w:rFonts w:hint="eastAsia"/>
              </w:rPr>
              <w:t xml:space="preserve">　</w:t>
            </w:r>
          </w:p>
          <w:p w:rsidR="00F2197D" w:rsidRPr="00143E2D" w:rsidRDefault="00203621" w:rsidP="00203621">
            <w:pPr>
              <w:spacing w:line="280" w:lineRule="exact"/>
              <w:ind w:leftChars="38" w:left="80"/>
              <w:rPr>
                <w:sz w:val="20"/>
              </w:rPr>
            </w:pPr>
            <w:r w:rsidRPr="00143E2D">
              <w:rPr>
                <w:rFonts w:hint="eastAsia"/>
              </w:rPr>
              <w:t>・</w:t>
            </w:r>
            <w:r w:rsidR="004D4467" w:rsidRPr="00143E2D">
              <w:rPr>
                <w:rFonts w:hint="eastAsia"/>
              </w:rPr>
              <w:t>本人の前で</w:t>
            </w:r>
            <w:r w:rsidR="00AA0FE2" w:rsidRPr="00143E2D">
              <w:rPr>
                <w:rFonts w:hint="eastAsia"/>
              </w:rPr>
              <w:t>わいせつな言葉を</w:t>
            </w:r>
            <w:r w:rsidR="004D4467" w:rsidRPr="00143E2D">
              <w:rPr>
                <w:rFonts w:hint="eastAsia"/>
              </w:rPr>
              <w:t>発する、又は会話する</w:t>
            </w:r>
            <w:r w:rsidRPr="00143E2D">
              <w:rPr>
                <w:rFonts w:hint="eastAsia"/>
              </w:rPr>
              <w:t xml:space="preserve">　・</w:t>
            </w:r>
            <w:r w:rsidR="00316D63" w:rsidRPr="00143E2D">
              <w:rPr>
                <w:rFonts w:hint="eastAsia"/>
              </w:rPr>
              <w:t>わいせつな映像を見せる</w:t>
            </w:r>
            <w:r w:rsidR="00E6159C" w:rsidRPr="00143E2D">
              <w:rPr>
                <w:rFonts w:hint="eastAsia"/>
              </w:rPr>
              <w:t xml:space="preserve">　・更衣やトイレ等の場面をのぞいたり映像や画像を撮影する</w:t>
            </w:r>
          </w:p>
        </w:tc>
      </w:tr>
      <w:tr w:rsidR="00F2197D">
        <w:tc>
          <w:tcPr>
            <w:tcW w:w="1719" w:type="dxa"/>
            <w:vAlign w:val="center"/>
          </w:tcPr>
          <w:p w:rsidR="00F2197D" w:rsidRDefault="00AA0FE2">
            <w:pPr>
              <w:spacing w:line="240" w:lineRule="exact"/>
              <w:ind w:firstLineChars="100" w:firstLine="200"/>
              <w:rPr>
                <w:sz w:val="20"/>
              </w:rPr>
            </w:pPr>
            <w:r>
              <w:rPr>
                <w:rFonts w:hint="eastAsia"/>
                <w:sz w:val="20"/>
              </w:rPr>
              <w:t>心理的虐待</w:t>
            </w:r>
          </w:p>
        </w:tc>
        <w:tc>
          <w:tcPr>
            <w:tcW w:w="7560" w:type="dxa"/>
          </w:tcPr>
          <w:p w:rsidR="00AA0FE2" w:rsidRPr="00143E2D" w:rsidRDefault="00AA0FE2" w:rsidP="00AA0FE2">
            <w:pPr>
              <w:spacing w:line="280" w:lineRule="exact"/>
              <w:ind w:leftChars="59" w:left="124" w:firstLineChars="100" w:firstLine="210"/>
            </w:pPr>
            <w:r w:rsidRPr="00143E2D">
              <w:rPr>
                <w:rFonts w:hint="eastAsia"/>
              </w:rPr>
              <w:t>脅し、侮辱</w:t>
            </w:r>
            <w:r w:rsidR="00B73A38" w:rsidRPr="00143E2D">
              <w:rPr>
                <w:rFonts w:hint="eastAsia"/>
              </w:rPr>
              <w:t>等</w:t>
            </w:r>
            <w:r w:rsidRPr="00143E2D">
              <w:rPr>
                <w:rFonts w:hint="eastAsia"/>
              </w:rPr>
              <w:t>の言葉や態度、無視、嫌がらせ</w:t>
            </w:r>
            <w:r w:rsidR="004E4AC8" w:rsidRPr="00143E2D">
              <w:rPr>
                <w:rFonts w:hint="eastAsia"/>
              </w:rPr>
              <w:t>等</w:t>
            </w:r>
            <w:r w:rsidRPr="00143E2D">
              <w:rPr>
                <w:rFonts w:hint="eastAsia"/>
              </w:rPr>
              <w:t>によって精神的に苦痛を与えること。</w:t>
            </w:r>
          </w:p>
          <w:p w:rsidR="00AA0FE2" w:rsidRPr="00143E2D" w:rsidRDefault="00AA0FE2" w:rsidP="00AA0FE2">
            <w:pPr>
              <w:spacing w:line="280" w:lineRule="exact"/>
              <w:ind w:leftChars="-47" w:left="339" w:hangingChars="219" w:hanging="438"/>
              <w:rPr>
                <w:sz w:val="20"/>
              </w:rPr>
            </w:pPr>
            <w:r w:rsidRPr="00143E2D">
              <w:rPr>
                <w:rFonts w:hint="eastAsia"/>
                <w:sz w:val="20"/>
              </w:rPr>
              <w:t>【具体的な例】</w:t>
            </w:r>
          </w:p>
          <w:p w:rsidR="00203621" w:rsidRPr="00143E2D" w:rsidRDefault="00203621" w:rsidP="00203621">
            <w:pPr>
              <w:pStyle w:val="a4"/>
              <w:ind w:leftChars="37" w:left="78" w:firstLine="0"/>
            </w:pPr>
            <w:r w:rsidRPr="00143E2D">
              <w:rPr>
                <w:rFonts w:hint="eastAsia"/>
              </w:rPr>
              <w:t>・</w:t>
            </w:r>
            <w:r w:rsidR="00AA0FE2" w:rsidRPr="00143E2D">
              <w:rPr>
                <w:rFonts w:hint="eastAsia"/>
              </w:rPr>
              <w:t>「バカ」「あほ」</w:t>
            </w:r>
            <w:r w:rsidR="004E4AC8" w:rsidRPr="00143E2D">
              <w:rPr>
                <w:rFonts w:hint="eastAsia"/>
              </w:rPr>
              <w:t>等</w:t>
            </w:r>
            <w:r w:rsidR="00AA0FE2" w:rsidRPr="00143E2D">
              <w:rPr>
                <w:rFonts w:hint="eastAsia"/>
              </w:rPr>
              <w:t>障害者を侮辱する言葉を浴びせる</w:t>
            </w:r>
            <w:r w:rsidRPr="00143E2D">
              <w:rPr>
                <w:rFonts w:hint="eastAsia"/>
              </w:rPr>
              <w:t xml:space="preserve">　・</w:t>
            </w:r>
            <w:r w:rsidR="00AA0FE2" w:rsidRPr="00143E2D">
              <w:rPr>
                <w:rFonts w:hint="eastAsia"/>
              </w:rPr>
              <w:t>怒鳴る</w:t>
            </w:r>
            <w:r w:rsidRPr="00143E2D">
              <w:rPr>
                <w:rFonts w:hint="eastAsia"/>
              </w:rPr>
              <w:t xml:space="preserve">　・</w:t>
            </w:r>
            <w:r w:rsidR="00AA0FE2" w:rsidRPr="00143E2D">
              <w:rPr>
                <w:rFonts w:hint="eastAsia"/>
              </w:rPr>
              <w:t>ののしる</w:t>
            </w:r>
          </w:p>
          <w:p w:rsidR="0039627C" w:rsidRPr="00143E2D" w:rsidRDefault="00203621" w:rsidP="00203621">
            <w:pPr>
              <w:pStyle w:val="a4"/>
              <w:ind w:leftChars="37" w:left="78" w:firstLine="0"/>
            </w:pPr>
            <w:r w:rsidRPr="00143E2D">
              <w:rPr>
                <w:rFonts w:hint="eastAsia"/>
              </w:rPr>
              <w:t>・</w:t>
            </w:r>
            <w:r w:rsidR="00AA0FE2" w:rsidRPr="00143E2D">
              <w:rPr>
                <w:rFonts w:hint="eastAsia"/>
              </w:rPr>
              <w:t>悪口を言う</w:t>
            </w:r>
            <w:r w:rsidRPr="00143E2D">
              <w:rPr>
                <w:rFonts w:hint="eastAsia"/>
              </w:rPr>
              <w:t xml:space="preserve">　・</w:t>
            </w:r>
            <w:r w:rsidR="00AA0FE2" w:rsidRPr="00143E2D">
              <w:rPr>
                <w:rFonts w:hint="eastAsia"/>
              </w:rPr>
              <w:t>仲間に入れない</w:t>
            </w:r>
            <w:r w:rsidRPr="00143E2D">
              <w:rPr>
                <w:rFonts w:hint="eastAsia"/>
              </w:rPr>
              <w:t xml:space="preserve">　・</w:t>
            </w:r>
            <w:r w:rsidR="00AA0FE2" w:rsidRPr="00143E2D">
              <w:rPr>
                <w:rFonts w:hint="eastAsia"/>
              </w:rPr>
              <w:t>子ども扱いする</w:t>
            </w:r>
            <w:r w:rsidRPr="00143E2D">
              <w:rPr>
                <w:rFonts w:hint="eastAsia"/>
              </w:rPr>
              <w:t xml:space="preserve">　・</w:t>
            </w:r>
            <w:r w:rsidR="00AA0FE2" w:rsidRPr="00143E2D">
              <w:rPr>
                <w:rFonts w:hint="eastAsia"/>
              </w:rPr>
              <w:t>人格をおとしめるような扱いをする</w:t>
            </w:r>
            <w:r w:rsidRPr="00143E2D">
              <w:rPr>
                <w:rFonts w:hint="eastAsia"/>
              </w:rPr>
              <w:t xml:space="preserve">　・</w:t>
            </w:r>
            <w:r w:rsidR="00AA0FE2" w:rsidRPr="00143E2D">
              <w:rPr>
                <w:rFonts w:hint="eastAsia"/>
              </w:rPr>
              <w:t>話しかけているのに意図的に無視する</w:t>
            </w:r>
          </w:p>
        </w:tc>
      </w:tr>
      <w:tr w:rsidR="00F2197D">
        <w:tc>
          <w:tcPr>
            <w:tcW w:w="1719" w:type="dxa"/>
            <w:vAlign w:val="center"/>
          </w:tcPr>
          <w:p w:rsidR="00F2197D" w:rsidRDefault="00C85B2A" w:rsidP="00C85B2A">
            <w:pPr>
              <w:spacing w:line="240" w:lineRule="exact"/>
              <w:ind w:firstLineChars="100" w:firstLine="200"/>
              <w:rPr>
                <w:sz w:val="20"/>
              </w:rPr>
            </w:pPr>
            <w:r>
              <w:rPr>
                <w:rFonts w:hint="eastAsia"/>
                <w:sz w:val="20"/>
              </w:rPr>
              <w:t>放棄・放任</w:t>
            </w:r>
          </w:p>
        </w:tc>
        <w:tc>
          <w:tcPr>
            <w:tcW w:w="7560" w:type="dxa"/>
          </w:tcPr>
          <w:p w:rsidR="00AA0FE2" w:rsidRDefault="00AA0FE2" w:rsidP="00AA0FE2">
            <w:pPr>
              <w:pStyle w:val="2"/>
              <w:spacing w:line="280" w:lineRule="exact"/>
              <w:ind w:firstLineChars="89" w:firstLine="178"/>
            </w:pPr>
            <w:r>
              <w:rPr>
                <w:rFonts w:hint="eastAsia"/>
              </w:rPr>
              <w:t>食事や排泄、入浴、</w:t>
            </w:r>
            <w:r w:rsidR="004E2416">
              <w:rPr>
                <w:rFonts w:hint="eastAsia"/>
              </w:rPr>
              <w:t>洗濯</w:t>
            </w:r>
            <w:r w:rsidR="004E4AC8">
              <w:rPr>
                <w:rFonts w:hint="eastAsia"/>
              </w:rPr>
              <w:t>等</w:t>
            </w:r>
            <w:r>
              <w:rPr>
                <w:rFonts w:hint="eastAsia"/>
              </w:rPr>
              <w:t>身辺の世話や介助をしない、必要な福祉サービスや医療や教育を受けさせない、</w:t>
            </w:r>
            <w:r w:rsidR="004E4AC8">
              <w:rPr>
                <w:rFonts w:hint="eastAsia"/>
              </w:rPr>
              <w:t>等</w:t>
            </w:r>
            <w:r>
              <w:rPr>
                <w:rFonts w:hint="eastAsia"/>
              </w:rPr>
              <w:t>によって障害者の生活環境や身体・精神的状態を悪化</w:t>
            </w:r>
            <w:r w:rsidR="004E2416">
              <w:rPr>
                <w:rFonts w:hint="eastAsia"/>
              </w:rPr>
              <w:t>、又は不当に保持しない</w:t>
            </w:r>
            <w:r>
              <w:rPr>
                <w:rFonts w:hint="eastAsia"/>
              </w:rPr>
              <w:t>こと。</w:t>
            </w:r>
          </w:p>
          <w:p w:rsidR="00AA0FE2" w:rsidRDefault="00AA0FE2" w:rsidP="00AA0FE2">
            <w:pPr>
              <w:spacing w:line="280" w:lineRule="exact"/>
              <w:ind w:leftChars="-47" w:left="81" w:hanging="180"/>
              <w:rPr>
                <w:sz w:val="20"/>
              </w:rPr>
            </w:pPr>
            <w:r>
              <w:rPr>
                <w:rFonts w:hint="eastAsia"/>
                <w:sz w:val="20"/>
              </w:rPr>
              <w:t>【具体的な例】</w:t>
            </w:r>
          </w:p>
          <w:p w:rsidR="00203621" w:rsidRDefault="00203621" w:rsidP="00203621">
            <w:pPr>
              <w:pStyle w:val="2"/>
              <w:spacing w:line="280" w:lineRule="exact"/>
              <w:ind w:leftChars="38" w:left="80" w:firstLineChars="0" w:firstLine="0"/>
            </w:pPr>
            <w:r>
              <w:rPr>
                <w:rFonts w:hint="eastAsia"/>
              </w:rPr>
              <w:t>・</w:t>
            </w:r>
            <w:r w:rsidR="00AA0FE2">
              <w:rPr>
                <w:rFonts w:hint="eastAsia"/>
              </w:rPr>
              <w:t>食事や水分を十分に与えない</w:t>
            </w:r>
            <w:r>
              <w:rPr>
                <w:rFonts w:hint="eastAsia"/>
              </w:rPr>
              <w:t xml:space="preserve">　・</w:t>
            </w:r>
            <w:r w:rsidR="00AA0FE2">
              <w:rPr>
                <w:rFonts w:hint="eastAsia"/>
              </w:rPr>
              <w:t>食事の著しい偏りによって栄養状態が悪化している</w:t>
            </w:r>
            <w:r>
              <w:rPr>
                <w:rFonts w:hint="eastAsia"/>
              </w:rPr>
              <w:t xml:space="preserve">　・</w:t>
            </w:r>
            <w:r w:rsidR="00AA0FE2">
              <w:rPr>
                <w:rFonts w:hint="eastAsia"/>
              </w:rPr>
              <w:t>あまり入浴させない</w:t>
            </w:r>
            <w:r>
              <w:rPr>
                <w:rFonts w:hint="eastAsia"/>
              </w:rPr>
              <w:t xml:space="preserve">　・</w:t>
            </w:r>
            <w:r w:rsidR="00AA0FE2">
              <w:rPr>
                <w:rFonts w:hint="eastAsia"/>
              </w:rPr>
              <w:t>汚れた服を着させ続ける</w:t>
            </w:r>
            <w:r>
              <w:rPr>
                <w:rFonts w:hint="eastAsia"/>
              </w:rPr>
              <w:t xml:space="preserve">　・</w:t>
            </w:r>
            <w:r w:rsidR="00AA0FE2">
              <w:rPr>
                <w:rFonts w:hint="eastAsia"/>
              </w:rPr>
              <w:t>排泄の介助をしない</w:t>
            </w:r>
            <w:r>
              <w:rPr>
                <w:rFonts w:hint="eastAsia"/>
              </w:rPr>
              <w:t xml:space="preserve">　・</w:t>
            </w:r>
            <w:r w:rsidR="00AA0FE2">
              <w:rPr>
                <w:rFonts w:hint="eastAsia"/>
              </w:rPr>
              <w:t>髪や爪が伸び放題</w:t>
            </w:r>
            <w:r>
              <w:rPr>
                <w:rFonts w:hint="eastAsia"/>
              </w:rPr>
              <w:t xml:space="preserve">　・</w:t>
            </w:r>
            <w:r w:rsidR="00AA0FE2">
              <w:rPr>
                <w:rFonts w:hint="eastAsia"/>
              </w:rPr>
              <w:t>室内の掃除をしない</w:t>
            </w:r>
            <w:r>
              <w:rPr>
                <w:rFonts w:hint="eastAsia"/>
              </w:rPr>
              <w:t xml:space="preserve">　・</w:t>
            </w:r>
            <w:r w:rsidR="00AA0FE2">
              <w:rPr>
                <w:rFonts w:hint="eastAsia"/>
              </w:rPr>
              <w:t>ごみを放置したままにしてある</w:t>
            </w:r>
            <w:r w:rsidR="004E4AC8">
              <w:rPr>
                <w:rFonts w:hint="eastAsia"/>
              </w:rPr>
              <w:t>等</w:t>
            </w:r>
            <w:r w:rsidR="00AA0FE2">
              <w:rPr>
                <w:rFonts w:hint="eastAsia"/>
              </w:rPr>
              <w:t>劣悪な住環境の中で生活させる</w:t>
            </w:r>
            <w:r>
              <w:rPr>
                <w:rFonts w:hint="eastAsia"/>
              </w:rPr>
              <w:t xml:space="preserve">　・</w:t>
            </w:r>
            <w:r w:rsidR="00AA0FE2">
              <w:rPr>
                <w:rFonts w:hint="eastAsia"/>
              </w:rPr>
              <w:t>病気やけがをしても</w:t>
            </w:r>
            <w:r>
              <w:rPr>
                <w:rFonts w:hint="eastAsia"/>
              </w:rPr>
              <w:t>受診させない　・</w:t>
            </w:r>
            <w:r w:rsidR="00AA0FE2">
              <w:rPr>
                <w:rFonts w:hint="eastAsia"/>
              </w:rPr>
              <w:t>学校に行かせない</w:t>
            </w:r>
            <w:r>
              <w:rPr>
                <w:rFonts w:hint="eastAsia"/>
              </w:rPr>
              <w:t xml:space="preserve">　・</w:t>
            </w:r>
            <w:r w:rsidR="00AA0FE2">
              <w:rPr>
                <w:rFonts w:hint="eastAsia"/>
              </w:rPr>
              <w:t>必要な福祉サービスを受けさせない・制限する</w:t>
            </w:r>
            <w:r>
              <w:rPr>
                <w:rFonts w:hint="eastAsia"/>
              </w:rPr>
              <w:t xml:space="preserve">　</w:t>
            </w:r>
          </w:p>
          <w:p w:rsidR="0039627C" w:rsidRDefault="00203621" w:rsidP="00203621">
            <w:pPr>
              <w:pStyle w:val="2"/>
              <w:spacing w:line="280" w:lineRule="exact"/>
              <w:ind w:leftChars="38" w:left="80" w:firstLineChars="0" w:firstLine="0"/>
            </w:pPr>
            <w:r>
              <w:rPr>
                <w:rFonts w:hint="eastAsia"/>
              </w:rPr>
              <w:t>・</w:t>
            </w:r>
            <w:r w:rsidR="00AA0FE2">
              <w:rPr>
                <w:rFonts w:hint="eastAsia"/>
              </w:rPr>
              <w:t>同居人による身体的虐待や心理的虐待を放置する</w:t>
            </w:r>
          </w:p>
        </w:tc>
      </w:tr>
      <w:tr w:rsidR="00F2197D">
        <w:tc>
          <w:tcPr>
            <w:tcW w:w="1719" w:type="dxa"/>
            <w:vAlign w:val="center"/>
          </w:tcPr>
          <w:p w:rsidR="00F2197D" w:rsidRDefault="00C85B2A">
            <w:pPr>
              <w:spacing w:line="240" w:lineRule="exact"/>
              <w:ind w:firstLineChars="100" w:firstLine="200"/>
              <w:rPr>
                <w:sz w:val="20"/>
              </w:rPr>
            </w:pPr>
            <w:r>
              <w:rPr>
                <w:rFonts w:hint="eastAsia"/>
                <w:sz w:val="20"/>
              </w:rPr>
              <w:t>経済的虐待</w:t>
            </w:r>
          </w:p>
        </w:tc>
        <w:tc>
          <w:tcPr>
            <w:tcW w:w="7560" w:type="dxa"/>
          </w:tcPr>
          <w:p w:rsidR="00C85B2A" w:rsidRDefault="00C85B2A" w:rsidP="00C85B2A">
            <w:pPr>
              <w:pStyle w:val="2"/>
              <w:spacing w:line="280" w:lineRule="exact"/>
              <w:ind w:leftChars="38" w:left="80" w:firstLineChars="0" w:firstLine="180"/>
            </w:pPr>
            <w:r>
              <w:rPr>
                <w:rFonts w:hint="eastAsia"/>
              </w:rPr>
              <w:t>本人の同意なしに</w:t>
            </w:r>
            <w:r w:rsidR="000F3835">
              <w:rPr>
                <w:rFonts w:hint="eastAsia"/>
              </w:rPr>
              <w:t>（あるいはだます</w:t>
            </w:r>
            <w:r w:rsidR="004E4AC8">
              <w:rPr>
                <w:rFonts w:hint="eastAsia"/>
              </w:rPr>
              <w:t>等</w:t>
            </w:r>
            <w:r w:rsidR="000F3835">
              <w:rPr>
                <w:rFonts w:hint="eastAsia"/>
              </w:rPr>
              <w:t>して）</w:t>
            </w:r>
            <w:r>
              <w:rPr>
                <w:rFonts w:hint="eastAsia"/>
              </w:rPr>
              <w:t>財産や年金、賃金を</w:t>
            </w:r>
            <w:r w:rsidR="002B21B8">
              <w:rPr>
                <w:rFonts w:hint="eastAsia"/>
              </w:rPr>
              <w:t>使った</w:t>
            </w:r>
            <w:r>
              <w:rPr>
                <w:rFonts w:hint="eastAsia"/>
              </w:rPr>
              <w:t>り勝手に運用し、本人が希望する金銭の使用を理由なく制限すること。</w:t>
            </w:r>
          </w:p>
          <w:p w:rsidR="00C85B2A" w:rsidRDefault="00C85B2A" w:rsidP="00C85B2A">
            <w:pPr>
              <w:spacing w:line="280" w:lineRule="exact"/>
              <w:ind w:leftChars="-47" w:left="81" w:hanging="180"/>
              <w:rPr>
                <w:sz w:val="20"/>
              </w:rPr>
            </w:pPr>
            <w:r>
              <w:rPr>
                <w:rFonts w:hint="eastAsia"/>
                <w:sz w:val="20"/>
              </w:rPr>
              <w:t>【具体的な例】</w:t>
            </w:r>
          </w:p>
          <w:p w:rsidR="00F2197D" w:rsidRDefault="00203621" w:rsidP="00203621">
            <w:pPr>
              <w:spacing w:line="280" w:lineRule="exact"/>
              <w:ind w:leftChars="38" w:left="80"/>
              <w:rPr>
                <w:sz w:val="20"/>
              </w:rPr>
            </w:pPr>
            <w:r>
              <w:rPr>
                <w:rFonts w:hint="eastAsia"/>
              </w:rPr>
              <w:t>・</w:t>
            </w:r>
            <w:r w:rsidR="00C85B2A">
              <w:rPr>
                <w:rFonts w:hint="eastAsia"/>
              </w:rPr>
              <w:t>年金や賃金を</w:t>
            </w:r>
            <w:r w:rsidR="002B21B8">
              <w:rPr>
                <w:rFonts w:hint="eastAsia"/>
              </w:rPr>
              <w:t>渡さない</w:t>
            </w:r>
            <w:r>
              <w:rPr>
                <w:rFonts w:hint="eastAsia"/>
              </w:rPr>
              <w:t xml:space="preserve">　・</w:t>
            </w:r>
            <w:r w:rsidR="00C85B2A">
              <w:rPr>
                <w:rFonts w:hint="eastAsia"/>
              </w:rPr>
              <w:t>本人の同意なしに財産や預貯金を処分・運用する</w:t>
            </w:r>
            <w:r>
              <w:rPr>
                <w:rFonts w:hint="eastAsia"/>
              </w:rPr>
              <w:t xml:space="preserve">　</w:t>
            </w:r>
            <w:r w:rsidR="00C85B2A">
              <w:rPr>
                <w:rFonts w:hint="eastAsia"/>
              </w:rPr>
              <w:t>・日常生活に必要な金銭を渡さない・使わせない</w:t>
            </w:r>
            <w:r>
              <w:rPr>
                <w:rFonts w:hint="eastAsia"/>
              </w:rPr>
              <w:t xml:space="preserve">　・</w:t>
            </w:r>
            <w:r w:rsidR="00C85B2A">
              <w:rPr>
                <w:rFonts w:hint="eastAsia"/>
              </w:rPr>
              <w:t>本人の同意なしに年金等を管理して渡さない</w:t>
            </w:r>
          </w:p>
        </w:tc>
      </w:tr>
    </w:tbl>
    <w:p w:rsidR="00F2197D" w:rsidRDefault="00F2197D">
      <w:pPr>
        <w:pStyle w:val="20"/>
        <w:rPr>
          <w:sz w:val="20"/>
          <w:szCs w:val="20"/>
        </w:rPr>
      </w:pPr>
      <w:r>
        <w:rPr>
          <w:rFonts w:hint="eastAsia"/>
          <w:sz w:val="20"/>
          <w:szCs w:val="20"/>
        </w:rPr>
        <w:t>※「障害者虐待防止マニュアル」（</w:t>
      </w:r>
      <w:r>
        <w:rPr>
          <w:rFonts w:hint="eastAsia"/>
          <w:sz w:val="20"/>
          <w:szCs w:val="20"/>
        </w:rPr>
        <w:t>NPO</w:t>
      </w:r>
      <w:r>
        <w:rPr>
          <w:rFonts w:hint="eastAsia"/>
          <w:sz w:val="20"/>
          <w:szCs w:val="20"/>
        </w:rPr>
        <w:t>法人</w:t>
      </w:r>
      <w:r>
        <w:rPr>
          <w:rFonts w:hint="eastAsia"/>
          <w:sz w:val="20"/>
          <w:szCs w:val="20"/>
        </w:rPr>
        <w:t>PandA-J</w:t>
      </w:r>
      <w:r>
        <w:rPr>
          <w:rFonts w:hint="eastAsia"/>
          <w:sz w:val="20"/>
          <w:szCs w:val="20"/>
        </w:rPr>
        <w:t>）</w:t>
      </w:r>
      <w:r w:rsidR="00726A26">
        <w:rPr>
          <w:rFonts w:hint="eastAsia"/>
          <w:sz w:val="20"/>
          <w:szCs w:val="20"/>
        </w:rPr>
        <w:t>を参考に作成</w:t>
      </w:r>
    </w:p>
    <w:p w:rsidR="00F2197D" w:rsidRPr="00B73A38" w:rsidRDefault="00F2197D"/>
    <w:p w:rsidR="0039627C" w:rsidRPr="004E2416" w:rsidRDefault="00F2197D" w:rsidP="004E2416">
      <w:pPr>
        <w:jc w:val="left"/>
        <w:rPr>
          <w:rFonts w:eastAsia="ＭＳ ゴシック"/>
          <w:sz w:val="26"/>
          <w:szCs w:val="26"/>
        </w:rPr>
      </w:pPr>
      <w:r>
        <w:rPr>
          <w:rFonts w:eastAsia="ＭＳ ゴシック"/>
          <w:sz w:val="22"/>
        </w:rPr>
        <w:br w:type="page"/>
      </w:r>
      <w:r w:rsidR="00E46820" w:rsidRPr="00E46820">
        <w:rPr>
          <w:rFonts w:eastAsia="ＭＳ ゴシック" w:hint="eastAsia"/>
          <w:sz w:val="26"/>
          <w:szCs w:val="26"/>
        </w:rPr>
        <w:t>【参考</w:t>
      </w:r>
      <w:r w:rsidR="004E2416" w:rsidRPr="004E2416">
        <w:rPr>
          <w:rFonts w:eastAsia="ＭＳ ゴシック" w:hint="eastAsia"/>
          <w:sz w:val="26"/>
          <w:szCs w:val="26"/>
        </w:rPr>
        <w:t>２</w:t>
      </w:r>
      <w:r w:rsidR="00E46820" w:rsidRPr="00E46820">
        <w:rPr>
          <w:rFonts w:eastAsia="ＭＳ ゴシック" w:hint="eastAsia"/>
          <w:sz w:val="26"/>
          <w:szCs w:val="26"/>
        </w:rPr>
        <w:t>】障害者虐待における虐待防止法制の対象範囲</w:t>
      </w:r>
    </w:p>
    <w:p w:rsidR="00C85B2A" w:rsidRDefault="00C85B2A" w:rsidP="008A1948">
      <w:pPr>
        <w:spacing w:afterLines="50" w:after="167"/>
        <w:jc w:val="center"/>
        <w:rPr>
          <w:rFonts w:eastAsia="ＭＳ ゴシック"/>
          <w:sz w:val="22"/>
        </w:rPr>
      </w:pPr>
      <w:r>
        <w:rPr>
          <w:rFonts w:eastAsia="ＭＳ ゴシック" w:hint="eastAsia"/>
          <w:sz w:val="22"/>
        </w:rPr>
        <w:t>○障害者虐待の発生場所における虐待防止法制を法別・年齢別整理</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878"/>
        <w:gridCol w:w="936"/>
        <w:gridCol w:w="891"/>
        <w:gridCol w:w="865"/>
        <w:gridCol w:w="916"/>
        <w:gridCol w:w="856"/>
        <w:gridCol w:w="856"/>
        <w:gridCol w:w="851"/>
        <w:gridCol w:w="850"/>
      </w:tblGrid>
      <w:tr w:rsidR="00C90F93" w:rsidRPr="001E0801" w:rsidTr="00C90F93">
        <w:tc>
          <w:tcPr>
            <w:tcW w:w="856" w:type="dxa"/>
            <w:vMerge w:val="restart"/>
            <w:tcBorders>
              <w:tl2br w:val="single" w:sz="4" w:space="0" w:color="auto"/>
            </w:tcBorders>
          </w:tcPr>
          <w:p w:rsidR="00840B5F" w:rsidRPr="001E0801" w:rsidRDefault="00840B5F" w:rsidP="001E0801">
            <w:pPr>
              <w:jc w:val="right"/>
              <w:rPr>
                <w:rFonts w:eastAsia="ＭＳ ゴシック"/>
                <w:sz w:val="18"/>
                <w:szCs w:val="18"/>
              </w:rPr>
            </w:pPr>
            <w:r w:rsidRPr="001E0801">
              <w:rPr>
                <w:rFonts w:eastAsia="ＭＳ ゴシック" w:hint="eastAsia"/>
                <w:sz w:val="18"/>
                <w:szCs w:val="18"/>
              </w:rPr>
              <w:t>所在</w:t>
            </w:r>
          </w:p>
          <w:p w:rsidR="00840B5F" w:rsidRPr="001E0801" w:rsidRDefault="00840B5F" w:rsidP="001E0801">
            <w:pPr>
              <w:jc w:val="right"/>
              <w:rPr>
                <w:rFonts w:eastAsia="ＭＳ ゴシック"/>
                <w:sz w:val="18"/>
                <w:szCs w:val="18"/>
              </w:rPr>
            </w:pPr>
            <w:r w:rsidRPr="001E0801">
              <w:rPr>
                <w:rFonts w:eastAsia="ＭＳ ゴシック" w:hint="eastAsia"/>
                <w:sz w:val="18"/>
                <w:szCs w:val="18"/>
              </w:rPr>
              <w:t>場所</w:t>
            </w:r>
          </w:p>
          <w:p w:rsidR="00840B5F" w:rsidRPr="001E0801" w:rsidRDefault="00840B5F" w:rsidP="001E0801">
            <w:pPr>
              <w:jc w:val="right"/>
              <w:rPr>
                <w:rFonts w:eastAsia="ＭＳ ゴシック"/>
                <w:sz w:val="22"/>
              </w:rPr>
            </w:pPr>
          </w:p>
          <w:p w:rsidR="00840B5F" w:rsidRPr="001E0801" w:rsidRDefault="00840B5F" w:rsidP="001E0801">
            <w:pPr>
              <w:jc w:val="right"/>
              <w:rPr>
                <w:rFonts w:eastAsia="ＭＳ ゴシック"/>
                <w:sz w:val="22"/>
              </w:rPr>
            </w:pPr>
          </w:p>
          <w:p w:rsidR="00840B5F" w:rsidRPr="001E0801" w:rsidRDefault="00840B5F" w:rsidP="001E0801">
            <w:pPr>
              <w:jc w:val="right"/>
              <w:rPr>
                <w:rFonts w:eastAsia="ＭＳ ゴシック"/>
                <w:sz w:val="22"/>
              </w:rPr>
            </w:pPr>
          </w:p>
          <w:p w:rsidR="00840B5F" w:rsidRDefault="00840B5F" w:rsidP="001E0801">
            <w:pPr>
              <w:jc w:val="left"/>
              <w:rPr>
                <w:rFonts w:eastAsia="ＭＳ ゴシック"/>
                <w:sz w:val="18"/>
                <w:szCs w:val="18"/>
              </w:rPr>
            </w:pPr>
          </w:p>
          <w:p w:rsidR="00840B5F" w:rsidRDefault="00840B5F" w:rsidP="001E0801">
            <w:pPr>
              <w:jc w:val="left"/>
              <w:rPr>
                <w:rFonts w:eastAsia="ＭＳ ゴシック"/>
                <w:sz w:val="18"/>
                <w:szCs w:val="18"/>
              </w:rPr>
            </w:pPr>
          </w:p>
          <w:p w:rsidR="00840B5F" w:rsidRDefault="00840B5F" w:rsidP="001E0801">
            <w:pPr>
              <w:jc w:val="left"/>
              <w:rPr>
                <w:rFonts w:eastAsia="ＭＳ ゴシック"/>
                <w:sz w:val="18"/>
                <w:szCs w:val="18"/>
              </w:rPr>
            </w:pPr>
          </w:p>
          <w:p w:rsidR="00840B5F" w:rsidRPr="001E0801" w:rsidRDefault="00840B5F" w:rsidP="001E0801">
            <w:pPr>
              <w:jc w:val="left"/>
              <w:rPr>
                <w:rFonts w:eastAsia="ＭＳ ゴシック"/>
                <w:sz w:val="18"/>
                <w:szCs w:val="18"/>
              </w:rPr>
            </w:pPr>
            <w:r w:rsidRPr="001E0801">
              <w:rPr>
                <w:rFonts w:eastAsia="ＭＳ ゴシック" w:hint="eastAsia"/>
                <w:sz w:val="18"/>
                <w:szCs w:val="18"/>
              </w:rPr>
              <w:t>年齢</w:t>
            </w:r>
          </w:p>
        </w:tc>
        <w:tc>
          <w:tcPr>
            <w:tcW w:w="878" w:type="dxa"/>
            <w:vMerge w:val="restart"/>
            <w:vAlign w:val="center"/>
          </w:tcPr>
          <w:p w:rsidR="00840B5F" w:rsidRPr="001E0801" w:rsidRDefault="00840B5F" w:rsidP="001E0801">
            <w:pPr>
              <w:jc w:val="center"/>
              <w:rPr>
                <w:rFonts w:eastAsia="ＭＳ ゴシック"/>
                <w:sz w:val="18"/>
                <w:szCs w:val="18"/>
              </w:rPr>
            </w:pPr>
            <w:r w:rsidRPr="001E0801">
              <w:rPr>
                <w:rFonts w:eastAsia="ＭＳ ゴシック" w:hint="eastAsia"/>
                <w:sz w:val="18"/>
                <w:szCs w:val="18"/>
              </w:rPr>
              <w:t>在宅</w:t>
            </w:r>
          </w:p>
          <w:p w:rsidR="00840B5F" w:rsidRPr="001E0801" w:rsidRDefault="00840B5F" w:rsidP="00F86CA1">
            <w:pPr>
              <w:rPr>
                <w:rFonts w:eastAsia="ＭＳ ゴシック"/>
                <w:sz w:val="16"/>
                <w:szCs w:val="16"/>
              </w:rPr>
            </w:pPr>
            <w:r w:rsidRPr="001E0801">
              <w:rPr>
                <w:rFonts w:eastAsia="ＭＳ ゴシック" w:hint="eastAsia"/>
                <w:sz w:val="16"/>
                <w:szCs w:val="16"/>
              </w:rPr>
              <w:t>（養護者</w:t>
            </w:r>
          </w:p>
          <w:p w:rsidR="00840B5F" w:rsidRPr="001E0801" w:rsidRDefault="00840B5F" w:rsidP="00F86CA1">
            <w:pPr>
              <w:rPr>
                <w:rFonts w:eastAsia="ＭＳ ゴシック"/>
                <w:sz w:val="16"/>
                <w:szCs w:val="16"/>
              </w:rPr>
            </w:pPr>
            <w:r w:rsidRPr="001E0801">
              <w:rPr>
                <w:rFonts w:eastAsia="ＭＳ ゴシック" w:hint="eastAsia"/>
                <w:sz w:val="16"/>
                <w:szCs w:val="16"/>
              </w:rPr>
              <w:t>・保護者</w:t>
            </w:r>
            <w:r w:rsidRPr="001E0801">
              <w:rPr>
                <w:rFonts w:eastAsia="ＭＳ ゴシック" w:hint="eastAsia"/>
                <w:sz w:val="16"/>
                <w:szCs w:val="16"/>
              </w:rPr>
              <w:t>)</w:t>
            </w:r>
          </w:p>
        </w:tc>
        <w:tc>
          <w:tcPr>
            <w:tcW w:w="5320" w:type="dxa"/>
            <w:gridSpan w:val="6"/>
          </w:tcPr>
          <w:p w:rsidR="00840B5F" w:rsidRPr="001E0801" w:rsidRDefault="00840B5F" w:rsidP="001E0801">
            <w:pPr>
              <w:jc w:val="center"/>
              <w:rPr>
                <w:rFonts w:eastAsia="ＭＳ ゴシック"/>
                <w:sz w:val="22"/>
              </w:rPr>
            </w:pPr>
            <w:r w:rsidRPr="001E0801">
              <w:rPr>
                <w:rFonts w:eastAsia="ＭＳ ゴシック" w:hint="eastAsia"/>
                <w:sz w:val="22"/>
              </w:rPr>
              <w:t>福祉施設</w:t>
            </w:r>
          </w:p>
        </w:tc>
        <w:tc>
          <w:tcPr>
            <w:tcW w:w="851" w:type="dxa"/>
            <w:vMerge w:val="restart"/>
            <w:vAlign w:val="center"/>
          </w:tcPr>
          <w:p w:rsidR="00840B5F" w:rsidRPr="001E0801" w:rsidRDefault="00840B5F" w:rsidP="001E0801">
            <w:pPr>
              <w:jc w:val="center"/>
              <w:rPr>
                <w:rFonts w:eastAsia="ＭＳ ゴシック"/>
                <w:sz w:val="20"/>
                <w:szCs w:val="20"/>
              </w:rPr>
            </w:pPr>
            <w:r w:rsidRPr="001E0801">
              <w:rPr>
                <w:rFonts w:eastAsia="ＭＳ ゴシック" w:hint="eastAsia"/>
                <w:sz w:val="20"/>
                <w:szCs w:val="20"/>
              </w:rPr>
              <w:t>企業</w:t>
            </w:r>
          </w:p>
        </w:tc>
        <w:tc>
          <w:tcPr>
            <w:tcW w:w="850" w:type="dxa"/>
            <w:vMerge w:val="restart"/>
            <w:vAlign w:val="center"/>
          </w:tcPr>
          <w:p w:rsidR="00840B5F" w:rsidRPr="001E0801" w:rsidRDefault="00840B5F" w:rsidP="001E0801">
            <w:pPr>
              <w:jc w:val="center"/>
              <w:rPr>
                <w:rFonts w:eastAsia="ＭＳ ゴシック"/>
                <w:sz w:val="20"/>
                <w:szCs w:val="20"/>
              </w:rPr>
            </w:pPr>
            <w:r w:rsidRPr="001E0801">
              <w:rPr>
                <w:rFonts w:eastAsia="ＭＳ ゴシック" w:hint="eastAsia"/>
                <w:sz w:val="20"/>
                <w:szCs w:val="20"/>
              </w:rPr>
              <w:t>学校</w:t>
            </w:r>
          </w:p>
          <w:p w:rsidR="00840B5F" w:rsidRPr="001E0801" w:rsidRDefault="00840B5F" w:rsidP="001E0801">
            <w:pPr>
              <w:jc w:val="center"/>
              <w:rPr>
                <w:rFonts w:eastAsia="ＭＳ ゴシック"/>
                <w:sz w:val="20"/>
                <w:szCs w:val="20"/>
              </w:rPr>
            </w:pPr>
            <w:r w:rsidRPr="001E0801">
              <w:rPr>
                <w:rFonts w:eastAsia="ＭＳ ゴシック" w:hint="eastAsia"/>
                <w:sz w:val="20"/>
                <w:szCs w:val="20"/>
              </w:rPr>
              <w:t>病院</w:t>
            </w:r>
          </w:p>
          <w:p w:rsidR="00840B5F" w:rsidRPr="001E0801" w:rsidRDefault="00840B5F" w:rsidP="001E0801">
            <w:pPr>
              <w:jc w:val="center"/>
              <w:rPr>
                <w:rFonts w:eastAsia="ＭＳ ゴシック"/>
                <w:sz w:val="20"/>
                <w:szCs w:val="20"/>
              </w:rPr>
            </w:pPr>
            <w:r w:rsidRPr="001E0801">
              <w:rPr>
                <w:rFonts w:eastAsia="ＭＳ ゴシック" w:hint="eastAsia"/>
                <w:sz w:val="20"/>
                <w:szCs w:val="20"/>
              </w:rPr>
              <w:t>保育所</w:t>
            </w:r>
          </w:p>
        </w:tc>
      </w:tr>
      <w:tr w:rsidR="00C90F93" w:rsidRPr="001E0801" w:rsidTr="00C90F93">
        <w:tc>
          <w:tcPr>
            <w:tcW w:w="856" w:type="dxa"/>
            <w:vMerge/>
            <w:tcBorders>
              <w:tl2br w:val="single" w:sz="4" w:space="0" w:color="auto"/>
            </w:tcBorders>
          </w:tcPr>
          <w:p w:rsidR="000F7039" w:rsidRPr="001E0801" w:rsidRDefault="000F7039">
            <w:pPr>
              <w:rPr>
                <w:rFonts w:eastAsia="ＭＳ ゴシック"/>
                <w:sz w:val="22"/>
              </w:rPr>
            </w:pPr>
          </w:p>
        </w:tc>
        <w:tc>
          <w:tcPr>
            <w:tcW w:w="878" w:type="dxa"/>
            <w:vMerge/>
          </w:tcPr>
          <w:p w:rsidR="000F7039" w:rsidRPr="001E0801" w:rsidRDefault="000F7039">
            <w:pPr>
              <w:rPr>
                <w:rFonts w:eastAsia="ＭＳ ゴシック"/>
                <w:sz w:val="22"/>
              </w:rPr>
            </w:pPr>
          </w:p>
        </w:tc>
        <w:tc>
          <w:tcPr>
            <w:tcW w:w="1827" w:type="dxa"/>
            <w:gridSpan w:val="2"/>
            <w:vAlign w:val="center"/>
          </w:tcPr>
          <w:p w:rsidR="000F7039" w:rsidRPr="00143E2D" w:rsidRDefault="001510F1" w:rsidP="001E0801">
            <w:pPr>
              <w:jc w:val="center"/>
              <w:rPr>
                <w:rFonts w:eastAsia="ＭＳ ゴシック"/>
                <w:sz w:val="20"/>
                <w:szCs w:val="20"/>
              </w:rPr>
            </w:pPr>
            <w:r w:rsidRPr="00610317">
              <w:rPr>
                <w:rFonts w:eastAsia="ＭＳ ゴシック" w:hint="eastAsia"/>
                <w:w w:val="94"/>
                <w:kern w:val="0"/>
                <w:sz w:val="20"/>
                <w:szCs w:val="20"/>
                <w:fitText w:val="1600" w:id="1900772096"/>
              </w:rPr>
              <w:t>障害者総合</w:t>
            </w:r>
            <w:r w:rsidR="000F7039" w:rsidRPr="00610317">
              <w:rPr>
                <w:rFonts w:eastAsia="ＭＳ ゴシック" w:hint="eastAsia"/>
                <w:w w:val="94"/>
                <w:kern w:val="0"/>
                <w:sz w:val="20"/>
                <w:szCs w:val="20"/>
                <w:fitText w:val="1600" w:id="1900772096"/>
              </w:rPr>
              <w:t>支援</w:t>
            </w:r>
            <w:r w:rsidR="000F7039" w:rsidRPr="00610317">
              <w:rPr>
                <w:rFonts w:eastAsia="ＭＳ ゴシック" w:hint="eastAsia"/>
                <w:spacing w:val="75"/>
                <w:w w:val="94"/>
                <w:kern w:val="0"/>
                <w:sz w:val="20"/>
                <w:szCs w:val="20"/>
                <w:fitText w:val="1600" w:id="1900772096"/>
              </w:rPr>
              <w:t>法</w:t>
            </w:r>
          </w:p>
        </w:tc>
        <w:tc>
          <w:tcPr>
            <w:tcW w:w="865" w:type="dxa"/>
            <w:vAlign w:val="center"/>
          </w:tcPr>
          <w:p w:rsidR="000F7039" w:rsidRPr="00143E2D" w:rsidRDefault="000F7039" w:rsidP="001E0801">
            <w:pPr>
              <w:spacing w:line="280" w:lineRule="exact"/>
              <w:jc w:val="center"/>
              <w:rPr>
                <w:rFonts w:eastAsia="ＭＳ ゴシック"/>
                <w:sz w:val="20"/>
                <w:szCs w:val="20"/>
              </w:rPr>
            </w:pPr>
            <w:r w:rsidRPr="00143E2D">
              <w:rPr>
                <w:rFonts w:eastAsia="ＭＳ ゴシック" w:hint="eastAsia"/>
                <w:sz w:val="20"/>
                <w:szCs w:val="20"/>
              </w:rPr>
              <w:t>介護保険法等</w:t>
            </w:r>
          </w:p>
        </w:tc>
        <w:tc>
          <w:tcPr>
            <w:tcW w:w="2628" w:type="dxa"/>
            <w:gridSpan w:val="3"/>
            <w:vAlign w:val="center"/>
          </w:tcPr>
          <w:p w:rsidR="000F7039" w:rsidRPr="00143E2D" w:rsidRDefault="000F7039" w:rsidP="00840B5F">
            <w:pPr>
              <w:jc w:val="center"/>
              <w:rPr>
                <w:rFonts w:eastAsia="ＭＳ ゴシック"/>
                <w:sz w:val="20"/>
                <w:szCs w:val="20"/>
              </w:rPr>
            </w:pPr>
            <w:r w:rsidRPr="00143E2D">
              <w:rPr>
                <w:rFonts w:eastAsia="ＭＳ ゴシック" w:hint="eastAsia"/>
                <w:sz w:val="20"/>
                <w:szCs w:val="20"/>
              </w:rPr>
              <w:t>児童福祉法</w:t>
            </w:r>
          </w:p>
        </w:tc>
        <w:tc>
          <w:tcPr>
            <w:tcW w:w="851" w:type="dxa"/>
            <w:vMerge/>
          </w:tcPr>
          <w:p w:rsidR="000F7039" w:rsidRPr="001E0801" w:rsidRDefault="000F7039">
            <w:pPr>
              <w:rPr>
                <w:rFonts w:eastAsia="ＭＳ ゴシック"/>
                <w:sz w:val="22"/>
              </w:rPr>
            </w:pPr>
          </w:p>
        </w:tc>
        <w:tc>
          <w:tcPr>
            <w:tcW w:w="850" w:type="dxa"/>
            <w:vMerge/>
          </w:tcPr>
          <w:p w:rsidR="000F7039" w:rsidRPr="001E0801" w:rsidRDefault="000F7039">
            <w:pPr>
              <w:rPr>
                <w:rFonts w:eastAsia="ＭＳ ゴシック"/>
                <w:sz w:val="22"/>
              </w:rPr>
            </w:pPr>
          </w:p>
        </w:tc>
      </w:tr>
      <w:tr w:rsidR="009D64E7" w:rsidRPr="001E0801" w:rsidTr="00C90F93">
        <w:trPr>
          <w:trHeight w:val="1177"/>
        </w:trPr>
        <w:tc>
          <w:tcPr>
            <w:tcW w:w="856" w:type="dxa"/>
            <w:vMerge/>
            <w:tcBorders>
              <w:tl2br w:val="single" w:sz="4" w:space="0" w:color="auto"/>
            </w:tcBorders>
          </w:tcPr>
          <w:p w:rsidR="000F7039" w:rsidRPr="001E0801" w:rsidRDefault="000F7039">
            <w:pPr>
              <w:rPr>
                <w:rFonts w:eastAsia="ＭＳ ゴシック"/>
                <w:sz w:val="22"/>
              </w:rPr>
            </w:pPr>
          </w:p>
        </w:tc>
        <w:tc>
          <w:tcPr>
            <w:tcW w:w="878" w:type="dxa"/>
            <w:vMerge/>
          </w:tcPr>
          <w:p w:rsidR="000F7039" w:rsidRPr="001E0801" w:rsidRDefault="000F7039">
            <w:pPr>
              <w:rPr>
                <w:rFonts w:eastAsia="ＭＳ ゴシック"/>
                <w:sz w:val="22"/>
              </w:rPr>
            </w:pPr>
          </w:p>
        </w:tc>
        <w:tc>
          <w:tcPr>
            <w:tcW w:w="936" w:type="dxa"/>
            <w:vAlign w:val="center"/>
          </w:tcPr>
          <w:p w:rsidR="000F7039" w:rsidRPr="00143E2D" w:rsidRDefault="000F7039" w:rsidP="00066812">
            <w:pPr>
              <w:spacing w:line="240" w:lineRule="exact"/>
              <w:jc w:val="left"/>
              <w:rPr>
                <w:rFonts w:eastAsia="ＭＳ ゴシック"/>
                <w:sz w:val="18"/>
                <w:szCs w:val="18"/>
              </w:rPr>
            </w:pPr>
            <w:r w:rsidRPr="00143E2D">
              <w:rPr>
                <w:rFonts w:eastAsia="ＭＳ ゴシック" w:hint="eastAsia"/>
                <w:sz w:val="18"/>
                <w:szCs w:val="18"/>
              </w:rPr>
              <w:t>障害福祉サービス事業所</w:t>
            </w:r>
          </w:p>
          <w:p w:rsidR="000F7039" w:rsidRPr="00143E2D" w:rsidRDefault="000F7039" w:rsidP="00066812">
            <w:pPr>
              <w:spacing w:line="180" w:lineRule="exact"/>
              <w:jc w:val="left"/>
              <w:rPr>
                <w:rFonts w:eastAsia="ＭＳ ゴシック"/>
                <w:sz w:val="16"/>
                <w:szCs w:val="16"/>
              </w:rPr>
            </w:pPr>
            <w:r w:rsidRPr="00143E2D">
              <w:rPr>
                <w:rFonts w:eastAsia="ＭＳ ゴシック" w:hint="eastAsia"/>
                <w:sz w:val="16"/>
                <w:szCs w:val="16"/>
              </w:rPr>
              <w:t>（入所系、日中系、訪問系、ＧＨ等含む）</w:t>
            </w:r>
          </w:p>
        </w:tc>
        <w:tc>
          <w:tcPr>
            <w:tcW w:w="891" w:type="dxa"/>
            <w:vAlign w:val="center"/>
          </w:tcPr>
          <w:p w:rsidR="000F7039" w:rsidRPr="00143E2D" w:rsidRDefault="000F7039" w:rsidP="00066812">
            <w:pPr>
              <w:jc w:val="left"/>
              <w:rPr>
                <w:rFonts w:eastAsia="ＭＳ ゴシック"/>
                <w:sz w:val="18"/>
                <w:szCs w:val="18"/>
              </w:rPr>
            </w:pPr>
            <w:r w:rsidRPr="00143E2D">
              <w:rPr>
                <w:rFonts w:eastAsia="ＭＳ ゴシック" w:hint="eastAsia"/>
                <w:sz w:val="18"/>
                <w:szCs w:val="18"/>
              </w:rPr>
              <w:t>相談支援事業所</w:t>
            </w:r>
          </w:p>
        </w:tc>
        <w:tc>
          <w:tcPr>
            <w:tcW w:w="865" w:type="dxa"/>
            <w:vAlign w:val="center"/>
          </w:tcPr>
          <w:p w:rsidR="000F7039" w:rsidRPr="00143E2D" w:rsidRDefault="000F7039" w:rsidP="000F7039">
            <w:pPr>
              <w:jc w:val="center"/>
              <w:rPr>
                <w:rFonts w:eastAsia="ＭＳ ゴシック"/>
                <w:sz w:val="18"/>
                <w:szCs w:val="18"/>
              </w:rPr>
            </w:pPr>
            <w:r w:rsidRPr="00143E2D">
              <w:rPr>
                <w:rFonts w:eastAsia="ＭＳ ゴシック" w:hint="eastAsia"/>
                <w:sz w:val="18"/>
                <w:szCs w:val="18"/>
              </w:rPr>
              <w:t>高齢者施設等</w:t>
            </w:r>
          </w:p>
          <w:p w:rsidR="000F7039" w:rsidRPr="00143E2D" w:rsidRDefault="000F7039" w:rsidP="000F7039">
            <w:pPr>
              <w:rPr>
                <w:rFonts w:eastAsia="ＭＳ ゴシック"/>
                <w:sz w:val="18"/>
                <w:szCs w:val="18"/>
              </w:rPr>
            </w:pPr>
            <w:r w:rsidRPr="00143E2D">
              <w:rPr>
                <w:rFonts w:eastAsia="ＭＳ ゴシック" w:hint="eastAsia"/>
                <w:sz w:val="18"/>
                <w:szCs w:val="18"/>
              </w:rPr>
              <w:t>(</w:t>
            </w:r>
            <w:r w:rsidRPr="00143E2D">
              <w:rPr>
                <w:rFonts w:eastAsia="ＭＳ ゴシック" w:hint="eastAsia"/>
                <w:sz w:val="16"/>
                <w:szCs w:val="18"/>
              </w:rPr>
              <w:t>入所系、通所系、訪問系、居住系等含む</w:t>
            </w:r>
            <w:r w:rsidRPr="00143E2D">
              <w:rPr>
                <w:rFonts w:eastAsia="ＭＳ ゴシック" w:hint="eastAsia"/>
                <w:sz w:val="18"/>
                <w:szCs w:val="18"/>
              </w:rPr>
              <w:t>)</w:t>
            </w:r>
          </w:p>
        </w:tc>
        <w:tc>
          <w:tcPr>
            <w:tcW w:w="916" w:type="dxa"/>
            <w:vAlign w:val="center"/>
          </w:tcPr>
          <w:p w:rsidR="000F7039" w:rsidRPr="00143E2D" w:rsidRDefault="000F7039" w:rsidP="00066812">
            <w:pPr>
              <w:jc w:val="left"/>
              <w:rPr>
                <w:rFonts w:eastAsia="ＭＳ ゴシック"/>
                <w:sz w:val="18"/>
                <w:szCs w:val="18"/>
              </w:rPr>
            </w:pPr>
            <w:r w:rsidRPr="00143E2D">
              <w:rPr>
                <w:rFonts w:eastAsia="ＭＳ ゴシック" w:hint="eastAsia"/>
                <w:sz w:val="18"/>
                <w:szCs w:val="18"/>
              </w:rPr>
              <w:t>障害児通所支援事業所</w:t>
            </w:r>
          </w:p>
        </w:tc>
        <w:tc>
          <w:tcPr>
            <w:tcW w:w="856" w:type="dxa"/>
            <w:tcBorders>
              <w:bottom w:val="single" w:sz="4" w:space="0" w:color="auto"/>
            </w:tcBorders>
            <w:vAlign w:val="center"/>
          </w:tcPr>
          <w:p w:rsidR="000F7039" w:rsidRPr="00143E2D" w:rsidRDefault="000F7039" w:rsidP="00066812">
            <w:pPr>
              <w:jc w:val="left"/>
              <w:rPr>
                <w:rFonts w:eastAsia="ＭＳ ゴシック"/>
                <w:sz w:val="18"/>
                <w:szCs w:val="18"/>
              </w:rPr>
            </w:pPr>
            <w:r w:rsidRPr="00143E2D">
              <w:rPr>
                <w:rFonts w:eastAsia="ＭＳ ゴシック" w:hint="eastAsia"/>
                <w:sz w:val="18"/>
                <w:szCs w:val="18"/>
              </w:rPr>
              <w:t>障害児入所施設等</w:t>
            </w:r>
          </w:p>
          <w:p w:rsidR="000F7039" w:rsidRPr="00143E2D" w:rsidRDefault="000F7039" w:rsidP="00066812">
            <w:pPr>
              <w:jc w:val="left"/>
              <w:rPr>
                <w:rFonts w:eastAsia="ＭＳ ゴシック"/>
                <w:sz w:val="18"/>
                <w:szCs w:val="18"/>
              </w:rPr>
            </w:pPr>
          </w:p>
        </w:tc>
        <w:tc>
          <w:tcPr>
            <w:tcW w:w="856" w:type="dxa"/>
            <w:vAlign w:val="center"/>
          </w:tcPr>
          <w:p w:rsidR="000F7039" w:rsidRPr="00143E2D" w:rsidRDefault="000F7039" w:rsidP="00066812">
            <w:pPr>
              <w:jc w:val="left"/>
              <w:rPr>
                <w:rFonts w:eastAsia="ＭＳ ゴシック"/>
                <w:sz w:val="18"/>
                <w:szCs w:val="18"/>
              </w:rPr>
            </w:pPr>
            <w:r w:rsidRPr="00143E2D">
              <w:rPr>
                <w:rFonts w:eastAsia="ＭＳ ゴシック" w:hint="eastAsia"/>
                <w:sz w:val="18"/>
                <w:szCs w:val="18"/>
              </w:rPr>
              <w:t>障害児相談支援事業所</w:t>
            </w:r>
          </w:p>
        </w:tc>
        <w:tc>
          <w:tcPr>
            <w:tcW w:w="851" w:type="dxa"/>
            <w:vMerge/>
          </w:tcPr>
          <w:p w:rsidR="000F7039" w:rsidRPr="001E0801" w:rsidRDefault="000F7039">
            <w:pPr>
              <w:rPr>
                <w:rFonts w:eastAsia="ＭＳ ゴシック"/>
                <w:sz w:val="22"/>
              </w:rPr>
            </w:pPr>
          </w:p>
        </w:tc>
        <w:tc>
          <w:tcPr>
            <w:tcW w:w="850" w:type="dxa"/>
            <w:vMerge/>
          </w:tcPr>
          <w:p w:rsidR="000F7039" w:rsidRPr="001E0801" w:rsidRDefault="000F7039">
            <w:pPr>
              <w:rPr>
                <w:rFonts w:eastAsia="ＭＳ ゴシック"/>
                <w:sz w:val="22"/>
              </w:rPr>
            </w:pPr>
          </w:p>
        </w:tc>
      </w:tr>
      <w:tr w:rsidR="009D64E7" w:rsidRPr="001E0801" w:rsidTr="00C90F93">
        <w:trPr>
          <w:trHeight w:val="2101"/>
        </w:trPr>
        <w:tc>
          <w:tcPr>
            <w:tcW w:w="856" w:type="dxa"/>
            <w:vAlign w:val="center"/>
          </w:tcPr>
          <w:p w:rsidR="00CC3B0C" w:rsidRPr="001E0801" w:rsidRDefault="00CC3B0C" w:rsidP="001E0801">
            <w:pPr>
              <w:jc w:val="center"/>
              <w:rPr>
                <w:rFonts w:ascii="ＭＳ Ｐゴシック" w:eastAsia="ＭＳ Ｐゴシック" w:hAnsi="ＭＳ Ｐゴシック"/>
                <w:sz w:val="14"/>
                <w:szCs w:val="14"/>
              </w:rPr>
            </w:pPr>
            <w:r w:rsidRPr="00C9686C">
              <w:rPr>
                <w:rFonts w:ascii="ＭＳ Ｐゴシック" w:eastAsia="ＭＳ Ｐゴシック" w:hAnsi="ＭＳ Ｐゴシック" w:hint="eastAsia"/>
                <w:w w:val="94"/>
                <w:kern w:val="0"/>
                <w:sz w:val="16"/>
                <w:szCs w:val="14"/>
                <w:fitText w:val="640" w:id="1900776450"/>
              </w:rPr>
              <w:t>18歳未満</w:t>
            </w:r>
          </w:p>
        </w:tc>
        <w:tc>
          <w:tcPr>
            <w:tcW w:w="878" w:type="dxa"/>
          </w:tcPr>
          <w:p w:rsidR="00CC3B0C" w:rsidRPr="001E0801" w:rsidRDefault="00CC3B0C" w:rsidP="00C32E4E">
            <w:pPr>
              <w:spacing w:line="200" w:lineRule="exact"/>
              <w:jc w:val="center"/>
              <w:rPr>
                <w:rFonts w:ascii="ＭＳ Ｐゴシック" w:eastAsia="ＭＳ Ｐゴシック" w:hAnsi="ＭＳ Ｐゴシック"/>
                <w:sz w:val="16"/>
                <w:szCs w:val="16"/>
                <w:u w:val="single"/>
              </w:rPr>
            </w:pPr>
            <w:r w:rsidRPr="001E0801">
              <w:rPr>
                <w:rFonts w:ascii="ＭＳ Ｐゴシック" w:eastAsia="ＭＳ Ｐゴシック" w:hAnsi="ＭＳ Ｐゴシック" w:hint="eastAsia"/>
                <w:sz w:val="16"/>
                <w:szCs w:val="16"/>
                <w:u w:val="single"/>
              </w:rPr>
              <w:t>児童虐待防止法</w:t>
            </w:r>
          </w:p>
          <w:p w:rsidR="00CC3B0C" w:rsidRPr="001E0801" w:rsidRDefault="00CC3B0C" w:rsidP="00C32E4E">
            <w:pPr>
              <w:spacing w:line="200" w:lineRule="exact"/>
              <w:jc w:val="center"/>
              <w:rPr>
                <w:rFonts w:ascii="ＭＳ Ｐゴシック" w:eastAsia="ＭＳ Ｐゴシック" w:hAnsi="ＭＳ Ｐゴシック"/>
                <w:sz w:val="16"/>
                <w:szCs w:val="16"/>
                <w:u w:val="single"/>
              </w:rPr>
            </w:pPr>
          </w:p>
          <w:p w:rsidR="00CC3B0C" w:rsidRPr="00726A26" w:rsidRDefault="00CC3B0C" w:rsidP="00C32E4E">
            <w:pPr>
              <w:spacing w:line="200" w:lineRule="exact"/>
              <w:jc w:val="center"/>
              <w:rPr>
                <w:rFonts w:ascii="ＭＳ Ｐゴシック" w:eastAsia="ＭＳ Ｐゴシック" w:hAnsi="ＭＳ Ｐゴシック"/>
                <w:sz w:val="16"/>
                <w:szCs w:val="16"/>
              </w:rPr>
            </w:pPr>
            <w:r w:rsidRPr="00726A26">
              <w:rPr>
                <w:rFonts w:ascii="ＭＳ Ｐゴシック" w:eastAsia="ＭＳ Ｐゴシック" w:hAnsi="ＭＳ Ｐゴシック" w:hint="eastAsia"/>
                <w:sz w:val="16"/>
                <w:szCs w:val="16"/>
              </w:rPr>
              <w:t>・被虐待者支援</w:t>
            </w:r>
          </w:p>
          <w:p w:rsidR="00CC3B0C" w:rsidRDefault="00CC3B0C" w:rsidP="00C32E4E">
            <w:pPr>
              <w:spacing w:line="200" w:lineRule="exact"/>
              <w:jc w:val="center"/>
              <w:rPr>
                <w:rFonts w:ascii="ＭＳ Ｐゴシック" w:eastAsia="ＭＳ Ｐゴシック" w:hAnsi="ＭＳ Ｐゴシック"/>
                <w:sz w:val="14"/>
                <w:szCs w:val="14"/>
              </w:rPr>
            </w:pPr>
            <w:r w:rsidRPr="00610317">
              <w:rPr>
                <w:rFonts w:ascii="ＭＳ Ｐゴシック" w:eastAsia="ＭＳ Ｐゴシック" w:hAnsi="ＭＳ Ｐゴシック" w:hint="eastAsia"/>
                <w:spacing w:val="15"/>
                <w:w w:val="90"/>
                <w:kern w:val="0"/>
                <w:sz w:val="14"/>
                <w:szCs w:val="14"/>
                <w:fitText w:val="630" w:id="1900773890"/>
              </w:rPr>
              <w:t>（都道府県</w:t>
            </w:r>
            <w:r w:rsidRPr="00610317">
              <w:rPr>
                <w:rFonts w:ascii="ＭＳ Ｐゴシック" w:eastAsia="ＭＳ Ｐゴシック" w:hAnsi="ＭＳ Ｐゴシック" w:hint="eastAsia"/>
                <w:spacing w:val="-45"/>
                <w:w w:val="90"/>
                <w:kern w:val="0"/>
                <w:sz w:val="14"/>
                <w:szCs w:val="14"/>
                <w:fitText w:val="630" w:id="1900773890"/>
              </w:rPr>
              <w:t>）</w:t>
            </w:r>
          </w:p>
          <w:p w:rsidR="00CC3B0C" w:rsidRPr="00316D63" w:rsidRDefault="00CC3B0C" w:rsidP="00C32E4E">
            <w:pPr>
              <w:spacing w:line="200" w:lineRule="exact"/>
              <w:jc w:val="center"/>
              <w:rPr>
                <w:rFonts w:ascii="ＭＳ Ｐゴシック" w:eastAsia="ＭＳ Ｐゴシック" w:hAnsi="ＭＳ Ｐゴシック"/>
                <w:sz w:val="18"/>
                <w:szCs w:val="18"/>
                <w:u w:val="single"/>
              </w:rPr>
            </w:pPr>
            <w:r w:rsidRPr="00316D63">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p>
        </w:tc>
        <w:tc>
          <w:tcPr>
            <w:tcW w:w="936" w:type="dxa"/>
            <w:vMerge w:val="restart"/>
            <w:vAlign w:val="center"/>
          </w:tcPr>
          <w:p w:rsidR="00840B5F" w:rsidRDefault="00840B5F" w:rsidP="00840B5F">
            <w:pPr>
              <w:spacing w:line="200" w:lineRule="exact"/>
              <w:jc w:val="center"/>
              <w:rPr>
                <w:rFonts w:ascii="ＭＳ Ｐゴシック" w:eastAsia="ＭＳ Ｐゴシック" w:hAnsi="ＭＳ Ｐゴシック"/>
                <w:sz w:val="16"/>
                <w:szCs w:val="16"/>
                <w:u w:val="single"/>
              </w:rPr>
            </w:pPr>
          </w:p>
          <w:p w:rsidR="00840B5F" w:rsidRDefault="00840B5F" w:rsidP="00840B5F">
            <w:pPr>
              <w:spacing w:line="200" w:lineRule="exact"/>
              <w:jc w:val="center"/>
              <w:rPr>
                <w:rFonts w:ascii="ＭＳ Ｐゴシック" w:eastAsia="ＭＳ Ｐゴシック" w:hAnsi="ＭＳ Ｐゴシック"/>
                <w:sz w:val="16"/>
                <w:szCs w:val="16"/>
                <w:u w:val="single"/>
              </w:rPr>
            </w:pPr>
          </w:p>
          <w:p w:rsidR="00CC3B0C" w:rsidRPr="001E0801" w:rsidRDefault="00CC3B0C" w:rsidP="00840B5F">
            <w:pPr>
              <w:spacing w:line="200" w:lineRule="exact"/>
              <w:jc w:val="center"/>
              <w:rPr>
                <w:rFonts w:ascii="ＭＳ Ｐゴシック" w:eastAsia="ＭＳ Ｐゴシック" w:hAnsi="ＭＳ Ｐゴシック"/>
                <w:sz w:val="16"/>
                <w:szCs w:val="16"/>
                <w:u w:val="single"/>
              </w:rPr>
            </w:pPr>
            <w:r w:rsidRPr="001E0801">
              <w:rPr>
                <w:rFonts w:ascii="ＭＳ Ｐゴシック" w:eastAsia="ＭＳ Ｐゴシック" w:hAnsi="ＭＳ Ｐゴシック" w:hint="eastAsia"/>
                <w:sz w:val="16"/>
                <w:szCs w:val="16"/>
                <w:u w:val="single"/>
              </w:rPr>
              <w:t>障害者虐待防止法</w:t>
            </w:r>
          </w:p>
          <w:p w:rsidR="00CC3B0C" w:rsidRPr="001E0801" w:rsidRDefault="00CC3B0C" w:rsidP="00840B5F">
            <w:pPr>
              <w:spacing w:line="200" w:lineRule="exact"/>
              <w:jc w:val="center"/>
              <w:rPr>
                <w:rFonts w:ascii="ＭＳ Ｐゴシック" w:eastAsia="ＭＳ Ｐゴシック" w:hAnsi="ＭＳ Ｐゴシック"/>
                <w:sz w:val="16"/>
                <w:szCs w:val="16"/>
              </w:rPr>
            </w:pPr>
          </w:p>
          <w:p w:rsidR="00CC3B0C" w:rsidRPr="00840B5F" w:rsidRDefault="00CC3B0C" w:rsidP="00840B5F">
            <w:pPr>
              <w:spacing w:line="200" w:lineRule="exact"/>
              <w:jc w:val="center"/>
              <w:rPr>
                <w:rFonts w:ascii="ＭＳ Ｐゴシック" w:eastAsia="ＭＳ Ｐゴシック" w:hAnsi="ＭＳ Ｐゴシック"/>
                <w:sz w:val="16"/>
                <w:szCs w:val="14"/>
              </w:rPr>
            </w:pPr>
            <w:r w:rsidRPr="00840B5F">
              <w:rPr>
                <w:rFonts w:ascii="ＭＳ Ｐゴシック" w:eastAsia="ＭＳ Ｐゴシック" w:hAnsi="ＭＳ Ｐゴシック" w:hint="eastAsia"/>
                <w:sz w:val="16"/>
                <w:szCs w:val="14"/>
              </w:rPr>
              <w:t>・適切な権限行使</w:t>
            </w:r>
          </w:p>
          <w:p w:rsidR="00CC3B0C" w:rsidRPr="001E0801" w:rsidRDefault="00CC3B0C" w:rsidP="00840B5F">
            <w:pPr>
              <w:spacing w:line="200" w:lineRule="exact"/>
              <w:jc w:val="center"/>
              <w:rPr>
                <w:rFonts w:ascii="ＭＳ Ｐゴシック" w:eastAsia="ＭＳ Ｐゴシック" w:hAnsi="ＭＳ Ｐゴシック"/>
                <w:sz w:val="16"/>
                <w:szCs w:val="16"/>
              </w:rPr>
            </w:pPr>
            <w:r w:rsidRPr="00840B5F">
              <w:rPr>
                <w:rFonts w:ascii="ＭＳ Ｐゴシック" w:eastAsia="ＭＳ Ｐゴシック" w:hAnsi="ＭＳ Ｐゴシック" w:hint="eastAsia"/>
                <w:sz w:val="16"/>
                <w:szCs w:val="14"/>
              </w:rPr>
              <w:t>（都道府県市町村）</w:t>
            </w:r>
          </w:p>
        </w:tc>
        <w:tc>
          <w:tcPr>
            <w:tcW w:w="891" w:type="dxa"/>
            <w:vMerge w:val="restart"/>
            <w:vAlign w:val="center"/>
          </w:tcPr>
          <w:p w:rsidR="00840B5F" w:rsidRDefault="00840B5F" w:rsidP="00840B5F">
            <w:pPr>
              <w:spacing w:line="200" w:lineRule="exact"/>
              <w:jc w:val="center"/>
              <w:rPr>
                <w:rFonts w:ascii="ＭＳ Ｐゴシック" w:eastAsia="ＭＳ Ｐゴシック" w:hAnsi="ＭＳ Ｐゴシック"/>
                <w:sz w:val="16"/>
                <w:szCs w:val="16"/>
                <w:u w:val="single"/>
              </w:rPr>
            </w:pPr>
          </w:p>
          <w:p w:rsidR="00840B5F" w:rsidRDefault="00840B5F" w:rsidP="00840B5F">
            <w:pPr>
              <w:spacing w:line="200" w:lineRule="exact"/>
              <w:jc w:val="center"/>
              <w:rPr>
                <w:rFonts w:ascii="ＭＳ Ｐゴシック" w:eastAsia="ＭＳ Ｐゴシック" w:hAnsi="ＭＳ Ｐゴシック"/>
                <w:sz w:val="16"/>
                <w:szCs w:val="16"/>
                <w:u w:val="single"/>
              </w:rPr>
            </w:pPr>
          </w:p>
          <w:p w:rsidR="00840B5F" w:rsidRDefault="00840B5F" w:rsidP="00840B5F">
            <w:pPr>
              <w:spacing w:line="200" w:lineRule="exact"/>
              <w:rPr>
                <w:rFonts w:ascii="ＭＳ Ｐゴシック" w:eastAsia="ＭＳ Ｐゴシック" w:hAnsi="ＭＳ Ｐゴシック"/>
                <w:sz w:val="16"/>
                <w:szCs w:val="16"/>
                <w:u w:val="single"/>
              </w:rPr>
            </w:pPr>
          </w:p>
          <w:p w:rsidR="00CC3B0C" w:rsidRPr="001E0801" w:rsidRDefault="00840B5F" w:rsidP="00840B5F">
            <w:pPr>
              <w:spacing w:line="200" w:lineRule="exact"/>
              <w:jc w:val="center"/>
              <w:rPr>
                <w:rFonts w:ascii="ＭＳ Ｐゴシック" w:eastAsia="ＭＳ Ｐゴシック" w:hAnsi="ＭＳ Ｐゴシック"/>
                <w:sz w:val="16"/>
                <w:szCs w:val="16"/>
                <w:u w:val="single"/>
              </w:rPr>
            </w:pPr>
            <w:r>
              <w:rPr>
                <w:rFonts w:ascii="ＭＳ Ｐゴシック" w:eastAsia="ＭＳ Ｐゴシック" w:hAnsi="ＭＳ Ｐゴシック" w:hint="eastAsia"/>
                <w:sz w:val="16"/>
                <w:szCs w:val="16"/>
                <w:u w:val="single"/>
              </w:rPr>
              <w:t>障</w:t>
            </w:r>
            <w:r w:rsidR="00CC3B0C" w:rsidRPr="001E0801">
              <w:rPr>
                <w:rFonts w:ascii="ＭＳ Ｐゴシック" w:eastAsia="ＭＳ Ｐゴシック" w:hAnsi="ＭＳ Ｐゴシック" w:hint="eastAsia"/>
                <w:sz w:val="16"/>
                <w:szCs w:val="16"/>
                <w:u w:val="single"/>
              </w:rPr>
              <w:t>害者虐待防止法</w:t>
            </w:r>
          </w:p>
          <w:p w:rsidR="00CC3B0C" w:rsidRPr="001E0801" w:rsidRDefault="00CC3B0C" w:rsidP="00840B5F">
            <w:pPr>
              <w:spacing w:line="200" w:lineRule="exact"/>
              <w:jc w:val="center"/>
              <w:rPr>
                <w:rFonts w:ascii="ＭＳ Ｐゴシック" w:eastAsia="ＭＳ Ｐゴシック" w:hAnsi="ＭＳ Ｐゴシック"/>
                <w:sz w:val="16"/>
                <w:szCs w:val="16"/>
              </w:rPr>
            </w:pPr>
          </w:p>
          <w:p w:rsidR="00CC3B0C" w:rsidRPr="001E0801" w:rsidRDefault="00840B5F" w:rsidP="00840B5F">
            <w:pPr>
              <w:spacing w:line="20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・適切な</w:t>
            </w:r>
            <w:r w:rsidR="00CC3B0C" w:rsidRPr="001E0801">
              <w:rPr>
                <w:rFonts w:ascii="ＭＳ Ｐゴシック" w:eastAsia="ＭＳ Ｐゴシック" w:hAnsi="ＭＳ Ｐゴシック" w:hint="eastAsia"/>
                <w:sz w:val="16"/>
                <w:szCs w:val="16"/>
              </w:rPr>
              <w:t>権限行使</w:t>
            </w:r>
          </w:p>
          <w:p w:rsidR="00CC3B0C" w:rsidRPr="001E0801" w:rsidRDefault="00CC3B0C" w:rsidP="00840B5F">
            <w:pPr>
              <w:spacing w:line="200" w:lineRule="exact"/>
              <w:jc w:val="center"/>
              <w:rPr>
                <w:rFonts w:ascii="ＭＳ Ｐゴシック" w:eastAsia="ＭＳ Ｐゴシック" w:hAnsi="ＭＳ Ｐゴシック"/>
                <w:sz w:val="16"/>
                <w:szCs w:val="16"/>
              </w:rPr>
            </w:pPr>
            <w:r w:rsidRPr="00610317">
              <w:rPr>
                <w:rFonts w:ascii="ＭＳ Ｐゴシック" w:eastAsia="ＭＳ Ｐゴシック" w:hAnsi="ＭＳ Ｐゴシック" w:hint="eastAsia"/>
                <w:w w:val="84"/>
                <w:kern w:val="0"/>
                <w:sz w:val="16"/>
                <w:szCs w:val="16"/>
                <w:fitText w:val="640" w:id="1900777985"/>
              </w:rPr>
              <w:t>（都道府</w:t>
            </w:r>
            <w:r w:rsidRPr="00610317">
              <w:rPr>
                <w:rFonts w:ascii="ＭＳ Ｐゴシック" w:eastAsia="ＭＳ Ｐゴシック" w:hAnsi="ＭＳ Ｐゴシック" w:hint="eastAsia"/>
                <w:spacing w:val="-22"/>
                <w:w w:val="84"/>
                <w:kern w:val="0"/>
                <w:sz w:val="16"/>
                <w:szCs w:val="16"/>
                <w:fitText w:val="640" w:id="1900777985"/>
              </w:rPr>
              <w:t>県</w:t>
            </w:r>
            <w:r w:rsidRPr="001E0801">
              <w:rPr>
                <w:rFonts w:ascii="ＭＳ Ｐゴシック" w:eastAsia="ＭＳ Ｐゴシック" w:hAnsi="ＭＳ Ｐゴシック" w:hint="eastAsia"/>
                <w:sz w:val="16"/>
                <w:szCs w:val="16"/>
              </w:rPr>
              <w:t>市町村）</w:t>
            </w:r>
          </w:p>
        </w:tc>
        <w:tc>
          <w:tcPr>
            <w:tcW w:w="865" w:type="dxa"/>
            <w:tcBorders>
              <w:bottom w:val="single" w:sz="4" w:space="0" w:color="auto"/>
            </w:tcBorders>
            <w:vAlign w:val="center"/>
          </w:tcPr>
          <w:p w:rsidR="00CC3B0C" w:rsidRPr="001C389C" w:rsidRDefault="00840B5F" w:rsidP="00840B5F">
            <w:pPr>
              <w:spacing w:line="200" w:lineRule="exact"/>
              <w:jc w:val="center"/>
              <w:rPr>
                <w:rFonts w:ascii="ＭＳ Ｐゴシック" w:eastAsia="ＭＳ Ｐゴシック" w:hAnsi="ＭＳ Ｐゴシック"/>
                <w:sz w:val="24"/>
              </w:rPr>
            </w:pPr>
            <w:r w:rsidRPr="001E0801">
              <w:rPr>
                <w:rFonts w:ascii="ＭＳ Ｐゴシック" w:eastAsia="ＭＳ Ｐゴシック" w:hAnsi="ＭＳ Ｐゴシック" w:hint="eastAsia"/>
                <w:sz w:val="24"/>
              </w:rPr>
              <w:t>－</w:t>
            </w:r>
          </w:p>
        </w:tc>
        <w:tc>
          <w:tcPr>
            <w:tcW w:w="916" w:type="dxa"/>
            <w:tcBorders>
              <w:bottom w:val="dashed" w:sz="4" w:space="0" w:color="auto"/>
            </w:tcBorders>
          </w:tcPr>
          <w:p w:rsidR="00CC3B0C" w:rsidRPr="00143E2D" w:rsidRDefault="00CC3B0C" w:rsidP="00C32E4E">
            <w:pPr>
              <w:spacing w:line="200" w:lineRule="exact"/>
              <w:rPr>
                <w:rFonts w:ascii="ＭＳ Ｐゴシック" w:eastAsia="ＭＳ Ｐゴシック" w:hAnsi="ＭＳ Ｐゴシック"/>
                <w:sz w:val="16"/>
                <w:szCs w:val="16"/>
                <w:u w:val="single"/>
              </w:rPr>
            </w:pPr>
            <w:r w:rsidRPr="00143E2D">
              <w:rPr>
                <w:rFonts w:ascii="ＭＳ Ｐゴシック" w:eastAsia="ＭＳ Ｐゴシック" w:hAnsi="ＭＳ Ｐゴシック" w:hint="eastAsia"/>
                <w:sz w:val="16"/>
                <w:szCs w:val="16"/>
                <w:u w:val="single"/>
              </w:rPr>
              <w:t>障害者虐待防止法</w:t>
            </w:r>
          </w:p>
          <w:p w:rsidR="00CC3B0C" w:rsidRPr="00143E2D" w:rsidRDefault="00CC3B0C" w:rsidP="00C32E4E">
            <w:pPr>
              <w:spacing w:line="200" w:lineRule="exact"/>
              <w:rPr>
                <w:rFonts w:ascii="ＭＳ Ｐゴシック" w:eastAsia="ＭＳ Ｐゴシック" w:hAnsi="ＭＳ Ｐゴシック"/>
                <w:sz w:val="16"/>
                <w:szCs w:val="16"/>
                <w:u w:val="single"/>
              </w:rPr>
            </w:pPr>
            <w:r w:rsidRPr="00143E2D">
              <w:rPr>
                <w:rFonts w:ascii="ＭＳ Ｐゴシック" w:eastAsia="ＭＳ Ｐゴシック" w:hAnsi="ＭＳ Ｐゴシック" w:hint="eastAsia"/>
                <w:sz w:val="16"/>
                <w:szCs w:val="16"/>
                <w:u w:val="single"/>
              </w:rPr>
              <w:t>(省令)</w:t>
            </w:r>
          </w:p>
          <w:p w:rsidR="00CC3B0C" w:rsidRPr="00143E2D" w:rsidRDefault="00CC3B0C" w:rsidP="00C32E4E">
            <w:pPr>
              <w:spacing w:line="200" w:lineRule="exact"/>
              <w:rPr>
                <w:rFonts w:ascii="ＭＳ Ｐゴシック" w:eastAsia="ＭＳ Ｐゴシック" w:hAnsi="ＭＳ Ｐゴシック"/>
                <w:sz w:val="16"/>
                <w:szCs w:val="16"/>
              </w:rPr>
            </w:pPr>
            <w:r w:rsidRPr="00143E2D">
              <w:rPr>
                <w:rFonts w:ascii="ＭＳ Ｐゴシック" w:eastAsia="ＭＳ Ｐゴシック" w:hAnsi="ＭＳ Ｐゴシック" w:hint="eastAsia"/>
                <w:sz w:val="16"/>
                <w:szCs w:val="16"/>
              </w:rPr>
              <w:t>・適切な権限行使</w:t>
            </w:r>
          </w:p>
          <w:p w:rsidR="00CC3B0C" w:rsidRPr="00143E2D" w:rsidRDefault="00CC3B0C" w:rsidP="00C90F93">
            <w:pPr>
              <w:spacing w:line="200" w:lineRule="exact"/>
              <w:rPr>
                <w:rFonts w:ascii="ＭＳ Ｐゴシック" w:eastAsia="ＭＳ Ｐゴシック" w:hAnsi="ＭＳ Ｐゴシック"/>
                <w:sz w:val="24"/>
              </w:rPr>
            </w:pPr>
            <w:r w:rsidRPr="00610317">
              <w:rPr>
                <w:rFonts w:ascii="ＭＳ Ｐゴシック" w:eastAsia="ＭＳ Ｐゴシック" w:hAnsi="ＭＳ Ｐゴシック" w:hint="eastAsia"/>
                <w:kern w:val="0"/>
                <w:sz w:val="14"/>
                <w:szCs w:val="14"/>
                <w:fitText w:val="640" w:id="1900780544"/>
              </w:rPr>
              <w:t>（都道府県</w:t>
            </w:r>
            <w:r w:rsidRPr="00143E2D">
              <w:rPr>
                <w:rFonts w:ascii="ＭＳ Ｐゴシック" w:eastAsia="ＭＳ Ｐゴシック" w:hAnsi="ＭＳ Ｐゴシック" w:hint="eastAsia"/>
                <w:sz w:val="14"/>
                <w:szCs w:val="14"/>
              </w:rPr>
              <w:t>・市町村）</w:t>
            </w:r>
          </w:p>
        </w:tc>
        <w:tc>
          <w:tcPr>
            <w:tcW w:w="856" w:type="dxa"/>
            <w:tcBorders>
              <w:bottom w:val="dashed" w:sz="4" w:space="0" w:color="auto"/>
            </w:tcBorders>
          </w:tcPr>
          <w:p w:rsidR="00CC3B0C" w:rsidRPr="00143E2D" w:rsidRDefault="00CC3B0C" w:rsidP="008A1948">
            <w:pPr>
              <w:spacing w:line="200" w:lineRule="exact"/>
              <w:rPr>
                <w:rFonts w:ascii="ＭＳ Ｐゴシック" w:eastAsia="ＭＳ Ｐゴシック" w:hAnsi="ＭＳ Ｐゴシック"/>
                <w:sz w:val="16"/>
                <w:szCs w:val="16"/>
                <w:u w:val="single"/>
              </w:rPr>
            </w:pPr>
            <w:r w:rsidRPr="00143E2D">
              <w:rPr>
                <w:rFonts w:ascii="ＭＳ Ｐゴシック" w:eastAsia="ＭＳ Ｐゴシック" w:hAnsi="ＭＳ Ｐゴシック" w:hint="eastAsia"/>
                <w:sz w:val="16"/>
                <w:szCs w:val="16"/>
                <w:u w:val="single"/>
              </w:rPr>
              <w:t>児童福祉法</w:t>
            </w:r>
          </w:p>
          <w:p w:rsidR="00C32E4E" w:rsidRPr="00143E2D" w:rsidRDefault="00C32E4E" w:rsidP="008A1948">
            <w:pPr>
              <w:spacing w:line="200" w:lineRule="exact"/>
              <w:rPr>
                <w:rFonts w:ascii="ＭＳ Ｐゴシック" w:eastAsia="ＭＳ Ｐゴシック" w:hAnsi="ＭＳ Ｐゴシック"/>
                <w:sz w:val="16"/>
                <w:szCs w:val="16"/>
                <w:u w:val="single"/>
              </w:rPr>
            </w:pPr>
          </w:p>
          <w:p w:rsidR="00C32E4E" w:rsidRPr="00143E2D" w:rsidRDefault="00C32E4E" w:rsidP="008A1948">
            <w:pPr>
              <w:spacing w:line="200" w:lineRule="exact"/>
              <w:rPr>
                <w:rFonts w:ascii="ＭＳ Ｐゴシック" w:eastAsia="ＭＳ Ｐゴシック" w:hAnsi="ＭＳ Ｐゴシック"/>
                <w:sz w:val="16"/>
                <w:szCs w:val="16"/>
                <w:u w:val="single"/>
              </w:rPr>
            </w:pPr>
          </w:p>
          <w:p w:rsidR="00CC3B0C" w:rsidRPr="00143E2D" w:rsidRDefault="00CC3B0C" w:rsidP="00C90F93">
            <w:pPr>
              <w:spacing w:line="200" w:lineRule="exact"/>
              <w:rPr>
                <w:rFonts w:ascii="ＭＳ Ｐゴシック" w:eastAsia="ＭＳ Ｐゴシック" w:hAnsi="ＭＳ Ｐゴシック"/>
                <w:sz w:val="16"/>
                <w:szCs w:val="16"/>
              </w:rPr>
            </w:pPr>
            <w:r w:rsidRPr="00143E2D">
              <w:rPr>
                <w:rFonts w:ascii="ＭＳ Ｐゴシック" w:eastAsia="ＭＳ Ｐゴシック" w:hAnsi="ＭＳ Ｐゴシック" w:hint="eastAsia"/>
                <w:sz w:val="16"/>
                <w:szCs w:val="16"/>
                <w:u w:val="single"/>
              </w:rPr>
              <w:t>・</w:t>
            </w:r>
            <w:r w:rsidRPr="00143E2D">
              <w:rPr>
                <w:rFonts w:ascii="ＭＳ Ｐゴシック" w:eastAsia="ＭＳ Ｐゴシック" w:hAnsi="ＭＳ Ｐゴシック" w:hint="eastAsia"/>
                <w:sz w:val="16"/>
                <w:szCs w:val="16"/>
              </w:rPr>
              <w:t>適切な権限行使</w:t>
            </w:r>
            <w:r w:rsidRPr="00610317">
              <w:rPr>
                <w:rFonts w:ascii="ＭＳ Ｐゴシック" w:eastAsia="ＭＳ Ｐゴシック" w:hAnsi="ＭＳ Ｐゴシック" w:hint="eastAsia"/>
                <w:w w:val="84"/>
                <w:kern w:val="0"/>
                <w:sz w:val="16"/>
                <w:szCs w:val="16"/>
                <w:fitText w:val="640" w:id="1900780800"/>
              </w:rPr>
              <w:t>(</w:t>
            </w:r>
            <w:r w:rsidR="00C90F93" w:rsidRPr="00610317">
              <w:rPr>
                <w:rFonts w:ascii="ＭＳ Ｐゴシック" w:eastAsia="ＭＳ Ｐゴシック" w:hAnsi="ＭＳ Ｐゴシック" w:hint="eastAsia"/>
                <w:w w:val="84"/>
                <w:kern w:val="0"/>
                <w:sz w:val="16"/>
                <w:szCs w:val="16"/>
                <w:fitText w:val="640" w:id="1900780800"/>
              </w:rPr>
              <w:t>都道</w:t>
            </w:r>
            <w:r w:rsidRPr="00610317">
              <w:rPr>
                <w:rFonts w:ascii="ＭＳ Ｐゴシック" w:eastAsia="ＭＳ Ｐゴシック" w:hAnsi="ＭＳ Ｐゴシック" w:hint="eastAsia"/>
                <w:w w:val="84"/>
                <w:kern w:val="0"/>
                <w:sz w:val="16"/>
                <w:szCs w:val="16"/>
                <w:fitText w:val="640" w:id="1900780800"/>
              </w:rPr>
              <w:t>府県</w:t>
            </w:r>
            <w:r w:rsidRPr="00610317">
              <w:rPr>
                <w:rFonts w:ascii="ＭＳ Ｐゴシック" w:eastAsia="ＭＳ Ｐゴシック" w:hAnsi="ＭＳ Ｐゴシック" w:hint="eastAsia"/>
                <w:spacing w:val="-60"/>
                <w:w w:val="84"/>
                <w:kern w:val="0"/>
                <w:sz w:val="16"/>
                <w:szCs w:val="16"/>
                <w:fitText w:val="640" w:id="1900780800"/>
              </w:rPr>
              <w:t>)</w:t>
            </w:r>
            <w:r w:rsidRPr="00143E2D">
              <w:rPr>
                <w:rFonts w:ascii="ＭＳ Ｐゴシック" w:eastAsia="ＭＳ Ｐゴシック" w:hAnsi="ＭＳ Ｐゴシック" w:hint="eastAsia"/>
                <w:sz w:val="16"/>
                <w:szCs w:val="16"/>
              </w:rPr>
              <w:t>※</w:t>
            </w:r>
            <w:r w:rsidR="00C90F93" w:rsidRPr="00143E2D">
              <w:rPr>
                <w:rFonts w:ascii="ＭＳ Ｐゴシック" w:eastAsia="ＭＳ Ｐゴシック" w:hAnsi="ＭＳ Ｐゴシック" w:hint="eastAsia"/>
                <w:sz w:val="16"/>
                <w:szCs w:val="16"/>
              </w:rPr>
              <w:t>２</w:t>
            </w:r>
          </w:p>
        </w:tc>
        <w:tc>
          <w:tcPr>
            <w:tcW w:w="856" w:type="dxa"/>
          </w:tcPr>
          <w:p w:rsidR="00CC3B0C" w:rsidRPr="00143E2D" w:rsidRDefault="00CC3B0C" w:rsidP="001C389C">
            <w:pPr>
              <w:spacing w:line="200" w:lineRule="exact"/>
              <w:rPr>
                <w:rFonts w:ascii="ＭＳ Ｐゴシック" w:eastAsia="ＭＳ Ｐゴシック" w:hAnsi="ＭＳ Ｐゴシック"/>
                <w:sz w:val="16"/>
                <w:szCs w:val="16"/>
                <w:u w:val="single"/>
              </w:rPr>
            </w:pPr>
            <w:r w:rsidRPr="00143E2D">
              <w:rPr>
                <w:rFonts w:ascii="ＭＳ Ｐゴシック" w:eastAsia="ＭＳ Ｐゴシック" w:hAnsi="ＭＳ Ｐゴシック" w:hint="eastAsia"/>
                <w:sz w:val="16"/>
                <w:szCs w:val="16"/>
                <w:u w:val="single"/>
              </w:rPr>
              <w:t>障害者虐待防止法</w:t>
            </w:r>
          </w:p>
          <w:p w:rsidR="00CC3B0C" w:rsidRPr="00143E2D" w:rsidRDefault="00CC3B0C" w:rsidP="001C389C">
            <w:pPr>
              <w:spacing w:line="200" w:lineRule="exact"/>
              <w:rPr>
                <w:rFonts w:ascii="ＭＳ Ｐゴシック" w:eastAsia="ＭＳ Ｐゴシック" w:hAnsi="ＭＳ Ｐゴシック"/>
                <w:sz w:val="16"/>
                <w:szCs w:val="16"/>
                <w:u w:val="single"/>
              </w:rPr>
            </w:pPr>
            <w:r w:rsidRPr="00143E2D">
              <w:rPr>
                <w:rFonts w:ascii="ＭＳ Ｐゴシック" w:eastAsia="ＭＳ Ｐゴシック" w:hAnsi="ＭＳ Ｐゴシック" w:hint="eastAsia"/>
                <w:sz w:val="16"/>
                <w:szCs w:val="16"/>
                <w:u w:val="single"/>
              </w:rPr>
              <w:t>(省令)</w:t>
            </w:r>
          </w:p>
          <w:p w:rsidR="00C32E4E" w:rsidRPr="00143E2D" w:rsidRDefault="00C32E4E" w:rsidP="008A1948">
            <w:pPr>
              <w:spacing w:line="200" w:lineRule="exact"/>
              <w:rPr>
                <w:rFonts w:ascii="ＭＳ Ｐゴシック" w:eastAsia="ＭＳ Ｐゴシック" w:hAnsi="ＭＳ Ｐゴシック"/>
                <w:sz w:val="16"/>
                <w:szCs w:val="16"/>
              </w:rPr>
            </w:pPr>
          </w:p>
          <w:p w:rsidR="00CC3B0C" w:rsidRPr="00143E2D" w:rsidRDefault="00C32E4E" w:rsidP="008A1948">
            <w:pPr>
              <w:spacing w:line="200" w:lineRule="exact"/>
              <w:rPr>
                <w:rFonts w:ascii="ＭＳ Ｐゴシック" w:eastAsia="ＭＳ Ｐゴシック" w:hAnsi="ＭＳ Ｐゴシック"/>
                <w:sz w:val="16"/>
                <w:szCs w:val="16"/>
              </w:rPr>
            </w:pPr>
            <w:r w:rsidRPr="00143E2D">
              <w:rPr>
                <w:rFonts w:ascii="ＭＳ Ｐゴシック" w:eastAsia="ＭＳ Ｐゴシック" w:hAnsi="ＭＳ Ｐゴシック" w:hint="eastAsia"/>
                <w:sz w:val="16"/>
                <w:szCs w:val="16"/>
              </w:rPr>
              <w:t>・適切な権限行使（都道府県・市町村）</w:t>
            </w:r>
          </w:p>
          <w:p w:rsidR="00CC3B0C" w:rsidRPr="00143E2D" w:rsidRDefault="00CC3B0C" w:rsidP="008A1948">
            <w:pPr>
              <w:spacing w:line="200" w:lineRule="exact"/>
              <w:rPr>
                <w:rFonts w:ascii="ＭＳ Ｐゴシック" w:eastAsia="ＭＳ Ｐゴシック" w:hAnsi="ＭＳ Ｐゴシック"/>
                <w:sz w:val="14"/>
                <w:szCs w:val="14"/>
              </w:rPr>
            </w:pPr>
          </w:p>
        </w:tc>
        <w:tc>
          <w:tcPr>
            <w:tcW w:w="851" w:type="dxa"/>
            <w:vMerge w:val="restart"/>
            <w:vAlign w:val="center"/>
          </w:tcPr>
          <w:p w:rsidR="00C32E4E" w:rsidRPr="00143E2D" w:rsidRDefault="00C32E4E" w:rsidP="008A1948">
            <w:pPr>
              <w:spacing w:line="200" w:lineRule="exact"/>
              <w:jc w:val="center"/>
              <w:rPr>
                <w:rFonts w:ascii="ＭＳ Ｐゴシック" w:eastAsia="ＭＳ Ｐゴシック" w:hAnsi="ＭＳ Ｐゴシック"/>
                <w:sz w:val="16"/>
                <w:szCs w:val="16"/>
                <w:u w:val="single"/>
              </w:rPr>
            </w:pPr>
          </w:p>
          <w:p w:rsidR="00C32E4E" w:rsidRPr="00143E2D" w:rsidRDefault="00C32E4E" w:rsidP="008A1948">
            <w:pPr>
              <w:spacing w:line="200" w:lineRule="exact"/>
              <w:jc w:val="center"/>
              <w:rPr>
                <w:rFonts w:ascii="ＭＳ Ｐゴシック" w:eastAsia="ＭＳ Ｐゴシック" w:hAnsi="ＭＳ Ｐゴシック"/>
                <w:sz w:val="16"/>
                <w:szCs w:val="16"/>
                <w:u w:val="single"/>
              </w:rPr>
            </w:pPr>
          </w:p>
          <w:p w:rsidR="00840B5F" w:rsidRPr="00143E2D" w:rsidRDefault="00840B5F" w:rsidP="008A1948">
            <w:pPr>
              <w:spacing w:line="200" w:lineRule="exact"/>
              <w:jc w:val="center"/>
              <w:rPr>
                <w:rFonts w:ascii="ＭＳ Ｐゴシック" w:eastAsia="ＭＳ Ｐゴシック" w:hAnsi="ＭＳ Ｐゴシック"/>
                <w:sz w:val="16"/>
                <w:szCs w:val="16"/>
                <w:u w:val="single"/>
              </w:rPr>
            </w:pPr>
          </w:p>
          <w:p w:rsidR="00CC3B0C" w:rsidRPr="00143E2D" w:rsidRDefault="00CC3B0C" w:rsidP="008A1948">
            <w:pPr>
              <w:spacing w:line="200" w:lineRule="exact"/>
              <w:jc w:val="center"/>
              <w:rPr>
                <w:rFonts w:ascii="ＭＳ Ｐゴシック" w:eastAsia="ＭＳ Ｐゴシック" w:hAnsi="ＭＳ Ｐゴシック"/>
                <w:sz w:val="16"/>
                <w:szCs w:val="16"/>
                <w:u w:val="single"/>
              </w:rPr>
            </w:pPr>
            <w:r w:rsidRPr="00143E2D">
              <w:rPr>
                <w:rFonts w:ascii="ＭＳ Ｐゴシック" w:eastAsia="ＭＳ Ｐゴシック" w:hAnsi="ＭＳ Ｐゴシック" w:hint="eastAsia"/>
                <w:sz w:val="16"/>
                <w:szCs w:val="16"/>
                <w:u w:val="single"/>
              </w:rPr>
              <w:t>障害者虐待防止法</w:t>
            </w:r>
          </w:p>
          <w:p w:rsidR="00CC3B0C" w:rsidRPr="00143E2D" w:rsidRDefault="00CC3B0C" w:rsidP="008A1948">
            <w:pPr>
              <w:spacing w:line="200" w:lineRule="exact"/>
              <w:jc w:val="center"/>
              <w:rPr>
                <w:rFonts w:ascii="ＭＳ Ｐゴシック" w:eastAsia="ＭＳ Ｐゴシック" w:hAnsi="ＭＳ Ｐゴシック"/>
                <w:sz w:val="16"/>
                <w:szCs w:val="16"/>
              </w:rPr>
            </w:pPr>
          </w:p>
          <w:p w:rsidR="00CC3B0C" w:rsidRPr="00143E2D" w:rsidRDefault="00CC3B0C" w:rsidP="008A1948">
            <w:pPr>
              <w:spacing w:line="200" w:lineRule="exact"/>
              <w:jc w:val="center"/>
              <w:rPr>
                <w:rFonts w:ascii="ＭＳ Ｐゴシック" w:eastAsia="ＭＳ Ｐゴシック" w:hAnsi="ＭＳ Ｐゴシック"/>
                <w:sz w:val="16"/>
                <w:szCs w:val="16"/>
              </w:rPr>
            </w:pPr>
            <w:r w:rsidRPr="00143E2D">
              <w:rPr>
                <w:rFonts w:ascii="ＭＳ Ｐゴシック" w:eastAsia="ＭＳ Ｐゴシック" w:hAnsi="ＭＳ Ｐゴシック" w:hint="eastAsia"/>
                <w:sz w:val="16"/>
                <w:szCs w:val="16"/>
              </w:rPr>
              <w:t>・適切な</w:t>
            </w:r>
            <w:r w:rsidRPr="00143E2D">
              <w:rPr>
                <w:rFonts w:ascii="ＭＳ Ｐゴシック" w:eastAsia="ＭＳ Ｐゴシック" w:hAnsi="ＭＳ Ｐゴシック" w:hint="eastAsia"/>
                <w:w w:val="95"/>
                <w:kern w:val="0"/>
                <w:sz w:val="16"/>
                <w:szCs w:val="16"/>
                <w:fitText w:val="640" w:id="1900776193"/>
              </w:rPr>
              <w:t>権限行</w:t>
            </w:r>
            <w:r w:rsidRPr="00143E2D">
              <w:rPr>
                <w:rFonts w:ascii="ＭＳ Ｐゴシック" w:eastAsia="ＭＳ Ｐゴシック" w:hAnsi="ＭＳ Ｐゴシック" w:hint="eastAsia"/>
                <w:spacing w:val="15"/>
                <w:w w:val="95"/>
                <w:kern w:val="0"/>
                <w:sz w:val="16"/>
                <w:szCs w:val="16"/>
                <w:fitText w:val="640" w:id="1900776193"/>
              </w:rPr>
              <w:t>使</w:t>
            </w:r>
          </w:p>
          <w:p w:rsidR="00CC3B0C" w:rsidRPr="00143E2D" w:rsidRDefault="00CC3B0C" w:rsidP="008A1948">
            <w:pPr>
              <w:spacing w:line="200" w:lineRule="exact"/>
              <w:jc w:val="center"/>
              <w:rPr>
                <w:rFonts w:ascii="ＭＳ Ｐゴシック" w:eastAsia="ＭＳ Ｐゴシック" w:hAnsi="ＭＳ Ｐゴシック"/>
                <w:sz w:val="16"/>
                <w:szCs w:val="16"/>
              </w:rPr>
            </w:pPr>
            <w:r w:rsidRPr="00143E2D">
              <w:rPr>
                <w:rFonts w:ascii="ＭＳ Ｐゴシック" w:eastAsia="ＭＳ Ｐゴシック" w:hAnsi="ＭＳ Ｐゴシック" w:hint="eastAsia"/>
                <w:sz w:val="14"/>
                <w:szCs w:val="14"/>
              </w:rPr>
              <w:t>（都道府県労働局）</w:t>
            </w:r>
          </w:p>
        </w:tc>
        <w:tc>
          <w:tcPr>
            <w:tcW w:w="850" w:type="dxa"/>
            <w:vMerge w:val="restart"/>
            <w:vAlign w:val="center"/>
          </w:tcPr>
          <w:p w:rsidR="00840B5F" w:rsidRPr="00143E2D" w:rsidRDefault="00840B5F" w:rsidP="008A1948">
            <w:pPr>
              <w:spacing w:line="200" w:lineRule="exact"/>
              <w:jc w:val="center"/>
              <w:rPr>
                <w:rFonts w:ascii="ＭＳ Ｐゴシック" w:eastAsia="ＭＳ Ｐゴシック" w:hAnsi="ＭＳ Ｐゴシック"/>
                <w:sz w:val="16"/>
                <w:szCs w:val="16"/>
                <w:u w:val="single"/>
              </w:rPr>
            </w:pPr>
          </w:p>
          <w:p w:rsidR="00840B5F" w:rsidRPr="00143E2D" w:rsidRDefault="00840B5F" w:rsidP="008A1948">
            <w:pPr>
              <w:spacing w:line="200" w:lineRule="exact"/>
              <w:jc w:val="center"/>
              <w:rPr>
                <w:rFonts w:ascii="ＭＳ Ｐゴシック" w:eastAsia="ＭＳ Ｐゴシック" w:hAnsi="ＭＳ Ｐゴシック"/>
                <w:sz w:val="16"/>
                <w:szCs w:val="16"/>
                <w:u w:val="single"/>
              </w:rPr>
            </w:pPr>
          </w:p>
          <w:p w:rsidR="00840B5F" w:rsidRPr="00143E2D" w:rsidRDefault="00840B5F" w:rsidP="008A1948">
            <w:pPr>
              <w:spacing w:line="200" w:lineRule="exact"/>
              <w:jc w:val="center"/>
              <w:rPr>
                <w:rFonts w:ascii="ＭＳ Ｐゴシック" w:eastAsia="ＭＳ Ｐゴシック" w:hAnsi="ＭＳ Ｐゴシック"/>
                <w:sz w:val="16"/>
                <w:szCs w:val="16"/>
                <w:u w:val="single"/>
              </w:rPr>
            </w:pPr>
          </w:p>
          <w:p w:rsidR="00CC3B0C" w:rsidRPr="00143E2D" w:rsidRDefault="00CC3B0C" w:rsidP="008A1948">
            <w:pPr>
              <w:spacing w:line="200" w:lineRule="exact"/>
              <w:jc w:val="center"/>
              <w:rPr>
                <w:rFonts w:ascii="ＭＳ Ｐゴシック" w:eastAsia="ＭＳ Ｐゴシック" w:hAnsi="ＭＳ Ｐゴシック"/>
                <w:sz w:val="16"/>
                <w:szCs w:val="16"/>
                <w:u w:val="single"/>
              </w:rPr>
            </w:pPr>
            <w:r w:rsidRPr="00143E2D">
              <w:rPr>
                <w:rFonts w:ascii="ＭＳ Ｐゴシック" w:eastAsia="ＭＳ Ｐゴシック" w:hAnsi="ＭＳ Ｐゴシック" w:hint="eastAsia"/>
                <w:sz w:val="16"/>
                <w:szCs w:val="16"/>
                <w:u w:val="single"/>
              </w:rPr>
              <w:t>障害者虐待防止法</w:t>
            </w:r>
          </w:p>
          <w:p w:rsidR="00CC3B0C" w:rsidRPr="00143E2D" w:rsidRDefault="00CC3B0C" w:rsidP="008A1948">
            <w:pPr>
              <w:spacing w:line="200" w:lineRule="exact"/>
              <w:jc w:val="center"/>
              <w:rPr>
                <w:rFonts w:ascii="ＭＳ Ｐゴシック" w:eastAsia="ＭＳ Ｐゴシック" w:hAnsi="ＭＳ Ｐゴシック"/>
                <w:sz w:val="16"/>
                <w:szCs w:val="16"/>
              </w:rPr>
            </w:pPr>
          </w:p>
          <w:p w:rsidR="00CC3B0C" w:rsidRPr="00143E2D" w:rsidRDefault="00CC3B0C" w:rsidP="008A1948">
            <w:pPr>
              <w:spacing w:line="200" w:lineRule="exact"/>
              <w:jc w:val="center"/>
              <w:rPr>
                <w:rFonts w:ascii="ＭＳ Ｐゴシック" w:eastAsia="ＭＳ Ｐゴシック" w:hAnsi="ＭＳ Ｐゴシック"/>
                <w:sz w:val="16"/>
                <w:szCs w:val="16"/>
              </w:rPr>
            </w:pPr>
            <w:r w:rsidRPr="00143E2D">
              <w:rPr>
                <w:rFonts w:ascii="ＭＳ Ｐゴシック" w:eastAsia="ＭＳ Ｐゴシック" w:hAnsi="ＭＳ Ｐゴシック" w:hint="eastAsia"/>
                <w:sz w:val="16"/>
                <w:szCs w:val="16"/>
              </w:rPr>
              <w:t>・間接的</w:t>
            </w:r>
            <w:r w:rsidRPr="00143E2D">
              <w:rPr>
                <w:rFonts w:ascii="ＭＳ Ｐゴシック" w:eastAsia="ＭＳ Ｐゴシック" w:hAnsi="ＭＳ Ｐゴシック" w:hint="eastAsia"/>
                <w:w w:val="95"/>
                <w:kern w:val="0"/>
                <w:sz w:val="16"/>
                <w:szCs w:val="16"/>
                <w:fitText w:val="640" w:id="1900776194"/>
              </w:rPr>
              <w:t>防止措</w:t>
            </w:r>
            <w:r w:rsidRPr="00143E2D">
              <w:rPr>
                <w:rFonts w:ascii="ＭＳ Ｐゴシック" w:eastAsia="ＭＳ Ｐゴシック" w:hAnsi="ＭＳ Ｐゴシック" w:hint="eastAsia"/>
                <w:spacing w:val="15"/>
                <w:w w:val="95"/>
                <w:kern w:val="0"/>
                <w:sz w:val="16"/>
                <w:szCs w:val="16"/>
                <w:fitText w:val="640" w:id="1900776194"/>
              </w:rPr>
              <w:t>置</w:t>
            </w:r>
          </w:p>
          <w:p w:rsidR="00CC3B0C" w:rsidRPr="00143E2D" w:rsidRDefault="00CC3B0C" w:rsidP="008A1948">
            <w:pPr>
              <w:spacing w:line="200" w:lineRule="exact"/>
              <w:jc w:val="center"/>
              <w:rPr>
                <w:rFonts w:ascii="ＭＳ Ｐゴシック" w:eastAsia="ＭＳ Ｐゴシック" w:hAnsi="ＭＳ Ｐゴシック"/>
                <w:sz w:val="16"/>
                <w:szCs w:val="16"/>
              </w:rPr>
            </w:pPr>
            <w:r w:rsidRPr="00143E2D">
              <w:rPr>
                <w:rFonts w:ascii="ＭＳ Ｐゴシック" w:eastAsia="ＭＳ Ｐゴシック" w:hAnsi="ＭＳ Ｐゴシック" w:hint="eastAsia"/>
                <w:sz w:val="14"/>
                <w:szCs w:val="14"/>
              </w:rPr>
              <w:t>（施設長</w:t>
            </w:r>
            <w:r w:rsidR="00C32E4E" w:rsidRPr="00143E2D">
              <w:rPr>
                <w:rFonts w:ascii="ＭＳ Ｐゴシック" w:eastAsia="ＭＳ Ｐゴシック" w:hAnsi="ＭＳ Ｐゴシック" w:hint="eastAsia"/>
                <w:sz w:val="14"/>
                <w:szCs w:val="14"/>
              </w:rPr>
              <w:t>・管理者</w:t>
            </w:r>
            <w:r w:rsidRPr="00143E2D">
              <w:rPr>
                <w:rFonts w:ascii="ＭＳ Ｐゴシック" w:eastAsia="ＭＳ Ｐゴシック" w:hAnsi="ＭＳ Ｐゴシック" w:hint="eastAsia"/>
                <w:sz w:val="14"/>
                <w:szCs w:val="14"/>
              </w:rPr>
              <w:t>）</w:t>
            </w:r>
          </w:p>
        </w:tc>
      </w:tr>
      <w:tr w:rsidR="009D64E7" w:rsidRPr="001E0801" w:rsidTr="00C90F93">
        <w:trPr>
          <w:trHeight w:val="335"/>
        </w:trPr>
        <w:tc>
          <w:tcPr>
            <w:tcW w:w="856" w:type="dxa"/>
            <w:vMerge w:val="restart"/>
            <w:vAlign w:val="center"/>
          </w:tcPr>
          <w:p w:rsidR="009D64E7" w:rsidRDefault="00CC3B0C" w:rsidP="001E0801">
            <w:pPr>
              <w:jc w:val="center"/>
              <w:rPr>
                <w:rFonts w:ascii="ＭＳ Ｐゴシック" w:eastAsia="ＭＳ Ｐゴシック" w:hAnsi="ＭＳ Ｐゴシック"/>
                <w:kern w:val="0"/>
                <w:sz w:val="16"/>
                <w:szCs w:val="14"/>
              </w:rPr>
            </w:pPr>
            <w:r w:rsidRPr="00C9686C">
              <w:rPr>
                <w:rFonts w:ascii="ＭＳ Ｐゴシック" w:eastAsia="ＭＳ Ｐゴシック" w:hAnsi="ＭＳ Ｐゴシック" w:hint="eastAsia"/>
                <w:w w:val="94"/>
                <w:kern w:val="0"/>
                <w:sz w:val="16"/>
                <w:szCs w:val="14"/>
                <w:fitText w:val="640" w:id="1900776448"/>
              </w:rPr>
              <w:t>18歳以上</w:t>
            </w:r>
          </w:p>
          <w:p w:rsidR="00CC3B0C" w:rsidRPr="001E0801" w:rsidRDefault="00CC3B0C" w:rsidP="001E0801">
            <w:pPr>
              <w:jc w:val="center"/>
              <w:rPr>
                <w:rFonts w:ascii="ＭＳ Ｐゴシック" w:eastAsia="ＭＳ Ｐゴシック" w:hAnsi="ＭＳ Ｐゴシック"/>
                <w:sz w:val="14"/>
                <w:szCs w:val="14"/>
              </w:rPr>
            </w:pPr>
            <w:r w:rsidRPr="00FE1390">
              <w:rPr>
                <w:rFonts w:ascii="ＭＳ Ｐゴシック" w:eastAsia="ＭＳ Ｐゴシック" w:hAnsi="ＭＳ Ｐゴシック" w:hint="eastAsia"/>
                <w:w w:val="94"/>
                <w:kern w:val="0"/>
                <w:sz w:val="16"/>
                <w:szCs w:val="14"/>
                <w:fitText w:val="640" w:id="1900776449"/>
              </w:rPr>
              <w:t>65歳未満</w:t>
            </w:r>
          </w:p>
        </w:tc>
        <w:tc>
          <w:tcPr>
            <w:tcW w:w="878" w:type="dxa"/>
            <w:vMerge w:val="restart"/>
          </w:tcPr>
          <w:p w:rsidR="00840B5F" w:rsidRDefault="00840B5F" w:rsidP="00C32E4E">
            <w:pPr>
              <w:spacing w:line="200" w:lineRule="exact"/>
              <w:rPr>
                <w:rFonts w:ascii="ＭＳ Ｐゴシック" w:eastAsia="ＭＳ Ｐゴシック" w:hAnsi="ＭＳ Ｐゴシック"/>
                <w:sz w:val="16"/>
                <w:szCs w:val="16"/>
                <w:u w:val="single"/>
              </w:rPr>
            </w:pPr>
          </w:p>
          <w:p w:rsidR="00CC3B0C" w:rsidRPr="001E0801" w:rsidRDefault="00CC3B0C" w:rsidP="00C32E4E">
            <w:pPr>
              <w:spacing w:line="200" w:lineRule="exact"/>
              <w:rPr>
                <w:rFonts w:ascii="ＭＳ Ｐゴシック" w:eastAsia="ＭＳ Ｐゴシック" w:hAnsi="ＭＳ Ｐゴシック"/>
                <w:sz w:val="16"/>
                <w:szCs w:val="16"/>
                <w:u w:val="single"/>
              </w:rPr>
            </w:pPr>
            <w:r w:rsidRPr="001E0801">
              <w:rPr>
                <w:rFonts w:ascii="ＭＳ Ｐゴシック" w:eastAsia="ＭＳ Ｐゴシック" w:hAnsi="ＭＳ Ｐゴシック" w:hint="eastAsia"/>
                <w:sz w:val="16"/>
                <w:szCs w:val="16"/>
                <w:u w:val="single"/>
              </w:rPr>
              <w:t>障害者虐待防止法</w:t>
            </w:r>
          </w:p>
          <w:p w:rsidR="00CC3B0C" w:rsidRPr="001E0801" w:rsidRDefault="00CC3B0C" w:rsidP="00C32E4E">
            <w:pPr>
              <w:spacing w:line="200" w:lineRule="exact"/>
              <w:jc w:val="center"/>
              <w:rPr>
                <w:rFonts w:ascii="ＭＳ Ｐゴシック" w:eastAsia="ＭＳ Ｐゴシック" w:hAnsi="ＭＳ Ｐゴシック"/>
                <w:sz w:val="16"/>
                <w:szCs w:val="16"/>
              </w:rPr>
            </w:pPr>
          </w:p>
          <w:p w:rsidR="00CC3B0C" w:rsidRPr="00726A26" w:rsidRDefault="00CC3B0C" w:rsidP="00C32E4E">
            <w:pPr>
              <w:spacing w:line="200" w:lineRule="exact"/>
              <w:jc w:val="center"/>
              <w:rPr>
                <w:rFonts w:ascii="ＭＳ Ｐゴシック" w:eastAsia="ＭＳ Ｐゴシック" w:hAnsi="ＭＳ Ｐゴシック"/>
                <w:sz w:val="16"/>
                <w:szCs w:val="16"/>
              </w:rPr>
            </w:pPr>
            <w:r w:rsidRPr="00726A26">
              <w:rPr>
                <w:rFonts w:ascii="ＭＳ Ｐゴシック" w:eastAsia="ＭＳ Ｐゴシック" w:hAnsi="ＭＳ Ｐゴシック" w:hint="eastAsia"/>
                <w:sz w:val="16"/>
                <w:szCs w:val="16"/>
              </w:rPr>
              <w:t>・被虐待者支援</w:t>
            </w:r>
          </w:p>
          <w:p w:rsidR="00CC3B0C" w:rsidRPr="001E0801" w:rsidRDefault="00CC3B0C" w:rsidP="00C32E4E">
            <w:pPr>
              <w:spacing w:line="200" w:lineRule="exact"/>
              <w:jc w:val="center"/>
              <w:rPr>
                <w:rFonts w:ascii="ＭＳ Ｐゴシック" w:eastAsia="ＭＳ Ｐゴシック" w:hAnsi="ＭＳ Ｐゴシック"/>
                <w:sz w:val="16"/>
                <w:szCs w:val="16"/>
              </w:rPr>
            </w:pPr>
            <w:r w:rsidRPr="001E0801">
              <w:rPr>
                <w:rFonts w:ascii="ＭＳ Ｐゴシック" w:eastAsia="ＭＳ Ｐゴシック" w:hAnsi="ＭＳ Ｐゴシック" w:hint="eastAsia"/>
                <w:sz w:val="14"/>
                <w:szCs w:val="14"/>
              </w:rPr>
              <w:t>（市町村）</w:t>
            </w:r>
          </w:p>
        </w:tc>
        <w:tc>
          <w:tcPr>
            <w:tcW w:w="936" w:type="dxa"/>
            <w:vMerge/>
          </w:tcPr>
          <w:p w:rsidR="00CC3B0C" w:rsidRPr="001E0801" w:rsidRDefault="00CC3B0C" w:rsidP="008A1948">
            <w:pPr>
              <w:spacing w:line="200" w:lineRule="exact"/>
              <w:rPr>
                <w:rFonts w:ascii="ＭＳ Ｐゴシック" w:eastAsia="ＭＳ Ｐゴシック" w:hAnsi="ＭＳ Ｐゴシック"/>
                <w:sz w:val="16"/>
                <w:szCs w:val="16"/>
              </w:rPr>
            </w:pPr>
          </w:p>
        </w:tc>
        <w:tc>
          <w:tcPr>
            <w:tcW w:w="891" w:type="dxa"/>
            <w:vMerge/>
          </w:tcPr>
          <w:p w:rsidR="00CC3B0C" w:rsidRPr="001E0801" w:rsidRDefault="00CC3B0C" w:rsidP="008A1948">
            <w:pPr>
              <w:spacing w:line="200" w:lineRule="exact"/>
              <w:rPr>
                <w:rFonts w:ascii="ＭＳ Ｐゴシック" w:eastAsia="ＭＳ Ｐゴシック" w:hAnsi="ＭＳ Ｐゴシック"/>
                <w:sz w:val="16"/>
                <w:szCs w:val="16"/>
              </w:rPr>
            </w:pPr>
          </w:p>
        </w:tc>
        <w:tc>
          <w:tcPr>
            <w:tcW w:w="865" w:type="dxa"/>
            <w:vMerge w:val="restart"/>
            <w:vAlign w:val="center"/>
          </w:tcPr>
          <w:p w:rsidR="00CC3B0C" w:rsidRPr="001E0801" w:rsidRDefault="00CC3B0C" w:rsidP="008A1948">
            <w:pPr>
              <w:spacing w:line="200" w:lineRule="exact"/>
              <w:jc w:val="center"/>
              <w:rPr>
                <w:rFonts w:ascii="ＭＳ Ｐゴシック" w:eastAsia="ＭＳ Ｐゴシック" w:hAnsi="ＭＳ Ｐゴシック"/>
                <w:sz w:val="24"/>
              </w:rPr>
            </w:pPr>
            <w:r w:rsidRPr="001E0801">
              <w:rPr>
                <w:rFonts w:ascii="ＭＳ Ｐゴシック" w:eastAsia="ＭＳ Ｐゴシック" w:hAnsi="ＭＳ Ｐゴシック" w:hint="eastAsia"/>
                <w:sz w:val="24"/>
              </w:rPr>
              <w:t>－</w:t>
            </w:r>
          </w:p>
        </w:tc>
        <w:tc>
          <w:tcPr>
            <w:tcW w:w="916" w:type="dxa"/>
          </w:tcPr>
          <w:p w:rsidR="00CC3B0C" w:rsidRPr="001E0801" w:rsidRDefault="00C32E4E" w:rsidP="008A1948">
            <w:pPr>
              <w:spacing w:line="200" w:lineRule="exact"/>
              <w:jc w:val="center"/>
              <w:rPr>
                <w:rFonts w:ascii="ＭＳ Ｐゴシック" w:eastAsia="ＭＳ Ｐゴシック" w:hAnsi="ＭＳ Ｐゴシック"/>
                <w:sz w:val="14"/>
                <w:szCs w:val="14"/>
              </w:rPr>
            </w:pPr>
            <w:r w:rsidRPr="00610317">
              <w:rPr>
                <w:rFonts w:ascii="ＭＳ Ｐゴシック" w:eastAsia="ＭＳ Ｐゴシック" w:hAnsi="ＭＳ Ｐゴシック" w:hint="eastAsia"/>
                <w:spacing w:val="15"/>
                <w:w w:val="90"/>
                <w:kern w:val="0"/>
                <w:sz w:val="14"/>
                <w:szCs w:val="14"/>
                <w:fitText w:val="640" w:id="1900780288"/>
              </w:rPr>
              <w:t>（20歳まで</w:t>
            </w:r>
            <w:r w:rsidRPr="00610317">
              <w:rPr>
                <w:rFonts w:ascii="ＭＳ Ｐゴシック" w:eastAsia="ＭＳ Ｐゴシック" w:hAnsi="ＭＳ Ｐゴシック" w:hint="eastAsia"/>
                <w:spacing w:val="-30"/>
                <w:w w:val="90"/>
                <w:kern w:val="0"/>
                <w:sz w:val="14"/>
                <w:szCs w:val="14"/>
                <w:fitText w:val="640" w:id="1900780288"/>
              </w:rPr>
              <w:t>）</w:t>
            </w:r>
          </w:p>
        </w:tc>
        <w:tc>
          <w:tcPr>
            <w:tcW w:w="856" w:type="dxa"/>
            <w:tcBorders>
              <w:top w:val="dashed" w:sz="4" w:space="0" w:color="auto"/>
              <w:bottom w:val="dashed" w:sz="4" w:space="0" w:color="auto"/>
            </w:tcBorders>
          </w:tcPr>
          <w:p w:rsidR="00CC3B0C" w:rsidRPr="001F4168" w:rsidRDefault="00CC3B0C" w:rsidP="008A1948">
            <w:pPr>
              <w:spacing w:line="200" w:lineRule="exact"/>
              <w:jc w:val="center"/>
              <w:rPr>
                <w:rFonts w:ascii="ＭＳ Ｐゴシック" w:eastAsia="ＭＳ Ｐゴシック" w:hAnsi="ＭＳ Ｐゴシック"/>
                <w:sz w:val="14"/>
                <w:szCs w:val="14"/>
              </w:rPr>
            </w:pPr>
            <w:r w:rsidRPr="00610317">
              <w:rPr>
                <w:rFonts w:ascii="ＭＳ Ｐゴシック" w:eastAsia="ＭＳ Ｐゴシック" w:hAnsi="ＭＳ Ｐゴシック" w:hint="eastAsia"/>
                <w:spacing w:val="15"/>
                <w:w w:val="90"/>
                <w:kern w:val="0"/>
                <w:sz w:val="14"/>
                <w:szCs w:val="14"/>
                <w:fitText w:val="640" w:id="1900780289"/>
              </w:rPr>
              <w:t>【20歳まで</w:t>
            </w:r>
            <w:r w:rsidRPr="00610317">
              <w:rPr>
                <w:rFonts w:ascii="ＭＳ Ｐゴシック" w:eastAsia="ＭＳ Ｐゴシック" w:hAnsi="ＭＳ Ｐゴシック" w:hint="eastAsia"/>
                <w:spacing w:val="-30"/>
                <w:w w:val="90"/>
                <w:kern w:val="0"/>
                <w:sz w:val="14"/>
                <w:szCs w:val="14"/>
                <w:fitText w:val="640" w:id="1900780289"/>
              </w:rPr>
              <w:t>】</w:t>
            </w:r>
          </w:p>
        </w:tc>
        <w:tc>
          <w:tcPr>
            <w:tcW w:w="856" w:type="dxa"/>
            <w:vMerge w:val="restart"/>
            <w:vAlign w:val="center"/>
          </w:tcPr>
          <w:p w:rsidR="00CC3B0C" w:rsidRPr="001E0801" w:rsidRDefault="00CC3B0C" w:rsidP="008A1948">
            <w:pPr>
              <w:spacing w:line="200" w:lineRule="exact"/>
              <w:jc w:val="center"/>
              <w:rPr>
                <w:rFonts w:ascii="ＭＳ Ｐゴシック" w:eastAsia="ＭＳ Ｐゴシック" w:hAnsi="ＭＳ Ｐゴシック"/>
                <w:sz w:val="24"/>
              </w:rPr>
            </w:pPr>
            <w:r w:rsidRPr="001E0801">
              <w:rPr>
                <w:rFonts w:ascii="ＭＳ Ｐゴシック" w:eastAsia="ＭＳ Ｐゴシック" w:hAnsi="ＭＳ Ｐゴシック" w:hint="eastAsia"/>
                <w:sz w:val="24"/>
              </w:rPr>
              <w:t>－</w:t>
            </w:r>
          </w:p>
        </w:tc>
        <w:tc>
          <w:tcPr>
            <w:tcW w:w="851" w:type="dxa"/>
            <w:vMerge/>
          </w:tcPr>
          <w:p w:rsidR="00CC3B0C" w:rsidRPr="001E0801" w:rsidRDefault="00CC3B0C" w:rsidP="008A1948">
            <w:pPr>
              <w:spacing w:line="200" w:lineRule="exact"/>
              <w:rPr>
                <w:rFonts w:eastAsia="ＭＳ ゴシック"/>
                <w:sz w:val="16"/>
                <w:szCs w:val="16"/>
              </w:rPr>
            </w:pPr>
          </w:p>
        </w:tc>
        <w:tc>
          <w:tcPr>
            <w:tcW w:w="850" w:type="dxa"/>
            <w:vMerge/>
          </w:tcPr>
          <w:p w:rsidR="00CC3B0C" w:rsidRPr="001E0801" w:rsidRDefault="00CC3B0C" w:rsidP="008A1948">
            <w:pPr>
              <w:spacing w:line="200" w:lineRule="exact"/>
              <w:rPr>
                <w:rFonts w:eastAsia="ＭＳ ゴシック"/>
                <w:sz w:val="16"/>
                <w:szCs w:val="16"/>
              </w:rPr>
            </w:pPr>
          </w:p>
        </w:tc>
      </w:tr>
      <w:tr w:rsidR="00C90F93" w:rsidRPr="001E0801" w:rsidTr="00C90F93">
        <w:trPr>
          <w:trHeight w:val="660"/>
        </w:trPr>
        <w:tc>
          <w:tcPr>
            <w:tcW w:w="856" w:type="dxa"/>
            <w:vMerge/>
            <w:vAlign w:val="center"/>
          </w:tcPr>
          <w:p w:rsidR="009D64E7" w:rsidRPr="001E0801" w:rsidRDefault="009D64E7" w:rsidP="001E0801">
            <w:pPr>
              <w:jc w:val="center"/>
              <w:rPr>
                <w:rFonts w:ascii="ＭＳ Ｐゴシック" w:eastAsia="ＭＳ Ｐゴシック" w:hAnsi="ＭＳ Ｐゴシック"/>
                <w:sz w:val="14"/>
                <w:szCs w:val="14"/>
              </w:rPr>
            </w:pPr>
          </w:p>
        </w:tc>
        <w:tc>
          <w:tcPr>
            <w:tcW w:w="878" w:type="dxa"/>
            <w:vMerge/>
            <w:vAlign w:val="center"/>
          </w:tcPr>
          <w:p w:rsidR="009D64E7" w:rsidRPr="001E0801" w:rsidRDefault="009D64E7" w:rsidP="008A1948">
            <w:pPr>
              <w:spacing w:line="200" w:lineRule="exact"/>
              <w:jc w:val="center"/>
              <w:rPr>
                <w:rFonts w:ascii="ＭＳ Ｐゴシック" w:eastAsia="ＭＳ Ｐゴシック" w:hAnsi="ＭＳ Ｐゴシック"/>
                <w:sz w:val="16"/>
                <w:szCs w:val="16"/>
                <w:u w:val="single"/>
              </w:rPr>
            </w:pPr>
          </w:p>
        </w:tc>
        <w:tc>
          <w:tcPr>
            <w:tcW w:w="936" w:type="dxa"/>
            <w:vMerge/>
          </w:tcPr>
          <w:p w:rsidR="009D64E7" w:rsidRPr="001E0801" w:rsidRDefault="009D64E7" w:rsidP="008A1948">
            <w:pPr>
              <w:spacing w:line="200" w:lineRule="exact"/>
              <w:rPr>
                <w:rFonts w:ascii="ＭＳ Ｐゴシック" w:eastAsia="ＭＳ Ｐゴシック" w:hAnsi="ＭＳ Ｐゴシック"/>
                <w:sz w:val="16"/>
                <w:szCs w:val="16"/>
              </w:rPr>
            </w:pPr>
          </w:p>
        </w:tc>
        <w:tc>
          <w:tcPr>
            <w:tcW w:w="891" w:type="dxa"/>
            <w:vMerge/>
          </w:tcPr>
          <w:p w:rsidR="009D64E7" w:rsidRPr="001E0801" w:rsidRDefault="009D64E7" w:rsidP="008A1948">
            <w:pPr>
              <w:spacing w:line="200" w:lineRule="exact"/>
              <w:rPr>
                <w:rFonts w:ascii="ＭＳ Ｐゴシック" w:eastAsia="ＭＳ Ｐゴシック" w:hAnsi="ＭＳ Ｐゴシック"/>
                <w:sz w:val="16"/>
                <w:szCs w:val="16"/>
              </w:rPr>
            </w:pPr>
          </w:p>
        </w:tc>
        <w:tc>
          <w:tcPr>
            <w:tcW w:w="865" w:type="dxa"/>
            <w:vMerge/>
            <w:tcBorders>
              <w:bottom w:val="single" w:sz="4" w:space="0" w:color="auto"/>
            </w:tcBorders>
            <w:vAlign w:val="center"/>
          </w:tcPr>
          <w:p w:rsidR="009D64E7" w:rsidRPr="001E0801" w:rsidRDefault="009D64E7" w:rsidP="008A1948">
            <w:pPr>
              <w:spacing w:line="200" w:lineRule="exact"/>
              <w:jc w:val="center"/>
              <w:rPr>
                <w:rFonts w:ascii="ＭＳ Ｐゴシック" w:eastAsia="ＭＳ Ｐゴシック" w:hAnsi="ＭＳ Ｐゴシック"/>
                <w:sz w:val="24"/>
              </w:rPr>
            </w:pPr>
          </w:p>
        </w:tc>
        <w:tc>
          <w:tcPr>
            <w:tcW w:w="916" w:type="dxa"/>
            <w:vMerge w:val="restart"/>
            <w:vAlign w:val="center"/>
          </w:tcPr>
          <w:p w:rsidR="009D64E7" w:rsidRPr="001E0801" w:rsidRDefault="009D64E7" w:rsidP="009D64E7">
            <w:pPr>
              <w:spacing w:line="200" w:lineRule="exact"/>
              <w:jc w:val="center"/>
              <w:rPr>
                <w:rFonts w:ascii="ＭＳ Ｐゴシック" w:eastAsia="ＭＳ Ｐゴシック" w:hAnsi="ＭＳ Ｐゴシック"/>
                <w:sz w:val="24"/>
              </w:rPr>
            </w:pPr>
            <w:r w:rsidRPr="001E0801">
              <w:rPr>
                <w:rFonts w:ascii="ＭＳ Ｐゴシック" w:eastAsia="ＭＳ Ｐゴシック" w:hAnsi="ＭＳ Ｐゴシック" w:hint="eastAsia"/>
                <w:sz w:val="24"/>
              </w:rPr>
              <w:t>－</w:t>
            </w:r>
          </w:p>
        </w:tc>
        <w:tc>
          <w:tcPr>
            <w:tcW w:w="856" w:type="dxa"/>
            <w:vMerge w:val="restart"/>
            <w:vAlign w:val="center"/>
          </w:tcPr>
          <w:p w:rsidR="009D64E7" w:rsidRPr="001E0801" w:rsidRDefault="009D64E7" w:rsidP="008A1948">
            <w:pPr>
              <w:spacing w:line="200" w:lineRule="exact"/>
              <w:jc w:val="center"/>
              <w:rPr>
                <w:rFonts w:ascii="ＭＳ Ｐゴシック" w:eastAsia="ＭＳ Ｐゴシック" w:hAnsi="ＭＳ Ｐゴシック"/>
                <w:sz w:val="14"/>
                <w:szCs w:val="14"/>
              </w:rPr>
            </w:pPr>
            <w:r w:rsidRPr="001E0801">
              <w:rPr>
                <w:rFonts w:ascii="ＭＳ Ｐゴシック" w:eastAsia="ＭＳ Ｐゴシック" w:hAnsi="ＭＳ Ｐゴシック" w:hint="eastAsia"/>
                <w:sz w:val="24"/>
              </w:rPr>
              <w:t>－</w:t>
            </w:r>
          </w:p>
        </w:tc>
        <w:tc>
          <w:tcPr>
            <w:tcW w:w="856" w:type="dxa"/>
            <w:vMerge/>
            <w:vAlign w:val="center"/>
          </w:tcPr>
          <w:p w:rsidR="009D64E7" w:rsidRPr="001E0801" w:rsidRDefault="009D64E7" w:rsidP="008A1948">
            <w:pPr>
              <w:spacing w:line="200" w:lineRule="exact"/>
              <w:jc w:val="center"/>
              <w:rPr>
                <w:rFonts w:ascii="ＭＳ Ｐゴシック" w:eastAsia="ＭＳ Ｐゴシック" w:hAnsi="ＭＳ Ｐゴシック"/>
                <w:sz w:val="24"/>
              </w:rPr>
            </w:pPr>
          </w:p>
        </w:tc>
        <w:tc>
          <w:tcPr>
            <w:tcW w:w="851" w:type="dxa"/>
            <w:vMerge/>
          </w:tcPr>
          <w:p w:rsidR="009D64E7" w:rsidRPr="001E0801" w:rsidRDefault="009D64E7" w:rsidP="008A1948">
            <w:pPr>
              <w:spacing w:line="200" w:lineRule="exact"/>
              <w:rPr>
                <w:rFonts w:eastAsia="ＭＳ ゴシック"/>
                <w:sz w:val="16"/>
                <w:szCs w:val="16"/>
              </w:rPr>
            </w:pPr>
          </w:p>
        </w:tc>
        <w:tc>
          <w:tcPr>
            <w:tcW w:w="850" w:type="dxa"/>
            <w:vMerge/>
          </w:tcPr>
          <w:p w:rsidR="009D64E7" w:rsidRPr="001E0801" w:rsidRDefault="009D64E7" w:rsidP="008A1948">
            <w:pPr>
              <w:spacing w:line="200" w:lineRule="exact"/>
              <w:rPr>
                <w:rFonts w:eastAsia="ＭＳ ゴシック"/>
                <w:sz w:val="16"/>
                <w:szCs w:val="16"/>
              </w:rPr>
            </w:pPr>
          </w:p>
        </w:tc>
      </w:tr>
      <w:tr w:rsidR="00C90F93" w:rsidRPr="001E0801" w:rsidTr="00C90F93">
        <w:trPr>
          <w:trHeight w:val="699"/>
        </w:trPr>
        <w:tc>
          <w:tcPr>
            <w:tcW w:w="856" w:type="dxa"/>
            <w:vMerge/>
            <w:vAlign w:val="center"/>
          </w:tcPr>
          <w:p w:rsidR="009D64E7" w:rsidRPr="001E0801" w:rsidRDefault="009D64E7" w:rsidP="001E0801">
            <w:pPr>
              <w:jc w:val="center"/>
              <w:rPr>
                <w:rFonts w:ascii="ＭＳ Ｐゴシック" w:eastAsia="ＭＳ Ｐゴシック" w:hAnsi="ＭＳ Ｐゴシック"/>
                <w:sz w:val="14"/>
                <w:szCs w:val="14"/>
              </w:rPr>
            </w:pPr>
          </w:p>
        </w:tc>
        <w:tc>
          <w:tcPr>
            <w:tcW w:w="878" w:type="dxa"/>
            <w:vMerge/>
            <w:vAlign w:val="center"/>
          </w:tcPr>
          <w:p w:rsidR="009D64E7" w:rsidRPr="001E0801" w:rsidRDefault="009D64E7" w:rsidP="008A1948">
            <w:pPr>
              <w:spacing w:line="200" w:lineRule="exact"/>
              <w:jc w:val="center"/>
              <w:rPr>
                <w:rFonts w:ascii="ＭＳ Ｐゴシック" w:eastAsia="ＭＳ Ｐゴシック" w:hAnsi="ＭＳ Ｐゴシック"/>
                <w:sz w:val="16"/>
                <w:szCs w:val="16"/>
              </w:rPr>
            </w:pPr>
          </w:p>
        </w:tc>
        <w:tc>
          <w:tcPr>
            <w:tcW w:w="936" w:type="dxa"/>
            <w:vMerge/>
          </w:tcPr>
          <w:p w:rsidR="009D64E7" w:rsidRPr="001E0801" w:rsidRDefault="009D64E7" w:rsidP="008A1948">
            <w:pPr>
              <w:spacing w:line="200" w:lineRule="exact"/>
              <w:rPr>
                <w:rFonts w:ascii="ＭＳ Ｐゴシック" w:eastAsia="ＭＳ Ｐゴシック" w:hAnsi="ＭＳ Ｐゴシック"/>
                <w:sz w:val="16"/>
                <w:szCs w:val="16"/>
              </w:rPr>
            </w:pPr>
          </w:p>
        </w:tc>
        <w:tc>
          <w:tcPr>
            <w:tcW w:w="891" w:type="dxa"/>
            <w:vMerge/>
          </w:tcPr>
          <w:p w:rsidR="009D64E7" w:rsidRPr="001E0801" w:rsidRDefault="009D64E7" w:rsidP="008A1948">
            <w:pPr>
              <w:spacing w:line="200" w:lineRule="exact"/>
              <w:rPr>
                <w:rFonts w:ascii="ＭＳ Ｐゴシック" w:eastAsia="ＭＳ Ｐゴシック" w:hAnsi="ＭＳ Ｐゴシック"/>
                <w:sz w:val="16"/>
                <w:szCs w:val="16"/>
              </w:rPr>
            </w:pPr>
          </w:p>
        </w:tc>
        <w:tc>
          <w:tcPr>
            <w:tcW w:w="865" w:type="dxa"/>
            <w:tcBorders>
              <w:top w:val="single" w:sz="4" w:space="0" w:color="auto"/>
              <w:bottom w:val="dashed" w:sz="4" w:space="0" w:color="auto"/>
            </w:tcBorders>
          </w:tcPr>
          <w:p w:rsidR="009D64E7" w:rsidRPr="001F4168" w:rsidRDefault="009D64E7" w:rsidP="008A1948">
            <w:pPr>
              <w:spacing w:line="200" w:lineRule="exact"/>
              <w:rPr>
                <w:rFonts w:ascii="ＭＳ Ｐゴシック" w:eastAsia="ＭＳ Ｐゴシック" w:hAnsi="ＭＳ Ｐゴシック"/>
                <w:sz w:val="14"/>
                <w:szCs w:val="14"/>
              </w:rPr>
            </w:pPr>
            <w:r w:rsidRPr="00840B5F">
              <w:rPr>
                <w:rFonts w:ascii="ＭＳ Ｐゴシック" w:eastAsia="ＭＳ Ｐゴシック" w:hAnsi="ＭＳ Ｐゴシック" w:hint="eastAsia"/>
                <w:sz w:val="16"/>
                <w:szCs w:val="14"/>
              </w:rPr>
              <w:t>【特定疾病40歳以上】</w:t>
            </w:r>
          </w:p>
        </w:tc>
        <w:tc>
          <w:tcPr>
            <w:tcW w:w="916" w:type="dxa"/>
            <w:vMerge/>
          </w:tcPr>
          <w:p w:rsidR="009D64E7" w:rsidRPr="001E0801" w:rsidRDefault="009D64E7" w:rsidP="008A1948">
            <w:pPr>
              <w:spacing w:line="200" w:lineRule="exact"/>
              <w:rPr>
                <w:rFonts w:ascii="ＭＳ Ｐゴシック" w:eastAsia="ＭＳ Ｐゴシック" w:hAnsi="ＭＳ Ｐゴシック"/>
                <w:sz w:val="16"/>
                <w:szCs w:val="16"/>
              </w:rPr>
            </w:pPr>
          </w:p>
        </w:tc>
        <w:tc>
          <w:tcPr>
            <w:tcW w:w="856" w:type="dxa"/>
            <w:vMerge/>
          </w:tcPr>
          <w:p w:rsidR="009D64E7" w:rsidRPr="001E0801" w:rsidRDefault="009D64E7" w:rsidP="008A1948">
            <w:pPr>
              <w:spacing w:line="200" w:lineRule="exact"/>
              <w:rPr>
                <w:rFonts w:ascii="ＭＳ Ｐゴシック" w:eastAsia="ＭＳ Ｐゴシック" w:hAnsi="ＭＳ Ｐゴシック"/>
                <w:sz w:val="16"/>
                <w:szCs w:val="16"/>
              </w:rPr>
            </w:pPr>
          </w:p>
        </w:tc>
        <w:tc>
          <w:tcPr>
            <w:tcW w:w="856" w:type="dxa"/>
            <w:vMerge/>
          </w:tcPr>
          <w:p w:rsidR="009D64E7" w:rsidRPr="001E0801" w:rsidRDefault="009D64E7" w:rsidP="008A1948">
            <w:pPr>
              <w:spacing w:line="200" w:lineRule="exact"/>
              <w:rPr>
                <w:rFonts w:ascii="ＭＳ Ｐゴシック" w:eastAsia="ＭＳ Ｐゴシック" w:hAnsi="ＭＳ Ｐゴシック"/>
                <w:sz w:val="24"/>
              </w:rPr>
            </w:pPr>
          </w:p>
        </w:tc>
        <w:tc>
          <w:tcPr>
            <w:tcW w:w="851" w:type="dxa"/>
            <w:vMerge/>
          </w:tcPr>
          <w:p w:rsidR="009D64E7" w:rsidRPr="001E0801" w:rsidRDefault="009D64E7" w:rsidP="008A1948">
            <w:pPr>
              <w:spacing w:line="200" w:lineRule="exact"/>
              <w:rPr>
                <w:rFonts w:eastAsia="ＭＳ ゴシック"/>
                <w:sz w:val="16"/>
                <w:szCs w:val="16"/>
              </w:rPr>
            </w:pPr>
          </w:p>
        </w:tc>
        <w:tc>
          <w:tcPr>
            <w:tcW w:w="850" w:type="dxa"/>
            <w:vMerge/>
          </w:tcPr>
          <w:p w:rsidR="009D64E7" w:rsidRPr="001E0801" w:rsidRDefault="009D64E7" w:rsidP="008A1948">
            <w:pPr>
              <w:spacing w:line="200" w:lineRule="exact"/>
              <w:rPr>
                <w:rFonts w:eastAsia="ＭＳ ゴシック"/>
                <w:sz w:val="16"/>
                <w:szCs w:val="16"/>
              </w:rPr>
            </w:pPr>
          </w:p>
        </w:tc>
      </w:tr>
      <w:tr w:rsidR="009D64E7" w:rsidRPr="001E0801" w:rsidTr="00C90F93">
        <w:trPr>
          <w:trHeight w:val="1262"/>
        </w:trPr>
        <w:tc>
          <w:tcPr>
            <w:tcW w:w="856" w:type="dxa"/>
            <w:vAlign w:val="center"/>
          </w:tcPr>
          <w:p w:rsidR="00CC3B0C" w:rsidRPr="001E0801" w:rsidRDefault="00CC3B0C" w:rsidP="001E0801">
            <w:pPr>
              <w:jc w:val="center"/>
              <w:rPr>
                <w:rFonts w:ascii="ＭＳ Ｐゴシック" w:eastAsia="ＭＳ Ｐゴシック" w:hAnsi="ＭＳ Ｐゴシック"/>
                <w:sz w:val="14"/>
                <w:szCs w:val="14"/>
              </w:rPr>
            </w:pPr>
            <w:r w:rsidRPr="00FE1390">
              <w:rPr>
                <w:rFonts w:ascii="ＭＳ Ｐゴシック" w:eastAsia="ＭＳ Ｐゴシック" w:hAnsi="ＭＳ Ｐゴシック" w:hint="eastAsia"/>
                <w:w w:val="94"/>
                <w:kern w:val="0"/>
                <w:sz w:val="16"/>
                <w:szCs w:val="14"/>
                <w:fitText w:val="640" w:id="1900776451"/>
              </w:rPr>
              <w:t>65歳以上</w:t>
            </w:r>
          </w:p>
        </w:tc>
        <w:tc>
          <w:tcPr>
            <w:tcW w:w="878" w:type="dxa"/>
            <w:vAlign w:val="center"/>
          </w:tcPr>
          <w:p w:rsidR="00CC3B0C" w:rsidRPr="001E0801" w:rsidRDefault="00CC3B0C" w:rsidP="008A1948">
            <w:pPr>
              <w:spacing w:line="200" w:lineRule="exact"/>
              <w:jc w:val="center"/>
              <w:rPr>
                <w:rFonts w:ascii="ＭＳ Ｐゴシック" w:eastAsia="ＭＳ Ｐゴシック" w:hAnsi="ＭＳ Ｐゴシック"/>
                <w:sz w:val="16"/>
                <w:szCs w:val="16"/>
                <w:u w:val="single"/>
              </w:rPr>
            </w:pPr>
            <w:r w:rsidRPr="001E0801">
              <w:rPr>
                <w:rFonts w:ascii="ＭＳ Ｐゴシック" w:eastAsia="ＭＳ Ｐゴシック" w:hAnsi="ＭＳ Ｐゴシック" w:hint="eastAsia"/>
                <w:sz w:val="16"/>
                <w:szCs w:val="16"/>
                <w:u w:val="single"/>
              </w:rPr>
              <w:t>障害者虐待防止法</w:t>
            </w:r>
          </w:p>
          <w:p w:rsidR="00CC3B0C" w:rsidRPr="001E0801" w:rsidRDefault="00CC3B0C" w:rsidP="008A1948">
            <w:pPr>
              <w:spacing w:line="200" w:lineRule="exact"/>
              <w:jc w:val="center"/>
              <w:rPr>
                <w:rFonts w:ascii="ＭＳ Ｐゴシック" w:eastAsia="ＭＳ Ｐゴシック" w:hAnsi="ＭＳ Ｐゴシック"/>
                <w:sz w:val="16"/>
                <w:szCs w:val="16"/>
                <w:u w:val="single"/>
              </w:rPr>
            </w:pPr>
            <w:r w:rsidRPr="001E0801">
              <w:rPr>
                <w:rFonts w:ascii="ＭＳ Ｐゴシック" w:eastAsia="ＭＳ Ｐゴシック" w:hAnsi="ＭＳ Ｐゴシック" w:hint="eastAsia"/>
                <w:sz w:val="16"/>
                <w:szCs w:val="16"/>
                <w:u w:val="single"/>
              </w:rPr>
              <w:t>高齢者虐待防止法</w:t>
            </w:r>
          </w:p>
          <w:p w:rsidR="00CC3B0C" w:rsidRPr="001E0801" w:rsidRDefault="00CC3B0C" w:rsidP="008A1948">
            <w:pPr>
              <w:spacing w:line="200" w:lineRule="exact"/>
              <w:jc w:val="center"/>
              <w:rPr>
                <w:rFonts w:ascii="ＭＳ Ｐゴシック" w:eastAsia="ＭＳ Ｐゴシック" w:hAnsi="ＭＳ Ｐゴシック"/>
                <w:sz w:val="16"/>
                <w:szCs w:val="16"/>
              </w:rPr>
            </w:pPr>
          </w:p>
          <w:p w:rsidR="00CC3B0C" w:rsidRPr="00726A26" w:rsidRDefault="00CC3B0C" w:rsidP="008A1948">
            <w:pPr>
              <w:spacing w:line="200" w:lineRule="exact"/>
              <w:jc w:val="center"/>
              <w:rPr>
                <w:rFonts w:ascii="ＭＳ Ｐゴシック" w:eastAsia="ＭＳ Ｐゴシック" w:hAnsi="ＭＳ Ｐゴシック"/>
                <w:sz w:val="16"/>
                <w:szCs w:val="16"/>
              </w:rPr>
            </w:pPr>
            <w:r w:rsidRPr="00726A26">
              <w:rPr>
                <w:rFonts w:ascii="ＭＳ Ｐゴシック" w:eastAsia="ＭＳ Ｐゴシック" w:hAnsi="ＭＳ Ｐゴシック" w:hint="eastAsia"/>
                <w:sz w:val="16"/>
                <w:szCs w:val="16"/>
              </w:rPr>
              <w:t>・被虐待者支援</w:t>
            </w:r>
          </w:p>
          <w:p w:rsidR="00CC3B0C" w:rsidRPr="001E0801" w:rsidRDefault="00CC3B0C" w:rsidP="008A1948">
            <w:pPr>
              <w:spacing w:line="200" w:lineRule="exact"/>
              <w:jc w:val="center"/>
              <w:rPr>
                <w:rFonts w:ascii="ＭＳ Ｐゴシック" w:eastAsia="ＭＳ Ｐゴシック" w:hAnsi="ＭＳ Ｐゴシック"/>
                <w:sz w:val="16"/>
                <w:szCs w:val="16"/>
              </w:rPr>
            </w:pPr>
            <w:r w:rsidRPr="001E0801">
              <w:rPr>
                <w:rFonts w:ascii="ＭＳ Ｐゴシック" w:eastAsia="ＭＳ Ｐゴシック" w:hAnsi="ＭＳ Ｐゴシック" w:hint="eastAsia"/>
                <w:sz w:val="14"/>
                <w:szCs w:val="14"/>
              </w:rPr>
              <w:t>（市町村）</w:t>
            </w:r>
          </w:p>
        </w:tc>
        <w:tc>
          <w:tcPr>
            <w:tcW w:w="936" w:type="dxa"/>
            <w:vMerge/>
          </w:tcPr>
          <w:p w:rsidR="00CC3B0C" w:rsidRPr="001E0801" w:rsidRDefault="00CC3B0C" w:rsidP="008A1948">
            <w:pPr>
              <w:spacing w:line="200" w:lineRule="exact"/>
              <w:rPr>
                <w:rFonts w:ascii="ＭＳ Ｐゴシック" w:eastAsia="ＭＳ Ｐゴシック" w:hAnsi="ＭＳ Ｐゴシック"/>
                <w:sz w:val="16"/>
                <w:szCs w:val="16"/>
              </w:rPr>
            </w:pPr>
          </w:p>
        </w:tc>
        <w:tc>
          <w:tcPr>
            <w:tcW w:w="891" w:type="dxa"/>
            <w:vMerge/>
          </w:tcPr>
          <w:p w:rsidR="00CC3B0C" w:rsidRPr="001E0801" w:rsidRDefault="00CC3B0C" w:rsidP="008A1948">
            <w:pPr>
              <w:spacing w:line="200" w:lineRule="exact"/>
              <w:rPr>
                <w:rFonts w:ascii="ＭＳ Ｐゴシック" w:eastAsia="ＭＳ Ｐゴシック" w:hAnsi="ＭＳ Ｐゴシック"/>
                <w:sz w:val="16"/>
                <w:szCs w:val="16"/>
              </w:rPr>
            </w:pPr>
          </w:p>
        </w:tc>
        <w:tc>
          <w:tcPr>
            <w:tcW w:w="865" w:type="dxa"/>
            <w:tcBorders>
              <w:top w:val="dashed" w:sz="4" w:space="0" w:color="auto"/>
            </w:tcBorders>
            <w:vAlign w:val="center"/>
          </w:tcPr>
          <w:p w:rsidR="00CC3B0C" w:rsidRPr="001E0801" w:rsidRDefault="00CC3B0C" w:rsidP="008A1948">
            <w:pPr>
              <w:spacing w:line="200" w:lineRule="exact"/>
              <w:jc w:val="center"/>
              <w:rPr>
                <w:rFonts w:ascii="ＭＳ Ｐゴシック" w:eastAsia="ＭＳ Ｐゴシック" w:hAnsi="ＭＳ Ｐゴシック"/>
                <w:sz w:val="16"/>
                <w:szCs w:val="16"/>
                <w:u w:val="single"/>
              </w:rPr>
            </w:pPr>
            <w:r w:rsidRPr="001E0801">
              <w:rPr>
                <w:rFonts w:ascii="ＭＳ Ｐゴシック" w:eastAsia="ＭＳ Ｐゴシック" w:hAnsi="ＭＳ Ｐゴシック" w:hint="eastAsia"/>
                <w:sz w:val="16"/>
                <w:szCs w:val="16"/>
                <w:u w:val="single"/>
              </w:rPr>
              <w:t>高齢者虐待防止法</w:t>
            </w:r>
          </w:p>
          <w:p w:rsidR="00CC3B0C" w:rsidRPr="001E0801" w:rsidRDefault="00CC3B0C" w:rsidP="008A1948">
            <w:pPr>
              <w:spacing w:line="200" w:lineRule="exact"/>
              <w:jc w:val="center"/>
              <w:rPr>
                <w:rFonts w:ascii="ＭＳ Ｐゴシック" w:eastAsia="ＭＳ Ｐゴシック" w:hAnsi="ＭＳ Ｐゴシック"/>
                <w:sz w:val="16"/>
                <w:szCs w:val="16"/>
              </w:rPr>
            </w:pPr>
          </w:p>
          <w:p w:rsidR="00CC3B0C" w:rsidRPr="00726A26" w:rsidRDefault="00CC3B0C" w:rsidP="008A1948">
            <w:pPr>
              <w:spacing w:line="200" w:lineRule="exact"/>
              <w:jc w:val="center"/>
              <w:rPr>
                <w:rFonts w:ascii="ＭＳ Ｐゴシック" w:eastAsia="ＭＳ Ｐゴシック" w:hAnsi="ＭＳ Ｐゴシック"/>
                <w:sz w:val="16"/>
                <w:szCs w:val="16"/>
              </w:rPr>
            </w:pPr>
            <w:r w:rsidRPr="00726A26">
              <w:rPr>
                <w:rFonts w:ascii="ＭＳ Ｐゴシック" w:eastAsia="ＭＳ Ｐゴシック" w:hAnsi="ＭＳ Ｐゴシック" w:hint="eastAsia"/>
                <w:sz w:val="16"/>
                <w:szCs w:val="16"/>
              </w:rPr>
              <w:t>・適切な</w:t>
            </w:r>
            <w:r w:rsidRPr="00FD1ED1">
              <w:rPr>
                <w:rFonts w:ascii="ＭＳ Ｐゴシック" w:eastAsia="ＭＳ Ｐゴシック" w:hAnsi="ＭＳ Ｐゴシック" w:hint="eastAsia"/>
                <w:w w:val="95"/>
                <w:kern w:val="0"/>
                <w:sz w:val="16"/>
                <w:szCs w:val="16"/>
                <w:fitText w:val="640" w:id="1900777984"/>
              </w:rPr>
              <w:t>権限行</w:t>
            </w:r>
            <w:r w:rsidRPr="00FD1ED1">
              <w:rPr>
                <w:rFonts w:ascii="ＭＳ Ｐゴシック" w:eastAsia="ＭＳ Ｐゴシック" w:hAnsi="ＭＳ Ｐゴシック" w:hint="eastAsia"/>
                <w:spacing w:val="15"/>
                <w:w w:val="95"/>
                <w:kern w:val="0"/>
                <w:sz w:val="16"/>
                <w:szCs w:val="16"/>
                <w:fitText w:val="640" w:id="1900777984"/>
              </w:rPr>
              <w:t>使</w:t>
            </w:r>
          </w:p>
          <w:p w:rsidR="00CC3B0C" w:rsidRPr="001E0801" w:rsidRDefault="00CC3B0C" w:rsidP="008A1948">
            <w:pPr>
              <w:spacing w:line="200" w:lineRule="exact"/>
              <w:jc w:val="center"/>
              <w:rPr>
                <w:rFonts w:ascii="ＭＳ Ｐゴシック" w:eastAsia="ＭＳ Ｐゴシック" w:hAnsi="ＭＳ Ｐゴシック"/>
                <w:sz w:val="16"/>
                <w:szCs w:val="16"/>
              </w:rPr>
            </w:pPr>
            <w:r w:rsidRPr="001E0801">
              <w:rPr>
                <w:rFonts w:ascii="ＭＳ Ｐゴシック" w:eastAsia="ＭＳ Ｐゴシック" w:hAnsi="ＭＳ Ｐゴシック" w:hint="eastAsia"/>
                <w:sz w:val="14"/>
                <w:szCs w:val="14"/>
              </w:rPr>
              <w:t>（都道府県市町村）</w:t>
            </w:r>
          </w:p>
        </w:tc>
        <w:tc>
          <w:tcPr>
            <w:tcW w:w="916" w:type="dxa"/>
            <w:vAlign w:val="center"/>
          </w:tcPr>
          <w:p w:rsidR="00CC3B0C" w:rsidRPr="001E0801" w:rsidRDefault="009D64E7" w:rsidP="009D64E7">
            <w:pPr>
              <w:spacing w:line="200" w:lineRule="exact"/>
              <w:jc w:val="center"/>
              <w:rPr>
                <w:rFonts w:ascii="ＭＳ Ｐゴシック" w:eastAsia="ＭＳ Ｐゴシック" w:hAnsi="ＭＳ Ｐゴシック"/>
                <w:sz w:val="24"/>
              </w:rPr>
            </w:pPr>
            <w:r w:rsidRPr="001E0801">
              <w:rPr>
                <w:rFonts w:ascii="ＭＳ Ｐゴシック" w:eastAsia="ＭＳ Ｐゴシック" w:hAnsi="ＭＳ Ｐゴシック" w:hint="eastAsia"/>
                <w:sz w:val="24"/>
              </w:rPr>
              <w:t>－</w:t>
            </w:r>
          </w:p>
        </w:tc>
        <w:tc>
          <w:tcPr>
            <w:tcW w:w="856" w:type="dxa"/>
            <w:vAlign w:val="center"/>
          </w:tcPr>
          <w:p w:rsidR="00CC3B0C" w:rsidRPr="001E0801" w:rsidRDefault="00CC3B0C" w:rsidP="008A1948">
            <w:pPr>
              <w:spacing w:line="200" w:lineRule="exact"/>
              <w:jc w:val="center"/>
              <w:rPr>
                <w:rFonts w:ascii="ＭＳ Ｐゴシック" w:eastAsia="ＭＳ Ｐゴシック" w:hAnsi="ＭＳ Ｐゴシック"/>
                <w:sz w:val="24"/>
              </w:rPr>
            </w:pPr>
            <w:r w:rsidRPr="001E0801">
              <w:rPr>
                <w:rFonts w:ascii="ＭＳ Ｐゴシック" w:eastAsia="ＭＳ Ｐゴシック" w:hAnsi="ＭＳ Ｐゴシック" w:hint="eastAsia"/>
                <w:sz w:val="24"/>
              </w:rPr>
              <w:t>－</w:t>
            </w:r>
          </w:p>
        </w:tc>
        <w:tc>
          <w:tcPr>
            <w:tcW w:w="856" w:type="dxa"/>
            <w:vAlign w:val="center"/>
          </w:tcPr>
          <w:p w:rsidR="00CC3B0C" w:rsidRPr="001E0801" w:rsidRDefault="00CC3B0C" w:rsidP="008A1948">
            <w:pPr>
              <w:spacing w:line="200" w:lineRule="exact"/>
              <w:jc w:val="center"/>
              <w:rPr>
                <w:rFonts w:ascii="ＭＳ Ｐゴシック" w:eastAsia="ＭＳ Ｐゴシック" w:hAnsi="ＭＳ Ｐゴシック"/>
                <w:sz w:val="24"/>
              </w:rPr>
            </w:pPr>
            <w:r w:rsidRPr="001E0801">
              <w:rPr>
                <w:rFonts w:ascii="ＭＳ Ｐゴシック" w:eastAsia="ＭＳ Ｐゴシック" w:hAnsi="ＭＳ Ｐゴシック" w:hint="eastAsia"/>
                <w:sz w:val="24"/>
              </w:rPr>
              <w:t>－</w:t>
            </w:r>
          </w:p>
        </w:tc>
        <w:tc>
          <w:tcPr>
            <w:tcW w:w="851" w:type="dxa"/>
            <w:vMerge/>
          </w:tcPr>
          <w:p w:rsidR="00CC3B0C" w:rsidRPr="001E0801" w:rsidRDefault="00CC3B0C" w:rsidP="008A1948">
            <w:pPr>
              <w:spacing w:line="200" w:lineRule="exact"/>
              <w:rPr>
                <w:rFonts w:eastAsia="ＭＳ ゴシック"/>
                <w:sz w:val="16"/>
                <w:szCs w:val="16"/>
              </w:rPr>
            </w:pPr>
          </w:p>
        </w:tc>
        <w:tc>
          <w:tcPr>
            <w:tcW w:w="850" w:type="dxa"/>
            <w:vMerge/>
          </w:tcPr>
          <w:p w:rsidR="00CC3B0C" w:rsidRPr="001E0801" w:rsidRDefault="00CC3B0C" w:rsidP="008A1948">
            <w:pPr>
              <w:spacing w:line="200" w:lineRule="exact"/>
              <w:rPr>
                <w:rFonts w:eastAsia="ＭＳ ゴシック"/>
                <w:sz w:val="16"/>
                <w:szCs w:val="16"/>
              </w:rPr>
            </w:pPr>
          </w:p>
        </w:tc>
      </w:tr>
    </w:tbl>
    <w:p w:rsidR="00C32E4E" w:rsidRDefault="00316D63" w:rsidP="00C90F93">
      <w:pPr>
        <w:ind w:left="440" w:hangingChars="200" w:hanging="440"/>
        <w:rPr>
          <w:rFonts w:eastAsia="ＭＳ ゴシック"/>
          <w:sz w:val="22"/>
        </w:rPr>
      </w:pPr>
      <w:r>
        <w:rPr>
          <w:rFonts w:eastAsia="ＭＳ ゴシック" w:hint="eastAsia"/>
          <w:sz w:val="22"/>
        </w:rPr>
        <w:t>※</w:t>
      </w:r>
      <w:r w:rsidR="00C32E4E">
        <w:rPr>
          <w:rFonts w:eastAsia="ＭＳ ゴシック" w:hint="eastAsia"/>
          <w:sz w:val="22"/>
        </w:rPr>
        <w:t>１</w:t>
      </w:r>
      <w:r w:rsidR="00A15EE6">
        <w:rPr>
          <w:rFonts w:eastAsia="ＭＳ ゴシック" w:hint="eastAsia"/>
          <w:sz w:val="22"/>
        </w:rPr>
        <w:t xml:space="preserve">　</w:t>
      </w:r>
      <w:r>
        <w:rPr>
          <w:rFonts w:eastAsia="ＭＳ ゴシック" w:hint="eastAsia"/>
          <w:sz w:val="22"/>
        </w:rPr>
        <w:t>養護者への支援は</w:t>
      </w:r>
      <w:r w:rsidR="00C32E4E">
        <w:rPr>
          <w:rFonts w:eastAsia="ＭＳ ゴシック" w:hint="eastAsia"/>
          <w:sz w:val="22"/>
        </w:rPr>
        <w:t>、被虐待者が</w:t>
      </w:r>
      <w:r w:rsidR="00C32E4E">
        <w:rPr>
          <w:rFonts w:eastAsia="ＭＳ ゴシック" w:hint="eastAsia"/>
          <w:sz w:val="22"/>
        </w:rPr>
        <w:t>18</w:t>
      </w:r>
      <w:r w:rsidR="00C32E4E">
        <w:rPr>
          <w:rFonts w:eastAsia="ＭＳ ゴシック" w:hint="eastAsia"/>
          <w:sz w:val="22"/>
        </w:rPr>
        <w:t>歳未満の場合でも必要に応じて障害</w:t>
      </w:r>
      <w:r w:rsidR="00C91004">
        <w:rPr>
          <w:rFonts w:eastAsia="ＭＳ ゴシック" w:hint="eastAsia"/>
          <w:sz w:val="22"/>
        </w:rPr>
        <w:t>者</w:t>
      </w:r>
      <w:r w:rsidR="00C32E4E">
        <w:rPr>
          <w:rFonts w:eastAsia="ＭＳ ゴシック" w:hint="eastAsia"/>
          <w:sz w:val="22"/>
        </w:rPr>
        <w:t>虐待防止法も適用される。なお、配偶者から暴力を受けている場合は、配偶者からの暴力の防止及び被害者の保護に関する法律の対象にもなる。</w:t>
      </w:r>
      <w:r w:rsidR="00C90F93">
        <w:rPr>
          <w:rFonts w:eastAsia="ＭＳ ゴシック" w:hint="eastAsia"/>
          <w:sz w:val="22"/>
        </w:rPr>
        <w:t>（県立女性家庭センター等）</w:t>
      </w:r>
    </w:p>
    <w:p w:rsidR="00C90F93" w:rsidRPr="00143E2D" w:rsidRDefault="00C32E4E" w:rsidP="005E6172">
      <w:pPr>
        <w:ind w:left="440" w:hangingChars="200" w:hanging="440"/>
        <w:rPr>
          <w:rFonts w:eastAsia="ＭＳ ゴシック"/>
          <w:sz w:val="22"/>
        </w:rPr>
      </w:pPr>
      <w:r w:rsidRPr="00143E2D">
        <w:rPr>
          <w:rFonts w:eastAsia="ＭＳ ゴシック" w:hint="eastAsia"/>
          <w:sz w:val="22"/>
        </w:rPr>
        <w:t>※</w:t>
      </w:r>
      <w:r w:rsidR="00C90F93" w:rsidRPr="00143E2D">
        <w:rPr>
          <w:rFonts w:eastAsia="ＭＳ ゴシック" w:hint="eastAsia"/>
          <w:sz w:val="22"/>
        </w:rPr>
        <w:t>２</w:t>
      </w:r>
      <w:r w:rsidRPr="00143E2D">
        <w:rPr>
          <w:rFonts w:eastAsia="ＭＳ ゴシック" w:hint="eastAsia"/>
          <w:sz w:val="22"/>
        </w:rPr>
        <w:t xml:space="preserve">　</w:t>
      </w:r>
      <w:r w:rsidR="00C90F93" w:rsidRPr="00143E2D">
        <w:rPr>
          <w:rFonts w:eastAsia="ＭＳ ゴシック" w:hint="eastAsia"/>
          <w:sz w:val="22"/>
        </w:rPr>
        <w:t>児者一体</w:t>
      </w:r>
      <w:r w:rsidRPr="00143E2D">
        <w:rPr>
          <w:rFonts w:eastAsia="ＭＳ ゴシック" w:hint="eastAsia"/>
          <w:sz w:val="22"/>
        </w:rPr>
        <w:t>で運営されている施設においては、児童福祉法に基づく給付を受けている場合は児童福祉法、障害者総合支援法に基づく給付を受けている場合は障害者虐待防止法の対象になる。</w:t>
      </w:r>
    </w:p>
    <w:p w:rsidR="00C90F93" w:rsidRDefault="00C90F93" w:rsidP="00C90F93">
      <w:pPr>
        <w:ind w:left="440" w:hangingChars="200" w:hanging="440"/>
        <w:rPr>
          <w:rFonts w:eastAsia="ＭＳ ゴシック"/>
          <w:sz w:val="22"/>
        </w:rPr>
      </w:pPr>
    </w:p>
    <w:p w:rsidR="00C90F93" w:rsidRDefault="00C90F93" w:rsidP="00C90F93">
      <w:pPr>
        <w:ind w:left="440" w:hangingChars="200" w:hanging="440"/>
        <w:rPr>
          <w:rFonts w:eastAsia="ＭＳ ゴシック"/>
          <w:sz w:val="22"/>
        </w:rPr>
      </w:pPr>
    </w:p>
    <w:p w:rsidR="00C90F93" w:rsidRDefault="00C90F93" w:rsidP="00C90F93">
      <w:pPr>
        <w:ind w:left="440" w:hangingChars="200" w:hanging="440"/>
        <w:rPr>
          <w:rFonts w:eastAsia="ＭＳ ゴシック"/>
          <w:sz w:val="22"/>
        </w:rPr>
      </w:pPr>
    </w:p>
    <w:p w:rsidR="00C6714C" w:rsidRDefault="004E4AC8" w:rsidP="004E4AC8">
      <w:pPr>
        <w:ind w:left="440" w:hangingChars="200" w:hanging="440"/>
        <w:rPr>
          <w:rFonts w:eastAsia="ＭＳ ゴシック"/>
          <w:sz w:val="22"/>
        </w:rPr>
      </w:pPr>
      <w:r>
        <w:rPr>
          <w:rFonts w:hint="eastAsia"/>
          <w:noProof/>
          <w:sz w:val="22"/>
        </w:rPr>
        <mc:AlternateContent>
          <mc:Choice Requires="wps">
            <w:drawing>
              <wp:anchor distT="0" distB="0" distL="114300" distR="114300" simplePos="0" relativeHeight="251832832" behindDoc="0" locked="0" layoutInCell="1" allowOverlap="1" wp14:anchorId="62CC8A9F" wp14:editId="5BEED78B">
                <wp:simplePos x="0" y="0"/>
                <wp:positionH relativeFrom="column">
                  <wp:posOffset>276860</wp:posOffset>
                </wp:positionH>
                <wp:positionV relativeFrom="paragraph">
                  <wp:posOffset>18415</wp:posOffset>
                </wp:positionV>
                <wp:extent cx="1080135" cy="179705"/>
                <wp:effectExtent l="0" t="0" r="5715" b="0"/>
                <wp:wrapNone/>
                <wp:docPr id="1372"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left:0;text-align:left;margin-left:21.8pt;margin-top:1.45pt;width:85.05pt;height:14.1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" stroked="f">
                <v:textbox inset="5.85pt,.7pt,5.85pt,.7pt"/>
              </v:rect>
            </w:pict>
          </mc:Fallback>
        </mc:AlternateContent>
      </w:r>
      <w:r w:rsidR="00610317">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3518" type="#_x0000_t172" style="position:absolute;left:0;text-align:left;margin-left:21.25pt;margin-top:-2.25pt;width:63.9pt;height:23.15pt;z-index:251833856;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んな場合は？"/>
          </v:shape>
        </w:pict>
      </w:r>
      <w:r w:rsidR="00DC706A">
        <w:rPr>
          <w:noProof/>
        </w:rPr>
        <w:drawing>
          <wp:anchor distT="0" distB="0" distL="114300" distR="114300" simplePos="0" relativeHeight="251589120" behindDoc="0" locked="0" layoutInCell="1" allowOverlap="1" wp14:anchorId="74CFCAE8" wp14:editId="62A81732">
            <wp:simplePos x="0" y="0"/>
            <wp:positionH relativeFrom="column">
              <wp:posOffset>-236855</wp:posOffset>
            </wp:positionH>
            <wp:positionV relativeFrom="paragraph">
              <wp:posOffset>10795</wp:posOffset>
            </wp:positionV>
            <wp:extent cx="472440" cy="605155"/>
            <wp:effectExtent l="0" t="0" r="3810" b="4445"/>
            <wp:wrapNone/>
            <wp:docPr id="1341"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44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DC706A">
        <w:rPr>
          <w:noProof/>
        </w:rPr>
        <mc:AlternateContent>
          <mc:Choice Requires="wps">
            <w:drawing>
              <wp:anchor distT="0" distB="0" distL="114300" distR="114300" simplePos="0" relativeHeight="251588096" behindDoc="0" locked="0" layoutInCell="1" allowOverlap="1" wp14:anchorId="658ECF2D" wp14:editId="32AECE69">
                <wp:simplePos x="0" y="0"/>
                <wp:positionH relativeFrom="column">
                  <wp:posOffset>-27305</wp:posOffset>
                </wp:positionH>
                <wp:positionV relativeFrom="paragraph">
                  <wp:posOffset>116840</wp:posOffset>
                </wp:positionV>
                <wp:extent cx="5362575" cy="2190750"/>
                <wp:effectExtent l="0" t="0" r="28575" b="19050"/>
                <wp:wrapNone/>
                <wp:docPr id="1426" name="AutoShape 1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2190750"/>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D00F71">
                            <w:pPr>
                              <w:spacing w:beforeLines="50" w:before="167"/>
                              <w:ind w:firstLineChars="100" w:firstLine="21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cs="ＭＳ 明朝" w:hint="eastAsia"/>
                                <w:b/>
                                <w:szCs w:val="21"/>
                                <w:highlight w:val="yellow"/>
                              </w:rPr>
                              <w:t>●障害者虐待防止法が適用</w:t>
                            </w:r>
                          </w:p>
                          <w:p w:rsidR="00B3164E" w:rsidRPr="00685959" w:rsidRDefault="00B3164E" w:rsidP="00FD2941">
                            <w:pPr>
                              <w:spacing w:line="300" w:lineRule="exact"/>
                              <w:ind w:left="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＊６５歳以上の高齢障害者が、就労している企業等にて虐待がおこった場合</w:t>
                            </w:r>
                          </w:p>
                          <w:p w:rsidR="00B3164E" w:rsidRPr="00685959" w:rsidRDefault="00B3164E" w:rsidP="00FD2941">
                            <w:pPr>
                              <w:spacing w:line="300" w:lineRule="exact"/>
                              <w:ind w:leftChars="200" w:left="630" w:hangingChars="100" w:hanging="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＊６５歳以上の高齢障害者が、利用している障害福祉サービス事業所（ケアホームなど）にて虐待がおこった場合</w:t>
                            </w:r>
                          </w:p>
                          <w:p w:rsidR="00B3164E" w:rsidRPr="00685959" w:rsidRDefault="00B3164E" w:rsidP="00FD2941">
                            <w:pPr>
                              <w:spacing w:line="300" w:lineRule="exact"/>
                              <w:ind w:leftChars="100" w:left="210"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＊１８歳未満の障害児が、利用している障害福祉サービス事業所（短期入所・</w:t>
                            </w:r>
                          </w:p>
                          <w:p w:rsidR="00B3164E" w:rsidRPr="00685959" w:rsidRDefault="00B3164E" w:rsidP="00FD2941">
                            <w:pPr>
                              <w:spacing w:line="300" w:lineRule="exact"/>
                              <w:ind w:leftChars="100" w:left="210" w:firstLineChars="200" w:firstLine="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居宅介護）にて虐待がおこった場合</w:t>
                            </w:r>
                          </w:p>
                          <w:p w:rsidR="00B3164E" w:rsidRPr="00685959" w:rsidRDefault="00B3164E" w:rsidP="00FD2941">
                            <w:pPr>
                              <w:ind w:firstLineChars="100" w:firstLine="21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cs="ＭＳ 明朝" w:hint="eastAsia"/>
                                <w:b/>
                                <w:szCs w:val="21"/>
                                <w:highlight w:val="yellow"/>
                              </w:rPr>
                              <w:t>●児童虐待防止法が適用</w:t>
                            </w:r>
                          </w:p>
                          <w:p w:rsidR="00B3164E" w:rsidRPr="00EC2573" w:rsidRDefault="00B3164E" w:rsidP="00FD2941">
                            <w:pPr>
                              <w:spacing w:line="300" w:lineRule="exact"/>
                              <w:ind w:leftChars="200" w:left="630" w:hangingChars="100" w:hanging="210"/>
                              <w:rPr>
                                <w:rFonts w:ascii="HG丸ｺﾞｼｯｸM-PRO" w:eastAsia="HG丸ｺﾞｼｯｸM-PRO" w:hAnsi="HG丸ｺﾞｼｯｸM-PRO"/>
                                <w:szCs w:val="21"/>
                              </w:rPr>
                            </w:pPr>
                            <w:r w:rsidRPr="00685959">
                              <w:rPr>
                                <w:rFonts w:ascii="HG丸ｺﾞｼｯｸM-PRO" w:eastAsia="HG丸ｺﾞｼｯｸM-PRO" w:hAnsi="HG丸ｺﾞｼｯｸM-PRO" w:hint="eastAsia"/>
                                <w:szCs w:val="21"/>
                                <w:highlight w:val="yellow"/>
                              </w:rPr>
                              <w:t>＊１８歳以上２０歳までの障害者が、入所している障害児施設や児童養護施設にて虐待がおこった場合</w:t>
                            </w:r>
                          </w:p>
                          <w:p w:rsidR="00B3164E" w:rsidRPr="008A1948" w:rsidRDefault="00B3164E" w:rsidP="00FD2941">
                            <w:pPr>
                              <w:rPr>
                                <w:rFonts w:ascii="HG丸ｺﾞｼｯｸM-PRO" w:eastAsia="HG丸ｺﾞｼｯｸM-PRO" w:hAnsi="HG丸ｺﾞｼｯｸM-PRO"/>
                                <w:sz w:val="20"/>
                                <w:szCs w:val="20"/>
                              </w:rPr>
                            </w:pPr>
                          </w:p>
                          <w:p w:rsidR="00B3164E" w:rsidRPr="00FD2941" w:rsidRDefault="00B3164E">
                            <w:pPr>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2" o:spid="_x0000_s1026" style="position:absolute;left:0;text-align:left;margin-left:-2.15pt;margin-top:9.2pt;width:422.25pt;height:17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">
                <v:textbox inset="5.85pt,.7pt,5.85pt,.7pt">
                  <w:txbxContent>
                    <w:p w:rsidR="00B3164E" w:rsidRPr="00685959" w:rsidRDefault="00B3164E" w:rsidP="00D00F71">
                      <w:pPr>
                        <w:spacing w:beforeLines="50" w:before="167"/>
                        <w:ind w:firstLineChars="100" w:firstLine="21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cs="ＭＳ 明朝" w:hint="eastAsia"/>
                          <w:b/>
                          <w:szCs w:val="21"/>
                          <w:highlight w:val="yellow"/>
                        </w:rPr>
                        <w:t>●障害者虐待防止法が適用</w:t>
                      </w:r>
                    </w:p>
                    <w:p w:rsidR="00B3164E" w:rsidRPr="00685959" w:rsidRDefault="00B3164E" w:rsidP="00FD2941">
                      <w:pPr>
                        <w:spacing w:line="300" w:lineRule="exact"/>
                        <w:ind w:left="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＊６５歳以上の高齢障害者が、就労している企業等にて虐待がおこった場合</w:t>
                      </w:r>
                    </w:p>
                    <w:p w:rsidR="00B3164E" w:rsidRPr="00685959" w:rsidRDefault="00B3164E" w:rsidP="00FD2941">
                      <w:pPr>
                        <w:spacing w:line="300" w:lineRule="exact"/>
                        <w:ind w:leftChars="200" w:left="630" w:hangingChars="100" w:hanging="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＊６５歳以上の高齢障害者が、利用している障害福祉サービス事業所（ケアホームなど）にて虐待がおこった場合</w:t>
                      </w:r>
                    </w:p>
                    <w:p w:rsidR="00B3164E" w:rsidRPr="00685959" w:rsidRDefault="00B3164E" w:rsidP="00FD2941">
                      <w:pPr>
                        <w:spacing w:line="300" w:lineRule="exact"/>
                        <w:ind w:leftChars="100" w:left="210"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＊１８歳未満の障害児が、利用している障害福祉サービス事業所（短期入所・</w:t>
                      </w:r>
                    </w:p>
                    <w:p w:rsidR="00B3164E" w:rsidRPr="00685959" w:rsidRDefault="00B3164E" w:rsidP="00FD2941">
                      <w:pPr>
                        <w:spacing w:line="300" w:lineRule="exact"/>
                        <w:ind w:leftChars="100" w:left="210" w:firstLineChars="200" w:firstLine="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居宅介護）にて虐待がおこった場合</w:t>
                      </w:r>
                    </w:p>
                    <w:p w:rsidR="00B3164E" w:rsidRPr="00685959" w:rsidRDefault="00B3164E" w:rsidP="00FD2941">
                      <w:pPr>
                        <w:ind w:firstLineChars="100" w:firstLine="21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cs="ＭＳ 明朝" w:hint="eastAsia"/>
                          <w:b/>
                          <w:szCs w:val="21"/>
                          <w:highlight w:val="yellow"/>
                        </w:rPr>
                        <w:t>●児童虐待防止法が適用</w:t>
                      </w:r>
                    </w:p>
                    <w:p w:rsidR="00B3164E" w:rsidRPr="00EC2573" w:rsidRDefault="00B3164E" w:rsidP="00FD2941">
                      <w:pPr>
                        <w:spacing w:line="300" w:lineRule="exact"/>
                        <w:ind w:leftChars="200" w:left="630" w:hangingChars="100" w:hanging="210"/>
                        <w:rPr>
                          <w:rFonts w:ascii="HG丸ｺﾞｼｯｸM-PRO" w:eastAsia="HG丸ｺﾞｼｯｸM-PRO" w:hAnsi="HG丸ｺﾞｼｯｸM-PRO"/>
                          <w:szCs w:val="21"/>
                        </w:rPr>
                      </w:pPr>
                      <w:r w:rsidRPr="00685959">
                        <w:rPr>
                          <w:rFonts w:ascii="HG丸ｺﾞｼｯｸM-PRO" w:eastAsia="HG丸ｺﾞｼｯｸM-PRO" w:hAnsi="HG丸ｺﾞｼｯｸM-PRO" w:hint="eastAsia"/>
                          <w:szCs w:val="21"/>
                          <w:highlight w:val="yellow"/>
                        </w:rPr>
                        <w:t>＊１８歳以上２０歳までの障害者が、入所している障害児施設や児童養護施設にて虐待がおこった場合</w:t>
                      </w:r>
                    </w:p>
                    <w:p w:rsidR="00B3164E" w:rsidRPr="008A1948" w:rsidRDefault="00B3164E" w:rsidP="00FD2941">
                      <w:pPr>
                        <w:rPr>
                          <w:rFonts w:ascii="HG丸ｺﾞｼｯｸM-PRO" w:eastAsia="HG丸ｺﾞｼｯｸM-PRO" w:hAnsi="HG丸ｺﾞｼｯｸM-PRO"/>
                          <w:sz w:val="20"/>
                          <w:szCs w:val="20"/>
                        </w:rPr>
                      </w:pPr>
                    </w:p>
                    <w:p w:rsidR="00B3164E" w:rsidRPr="00FD2941" w:rsidRDefault="00B3164E">
                      <w:pPr>
                        <w:rPr>
                          <w:rFonts w:ascii="HG丸ｺﾞｼｯｸM-PRO" w:eastAsia="HG丸ｺﾞｼｯｸM-PRO" w:hAnsi="HG丸ｺﾞｼｯｸM-PRO"/>
                          <w:sz w:val="20"/>
                          <w:szCs w:val="20"/>
                        </w:rPr>
                      </w:pPr>
                    </w:p>
                  </w:txbxContent>
                </v:textbox>
              </v:roundrect>
            </w:pict>
          </mc:Fallback>
        </mc:AlternateContent>
      </w:r>
      <w:r w:rsidR="00DC706A">
        <w:rPr>
          <w:noProof/>
        </w:rPr>
        <mc:AlternateContent>
          <mc:Choice Requires="wps">
            <w:drawing>
              <wp:anchor distT="0" distB="0" distL="114300" distR="114300" simplePos="0" relativeHeight="251610624" behindDoc="0" locked="0" layoutInCell="1" allowOverlap="1" wp14:anchorId="77315C8C" wp14:editId="3BB84EDC">
                <wp:simplePos x="0" y="0"/>
                <wp:positionH relativeFrom="column">
                  <wp:posOffset>235585</wp:posOffset>
                </wp:positionH>
                <wp:positionV relativeFrom="paragraph">
                  <wp:posOffset>118745</wp:posOffset>
                </wp:positionV>
                <wp:extent cx="1022985" cy="179705"/>
                <wp:effectExtent l="0" t="0" r="5715" b="0"/>
                <wp:wrapNone/>
                <wp:docPr id="1427" name="Rectangle 1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1" o:spid="_x0000_s1026" style="position:absolute;left:0;text-align:left;margin-left:18.55pt;margin-top:9.35pt;width:80.55pt;height:14.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" stroked="f">
                <v:textbox inset="5.85pt,.7pt,5.85pt,.7pt"/>
              </v:rect>
            </w:pict>
          </mc:Fallback>
        </mc:AlternateContent>
      </w: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DC706A" w:rsidRDefault="00DC706A" w:rsidP="00D1630C">
      <w:pPr>
        <w:rPr>
          <w:rFonts w:eastAsia="ＭＳ ゴシック"/>
          <w:sz w:val="22"/>
        </w:rPr>
      </w:pPr>
    </w:p>
    <w:p w:rsidR="00F2197D" w:rsidRPr="008A0320" w:rsidRDefault="00F2197D" w:rsidP="00D1630C">
      <w:pPr>
        <w:rPr>
          <w:sz w:val="22"/>
          <w:shd w:val="clear" w:color="auto" w:fill="DBE5F1"/>
        </w:rPr>
      </w:pPr>
      <w:r w:rsidRPr="008A0320">
        <w:rPr>
          <w:rFonts w:eastAsia="ＭＳ ゴシック" w:hint="eastAsia"/>
          <w:sz w:val="28"/>
          <w:shd w:val="clear" w:color="auto" w:fill="DBE5F1"/>
        </w:rPr>
        <w:t>２　障害者虐待の防止</w:t>
      </w:r>
      <w:r w:rsidR="002251DC" w:rsidRPr="008A0320">
        <w:rPr>
          <w:rFonts w:eastAsia="ＭＳ ゴシック" w:hint="eastAsia"/>
          <w:sz w:val="28"/>
          <w:shd w:val="clear" w:color="auto" w:fill="DBE5F1"/>
        </w:rPr>
        <w:t>等</w:t>
      </w:r>
      <w:r w:rsidRPr="008A0320">
        <w:rPr>
          <w:rFonts w:eastAsia="ＭＳ ゴシック" w:hint="eastAsia"/>
          <w:sz w:val="28"/>
          <w:shd w:val="clear" w:color="auto" w:fill="DBE5F1"/>
        </w:rPr>
        <w:t>に向けた基本的視点</w:t>
      </w:r>
      <w:r w:rsidRPr="008A0320">
        <w:rPr>
          <w:rFonts w:hint="eastAsia"/>
          <w:sz w:val="22"/>
          <w:shd w:val="clear" w:color="auto" w:fill="DBE5F1"/>
        </w:rPr>
        <w:t xml:space="preserve">　</w:t>
      </w:r>
      <w:r w:rsidR="00740AF6" w:rsidRPr="008A0320">
        <w:rPr>
          <w:rFonts w:hint="eastAsia"/>
          <w:sz w:val="22"/>
          <w:shd w:val="clear" w:color="auto" w:fill="DBE5F1"/>
        </w:rPr>
        <w:t xml:space="preserve">　　　　　　　　　　　　</w:t>
      </w:r>
    </w:p>
    <w:p w:rsidR="00F2197D" w:rsidRPr="00A66895" w:rsidRDefault="00F2197D">
      <w:pPr>
        <w:rPr>
          <w:rFonts w:ascii="ＭＳ ゴシック" w:eastAsia="ＭＳ ゴシック" w:hAnsi="ＭＳ ゴシック"/>
          <w:sz w:val="28"/>
          <w:szCs w:val="28"/>
        </w:rPr>
      </w:pPr>
      <w:r w:rsidRPr="00A66895">
        <w:rPr>
          <w:rFonts w:ascii="ＭＳ ゴシック" w:eastAsia="ＭＳ ゴシック" w:hAnsi="ＭＳ ゴシック" w:hint="eastAsia"/>
          <w:sz w:val="28"/>
          <w:szCs w:val="28"/>
        </w:rPr>
        <w:t>（１）</w:t>
      </w:r>
      <w:r w:rsidR="00FE3B36" w:rsidRPr="00A66895">
        <w:rPr>
          <w:rFonts w:ascii="ＭＳ ゴシック" w:eastAsia="ＭＳ ゴシック" w:hAnsi="ＭＳ ゴシック" w:hint="eastAsia"/>
          <w:sz w:val="28"/>
          <w:szCs w:val="28"/>
        </w:rPr>
        <w:t>障害者虐待防止と対応の</w:t>
      </w:r>
      <w:r w:rsidR="00D658F2" w:rsidRPr="00A66895">
        <w:rPr>
          <w:rFonts w:ascii="ＭＳ ゴシック" w:eastAsia="ＭＳ ゴシック" w:hAnsi="ＭＳ ゴシック" w:hint="eastAsia"/>
          <w:sz w:val="28"/>
          <w:szCs w:val="28"/>
        </w:rPr>
        <w:t>ポイント</w:t>
      </w:r>
    </w:p>
    <w:p w:rsidR="00F2197D" w:rsidRDefault="00F2197D">
      <w:pPr>
        <w:rPr>
          <w:sz w:val="22"/>
        </w:rPr>
      </w:pPr>
    </w:p>
    <w:p w:rsidR="00F2197D" w:rsidRDefault="00F2197D" w:rsidP="00831C52">
      <w:pPr>
        <w:ind w:leftChars="202" w:left="424" w:firstLineChars="100" w:firstLine="220"/>
        <w:rPr>
          <w:sz w:val="22"/>
        </w:rPr>
      </w:pPr>
      <w:r>
        <w:rPr>
          <w:rFonts w:hint="eastAsia"/>
          <w:sz w:val="22"/>
        </w:rPr>
        <w:t>障害者虐待防止</w:t>
      </w:r>
      <w:r w:rsidR="004D4467">
        <w:rPr>
          <w:rFonts w:hint="eastAsia"/>
          <w:sz w:val="22"/>
        </w:rPr>
        <w:t>と対応</w:t>
      </w:r>
      <w:r>
        <w:rPr>
          <w:rFonts w:hint="eastAsia"/>
          <w:sz w:val="22"/>
        </w:rPr>
        <w:t>の目的は、障害者を虐待という権利侵害から守り、尊厳を保持しながら安定した生活を送ることができるように支援することです。</w:t>
      </w:r>
    </w:p>
    <w:p w:rsidR="00F2197D" w:rsidRDefault="00F2197D" w:rsidP="00831C52">
      <w:pPr>
        <w:ind w:leftChars="202" w:left="424" w:firstLineChars="100" w:firstLine="220"/>
        <w:rPr>
          <w:sz w:val="22"/>
        </w:rPr>
      </w:pPr>
      <w:r>
        <w:rPr>
          <w:rFonts w:hint="eastAsia"/>
          <w:sz w:val="22"/>
        </w:rPr>
        <w:t>障害者に対する虐待の発生予防から、虐待を受けた障害者が安定した生活を送れるようになるまでの各段階において、障害者の権利擁護を</w:t>
      </w:r>
      <w:r w:rsidR="00D658F2">
        <w:rPr>
          <w:rFonts w:hint="eastAsia"/>
          <w:sz w:val="22"/>
        </w:rPr>
        <w:t>基本に置いた</w:t>
      </w:r>
      <w:r>
        <w:rPr>
          <w:rFonts w:hint="eastAsia"/>
          <w:sz w:val="22"/>
        </w:rPr>
        <w:t>切れ目ない支援体制</w:t>
      </w:r>
      <w:r w:rsidR="00D658F2">
        <w:rPr>
          <w:rFonts w:hint="eastAsia"/>
          <w:sz w:val="22"/>
        </w:rPr>
        <w:t>を構築すること</w:t>
      </w:r>
      <w:r>
        <w:rPr>
          <w:rFonts w:hint="eastAsia"/>
          <w:sz w:val="22"/>
        </w:rPr>
        <w:t>が必要です。</w:t>
      </w:r>
    </w:p>
    <w:p w:rsidR="00F2197D" w:rsidRDefault="00F2197D" w:rsidP="00831C52">
      <w:pPr>
        <w:ind w:leftChars="202" w:left="424"/>
        <w:rPr>
          <w:sz w:val="22"/>
        </w:rPr>
      </w:pPr>
    </w:p>
    <w:p w:rsidR="00F2197D" w:rsidRPr="007D604A" w:rsidRDefault="00F2197D" w:rsidP="00831C52">
      <w:pPr>
        <w:ind w:leftChars="202" w:left="424" w:firstLineChars="100" w:firstLine="240"/>
        <w:rPr>
          <w:rFonts w:ascii="ＭＳ ゴシック" w:eastAsia="ＭＳ ゴシック" w:hAnsi="ＭＳ ゴシック"/>
          <w:sz w:val="24"/>
        </w:rPr>
      </w:pPr>
      <w:r w:rsidRPr="007D604A">
        <w:rPr>
          <w:rFonts w:ascii="ＭＳ ゴシック" w:eastAsia="ＭＳ ゴシック" w:hAnsi="ＭＳ ゴシック" w:hint="eastAsia"/>
          <w:sz w:val="24"/>
        </w:rPr>
        <w:t>ア　虐待を未然に防ぐための積極的なアプローチ</w:t>
      </w:r>
    </w:p>
    <w:p w:rsidR="00F2197D" w:rsidRPr="00746A9C" w:rsidRDefault="00F2197D" w:rsidP="00831C52">
      <w:pPr>
        <w:ind w:leftChars="202" w:left="424"/>
        <w:rPr>
          <w:sz w:val="22"/>
        </w:rPr>
      </w:pPr>
    </w:p>
    <w:p w:rsidR="00D658F2" w:rsidRPr="00746A9C" w:rsidRDefault="00D658F2" w:rsidP="00D658F2">
      <w:pPr>
        <w:ind w:leftChars="402" w:left="844" w:firstLineChars="106" w:firstLine="233"/>
        <w:rPr>
          <w:sz w:val="22"/>
        </w:rPr>
      </w:pPr>
      <w:r w:rsidRPr="00746A9C">
        <w:rPr>
          <w:rFonts w:hint="eastAsia"/>
          <w:sz w:val="22"/>
        </w:rPr>
        <w:t>虐待は被虐待者の尊厳を著しく傷つけるものであることから、虐待が発生してからの対応よりも虐待を未然に防止することが最も重要です。このため、まず、住民やあらゆる関係者に対し、障害者虐待防止法の周知のほか、障害者の権利擁護についての啓発、障害や障害者虐待に関する正しい理解の普及を図ることが必要です。</w:t>
      </w:r>
    </w:p>
    <w:p w:rsidR="00D658F2" w:rsidRPr="00746A9C" w:rsidRDefault="00D658F2" w:rsidP="00D658F2">
      <w:pPr>
        <w:ind w:leftChars="402" w:left="844"/>
        <w:rPr>
          <w:sz w:val="22"/>
        </w:rPr>
      </w:pPr>
      <w:r w:rsidRPr="00746A9C">
        <w:rPr>
          <w:rFonts w:hint="eastAsia"/>
          <w:sz w:val="22"/>
        </w:rPr>
        <w:t xml:space="preserve">　また、障害者やその家族</w:t>
      </w:r>
      <w:r w:rsidR="004E4AC8">
        <w:rPr>
          <w:rFonts w:hint="eastAsia"/>
          <w:sz w:val="22"/>
        </w:rPr>
        <w:t>等</w:t>
      </w:r>
      <w:r w:rsidRPr="00746A9C">
        <w:rPr>
          <w:rFonts w:hint="eastAsia"/>
          <w:sz w:val="22"/>
        </w:rPr>
        <w:t>が孤立することのないよう、地域における支援ネットワークを構築するとともに、必要な福祉サービスの利用を促進する</w:t>
      </w:r>
      <w:r w:rsidR="004E4AC8">
        <w:rPr>
          <w:rFonts w:hint="eastAsia"/>
          <w:sz w:val="22"/>
        </w:rPr>
        <w:t>等</w:t>
      </w:r>
      <w:r w:rsidRPr="00746A9C">
        <w:rPr>
          <w:rFonts w:hint="eastAsia"/>
          <w:sz w:val="22"/>
        </w:rPr>
        <w:t>養護者の負担軽減を積極的に図ります。</w:t>
      </w:r>
    </w:p>
    <w:p w:rsidR="00D658F2" w:rsidRDefault="00D658F2" w:rsidP="00D658F2">
      <w:pPr>
        <w:ind w:leftChars="402" w:left="844" w:firstLineChars="100" w:firstLine="220"/>
        <w:rPr>
          <w:sz w:val="22"/>
        </w:rPr>
      </w:pPr>
      <w:r w:rsidRPr="00746A9C">
        <w:rPr>
          <w:rFonts w:hint="eastAsia"/>
          <w:sz w:val="22"/>
        </w:rPr>
        <w:t>障害者福祉施設等は、今後、より高いレベルで虐待防止に向けた取組みを進めることが必要</w:t>
      </w:r>
      <w:r w:rsidR="00C20EAC">
        <w:rPr>
          <w:rFonts w:hint="eastAsia"/>
          <w:sz w:val="22"/>
        </w:rPr>
        <w:t>です。例えば、第三者評価を受けることや虐待防止委員会の設置、内部研修や会議等を通じて施設内での円滑なコミュニケーションを図る、</w:t>
      </w:r>
      <w:r w:rsidR="004E4AC8">
        <w:rPr>
          <w:rFonts w:hint="eastAsia"/>
          <w:sz w:val="22"/>
        </w:rPr>
        <w:t>等</w:t>
      </w:r>
      <w:r w:rsidR="00C20EAC">
        <w:rPr>
          <w:rFonts w:hint="eastAsia"/>
          <w:sz w:val="22"/>
        </w:rPr>
        <w:t>が有効です。</w:t>
      </w:r>
      <w:r w:rsidRPr="00746A9C">
        <w:rPr>
          <w:rFonts w:hint="eastAsia"/>
          <w:sz w:val="22"/>
        </w:rPr>
        <w:t>行政としても、介護技術に関する研修やマニュアルの普及</w:t>
      </w:r>
      <w:r w:rsidR="00B73A38">
        <w:rPr>
          <w:rFonts w:hint="eastAsia"/>
          <w:sz w:val="22"/>
        </w:rPr>
        <w:t>等</w:t>
      </w:r>
      <w:r w:rsidRPr="00746A9C">
        <w:rPr>
          <w:rFonts w:hint="eastAsia"/>
          <w:sz w:val="22"/>
        </w:rPr>
        <w:t>により</w:t>
      </w:r>
      <w:r w:rsidR="00187453">
        <w:rPr>
          <w:rFonts w:hint="eastAsia"/>
          <w:sz w:val="22"/>
        </w:rPr>
        <w:t>、</w:t>
      </w:r>
      <w:r w:rsidRPr="00746A9C">
        <w:rPr>
          <w:rFonts w:hint="eastAsia"/>
          <w:sz w:val="22"/>
        </w:rPr>
        <w:t>これ</w:t>
      </w:r>
      <w:r w:rsidR="00187453">
        <w:rPr>
          <w:rFonts w:hint="eastAsia"/>
          <w:sz w:val="22"/>
        </w:rPr>
        <w:t>ら</w:t>
      </w:r>
      <w:r w:rsidRPr="00746A9C">
        <w:rPr>
          <w:rFonts w:hint="eastAsia"/>
          <w:sz w:val="22"/>
        </w:rPr>
        <w:t>を支援することが重要となります。</w:t>
      </w:r>
    </w:p>
    <w:p w:rsidR="00D658F2" w:rsidRPr="00746A9C" w:rsidRDefault="00187453" w:rsidP="00187453">
      <w:pPr>
        <w:ind w:leftChars="405" w:left="850" w:firstLineChars="104" w:firstLine="229"/>
        <w:rPr>
          <w:sz w:val="22"/>
        </w:rPr>
      </w:pPr>
      <w:r>
        <w:rPr>
          <w:rFonts w:hint="eastAsia"/>
          <w:sz w:val="22"/>
        </w:rPr>
        <w:t>それぞれの地域において、自立支援協議会</w:t>
      </w:r>
      <w:r w:rsidR="00B73A38">
        <w:rPr>
          <w:rFonts w:hint="eastAsia"/>
          <w:sz w:val="22"/>
        </w:rPr>
        <w:t>等</w:t>
      </w:r>
      <w:r>
        <w:rPr>
          <w:rFonts w:hint="eastAsia"/>
          <w:sz w:val="22"/>
        </w:rPr>
        <w:t>の場を活用して、</w:t>
      </w:r>
      <w:r w:rsidR="00D658F2" w:rsidRPr="00746A9C">
        <w:rPr>
          <w:rFonts w:hint="eastAsia"/>
          <w:sz w:val="22"/>
        </w:rPr>
        <w:t>このようにリスク要因を低減させるための積極的な取組み</w:t>
      </w:r>
      <w:r>
        <w:rPr>
          <w:rFonts w:hint="eastAsia"/>
          <w:sz w:val="22"/>
        </w:rPr>
        <w:t>を行うこと</w:t>
      </w:r>
      <w:r w:rsidR="00D658F2" w:rsidRPr="00746A9C">
        <w:rPr>
          <w:rFonts w:hint="eastAsia"/>
          <w:sz w:val="22"/>
        </w:rPr>
        <w:t>が重要です。</w:t>
      </w:r>
    </w:p>
    <w:p w:rsidR="00F2197D" w:rsidRPr="007D604A" w:rsidRDefault="00F2197D" w:rsidP="00831C52">
      <w:pPr>
        <w:ind w:leftChars="202" w:left="424" w:firstLineChars="100" w:firstLine="240"/>
        <w:rPr>
          <w:rFonts w:ascii="ＭＳ ゴシック" w:eastAsia="ＭＳ ゴシック" w:hAnsi="ＭＳ ゴシック"/>
          <w:sz w:val="24"/>
        </w:rPr>
      </w:pPr>
      <w:r w:rsidRPr="007D604A">
        <w:rPr>
          <w:rFonts w:ascii="ＭＳ ゴシック" w:eastAsia="ＭＳ ゴシック" w:hAnsi="ＭＳ ゴシック" w:hint="eastAsia"/>
          <w:sz w:val="24"/>
        </w:rPr>
        <w:t>イ　虐待の早期発見・早期対応</w:t>
      </w:r>
    </w:p>
    <w:p w:rsidR="00F2197D" w:rsidRDefault="00F2197D" w:rsidP="00831C52">
      <w:pPr>
        <w:ind w:leftChars="202" w:left="424"/>
        <w:rPr>
          <w:sz w:val="22"/>
        </w:rPr>
      </w:pPr>
    </w:p>
    <w:p w:rsidR="00F2197D" w:rsidRDefault="00F2197D" w:rsidP="00831C52">
      <w:pPr>
        <w:ind w:leftChars="405" w:left="850"/>
        <w:rPr>
          <w:sz w:val="22"/>
        </w:rPr>
      </w:pPr>
      <w:r>
        <w:rPr>
          <w:rFonts w:hint="eastAsia"/>
          <w:sz w:val="22"/>
        </w:rPr>
        <w:t xml:space="preserve">　障害者虐待への対応は、問題が深刻化する前に</w:t>
      </w:r>
      <w:r w:rsidR="00D658F2">
        <w:rPr>
          <w:rFonts w:hint="eastAsia"/>
          <w:sz w:val="22"/>
        </w:rPr>
        <w:t>早期に</w:t>
      </w:r>
      <w:r>
        <w:rPr>
          <w:rFonts w:hint="eastAsia"/>
          <w:sz w:val="22"/>
        </w:rPr>
        <w:t>発見し障害者や養護者</w:t>
      </w:r>
      <w:r w:rsidR="00316D63">
        <w:rPr>
          <w:rFonts w:hint="eastAsia"/>
          <w:sz w:val="22"/>
        </w:rPr>
        <w:t>等</w:t>
      </w:r>
      <w:r>
        <w:rPr>
          <w:rFonts w:hint="eastAsia"/>
          <w:sz w:val="22"/>
        </w:rPr>
        <w:t>に対する支援を開始することが重要です。</w:t>
      </w:r>
      <w:r w:rsidR="00D658F2">
        <w:rPr>
          <w:rFonts w:hint="eastAsia"/>
          <w:sz w:val="22"/>
        </w:rPr>
        <w:t>このため、まずは法に規定された通報義務を周知していくことが必要です。また、障害者虐待防止法では、国・地方公共団体のほか（第</w:t>
      </w:r>
      <w:r w:rsidR="00D658F2">
        <w:rPr>
          <w:rFonts w:hint="eastAsia"/>
          <w:sz w:val="22"/>
        </w:rPr>
        <w:t>6</w:t>
      </w:r>
      <w:r w:rsidR="00D658F2">
        <w:rPr>
          <w:rFonts w:hint="eastAsia"/>
          <w:sz w:val="22"/>
        </w:rPr>
        <w:t>条第</w:t>
      </w:r>
      <w:r w:rsidR="00D658F2">
        <w:rPr>
          <w:rFonts w:hint="eastAsia"/>
          <w:sz w:val="22"/>
        </w:rPr>
        <w:t>1</w:t>
      </w:r>
      <w:r w:rsidR="00D658F2">
        <w:rPr>
          <w:rFonts w:hint="eastAsia"/>
          <w:sz w:val="22"/>
        </w:rPr>
        <w:t>項）、保健・医療・福祉</w:t>
      </w:r>
      <w:r w:rsidR="00286258">
        <w:rPr>
          <w:rFonts w:hint="eastAsia"/>
          <w:sz w:val="22"/>
        </w:rPr>
        <w:t>・労働</w:t>
      </w:r>
      <w:r w:rsidR="00D658F2">
        <w:rPr>
          <w:rFonts w:hint="eastAsia"/>
          <w:sz w:val="22"/>
        </w:rPr>
        <w:t>等</w:t>
      </w:r>
      <w:r w:rsidR="00286258">
        <w:rPr>
          <w:rFonts w:hint="eastAsia"/>
          <w:sz w:val="22"/>
        </w:rPr>
        <w:t>の</w:t>
      </w:r>
      <w:r w:rsidR="00D658F2">
        <w:rPr>
          <w:rFonts w:hint="eastAsia"/>
          <w:sz w:val="22"/>
        </w:rPr>
        <w:t>関係者も虐待の早期発見に努めることとされています（第</w:t>
      </w:r>
      <w:r w:rsidR="00D658F2">
        <w:rPr>
          <w:rFonts w:hint="eastAsia"/>
          <w:sz w:val="22"/>
        </w:rPr>
        <w:t>6</w:t>
      </w:r>
      <w:r w:rsidR="00D658F2">
        <w:rPr>
          <w:rFonts w:hint="eastAsia"/>
          <w:sz w:val="22"/>
        </w:rPr>
        <w:t>条第</w:t>
      </w:r>
      <w:r w:rsidR="00D658F2">
        <w:rPr>
          <w:rFonts w:hint="eastAsia"/>
          <w:sz w:val="22"/>
        </w:rPr>
        <w:t>2</w:t>
      </w:r>
      <w:r w:rsidR="00D658F2">
        <w:rPr>
          <w:rFonts w:hint="eastAsia"/>
          <w:sz w:val="22"/>
        </w:rPr>
        <w:t>項）。これら関係者は、虐待問題に対する意識を高く持たねばなりません。さらに、</w:t>
      </w:r>
      <w:r>
        <w:rPr>
          <w:rFonts w:hint="eastAsia"/>
          <w:sz w:val="22"/>
        </w:rPr>
        <w:t>地域組織との協力連携、</w:t>
      </w:r>
      <w:r w:rsidR="00FE3B36">
        <w:rPr>
          <w:rFonts w:hint="eastAsia"/>
          <w:sz w:val="22"/>
        </w:rPr>
        <w:t>ネットワーク</w:t>
      </w:r>
      <w:r>
        <w:rPr>
          <w:rFonts w:hint="eastAsia"/>
          <w:sz w:val="22"/>
        </w:rPr>
        <w:t>の構築</w:t>
      </w:r>
      <w:r w:rsidR="00B73A38">
        <w:rPr>
          <w:rFonts w:hint="eastAsia"/>
          <w:sz w:val="22"/>
        </w:rPr>
        <w:t>等</w:t>
      </w:r>
      <w:r>
        <w:rPr>
          <w:rFonts w:hint="eastAsia"/>
          <w:sz w:val="22"/>
        </w:rPr>
        <w:t>によって、虐待を早期に発見し対応できる仕組みを整えることが必要です。</w:t>
      </w:r>
    </w:p>
    <w:p w:rsidR="00316D63" w:rsidRDefault="00316D63" w:rsidP="00831C52">
      <w:pPr>
        <w:ind w:leftChars="405" w:left="850"/>
        <w:rPr>
          <w:sz w:val="22"/>
        </w:rPr>
      </w:pPr>
      <w:r>
        <w:rPr>
          <w:rFonts w:hint="eastAsia"/>
          <w:sz w:val="22"/>
        </w:rPr>
        <w:t xml:space="preserve">　</w:t>
      </w:r>
      <w:r w:rsidR="007B2A88">
        <w:rPr>
          <w:rFonts w:hint="eastAsia"/>
          <w:sz w:val="22"/>
        </w:rPr>
        <w:t>また、各障害者支援施設や障害福祉サービス事業所から事故報告書が提出された場合には、その内容が</w:t>
      </w:r>
      <w:r>
        <w:rPr>
          <w:rFonts w:hint="eastAsia"/>
          <w:sz w:val="22"/>
        </w:rPr>
        <w:t>虐待</w:t>
      </w:r>
      <w:r w:rsidR="007B2A88">
        <w:rPr>
          <w:rFonts w:hint="eastAsia"/>
          <w:sz w:val="22"/>
        </w:rPr>
        <w:t>に当たらないか注意が必要です。</w:t>
      </w:r>
    </w:p>
    <w:p w:rsidR="00F2197D" w:rsidRDefault="00F2197D" w:rsidP="00831C52">
      <w:pPr>
        <w:ind w:leftChars="405" w:left="850" w:firstLineChars="100" w:firstLine="220"/>
        <w:rPr>
          <w:sz w:val="22"/>
        </w:rPr>
      </w:pPr>
      <w:r>
        <w:rPr>
          <w:rFonts w:hint="eastAsia"/>
          <w:sz w:val="22"/>
        </w:rPr>
        <w:t>虐待は夜間や休日も発生するものであるため、地域で夜間や休日においても相談や通報、届出や緊急の保護に対応できる体制を構築し、関係</w:t>
      </w:r>
      <w:r w:rsidR="00F8659F">
        <w:rPr>
          <w:rFonts w:hint="eastAsia"/>
          <w:sz w:val="22"/>
        </w:rPr>
        <w:t>機関</w:t>
      </w:r>
      <w:r>
        <w:rPr>
          <w:rFonts w:hint="eastAsia"/>
          <w:sz w:val="22"/>
        </w:rPr>
        <w:t>や住民に周知する必要</w:t>
      </w:r>
      <w:r w:rsidR="00D658F2">
        <w:rPr>
          <w:rFonts w:hint="eastAsia"/>
          <w:sz w:val="22"/>
        </w:rPr>
        <w:t>も</w:t>
      </w:r>
      <w:r>
        <w:rPr>
          <w:rFonts w:hint="eastAsia"/>
          <w:sz w:val="22"/>
        </w:rPr>
        <w:t>あります。</w:t>
      </w:r>
    </w:p>
    <w:p w:rsidR="00D658F2" w:rsidRDefault="00D658F2" w:rsidP="000148FC">
      <w:pPr>
        <w:ind w:leftChars="405" w:left="850" w:firstLineChars="100" w:firstLine="220"/>
        <w:rPr>
          <w:sz w:val="22"/>
        </w:rPr>
      </w:pPr>
      <w:r w:rsidRPr="00B71DBE">
        <w:rPr>
          <w:rFonts w:hint="eastAsia"/>
          <w:sz w:val="22"/>
        </w:rPr>
        <w:t>Ｐ</w:t>
      </w:r>
      <w:r w:rsidR="001F4168" w:rsidRPr="00B3164E">
        <w:rPr>
          <w:rFonts w:hint="eastAsia"/>
          <w:sz w:val="22"/>
        </w:rPr>
        <w:t>2</w:t>
      </w:r>
      <w:r w:rsidR="00B3380B" w:rsidRPr="00B3164E">
        <w:rPr>
          <w:rFonts w:hint="eastAsia"/>
          <w:sz w:val="22"/>
        </w:rPr>
        <w:t>8</w:t>
      </w:r>
      <w:r w:rsidRPr="00B71DBE">
        <w:rPr>
          <w:rFonts w:hint="eastAsia"/>
          <w:sz w:val="22"/>
        </w:rPr>
        <w:t>【参考】</w:t>
      </w:r>
      <w:r>
        <w:rPr>
          <w:rFonts w:hint="eastAsia"/>
          <w:sz w:val="22"/>
        </w:rPr>
        <w:t>は、障害者虐待</w:t>
      </w:r>
      <w:r w:rsidR="00B73A38">
        <w:rPr>
          <w:rFonts w:hint="eastAsia"/>
          <w:sz w:val="22"/>
        </w:rPr>
        <w:t>等</w:t>
      </w:r>
      <w:r>
        <w:rPr>
          <w:rFonts w:hint="eastAsia"/>
          <w:sz w:val="22"/>
        </w:rPr>
        <w:t>のサインの例です。</w:t>
      </w:r>
      <w:r w:rsidRPr="005415C8">
        <w:rPr>
          <w:rFonts w:hint="eastAsia"/>
          <w:sz w:val="22"/>
        </w:rPr>
        <w:t>このようなチェックシートを関係機関や地域住民と共有</w:t>
      </w:r>
      <w:r>
        <w:rPr>
          <w:rFonts w:hint="eastAsia"/>
          <w:sz w:val="22"/>
        </w:rPr>
        <w:t>する</w:t>
      </w:r>
      <w:r w:rsidRPr="005415C8">
        <w:rPr>
          <w:rFonts w:hint="eastAsia"/>
          <w:sz w:val="22"/>
        </w:rPr>
        <w:t>ことも有効です。</w:t>
      </w:r>
    </w:p>
    <w:p w:rsidR="00DC706A" w:rsidRDefault="00DC706A" w:rsidP="000148FC">
      <w:pPr>
        <w:ind w:leftChars="405" w:left="850" w:firstLineChars="100" w:firstLine="220"/>
        <w:rPr>
          <w:sz w:val="22"/>
        </w:rPr>
      </w:pPr>
    </w:p>
    <w:p w:rsidR="00D658F2" w:rsidRDefault="00610317" w:rsidP="00831C52">
      <w:pPr>
        <w:ind w:leftChars="405" w:left="850" w:firstLineChars="100" w:firstLine="220"/>
        <w:rPr>
          <w:sz w:val="22"/>
        </w:rPr>
      </w:pPr>
      <w:r>
        <w:rPr>
          <w:noProof/>
          <w:sz w:val="22"/>
        </w:rPr>
        <w:pict>
          <v:shape id="_x0000_s3521" type="#_x0000_t172" style="position:absolute;left:0;text-align:left;margin-left:33.45pt;margin-top:5.85pt;width:63.9pt;height:23.15pt;z-index:251613696;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sidR="00DC706A">
        <w:rPr>
          <w:rFonts w:hint="eastAsia"/>
          <w:noProof/>
          <w:sz w:val="22"/>
        </w:rPr>
        <mc:AlternateContent>
          <mc:Choice Requires="wps">
            <w:drawing>
              <wp:anchor distT="0" distB="0" distL="114300" distR="114300" simplePos="0" relativeHeight="251612672" behindDoc="0" locked="0" layoutInCell="1" allowOverlap="1" wp14:anchorId="4013ADE8" wp14:editId="4E037E3D">
                <wp:simplePos x="0" y="0"/>
                <wp:positionH relativeFrom="column">
                  <wp:posOffset>340360</wp:posOffset>
                </wp:positionH>
                <wp:positionV relativeFrom="paragraph">
                  <wp:posOffset>191770</wp:posOffset>
                </wp:positionV>
                <wp:extent cx="1080135" cy="179705"/>
                <wp:effectExtent l="0" t="0" r="5715" b="0"/>
                <wp:wrapNone/>
                <wp:docPr id="1425" name="Rectangle 1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2" o:spid="_x0000_s1026" style="position:absolute;left:0;text-align:left;margin-left:26.8pt;margin-top:15.1pt;width:85.05pt;height:14.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" stroked="f">
                <v:textbox inset="5.85pt,.7pt,5.85pt,.7pt"/>
              </v:rect>
            </w:pict>
          </mc:Fallback>
        </mc:AlternateContent>
      </w:r>
      <w:r w:rsidR="00DC706A">
        <w:rPr>
          <w:rFonts w:hint="eastAsia"/>
          <w:noProof/>
          <w:sz w:val="22"/>
        </w:rPr>
        <w:drawing>
          <wp:anchor distT="0" distB="0" distL="114300" distR="114300" simplePos="0" relativeHeight="251591168" behindDoc="0" locked="0" layoutInCell="1" allowOverlap="1" wp14:anchorId="770EC5A5" wp14:editId="0CC142D5">
            <wp:simplePos x="0" y="0"/>
            <wp:positionH relativeFrom="column">
              <wp:posOffset>-138625</wp:posOffset>
            </wp:positionH>
            <wp:positionV relativeFrom="paragraph">
              <wp:posOffset>26035</wp:posOffset>
            </wp:positionV>
            <wp:extent cx="481965" cy="617220"/>
            <wp:effectExtent l="0" t="0" r="0" b="0"/>
            <wp:wrapNone/>
            <wp:docPr id="1345"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1965"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809" w:rsidRDefault="00967F8B" w:rsidP="00831C52">
      <w:pPr>
        <w:ind w:leftChars="405" w:left="850" w:firstLineChars="100" w:firstLine="220"/>
        <w:rPr>
          <w:sz w:val="22"/>
        </w:rPr>
      </w:pPr>
      <w:r>
        <w:rPr>
          <w:rFonts w:hint="eastAsia"/>
          <w:noProof/>
          <w:sz w:val="22"/>
        </w:rPr>
        <mc:AlternateContent>
          <mc:Choice Requires="wps">
            <w:drawing>
              <wp:anchor distT="0" distB="0" distL="114300" distR="114300" simplePos="0" relativeHeight="251590144" behindDoc="0" locked="0" layoutInCell="1" allowOverlap="1" wp14:anchorId="6D2D8A77" wp14:editId="0725F411">
                <wp:simplePos x="0" y="0"/>
                <wp:positionH relativeFrom="column">
                  <wp:posOffset>125095</wp:posOffset>
                </wp:positionH>
                <wp:positionV relativeFrom="paragraph">
                  <wp:posOffset>76251</wp:posOffset>
                </wp:positionV>
                <wp:extent cx="5362575" cy="2397125"/>
                <wp:effectExtent l="0" t="0" r="28575" b="22225"/>
                <wp:wrapNone/>
                <wp:docPr id="1424" name="AutoShape 1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2397125"/>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FD2941">
                            <w:pPr>
                              <w:spacing w:beforeLines="50" w:before="167"/>
                              <w:ind w:firstLineChars="100" w:firstLine="20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 w:val="20"/>
                                <w:szCs w:val="20"/>
                                <w:highlight w:val="yellow"/>
                              </w:rPr>
                              <w:t>県及び市町は、ま</w:t>
                            </w:r>
                            <w:r w:rsidRPr="00685959">
                              <w:rPr>
                                <w:rFonts w:ascii="HG丸ｺﾞｼｯｸM-PRO" w:eastAsia="HG丸ｺﾞｼｯｸM-PRO" w:hAnsi="HG丸ｺﾞｼｯｸM-PRO" w:hint="eastAsia"/>
                                <w:szCs w:val="21"/>
                                <w:highlight w:val="yellow"/>
                              </w:rPr>
                              <w:t>ずは法に規定された通報義務を周知していくことが必要です。障害者虐待防止法では、</w:t>
                            </w:r>
                            <w:r w:rsidRPr="00685959">
                              <w:rPr>
                                <w:rFonts w:ascii="HG丸ｺﾞｼｯｸM-PRO" w:eastAsia="HG丸ｺﾞｼｯｸM-PRO" w:hAnsi="HG丸ｺﾞｼｯｸM-PRO"/>
                                <w:szCs w:val="21"/>
                                <w:highlight w:val="yellow"/>
                              </w:rPr>
                              <w:t>虐待を受けたと思われる</w:t>
                            </w:r>
                            <w:r w:rsidRPr="00685959">
                              <w:rPr>
                                <w:rFonts w:ascii="HG丸ｺﾞｼｯｸM-PRO" w:eastAsia="HG丸ｺﾞｼｯｸM-PRO" w:hAnsi="HG丸ｺﾞｼｯｸM-PRO" w:hint="eastAsia"/>
                                <w:szCs w:val="21"/>
                                <w:highlight w:val="yellow"/>
                              </w:rPr>
                              <w:t>障害</w:t>
                            </w:r>
                            <w:r w:rsidRPr="00685959">
                              <w:rPr>
                                <w:rFonts w:ascii="HG丸ｺﾞｼｯｸM-PRO" w:eastAsia="HG丸ｺﾞｼｯｸM-PRO" w:hAnsi="HG丸ｺﾞｼｯｸM-PRO"/>
                                <w:szCs w:val="21"/>
                                <w:highlight w:val="yellow"/>
                              </w:rPr>
                              <w:t>者を発見した者</w:t>
                            </w:r>
                            <w:r w:rsidRPr="00685959">
                              <w:rPr>
                                <w:rFonts w:ascii="HG丸ｺﾞｼｯｸM-PRO" w:eastAsia="HG丸ｺﾞｼｯｸM-PRO" w:hAnsi="HG丸ｺﾞｼｯｸM-PRO" w:hint="eastAsia"/>
                                <w:szCs w:val="21"/>
                                <w:highlight w:val="yellow"/>
                              </w:rPr>
                              <w:t>は、</w:t>
                            </w:r>
                            <w:r w:rsidRPr="00685959">
                              <w:rPr>
                                <w:rFonts w:ascii="HG丸ｺﾞｼｯｸM-PRO" w:eastAsia="HG丸ｺﾞｼｯｸM-PRO" w:hAnsi="HG丸ｺﾞｼｯｸM-PRO"/>
                                <w:szCs w:val="21"/>
                                <w:highlight w:val="yellow"/>
                                <w:u w:val="wave"/>
                              </w:rPr>
                              <w:t>生命又は身体に重大な危険が生じている</w:t>
                            </w:r>
                            <w:r w:rsidRPr="00685959">
                              <w:rPr>
                                <w:rFonts w:ascii="HG丸ｺﾞｼｯｸM-PRO" w:eastAsia="HG丸ｺﾞｼｯｸM-PRO" w:hAnsi="HG丸ｺﾞｼｯｸM-PRO" w:hint="eastAsia"/>
                                <w:szCs w:val="21"/>
                                <w:highlight w:val="yellow"/>
                                <w:u w:val="wave"/>
                              </w:rPr>
                              <w:t>かどうかに関わらず、</w:t>
                            </w:r>
                            <w:r w:rsidRPr="00685959">
                              <w:rPr>
                                <w:rFonts w:ascii="HG丸ｺﾞｼｯｸM-PRO" w:eastAsia="HG丸ｺﾞｼｯｸM-PRO" w:hAnsi="HG丸ｺﾞｼｯｸM-PRO" w:hint="eastAsia"/>
                                <w:szCs w:val="21"/>
                                <w:highlight w:val="yellow"/>
                              </w:rPr>
                              <w:t>「</w:t>
                            </w:r>
                            <w:r w:rsidRPr="00685959">
                              <w:rPr>
                                <w:rFonts w:ascii="HG丸ｺﾞｼｯｸM-PRO" w:eastAsia="HG丸ｺﾞｼｯｸM-PRO" w:hAnsi="HG丸ｺﾞｼｯｸM-PRO"/>
                                <w:szCs w:val="21"/>
                                <w:highlight w:val="yellow"/>
                              </w:rPr>
                              <w:t>速やかに、これを市町村に通報しなければならない。</w:t>
                            </w:r>
                            <w:r w:rsidRPr="00685959">
                              <w:rPr>
                                <w:rFonts w:ascii="HG丸ｺﾞｼｯｸM-PRO" w:eastAsia="HG丸ｺﾞｼｯｸM-PRO" w:hAnsi="HG丸ｺﾞｼｯｸM-PRO" w:hint="eastAsia"/>
                                <w:szCs w:val="21"/>
                                <w:highlight w:val="yellow"/>
                              </w:rPr>
                              <w:t>」としており、高齢者虐待防止法の規定より一歩進めていますので、この点について周知することが重要です。</w:t>
                            </w:r>
                          </w:p>
                          <w:p w:rsidR="00B3164E" w:rsidRPr="00685959" w:rsidRDefault="00B3164E" w:rsidP="00FD2941">
                            <w:p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また、障害者虐待防止法では、国・地方公共団体のほか（第6条第1項）、保健・医療・福祉・労働等の関係者も虐待の早期発見に努めることとされています（第6条第2項）。これら関係者は、虐待問題に対する意識を高く持たねばなりません。</w:t>
                            </w:r>
                          </w:p>
                          <w:p w:rsidR="00B3164E" w:rsidRPr="00EC2573" w:rsidRDefault="00B3164E" w:rsidP="00FD2941">
                            <w:pPr>
                              <w:spacing w:beforeLines="50" w:before="167"/>
                              <w:rPr>
                                <w:rFonts w:ascii="HG丸ｺﾞｼｯｸM-PRO" w:eastAsia="HG丸ｺﾞｼｯｸM-PRO" w:hAnsi="HG丸ｺﾞｼｯｸM-PRO"/>
                                <w:b/>
                                <w:szCs w:val="21"/>
                              </w:rPr>
                            </w:pPr>
                            <w:r w:rsidRPr="00685959">
                              <w:rPr>
                                <w:rFonts w:ascii="HG丸ｺﾞｼｯｸM-PRO" w:eastAsia="HG丸ｺﾞｼｯｸM-PRO" w:hAnsi="HG丸ｺﾞｼｯｸM-PRO" w:hint="eastAsia"/>
                                <w:szCs w:val="21"/>
                                <w:highlight w:val="yellow"/>
                              </w:rPr>
                              <w:t>＊P</w:t>
                            </w:r>
                            <w:r w:rsidRPr="00B3164E">
                              <w:rPr>
                                <w:rFonts w:ascii="HG丸ｺﾞｼｯｸM-PRO" w:eastAsia="HG丸ｺﾞｼｯｸM-PRO" w:hAnsi="HG丸ｺﾞｼｯｸM-PRO" w:hint="eastAsia"/>
                                <w:szCs w:val="21"/>
                                <w:highlight w:val="yellow"/>
                              </w:rPr>
                              <w:t>15４</w:t>
                            </w:r>
                            <w:r w:rsidRPr="00685959">
                              <w:rPr>
                                <w:rFonts w:ascii="HG丸ｺﾞｼｯｸM-PRO" w:eastAsia="HG丸ｺﾞｼｯｸM-PRO" w:hAnsi="HG丸ｺﾞｼｯｸM-PRO" w:hint="eastAsia"/>
                                <w:szCs w:val="21"/>
                                <w:highlight w:val="yellow"/>
                              </w:rPr>
                              <w:t xml:space="preserve">　</w:t>
                            </w:r>
                            <w:r w:rsidRPr="00685959">
                              <w:rPr>
                                <w:rFonts w:ascii="HG丸ｺﾞｼｯｸM-PRO" w:eastAsia="HG丸ｺﾞｼｯｸM-PRO" w:hAnsi="HG丸ｺﾞｼｯｸM-PRO" w:hint="eastAsia"/>
                                <w:b/>
                                <w:szCs w:val="21"/>
                                <w:highlight w:val="yellow"/>
                              </w:rPr>
                              <w:t>「（３）障害者虐待防止法と高齢者虐待防止法の相違点」</w:t>
                            </w:r>
                            <w:r w:rsidRPr="00685959">
                              <w:rPr>
                                <w:rFonts w:ascii="HG丸ｺﾞｼｯｸM-PRO" w:eastAsia="HG丸ｺﾞｼｯｸM-PRO" w:hAnsi="HG丸ｺﾞｼｯｸM-PRO" w:hint="eastAsia"/>
                                <w:szCs w:val="21"/>
                                <w:highlight w:val="yellow"/>
                              </w:rPr>
                              <w:t>を参照</w:t>
                            </w:r>
                          </w:p>
                          <w:p w:rsidR="00B3164E" w:rsidRPr="00FD2941" w:rsidRDefault="00B3164E" w:rsidP="006C3CD7">
                            <w:pPr>
                              <w:spacing w:beforeLines="50" w:before="167"/>
                              <w:rPr>
                                <w:rFonts w:ascii="HG丸ｺﾞｼｯｸM-PRO" w:eastAsia="HG丸ｺﾞｼｯｸM-PRO" w:hAnsi="HG丸ｺﾞｼｯｸM-PRO"/>
                                <w:b/>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4" o:spid="_x0000_s1027" style="position:absolute;left:0;text-align:left;margin-left:9.85pt;margin-top:6pt;width:422.25pt;height:188.7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">
                <v:textbox inset="5.85pt,.7pt,5.85pt,.7pt">
                  <w:txbxContent>
                    <w:p w:rsidR="00B3164E" w:rsidRPr="00685959" w:rsidRDefault="00B3164E" w:rsidP="00FD2941">
                      <w:pPr>
                        <w:spacing w:beforeLines="50" w:before="167"/>
                        <w:ind w:firstLineChars="100" w:firstLine="20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 w:val="20"/>
                          <w:szCs w:val="20"/>
                          <w:highlight w:val="yellow"/>
                        </w:rPr>
                        <w:t>県及び市町は、ま</w:t>
                      </w:r>
                      <w:r w:rsidRPr="00685959">
                        <w:rPr>
                          <w:rFonts w:ascii="HG丸ｺﾞｼｯｸM-PRO" w:eastAsia="HG丸ｺﾞｼｯｸM-PRO" w:hAnsi="HG丸ｺﾞｼｯｸM-PRO" w:hint="eastAsia"/>
                          <w:szCs w:val="21"/>
                          <w:highlight w:val="yellow"/>
                        </w:rPr>
                        <w:t>ずは法に規定された通報義務を周知していくことが必要です。障害者虐待防止法では、</w:t>
                      </w:r>
                      <w:r w:rsidRPr="00685959">
                        <w:rPr>
                          <w:rFonts w:ascii="HG丸ｺﾞｼｯｸM-PRO" w:eastAsia="HG丸ｺﾞｼｯｸM-PRO" w:hAnsi="HG丸ｺﾞｼｯｸM-PRO"/>
                          <w:szCs w:val="21"/>
                          <w:highlight w:val="yellow"/>
                        </w:rPr>
                        <w:t>虐待を受けたと思われる</w:t>
                      </w:r>
                      <w:r w:rsidRPr="00685959">
                        <w:rPr>
                          <w:rFonts w:ascii="HG丸ｺﾞｼｯｸM-PRO" w:eastAsia="HG丸ｺﾞｼｯｸM-PRO" w:hAnsi="HG丸ｺﾞｼｯｸM-PRO" w:hint="eastAsia"/>
                          <w:szCs w:val="21"/>
                          <w:highlight w:val="yellow"/>
                        </w:rPr>
                        <w:t>障害</w:t>
                      </w:r>
                      <w:r w:rsidRPr="00685959">
                        <w:rPr>
                          <w:rFonts w:ascii="HG丸ｺﾞｼｯｸM-PRO" w:eastAsia="HG丸ｺﾞｼｯｸM-PRO" w:hAnsi="HG丸ｺﾞｼｯｸM-PRO"/>
                          <w:szCs w:val="21"/>
                          <w:highlight w:val="yellow"/>
                        </w:rPr>
                        <w:t>者を発見した者</w:t>
                      </w:r>
                      <w:r w:rsidRPr="00685959">
                        <w:rPr>
                          <w:rFonts w:ascii="HG丸ｺﾞｼｯｸM-PRO" w:eastAsia="HG丸ｺﾞｼｯｸM-PRO" w:hAnsi="HG丸ｺﾞｼｯｸM-PRO" w:hint="eastAsia"/>
                          <w:szCs w:val="21"/>
                          <w:highlight w:val="yellow"/>
                        </w:rPr>
                        <w:t>は、</w:t>
                      </w:r>
                      <w:r w:rsidRPr="00685959">
                        <w:rPr>
                          <w:rFonts w:ascii="HG丸ｺﾞｼｯｸM-PRO" w:eastAsia="HG丸ｺﾞｼｯｸM-PRO" w:hAnsi="HG丸ｺﾞｼｯｸM-PRO"/>
                          <w:szCs w:val="21"/>
                          <w:highlight w:val="yellow"/>
                          <w:u w:val="wave"/>
                        </w:rPr>
                        <w:t>生命又は身体に重大な危険が生じている</w:t>
                      </w:r>
                      <w:r w:rsidRPr="00685959">
                        <w:rPr>
                          <w:rFonts w:ascii="HG丸ｺﾞｼｯｸM-PRO" w:eastAsia="HG丸ｺﾞｼｯｸM-PRO" w:hAnsi="HG丸ｺﾞｼｯｸM-PRO" w:hint="eastAsia"/>
                          <w:szCs w:val="21"/>
                          <w:highlight w:val="yellow"/>
                          <w:u w:val="wave"/>
                        </w:rPr>
                        <w:t>かどうかに関わらず、</w:t>
                      </w:r>
                      <w:r w:rsidRPr="00685959">
                        <w:rPr>
                          <w:rFonts w:ascii="HG丸ｺﾞｼｯｸM-PRO" w:eastAsia="HG丸ｺﾞｼｯｸM-PRO" w:hAnsi="HG丸ｺﾞｼｯｸM-PRO" w:hint="eastAsia"/>
                          <w:szCs w:val="21"/>
                          <w:highlight w:val="yellow"/>
                        </w:rPr>
                        <w:t>「</w:t>
                      </w:r>
                      <w:r w:rsidRPr="00685959">
                        <w:rPr>
                          <w:rFonts w:ascii="HG丸ｺﾞｼｯｸM-PRO" w:eastAsia="HG丸ｺﾞｼｯｸM-PRO" w:hAnsi="HG丸ｺﾞｼｯｸM-PRO"/>
                          <w:szCs w:val="21"/>
                          <w:highlight w:val="yellow"/>
                        </w:rPr>
                        <w:t>速やかに、これを市町村に通報しなければならない。</w:t>
                      </w:r>
                      <w:r w:rsidRPr="00685959">
                        <w:rPr>
                          <w:rFonts w:ascii="HG丸ｺﾞｼｯｸM-PRO" w:eastAsia="HG丸ｺﾞｼｯｸM-PRO" w:hAnsi="HG丸ｺﾞｼｯｸM-PRO" w:hint="eastAsia"/>
                          <w:szCs w:val="21"/>
                          <w:highlight w:val="yellow"/>
                        </w:rPr>
                        <w:t>」としており、高齢者虐待防止法の規定より一歩進めていますので、この点について周知することが重要です。</w:t>
                      </w:r>
                    </w:p>
                    <w:p w:rsidR="00B3164E" w:rsidRPr="00685959" w:rsidRDefault="00B3164E" w:rsidP="00FD2941">
                      <w:p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また、障害者虐待防止法では、国・地方公共団体のほか（第6条第1項）、保健・医療・福祉・労働等の関係者も虐待の早期発見に努めることとされています（第6条第2項）。これら関係者は、虐待問題に対する意識を高く持たねばなりません。</w:t>
                      </w:r>
                    </w:p>
                    <w:p w:rsidR="00B3164E" w:rsidRPr="00EC2573" w:rsidRDefault="00B3164E" w:rsidP="00FD2941">
                      <w:pPr>
                        <w:spacing w:beforeLines="50" w:before="167"/>
                        <w:rPr>
                          <w:rFonts w:ascii="HG丸ｺﾞｼｯｸM-PRO" w:eastAsia="HG丸ｺﾞｼｯｸM-PRO" w:hAnsi="HG丸ｺﾞｼｯｸM-PRO"/>
                          <w:b/>
                          <w:szCs w:val="21"/>
                        </w:rPr>
                      </w:pPr>
                      <w:r w:rsidRPr="00685959">
                        <w:rPr>
                          <w:rFonts w:ascii="HG丸ｺﾞｼｯｸM-PRO" w:eastAsia="HG丸ｺﾞｼｯｸM-PRO" w:hAnsi="HG丸ｺﾞｼｯｸM-PRO" w:hint="eastAsia"/>
                          <w:szCs w:val="21"/>
                          <w:highlight w:val="yellow"/>
                        </w:rPr>
                        <w:t>＊P</w:t>
                      </w:r>
                      <w:r w:rsidRPr="00B3164E">
                        <w:rPr>
                          <w:rFonts w:ascii="HG丸ｺﾞｼｯｸM-PRO" w:eastAsia="HG丸ｺﾞｼｯｸM-PRO" w:hAnsi="HG丸ｺﾞｼｯｸM-PRO" w:hint="eastAsia"/>
                          <w:szCs w:val="21"/>
                          <w:highlight w:val="yellow"/>
                        </w:rPr>
                        <w:t>15４</w:t>
                      </w:r>
                      <w:r w:rsidRPr="00685959">
                        <w:rPr>
                          <w:rFonts w:ascii="HG丸ｺﾞｼｯｸM-PRO" w:eastAsia="HG丸ｺﾞｼｯｸM-PRO" w:hAnsi="HG丸ｺﾞｼｯｸM-PRO" w:hint="eastAsia"/>
                          <w:szCs w:val="21"/>
                          <w:highlight w:val="yellow"/>
                        </w:rPr>
                        <w:t xml:space="preserve">　</w:t>
                      </w:r>
                      <w:r w:rsidRPr="00685959">
                        <w:rPr>
                          <w:rFonts w:ascii="HG丸ｺﾞｼｯｸM-PRO" w:eastAsia="HG丸ｺﾞｼｯｸM-PRO" w:hAnsi="HG丸ｺﾞｼｯｸM-PRO" w:hint="eastAsia"/>
                          <w:b/>
                          <w:szCs w:val="21"/>
                          <w:highlight w:val="yellow"/>
                        </w:rPr>
                        <w:t>「（３）障害者虐待防止法と高齢者虐待防止法の相違点」</w:t>
                      </w:r>
                      <w:r w:rsidRPr="00685959">
                        <w:rPr>
                          <w:rFonts w:ascii="HG丸ｺﾞｼｯｸM-PRO" w:eastAsia="HG丸ｺﾞｼｯｸM-PRO" w:hAnsi="HG丸ｺﾞｼｯｸM-PRO" w:hint="eastAsia"/>
                          <w:szCs w:val="21"/>
                          <w:highlight w:val="yellow"/>
                        </w:rPr>
                        <w:t>を参照</w:t>
                      </w:r>
                    </w:p>
                    <w:p w:rsidR="00B3164E" w:rsidRPr="00FD2941" w:rsidRDefault="00B3164E" w:rsidP="006C3CD7">
                      <w:pPr>
                        <w:spacing w:beforeLines="50" w:before="167"/>
                        <w:rPr>
                          <w:rFonts w:ascii="HG丸ｺﾞｼｯｸM-PRO" w:eastAsia="HG丸ｺﾞｼｯｸM-PRO" w:hAnsi="HG丸ｺﾞｼｯｸM-PRO"/>
                          <w:b/>
                          <w:szCs w:val="21"/>
                        </w:rPr>
                      </w:pPr>
                    </w:p>
                  </w:txbxContent>
                </v:textbox>
              </v:roundrect>
            </w:pict>
          </mc:Fallback>
        </mc:AlternateContent>
      </w:r>
    </w:p>
    <w:p w:rsidR="00877809" w:rsidRDefault="00877809" w:rsidP="00831C52">
      <w:pPr>
        <w:ind w:leftChars="405" w:left="850" w:firstLineChars="100" w:firstLine="220"/>
        <w:rPr>
          <w:sz w:val="22"/>
        </w:rPr>
      </w:pPr>
    </w:p>
    <w:p w:rsidR="00877809" w:rsidRDefault="00877809" w:rsidP="00831C52">
      <w:pPr>
        <w:ind w:leftChars="405" w:left="850" w:firstLineChars="100" w:firstLine="220"/>
        <w:rPr>
          <w:sz w:val="22"/>
        </w:rPr>
      </w:pPr>
    </w:p>
    <w:p w:rsidR="00877809" w:rsidRDefault="00877809" w:rsidP="00831C52">
      <w:pPr>
        <w:ind w:leftChars="405" w:left="850" w:firstLineChars="100" w:firstLine="220"/>
        <w:rPr>
          <w:sz w:val="22"/>
        </w:rPr>
      </w:pPr>
    </w:p>
    <w:p w:rsidR="00877809" w:rsidRDefault="00877809" w:rsidP="00831C52">
      <w:pPr>
        <w:ind w:leftChars="405" w:left="850" w:firstLineChars="100" w:firstLine="220"/>
        <w:rPr>
          <w:sz w:val="22"/>
        </w:rPr>
      </w:pPr>
    </w:p>
    <w:p w:rsidR="00877809" w:rsidRDefault="00877809" w:rsidP="00831C52">
      <w:pPr>
        <w:ind w:leftChars="405" w:left="850" w:firstLineChars="100" w:firstLine="220"/>
        <w:rPr>
          <w:sz w:val="22"/>
        </w:rPr>
      </w:pPr>
    </w:p>
    <w:p w:rsidR="00877809" w:rsidRDefault="00877809" w:rsidP="00831C52">
      <w:pPr>
        <w:ind w:leftChars="405" w:left="850" w:firstLineChars="100" w:firstLine="220"/>
        <w:rPr>
          <w:sz w:val="22"/>
        </w:rPr>
      </w:pPr>
    </w:p>
    <w:p w:rsidR="00877809" w:rsidRDefault="00877809" w:rsidP="00831C52">
      <w:pPr>
        <w:ind w:leftChars="405" w:left="850" w:firstLineChars="100" w:firstLine="220"/>
        <w:rPr>
          <w:sz w:val="22"/>
        </w:rPr>
      </w:pPr>
    </w:p>
    <w:p w:rsidR="00877809" w:rsidRDefault="00877809" w:rsidP="00831C52">
      <w:pPr>
        <w:ind w:leftChars="405" w:left="850" w:firstLineChars="100" w:firstLine="220"/>
        <w:rPr>
          <w:sz w:val="22"/>
        </w:rPr>
      </w:pPr>
    </w:p>
    <w:p w:rsidR="00877809" w:rsidRPr="00D658F2" w:rsidRDefault="00877809" w:rsidP="00831C52">
      <w:pPr>
        <w:ind w:leftChars="405" w:left="850" w:firstLineChars="100" w:firstLine="220"/>
        <w:rPr>
          <w:sz w:val="22"/>
        </w:rPr>
      </w:pPr>
    </w:p>
    <w:p w:rsidR="00F2197D" w:rsidRDefault="00F2197D" w:rsidP="00831C52">
      <w:pPr>
        <w:ind w:leftChars="202" w:left="424" w:firstLineChars="100" w:firstLine="220"/>
        <w:rPr>
          <w:sz w:val="22"/>
        </w:rPr>
      </w:pPr>
    </w:p>
    <w:p w:rsidR="006C3CD7" w:rsidRDefault="006C3CD7" w:rsidP="00831C52">
      <w:pPr>
        <w:ind w:leftChars="202" w:left="424" w:firstLineChars="100" w:firstLine="220"/>
        <w:rPr>
          <w:sz w:val="22"/>
        </w:rPr>
      </w:pPr>
    </w:p>
    <w:p w:rsidR="00DC706A" w:rsidRDefault="00DC706A" w:rsidP="00831C52">
      <w:pPr>
        <w:ind w:leftChars="202" w:left="424" w:firstLineChars="100" w:firstLine="240"/>
        <w:rPr>
          <w:rFonts w:ascii="ＭＳ ゴシック" w:eastAsia="ＭＳ ゴシック" w:hAnsi="ＭＳ ゴシック"/>
          <w:sz w:val="24"/>
        </w:rPr>
      </w:pPr>
    </w:p>
    <w:p w:rsidR="00F2197D" w:rsidRPr="007D604A" w:rsidRDefault="00F2197D" w:rsidP="00831C52">
      <w:pPr>
        <w:ind w:leftChars="202" w:left="424" w:firstLineChars="100" w:firstLine="240"/>
        <w:rPr>
          <w:rFonts w:ascii="ＭＳ ゴシック" w:eastAsia="ＭＳ ゴシック" w:hAnsi="ＭＳ ゴシック"/>
          <w:sz w:val="24"/>
        </w:rPr>
      </w:pPr>
      <w:r w:rsidRPr="007D604A">
        <w:rPr>
          <w:rFonts w:ascii="ＭＳ ゴシック" w:eastAsia="ＭＳ ゴシック" w:hAnsi="ＭＳ ゴシック" w:hint="eastAsia"/>
          <w:sz w:val="24"/>
        </w:rPr>
        <w:t>ウ　障害者の安全確保を</w:t>
      </w:r>
      <w:r w:rsidR="00FE3B36">
        <w:rPr>
          <w:rFonts w:ascii="ＭＳ ゴシック" w:eastAsia="ＭＳ ゴシック" w:hAnsi="ＭＳ ゴシック" w:hint="eastAsia"/>
          <w:sz w:val="24"/>
        </w:rPr>
        <w:t>最</w:t>
      </w:r>
      <w:r w:rsidRPr="007D604A">
        <w:rPr>
          <w:rFonts w:ascii="ＭＳ ゴシック" w:eastAsia="ＭＳ ゴシック" w:hAnsi="ＭＳ ゴシック" w:hint="eastAsia"/>
          <w:sz w:val="24"/>
        </w:rPr>
        <w:t>優先する</w:t>
      </w:r>
    </w:p>
    <w:p w:rsidR="00F2197D" w:rsidRDefault="00F2197D" w:rsidP="00831C52">
      <w:pPr>
        <w:ind w:leftChars="202" w:left="424"/>
        <w:rPr>
          <w:sz w:val="22"/>
        </w:rPr>
      </w:pPr>
    </w:p>
    <w:p w:rsidR="00F2197D" w:rsidRDefault="00F2197D" w:rsidP="00831C52">
      <w:pPr>
        <w:ind w:leftChars="405" w:left="850" w:firstLineChars="100" w:firstLine="220"/>
        <w:rPr>
          <w:sz w:val="22"/>
        </w:rPr>
      </w:pPr>
      <w:r>
        <w:rPr>
          <w:rFonts w:hint="eastAsia"/>
          <w:sz w:val="22"/>
        </w:rPr>
        <w:t>障害者虐待に関する通報等の中には、障害者の生命に関わるような緊急的な事態もあると考えられ、そのような状況下での対応は一刻を争うことが予想されます。</w:t>
      </w:r>
    </w:p>
    <w:p w:rsidR="00AF36D5" w:rsidRDefault="00D658F2" w:rsidP="00831C52">
      <w:pPr>
        <w:ind w:leftChars="405" w:left="850" w:firstLineChars="100" w:firstLine="220"/>
        <w:rPr>
          <w:sz w:val="22"/>
        </w:rPr>
      </w:pPr>
      <w:r>
        <w:rPr>
          <w:rFonts w:hint="eastAsia"/>
          <w:sz w:val="22"/>
        </w:rPr>
        <w:t>また、</w:t>
      </w:r>
      <w:r w:rsidR="00C74D6B">
        <w:rPr>
          <w:rFonts w:hint="eastAsia"/>
          <w:sz w:val="22"/>
        </w:rPr>
        <w:t>障害者本人の自己決定が難しいときや養護者との信頼関係を築くことができないときでも、</w:t>
      </w:r>
      <w:r w:rsidR="00663613">
        <w:rPr>
          <w:rFonts w:hint="eastAsia"/>
          <w:sz w:val="22"/>
        </w:rPr>
        <w:t>障害者の安全確保を最優先するために</w:t>
      </w:r>
      <w:r w:rsidR="00F2197D">
        <w:rPr>
          <w:rFonts w:hint="eastAsia"/>
          <w:sz w:val="22"/>
        </w:rPr>
        <w:t>入院や措置入所</w:t>
      </w:r>
      <w:r w:rsidR="00B73A38">
        <w:rPr>
          <w:rFonts w:hint="eastAsia"/>
          <w:sz w:val="22"/>
        </w:rPr>
        <w:t>等</w:t>
      </w:r>
      <w:r w:rsidR="00F2197D">
        <w:rPr>
          <w:rFonts w:hint="eastAsia"/>
          <w:sz w:val="22"/>
        </w:rPr>
        <w:t>の緊急保護</w:t>
      </w:r>
      <w:r w:rsidR="00663613">
        <w:rPr>
          <w:rFonts w:hint="eastAsia"/>
          <w:sz w:val="22"/>
        </w:rPr>
        <w:t>を</w:t>
      </w:r>
      <w:r w:rsidR="00F2197D">
        <w:rPr>
          <w:rFonts w:hint="eastAsia"/>
          <w:sz w:val="22"/>
        </w:rPr>
        <w:t>必要</w:t>
      </w:r>
      <w:r w:rsidR="00663613">
        <w:rPr>
          <w:rFonts w:hint="eastAsia"/>
          <w:sz w:val="22"/>
        </w:rPr>
        <w:t>とする</w:t>
      </w:r>
      <w:r w:rsidR="00F2197D">
        <w:rPr>
          <w:rFonts w:hint="eastAsia"/>
          <w:sz w:val="22"/>
        </w:rPr>
        <w:t>場合</w:t>
      </w:r>
      <w:r w:rsidR="00663613">
        <w:rPr>
          <w:rFonts w:hint="eastAsia"/>
          <w:sz w:val="22"/>
        </w:rPr>
        <w:t>が</w:t>
      </w:r>
      <w:r w:rsidR="00F2197D">
        <w:rPr>
          <w:rFonts w:hint="eastAsia"/>
          <w:sz w:val="22"/>
        </w:rPr>
        <w:t>あります。</w:t>
      </w:r>
      <w:r w:rsidR="00E14B9E" w:rsidRPr="007573A3">
        <w:rPr>
          <w:rFonts w:hint="eastAsia"/>
          <w:sz w:val="22"/>
          <w:highlight w:val="cyan"/>
        </w:rPr>
        <w:t>このような場合は、措置することをためらわず、必ず障害者の安全を第一に考えることが大切です。</w:t>
      </w:r>
      <w:r w:rsidR="00DF3AB8">
        <w:rPr>
          <w:rFonts w:hint="eastAsia"/>
          <w:sz w:val="22"/>
        </w:rPr>
        <w:t>ただし、</w:t>
      </w:r>
      <w:r w:rsidR="00663613">
        <w:rPr>
          <w:rFonts w:hint="eastAsia"/>
          <w:sz w:val="22"/>
        </w:rPr>
        <w:t>このような緊急的な保護を実施した</w:t>
      </w:r>
      <w:r w:rsidR="00F2197D">
        <w:rPr>
          <w:rFonts w:hint="eastAsia"/>
          <w:sz w:val="22"/>
        </w:rPr>
        <w:t>場合</w:t>
      </w:r>
      <w:r>
        <w:rPr>
          <w:rFonts w:hint="eastAsia"/>
          <w:sz w:val="22"/>
        </w:rPr>
        <w:t>に</w:t>
      </w:r>
      <w:r w:rsidR="00AF36D5">
        <w:rPr>
          <w:rFonts w:hint="eastAsia"/>
          <w:sz w:val="22"/>
        </w:rPr>
        <w:t>は</w:t>
      </w:r>
      <w:r>
        <w:rPr>
          <w:rFonts w:hint="eastAsia"/>
          <w:sz w:val="22"/>
        </w:rPr>
        <w:t>、養護者に対し</w:t>
      </w:r>
      <w:r w:rsidR="00AF36D5">
        <w:rPr>
          <w:rFonts w:hint="eastAsia"/>
          <w:sz w:val="22"/>
        </w:rPr>
        <w:t>特にその後の</w:t>
      </w:r>
      <w:r>
        <w:rPr>
          <w:rFonts w:hint="eastAsia"/>
          <w:sz w:val="22"/>
        </w:rPr>
        <w:t>丁寧な</w:t>
      </w:r>
      <w:r w:rsidR="00AF36D5">
        <w:rPr>
          <w:rFonts w:hint="eastAsia"/>
          <w:sz w:val="22"/>
        </w:rPr>
        <w:t>フォローアップが必要となることに留意が必要です。</w:t>
      </w:r>
    </w:p>
    <w:p w:rsidR="00D658F2" w:rsidRDefault="00D658F2" w:rsidP="00831C52">
      <w:pPr>
        <w:ind w:leftChars="202" w:left="424"/>
        <w:rPr>
          <w:sz w:val="22"/>
        </w:rPr>
      </w:pPr>
    </w:p>
    <w:p w:rsidR="00D658F2" w:rsidRPr="00746A9C" w:rsidRDefault="00D658F2" w:rsidP="00D658F2">
      <w:pPr>
        <w:ind w:leftChars="200" w:left="420" w:firstLineChars="100" w:firstLine="240"/>
        <w:rPr>
          <w:rFonts w:ascii="ＭＳ ゴシック" w:eastAsia="ＭＳ ゴシック" w:hAnsi="ＭＳ ゴシック"/>
          <w:sz w:val="24"/>
        </w:rPr>
      </w:pPr>
      <w:r w:rsidRPr="00746A9C">
        <w:rPr>
          <w:rFonts w:ascii="ＭＳ ゴシック" w:eastAsia="ＭＳ ゴシック" w:hAnsi="ＭＳ ゴシック" w:hint="eastAsia"/>
          <w:sz w:val="24"/>
        </w:rPr>
        <w:t>エ　障害者の自己決定の支援と養護者の支援</w:t>
      </w:r>
    </w:p>
    <w:p w:rsidR="00D658F2" w:rsidRPr="00746A9C" w:rsidRDefault="00D658F2" w:rsidP="00D658F2">
      <w:pPr>
        <w:ind w:leftChars="405" w:left="850" w:firstLineChars="100" w:firstLine="220"/>
        <w:rPr>
          <w:sz w:val="22"/>
        </w:rPr>
      </w:pPr>
    </w:p>
    <w:p w:rsidR="00D658F2" w:rsidRPr="00D1630C" w:rsidRDefault="00D658F2" w:rsidP="00D1630C">
      <w:pPr>
        <w:ind w:leftChars="402" w:left="844" w:firstLineChars="100" w:firstLine="220"/>
        <w:rPr>
          <w:rFonts w:asciiTheme="minorEastAsia" w:eastAsiaTheme="minorEastAsia" w:hAnsiTheme="minorEastAsia"/>
          <w:sz w:val="22"/>
          <w:szCs w:val="22"/>
        </w:rPr>
      </w:pPr>
      <w:r w:rsidRPr="00D1630C">
        <w:rPr>
          <w:rFonts w:asciiTheme="minorEastAsia" w:eastAsiaTheme="minorEastAsia" w:hAnsiTheme="minorEastAsia" w:hint="eastAsia"/>
          <w:sz w:val="22"/>
          <w:szCs w:val="22"/>
        </w:rPr>
        <w:t>虐待を受けた障害者は、本来持っている生きる力や自信を失っている場合も多くみられます。障害者が主体的に生</w:t>
      </w:r>
      <w:r w:rsidR="00AA6F89" w:rsidRPr="00D1630C">
        <w:rPr>
          <w:rFonts w:asciiTheme="minorEastAsia" w:eastAsiaTheme="minorEastAsia" w:hAnsiTheme="minorEastAsia" w:hint="eastAsia"/>
          <w:sz w:val="22"/>
          <w:szCs w:val="22"/>
        </w:rPr>
        <w:t>き</w:t>
      </w:r>
      <w:r w:rsidRPr="00D1630C">
        <w:rPr>
          <w:rFonts w:asciiTheme="minorEastAsia" w:eastAsiaTheme="minorEastAsia" w:hAnsiTheme="minorEastAsia" w:hint="eastAsia"/>
          <w:sz w:val="22"/>
          <w:szCs w:val="22"/>
        </w:rPr>
        <w:t>られるよう、生活全体への支援を意識しながら、障害者が本来持っている力を引き出す関わりを行い（エンパワメント）、本人の自己決定を支援する視点が重要です。</w:t>
      </w:r>
      <w:r w:rsidR="00B14B7D" w:rsidRPr="00D1630C">
        <w:rPr>
          <w:rFonts w:asciiTheme="minorEastAsia" w:eastAsiaTheme="minorEastAsia" w:hAnsiTheme="minorEastAsia" w:hint="eastAsia"/>
          <w:sz w:val="22"/>
          <w:szCs w:val="22"/>
        </w:rPr>
        <w:t>法が目指すのは、障害者が地域において自立した生活を円滑に営めるようにすることです（法第41条）</w:t>
      </w:r>
      <w:r w:rsidR="00404D96" w:rsidRPr="00D1630C">
        <w:rPr>
          <w:rFonts w:asciiTheme="minorEastAsia" w:eastAsiaTheme="minorEastAsia" w:hAnsiTheme="minorEastAsia" w:hint="eastAsia"/>
          <w:sz w:val="22"/>
          <w:szCs w:val="22"/>
        </w:rPr>
        <w:t>。</w:t>
      </w:r>
    </w:p>
    <w:p w:rsidR="00D658F2" w:rsidRPr="00D1630C" w:rsidRDefault="00D658F2" w:rsidP="00D1630C">
      <w:pPr>
        <w:ind w:leftChars="402" w:left="844" w:firstLineChars="100" w:firstLine="220"/>
        <w:rPr>
          <w:rFonts w:asciiTheme="minorEastAsia" w:eastAsiaTheme="minorEastAsia" w:hAnsiTheme="minorEastAsia"/>
          <w:sz w:val="22"/>
          <w:szCs w:val="22"/>
        </w:rPr>
      </w:pPr>
      <w:r w:rsidRPr="00D1630C">
        <w:rPr>
          <w:rFonts w:asciiTheme="minorEastAsia" w:eastAsiaTheme="minorEastAsia" w:hAnsiTheme="minorEastAsia" w:hint="eastAsia"/>
          <w:sz w:val="22"/>
          <w:szCs w:val="22"/>
        </w:rPr>
        <w:t>一方、在宅の虐待事案では、虐待している養護者を加害者としてのみ捉えてしまいがちですが、養護者自身が何らかの支援を必要としている場合も少なくありません。障害者の安全確保を最優先としつつ、養護者支援を意識することが必要です（養護者支援の具体的内容については、Ｐ</w:t>
      </w:r>
      <w:r w:rsidR="00B3380B" w:rsidRPr="00B3164E">
        <w:rPr>
          <w:rFonts w:asciiTheme="minorEastAsia" w:eastAsiaTheme="minorEastAsia" w:hAnsiTheme="minorEastAsia" w:hint="eastAsia"/>
          <w:sz w:val="22"/>
          <w:szCs w:val="22"/>
        </w:rPr>
        <w:t>57</w:t>
      </w:r>
      <w:r w:rsidR="00FF6E8A" w:rsidRPr="00D1630C">
        <w:rPr>
          <w:rFonts w:asciiTheme="minorEastAsia" w:eastAsiaTheme="minorEastAsia" w:hAnsiTheme="minorEastAsia" w:hint="eastAsia"/>
          <w:sz w:val="22"/>
          <w:szCs w:val="22"/>
        </w:rPr>
        <w:t xml:space="preserve">「イ　</w:t>
      </w:r>
      <w:r w:rsidR="001F4168" w:rsidRPr="00D1630C">
        <w:rPr>
          <w:rFonts w:asciiTheme="minorEastAsia" w:eastAsiaTheme="minorEastAsia" w:hAnsiTheme="minorEastAsia" w:hint="eastAsia"/>
          <w:sz w:val="22"/>
          <w:szCs w:val="22"/>
        </w:rPr>
        <w:t>養護者（家族等）への支援」</w:t>
      </w:r>
      <w:r w:rsidRPr="00D1630C">
        <w:rPr>
          <w:rFonts w:asciiTheme="minorEastAsia" w:eastAsiaTheme="minorEastAsia" w:hAnsiTheme="minorEastAsia" w:hint="eastAsia"/>
          <w:sz w:val="22"/>
          <w:szCs w:val="22"/>
        </w:rPr>
        <w:t>を参照してください）。</w:t>
      </w:r>
    </w:p>
    <w:p w:rsidR="00D658F2" w:rsidRPr="00D1630C" w:rsidRDefault="00D658F2" w:rsidP="00D1630C">
      <w:pPr>
        <w:ind w:leftChars="402" w:left="844" w:firstLineChars="100" w:firstLine="220"/>
        <w:rPr>
          <w:rFonts w:asciiTheme="minorEastAsia" w:eastAsiaTheme="minorEastAsia" w:hAnsiTheme="minorEastAsia"/>
          <w:sz w:val="22"/>
          <w:szCs w:val="22"/>
        </w:rPr>
      </w:pPr>
      <w:r w:rsidRPr="00D1630C">
        <w:rPr>
          <w:rFonts w:asciiTheme="minorEastAsia" w:eastAsiaTheme="minorEastAsia" w:hAnsiTheme="minorEastAsia" w:hint="eastAsia"/>
          <w:sz w:val="22"/>
          <w:szCs w:val="22"/>
        </w:rPr>
        <w:t>これら障害者支援や養護者支援の取組みは、関係者による積極的な働きかけや仲介によって信頼関係を構築しながら、時間をかけて行うことが必要です。</w:t>
      </w:r>
    </w:p>
    <w:p w:rsidR="00D658F2" w:rsidRPr="0008140E" w:rsidRDefault="00D658F2" w:rsidP="00D658F2">
      <w:pPr>
        <w:ind w:leftChars="202" w:left="424"/>
        <w:rPr>
          <w:sz w:val="22"/>
        </w:rPr>
      </w:pPr>
    </w:p>
    <w:p w:rsidR="00F2197D" w:rsidRPr="007D604A" w:rsidRDefault="005C5B57" w:rsidP="00831C52">
      <w:pPr>
        <w:ind w:leftChars="202" w:left="424"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オ</w:t>
      </w:r>
      <w:r w:rsidR="00F2197D" w:rsidRPr="007D604A">
        <w:rPr>
          <w:rFonts w:ascii="ＭＳ ゴシック" w:eastAsia="ＭＳ ゴシック" w:hAnsi="ＭＳ ゴシック" w:hint="eastAsia"/>
          <w:sz w:val="24"/>
        </w:rPr>
        <w:t xml:space="preserve">　関係機関の連携・協力による対応</w:t>
      </w:r>
      <w:r w:rsidR="00C924F0">
        <w:rPr>
          <w:rFonts w:ascii="ＭＳ ゴシック" w:eastAsia="ＭＳ ゴシック" w:hAnsi="ＭＳ ゴシック" w:hint="eastAsia"/>
          <w:sz w:val="24"/>
        </w:rPr>
        <w:t>と</w:t>
      </w:r>
      <w:r w:rsidR="00FD207E">
        <w:rPr>
          <w:rFonts w:ascii="ＭＳ ゴシック" w:eastAsia="ＭＳ ゴシック" w:hAnsi="ＭＳ ゴシック" w:hint="eastAsia"/>
          <w:sz w:val="24"/>
        </w:rPr>
        <w:t>体制</w:t>
      </w:r>
    </w:p>
    <w:p w:rsidR="007B2A88" w:rsidRDefault="007B2A88" w:rsidP="00831C52">
      <w:pPr>
        <w:ind w:leftChars="202" w:left="424"/>
        <w:rPr>
          <w:sz w:val="22"/>
        </w:rPr>
      </w:pPr>
    </w:p>
    <w:p w:rsidR="00DC706A" w:rsidRDefault="00F2197D" w:rsidP="00AA6F89">
      <w:pPr>
        <w:ind w:leftChars="405" w:left="850"/>
        <w:rPr>
          <w:sz w:val="22"/>
        </w:rPr>
      </w:pPr>
      <w:r>
        <w:rPr>
          <w:rFonts w:hint="eastAsia"/>
          <w:sz w:val="22"/>
        </w:rPr>
        <w:t xml:space="preserve">　障害者虐待の発生には、家庭内での長年の人間関係や介護疲れ、</w:t>
      </w:r>
      <w:r w:rsidR="004A10AD">
        <w:rPr>
          <w:rFonts w:hint="eastAsia"/>
          <w:sz w:val="22"/>
        </w:rPr>
        <w:t>障害に対する理解不足、</w:t>
      </w:r>
      <w:r>
        <w:rPr>
          <w:rFonts w:hint="eastAsia"/>
          <w:sz w:val="22"/>
        </w:rPr>
        <w:t>金銭的要因</w:t>
      </w:r>
      <w:r w:rsidR="00B73A38">
        <w:rPr>
          <w:rFonts w:hint="eastAsia"/>
          <w:sz w:val="22"/>
        </w:rPr>
        <w:t>等</w:t>
      </w:r>
      <w:r>
        <w:rPr>
          <w:rFonts w:hint="eastAsia"/>
          <w:sz w:val="22"/>
        </w:rPr>
        <w:t>様々な要因が</w:t>
      </w:r>
      <w:r w:rsidR="005C5B57">
        <w:rPr>
          <w:rFonts w:hint="eastAsia"/>
          <w:sz w:val="22"/>
        </w:rPr>
        <w:t>複雑に</w:t>
      </w:r>
      <w:r>
        <w:rPr>
          <w:rFonts w:hint="eastAsia"/>
          <w:sz w:val="22"/>
        </w:rPr>
        <w:t>影響して</w:t>
      </w:r>
      <w:r w:rsidR="005C5B57">
        <w:rPr>
          <w:rFonts w:hint="eastAsia"/>
          <w:sz w:val="22"/>
        </w:rPr>
        <w:t>いる場合も多く</w:t>
      </w:r>
      <w:r>
        <w:rPr>
          <w:rFonts w:hint="eastAsia"/>
          <w:sz w:val="22"/>
        </w:rPr>
        <w:t>、支援にあたっては障害者や養護者の生活を支援するための</w:t>
      </w:r>
      <w:r w:rsidR="005C5B57">
        <w:rPr>
          <w:rFonts w:hint="eastAsia"/>
          <w:sz w:val="22"/>
        </w:rPr>
        <w:t>さまざま</w:t>
      </w:r>
      <w:r>
        <w:rPr>
          <w:rFonts w:hint="eastAsia"/>
          <w:sz w:val="22"/>
        </w:rPr>
        <w:t>な制度</w:t>
      </w:r>
      <w:r w:rsidR="00FE3B36">
        <w:rPr>
          <w:rFonts w:hint="eastAsia"/>
          <w:sz w:val="22"/>
        </w:rPr>
        <w:t>の活用</w:t>
      </w:r>
      <w:r>
        <w:rPr>
          <w:rFonts w:hint="eastAsia"/>
          <w:sz w:val="22"/>
        </w:rPr>
        <w:t>や知識が必要となります。そのため、支援</w:t>
      </w:r>
      <w:r w:rsidR="004100F7">
        <w:rPr>
          <w:rFonts w:hint="eastAsia"/>
          <w:sz w:val="22"/>
        </w:rPr>
        <w:t>の</w:t>
      </w:r>
      <w:r>
        <w:rPr>
          <w:rFonts w:hint="eastAsia"/>
          <w:sz w:val="22"/>
        </w:rPr>
        <w:t>各段階において、複数の関係</w:t>
      </w:r>
      <w:r w:rsidR="004100F7">
        <w:rPr>
          <w:rFonts w:hint="eastAsia"/>
          <w:sz w:val="22"/>
        </w:rPr>
        <w:t>機関</w:t>
      </w:r>
      <w:r>
        <w:rPr>
          <w:rFonts w:hint="eastAsia"/>
          <w:sz w:val="22"/>
        </w:rPr>
        <w:t>が連携を取りながら障害者や養護者の生活を支援できる体制を構築し、チームとして対応することが必要です。</w:t>
      </w: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C60BB5" w:rsidRDefault="00C60BB5" w:rsidP="00AA6F89">
      <w:pPr>
        <w:ind w:leftChars="405" w:left="850"/>
        <w:rPr>
          <w:sz w:val="22"/>
        </w:rPr>
      </w:pPr>
    </w:p>
    <w:p w:rsidR="001F4168" w:rsidRDefault="00610317" w:rsidP="00831C52">
      <w:pPr>
        <w:ind w:leftChars="405" w:left="850"/>
        <w:rPr>
          <w:sz w:val="22"/>
        </w:rPr>
      </w:pPr>
      <w:r>
        <w:rPr>
          <w:noProof/>
          <w:sz w:val="22"/>
        </w:rPr>
        <w:pict>
          <v:shape id="_x0000_s3523" type="#_x0000_t172" style="position:absolute;left:0;text-align:left;margin-left:53.2pt;margin-top:8.05pt;width:68.4pt;height:23.15pt;z-index:251615744" adj="6924" fillcolor="#548dd4" strokecolor="#0070c0">
            <v:fill color2="#c0c"/>
            <v:shadow color="#99f" opacity="52429f" offset="3pt,3pt"/>
            <v:textpath style="font-family:&quot;HG丸ｺﾞｼｯｸM-PRO&quot;;font-size:12pt;font-weight:bold;v-text-reverse:t;v-text-kern:t" trim="t" fitpath="t" string="ここがPoint！"/>
          </v:shape>
        </w:pict>
      </w:r>
      <w:r w:rsidR="00967F8B">
        <w:rPr>
          <w:rFonts w:hint="eastAsia"/>
          <w:noProof/>
          <w:sz w:val="22"/>
        </w:rPr>
        <w:drawing>
          <wp:anchor distT="0" distB="0" distL="114300" distR="114300" simplePos="0" relativeHeight="251593216" behindDoc="0" locked="0" layoutInCell="1" allowOverlap="1" wp14:anchorId="7323AF20" wp14:editId="3B0253D0">
            <wp:simplePos x="0" y="0"/>
            <wp:positionH relativeFrom="column">
              <wp:posOffset>134620</wp:posOffset>
            </wp:positionH>
            <wp:positionV relativeFrom="paragraph">
              <wp:posOffset>76835</wp:posOffset>
            </wp:positionV>
            <wp:extent cx="453390" cy="580390"/>
            <wp:effectExtent l="0" t="0" r="3810" b="0"/>
            <wp:wrapNone/>
            <wp:docPr id="1347"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339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F8B">
        <w:rPr>
          <w:rFonts w:hint="eastAsia"/>
          <w:noProof/>
          <w:sz w:val="22"/>
        </w:rPr>
        <mc:AlternateContent>
          <mc:Choice Requires="wps">
            <w:drawing>
              <wp:anchor distT="0" distB="0" distL="114300" distR="114300" simplePos="0" relativeHeight="251614720" behindDoc="0" locked="0" layoutInCell="1" allowOverlap="1" wp14:anchorId="63562FB2" wp14:editId="7C70B765">
                <wp:simplePos x="0" y="0"/>
                <wp:positionH relativeFrom="column">
                  <wp:posOffset>588010</wp:posOffset>
                </wp:positionH>
                <wp:positionV relativeFrom="paragraph">
                  <wp:posOffset>168910</wp:posOffset>
                </wp:positionV>
                <wp:extent cx="1080135" cy="227330"/>
                <wp:effectExtent l="0" t="0" r="0" b="3810"/>
                <wp:wrapNone/>
                <wp:docPr id="1423" name="Rectangle 1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27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o:spid="_x0000_s1026" style="position:absolute;left:0;text-align:left;margin-left:46.3pt;margin-top:13.3pt;width:85.05pt;height:17.9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" stroked="f">
                <v:textbox inset="5.85pt,.7pt,5.85pt,.7pt"/>
              </v:rect>
            </w:pict>
          </mc:Fallback>
        </mc:AlternateContent>
      </w:r>
    </w:p>
    <w:p w:rsidR="001F4168" w:rsidRDefault="00967F8B" w:rsidP="00831C52">
      <w:pPr>
        <w:ind w:leftChars="405" w:left="850"/>
        <w:rPr>
          <w:sz w:val="22"/>
        </w:rPr>
      </w:pPr>
      <w:r>
        <w:rPr>
          <w:rFonts w:hint="eastAsia"/>
          <w:noProof/>
          <w:sz w:val="22"/>
        </w:rPr>
        <mc:AlternateContent>
          <mc:Choice Requires="wps">
            <w:drawing>
              <wp:anchor distT="0" distB="0" distL="114300" distR="114300" simplePos="0" relativeHeight="251592192" behindDoc="0" locked="0" layoutInCell="1" allowOverlap="1" wp14:anchorId="0B38A7F0" wp14:editId="178F5A9C">
                <wp:simplePos x="0" y="0"/>
                <wp:positionH relativeFrom="column">
                  <wp:posOffset>201295</wp:posOffset>
                </wp:positionH>
                <wp:positionV relativeFrom="paragraph">
                  <wp:posOffset>24765</wp:posOffset>
                </wp:positionV>
                <wp:extent cx="5362575" cy="3048000"/>
                <wp:effectExtent l="10795" t="5715" r="8255" b="13335"/>
                <wp:wrapNone/>
                <wp:docPr id="1422" name="AutoShape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048000"/>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FD2941">
                            <w:pPr>
                              <w:spacing w:beforeLines="50" w:before="167"/>
                              <w:ind w:firstLineChars="200" w:firstLine="402"/>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●コアメンバー（市町、市町虐待防止センター）</w:t>
                            </w:r>
                          </w:p>
                          <w:p w:rsidR="00B3164E" w:rsidRPr="00685959" w:rsidRDefault="00B3164E" w:rsidP="00FD2941">
                            <w:pPr>
                              <w:ind w:left="602" w:hangingChars="300" w:hanging="602"/>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b/>
                                <w:sz w:val="20"/>
                                <w:szCs w:val="20"/>
                                <w:highlight w:val="yellow"/>
                              </w:rPr>
                              <w:t xml:space="preserve">　　</w:t>
                            </w:r>
                            <w:r w:rsidRPr="00685959">
                              <w:rPr>
                                <w:rFonts w:ascii="HG丸ｺﾞｼｯｸM-PRO" w:eastAsia="HG丸ｺﾞｼｯｸM-PRO" w:hAnsi="HG丸ｺﾞｼｯｸM-PRO" w:hint="eastAsia"/>
                                <w:sz w:val="20"/>
                                <w:szCs w:val="20"/>
                                <w:highlight w:val="yellow"/>
                              </w:rPr>
                              <w:t xml:space="preserve">　市町が虐待の有無と緊急性の判断を行うために、事実確認をした情報を共有し、当面の対応方針を決定するための関係者。</w:t>
                            </w:r>
                          </w:p>
                          <w:p w:rsidR="00B3164E" w:rsidRPr="00685959" w:rsidRDefault="00B3164E" w:rsidP="00FD2941">
                            <w:pPr>
                              <w:ind w:left="602" w:hangingChars="300" w:hanging="602"/>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●ケース対応メンバー（ケース支援にあたる相談支援事業所、サービス事業所等）</w:t>
                            </w:r>
                          </w:p>
                          <w:p w:rsidR="00B3164E" w:rsidRPr="00685959" w:rsidRDefault="00B3164E" w:rsidP="00FD2941">
                            <w:pPr>
                              <w:ind w:left="600" w:hangingChars="300" w:hanging="60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 xml:space="preserve">　　　コアメンバー会議の対応方針の決定を受けて、具体的な虐待の状況を解消していくため、必要な支援ができる各機関の実務担当者を招集します。</w:t>
                            </w:r>
                          </w:p>
                          <w:p w:rsidR="00B3164E" w:rsidRPr="00685959" w:rsidRDefault="00B3164E" w:rsidP="00FD2941">
                            <w:pPr>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●専門家チーム（スーパーバイズにあたる弁護士、医師、社会福祉士等）</w:t>
                            </w:r>
                          </w:p>
                          <w:p w:rsidR="00B3164E" w:rsidRPr="00685959" w:rsidRDefault="00B3164E" w:rsidP="00FD2941">
                            <w:pPr>
                              <w:ind w:left="602" w:hangingChars="300" w:hanging="602"/>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b/>
                                <w:sz w:val="20"/>
                                <w:szCs w:val="20"/>
                                <w:highlight w:val="yellow"/>
                              </w:rPr>
                              <w:t xml:space="preserve">　　　</w:t>
                            </w:r>
                            <w:r w:rsidRPr="00685959">
                              <w:rPr>
                                <w:rFonts w:ascii="HG丸ｺﾞｼｯｸM-PRO" w:eastAsia="HG丸ｺﾞｼｯｸM-PRO" w:hAnsi="HG丸ｺﾞｼｯｸM-PRO" w:hint="eastAsia"/>
                                <w:sz w:val="20"/>
                                <w:szCs w:val="20"/>
                                <w:highlight w:val="yellow"/>
                              </w:rPr>
                              <w:t>コアメンバー会議において、虐待の有無の判断や行政権限の行使を検討する際、コアメンバー会議のみでの判断が困難な場合は、専門家チームの助言・支援を受けることにより早期に対応方針の決定を行っていきます。</w:t>
                            </w:r>
                          </w:p>
                          <w:p w:rsidR="00B3164E" w:rsidRPr="00685959" w:rsidRDefault="00B3164E" w:rsidP="00FD2941">
                            <w:pPr>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●その他連携先（警察、医療機関、福祉事務所、保健所、民生委員等）</w:t>
                            </w:r>
                          </w:p>
                          <w:p w:rsidR="00B3164E" w:rsidRDefault="00B3164E" w:rsidP="00FD2941">
                            <w:pPr>
                              <w:spacing w:beforeLines="50" w:before="167"/>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sz w:val="20"/>
                                <w:szCs w:val="20"/>
                                <w:highlight w:val="yellow"/>
                              </w:rPr>
                              <w:t xml:space="preserve">　　　＊詳しくは　Ｐ</w:t>
                            </w:r>
                            <w:r w:rsidRPr="00B3164E">
                              <w:rPr>
                                <w:rFonts w:ascii="HG丸ｺﾞｼｯｸM-PRO" w:eastAsia="HG丸ｺﾞｼｯｸM-PRO" w:hAnsi="HG丸ｺﾞｼｯｸM-PRO" w:hint="eastAsia"/>
                                <w:sz w:val="20"/>
                                <w:szCs w:val="20"/>
                                <w:highlight w:val="yellow"/>
                              </w:rPr>
                              <w:t>47</w:t>
                            </w:r>
                            <w:r w:rsidRPr="008A15CA">
                              <w:rPr>
                                <w:rFonts w:ascii="HG丸ｺﾞｼｯｸM-PRO" w:eastAsia="HG丸ｺﾞｼｯｸM-PRO" w:hAnsi="HG丸ｺﾞｼｯｸM-PRO" w:hint="eastAsia"/>
                                <w:color w:val="FF0000"/>
                                <w:sz w:val="20"/>
                                <w:szCs w:val="20"/>
                              </w:rPr>
                              <w:t xml:space="preserve">　</w:t>
                            </w:r>
                            <w:r w:rsidRPr="00685959">
                              <w:rPr>
                                <w:rFonts w:ascii="HG丸ｺﾞｼｯｸM-PRO" w:eastAsia="HG丸ｺﾞｼｯｸM-PRO" w:hAnsi="HG丸ｺﾞｼｯｸM-PRO" w:hint="eastAsia"/>
                                <w:sz w:val="20"/>
                                <w:szCs w:val="20"/>
                                <w:highlight w:val="yellow"/>
                              </w:rPr>
                              <w:t>「個別ケース会議のメンバー構成（例）」を参照！</w:t>
                            </w:r>
                          </w:p>
                          <w:p w:rsidR="00B3164E" w:rsidRPr="00FD2941" w:rsidRDefault="00B3164E" w:rsidP="00877809">
                            <w:pPr>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6" o:spid="_x0000_s1028" style="position:absolute;left:0;text-align:left;margin-left:15.85pt;margin-top:1.95pt;width:422.25pt;height:240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">
                <v:textbox inset="5.85pt,.7pt,5.85pt,.7pt">
                  <w:txbxContent>
                    <w:p w:rsidR="00B3164E" w:rsidRPr="00685959" w:rsidRDefault="00B3164E" w:rsidP="00FD2941">
                      <w:pPr>
                        <w:spacing w:beforeLines="50" w:before="167"/>
                        <w:ind w:firstLineChars="200" w:firstLine="402"/>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●コアメンバー（市町、市町虐待防止センター）</w:t>
                      </w:r>
                    </w:p>
                    <w:p w:rsidR="00B3164E" w:rsidRPr="00685959" w:rsidRDefault="00B3164E" w:rsidP="00FD2941">
                      <w:pPr>
                        <w:ind w:left="602" w:hangingChars="300" w:hanging="602"/>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b/>
                          <w:sz w:val="20"/>
                          <w:szCs w:val="20"/>
                          <w:highlight w:val="yellow"/>
                        </w:rPr>
                        <w:t xml:space="preserve">　　</w:t>
                      </w:r>
                      <w:r w:rsidRPr="00685959">
                        <w:rPr>
                          <w:rFonts w:ascii="HG丸ｺﾞｼｯｸM-PRO" w:eastAsia="HG丸ｺﾞｼｯｸM-PRO" w:hAnsi="HG丸ｺﾞｼｯｸM-PRO" w:hint="eastAsia"/>
                          <w:sz w:val="20"/>
                          <w:szCs w:val="20"/>
                          <w:highlight w:val="yellow"/>
                        </w:rPr>
                        <w:t xml:space="preserve">　市町が虐待の有無と緊急性の判断を行うために、事実確認をした情報を共有し、当面の対応方針を決定するための関係者。</w:t>
                      </w:r>
                    </w:p>
                    <w:p w:rsidR="00B3164E" w:rsidRPr="00685959" w:rsidRDefault="00B3164E" w:rsidP="00FD2941">
                      <w:pPr>
                        <w:ind w:left="602" w:hangingChars="300" w:hanging="602"/>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●ケース対応メンバー（ケース支援にあたる相談支援事業所、サービス事業所等）</w:t>
                      </w:r>
                    </w:p>
                    <w:p w:rsidR="00B3164E" w:rsidRPr="00685959" w:rsidRDefault="00B3164E" w:rsidP="00FD2941">
                      <w:pPr>
                        <w:ind w:left="600" w:hangingChars="300" w:hanging="60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 xml:space="preserve">　　　コアメンバー会議の対応方針の決定を受けて、具体的な虐待の状況を解消していくため、必要な支援ができる各機関の実務担当者を招集します。</w:t>
                      </w:r>
                    </w:p>
                    <w:p w:rsidR="00B3164E" w:rsidRPr="00685959" w:rsidRDefault="00B3164E" w:rsidP="00FD2941">
                      <w:pPr>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●専門家チーム（スーパーバイズにあたる弁護士、医師、社会福祉士等）</w:t>
                      </w:r>
                    </w:p>
                    <w:p w:rsidR="00B3164E" w:rsidRPr="00685959" w:rsidRDefault="00B3164E" w:rsidP="00FD2941">
                      <w:pPr>
                        <w:ind w:left="602" w:hangingChars="300" w:hanging="602"/>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b/>
                          <w:sz w:val="20"/>
                          <w:szCs w:val="20"/>
                          <w:highlight w:val="yellow"/>
                        </w:rPr>
                        <w:t xml:space="preserve">　　　</w:t>
                      </w:r>
                      <w:r w:rsidRPr="00685959">
                        <w:rPr>
                          <w:rFonts w:ascii="HG丸ｺﾞｼｯｸM-PRO" w:eastAsia="HG丸ｺﾞｼｯｸM-PRO" w:hAnsi="HG丸ｺﾞｼｯｸM-PRO" w:hint="eastAsia"/>
                          <w:sz w:val="20"/>
                          <w:szCs w:val="20"/>
                          <w:highlight w:val="yellow"/>
                        </w:rPr>
                        <w:t>コアメンバー会議において、虐待の有無の判断や行政権限の行使を検討する際、コアメンバー会議のみでの判断が困難な場合は、専門家チームの助言・支援を受けることにより早期に対応方針の決定を行っていきます。</w:t>
                      </w:r>
                    </w:p>
                    <w:p w:rsidR="00B3164E" w:rsidRPr="00685959" w:rsidRDefault="00B3164E" w:rsidP="00FD2941">
                      <w:pPr>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●その他連携先（警察、医療機関、福祉事務所、保健所、民生委員等）</w:t>
                      </w:r>
                    </w:p>
                    <w:p w:rsidR="00B3164E" w:rsidRDefault="00B3164E" w:rsidP="00FD2941">
                      <w:pPr>
                        <w:spacing w:beforeLines="50" w:before="167"/>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sz w:val="20"/>
                          <w:szCs w:val="20"/>
                          <w:highlight w:val="yellow"/>
                        </w:rPr>
                        <w:t xml:space="preserve">　　　＊詳しくは　Ｐ</w:t>
                      </w:r>
                      <w:r w:rsidRPr="00B3164E">
                        <w:rPr>
                          <w:rFonts w:ascii="HG丸ｺﾞｼｯｸM-PRO" w:eastAsia="HG丸ｺﾞｼｯｸM-PRO" w:hAnsi="HG丸ｺﾞｼｯｸM-PRO" w:hint="eastAsia"/>
                          <w:sz w:val="20"/>
                          <w:szCs w:val="20"/>
                          <w:highlight w:val="yellow"/>
                        </w:rPr>
                        <w:t>47</w:t>
                      </w:r>
                      <w:r w:rsidRPr="008A15CA">
                        <w:rPr>
                          <w:rFonts w:ascii="HG丸ｺﾞｼｯｸM-PRO" w:eastAsia="HG丸ｺﾞｼｯｸM-PRO" w:hAnsi="HG丸ｺﾞｼｯｸM-PRO" w:hint="eastAsia"/>
                          <w:color w:val="FF0000"/>
                          <w:sz w:val="20"/>
                          <w:szCs w:val="20"/>
                        </w:rPr>
                        <w:t xml:space="preserve">　</w:t>
                      </w:r>
                      <w:r w:rsidRPr="00685959">
                        <w:rPr>
                          <w:rFonts w:ascii="HG丸ｺﾞｼｯｸM-PRO" w:eastAsia="HG丸ｺﾞｼｯｸM-PRO" w:hAnsi="HG丸ｺﾞｼｯｸM-PRO" w:hint="eastAsia"/>
                          <w:sz w:val="20"/>
                          <w:szCs w:val="20"/>
                          <w:highlight w:val="yellow"/>
                        </w:rPr>
                        <w:t>「個別ケース会議のメンバー構成（例）」を参照！</w:t>
                      </w:r>
                    </w:p>
                    <w:p w:rsidR="00B3164E" w:rsidRPr="00FD2941" w:rsidRDefault="00B3164E" w:rsidP="00877809">
                      <w:pPr>
                        <w:rPr>
                          <w:rFonts w:ascii="HG丸ｺﾞｼｯｸM-PRO" w:eastAsia="HG丸ｺﾞｼｯｸM-PRO" w:hAnsi="HG丸ｺﾞｼｯｸM-PRO"/>
                          <w:sz w:val="20"/>
                          <w:szCs w:val="20"/>
                        </w:rPr>
                      </w:pPr>
                    </w:p>
                  </w:txbxContent>
                </v:textbox>
              </v:roundrect>
            </w:pict>
          </mc:Fallback>
        </mc:AlternateContent>
      </w: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877809" w:rsidRDefault="00877809" w:rsidP="00831C52">
      <w:pPr>
        <w:ind w:leftChars="405" w:left="850"/>
        <w:rPr>
          <w:sz w:val="22"/>
        </w:rPr>
      </w:pPr>
    </w:p>
    <w:p w:rsidR="00F2197D" w:rsidRDefault="00F2197D" w:rsidP="00831C52">
      <w:pPr>
        <w:ind w:leftChars="202" w:left="424"/>
        <w:rPr>
          <w:sz w:val="22"/>
        </w:rPr>
      </w:pPr>
    </w:p>
    <w:p w:rsidR="00EF5CF5" w:rsidRDefault="00EF5CF5" w:rsidP="00831C52">
      <w:pPr>
        <w:ind w:leftChars="202" w:left="424"/>
        <w:rPr>
          <w:sz w:val="22"/>
        </w:rPr>
      </w:pPr>
    </w:p>
    <w:p w:rsidR="00EF5CF5" w:rsidRDefault="00EF5CF5" w:rsidP="00831C52">
      <w:pPr>
        <w:ind w:leftChars="202" w:left="424"/>
        <w:rPr>
          <w:sz w:val="22"/>
        </w:rPr>
      </w:pPr>
    </w:p>
    <w:p w:rsidR="00992ADF" w:rsidRDefault="00992ADF" w:rsidP="00831C52">
      <w:pPr>
        <w:ind w:leftChars="202" w:left="424"/>
        <w:rPr>
          <w:sz w:val="22"/>
        </w:rPr>
      </w:pPr>
    </w:p>
    <w:p w:rsidR="00F2197D" w:rsidRPr="00A66895" w:rsidRDefault="00F2197D" w:rsidP="00A66895">
      <w:pPr>
        <w:spacing w:line="280" w:lineRule="exact"/>
        <w:ind w:leftChars="1" w:left="495" w:hangingChars="176" w:hanging="493"/>
        <w:rPr>
          <w:rFonts w:ascii="ＭＳ ゴシック" w:eastAsia="ＭＳ ゴシック" w:hAnsi="ＭＳ ゴシック"/>
          <w:sz w:val="28"/>
          <w:szCs w:val="28"/>
        </w:rPr>
      </w:pPr>
      <w:r w:rsidRPr="00A66895">
        <w:rPr>
          <w:rFonts w:ascii="ＭＳ ゴシック" w:eastAsia="ＭＳ ゴシック" w:hAnsi="ＭＳ ゴシック" w:hint="eastAsia"/>
          <w:sz w:val="28"/>
          <w:szCs w:val="28"/>
        </w:rPr>
        <w:t>（２）</w:t>
      </w:r>
      <w:r w:rsidR="00FE3B36" w:rsidRPr="00A66895">
        <w:rPr>
          <w:rFonts w:ascii="ＭＳ ゴシック" w:eastAsia="ＭＳ ゴシック" w:hAnsi="ＭＳ ゴシック" w:hint="eastAsia"/>
          <w:sz w:val="28"/>
          <w:szCs w:val="28"/>
        </w:rPr>
        <w:t>障害者虐待の判断に当たっての</w:t>
      </w:r>
      <w:r w:rsidR="005C5B57" w:rsidRPr="00A66895">
        <w:rPr>
          <w:rFonts w:ascii="ＭＳ ゴシック" w:eastAsia="ＭＳ ゴシック" w:hAnsi="ＭＳ ゴシック" w:hint="eastAsia"/>
          <w:sz w:val="28"/>
          <w:szCs w:val="28"/>
        </w:rPr>
        <w:t>ポイント</w:t>
      </w:r>
    </w:p>
    <w:p w:rsidR="00F2197D" w:rsidRDefault="00F2197D" w:rsidP="001F4168">
      <w:pPr>
        <w:spacing w:line="280" w:lineRule="exact"/>
        <w:ind w:leftChars="202" w:left="424"/>
        <w:rPr>
          <w:rFonts w:ascii="ＭＳ ゴシック" w:eastAsia="ＭＳ ゴシック" w:hAnsi="ＭＳ ゴシック"/>
          <w:sz w:val="22"/>
        </w:rPr>
      </w:pPr>
    </w:p>
    <w:p w:rsidR="00420F6B" w:rsidRPr="0013208C" w:rsidRDefault="00420F6B" w:rsidP="0013208C">
      <w:pPr>
        <w:spacing w:line="280" w:lineRule="exact"/>
        <w:ind w:leftChars="305" w:left="640"/>
        <w:rPr>
          <w:rFonts w:ascii="ＭＳ 明朝" w:hAnsi="ＭＳ 明朝"/>
          <w:sz w:val="22"/>
        </w:rPr>
      </w:pPr>
      <w:r w:rsidRPr="0013208C">
        <w:rPr>
          <w:rFonts w:ascii="ＭＳ 明朝" w:hAnsi="ＭＳ 明朝" w:hint="eastAsia"/>
          <w:sz w:val="22"/>
        </w:rPr>
        <w:t xml:space="preserve">　虐待であるかどうかの判断に当たっては、以下のようなポイントに留意します。このとき、</w:t>
      </w:r>
      <w:r w:rsidR="0013208C" w:rsidRPr="0013208C">
        <w:rPr>
          <w:rFonts w:ascii="ＭＳ 明朝" w:hAnsi="ＭＳ 明朝" w:hint="eastAsia"/>
          <w:sz w:val="22"/>
        </w:rPr>
        <w:t>虐待かどうか</w:t>
      </w:r>
      <w:r w:rsidR="0013208C">
        <w:rPr>
          <w:rFonts w:ascii="ＭＳ 明朝" w:hAnsi="ＭＳ 明朝" w:hint="eastAsia"/>
          <w:sz w:val="22"/>
        </w:rPr>
        <w:t>の判断が難しい場合もありますが、虐待でないことが確認できるまでは虐待事案として対応することが必要です。</w:t>
      </w:r>
    </w:p>
    <w:p w:rsidR="00420F6B" w:rsidRDefault="00420F6B" w:rsidP="001F4168">
      <w:pPr>
        <w:spacing w:line="280" w:lineRule="exact"/>
        <w:ind w:leftChars="202" w:left="424"/>
        <w:rPr>
          <w:rFonts w:ascii="ＭＳ ゴシック" w:eastAsia="ＭＳ ゴシック" w:hAnsi="ＭＳ ゴシック"/>
          <w:sz w:val="22"/>
        </w:rPr>
      </w:pPr>
    </w:p>
    <w:p w:rsidR="00420F6B" w:rsidRDefault="00420F6B" w:rsidP="001F4168">
      <w:pPr>
        <w:spacing w:line="280" w:lineRule="exact"/>
        <w:ind w:leftChars="202" w:left="424"/>
        <w:rPr>
          <w:rFonts w:ascii="ＭＳ ゴシック" w:eastAsia="ＭＳ ゴシック" w:hAnsi="ＭＳ ゴシック"/>
          <w:sz w:val="22"/>
        </w:rPr>
      </w:pPr>
    </w:p>
    <w:p w:rsidR="00F2197D" w:rsidRPr="007D604A" w:rsidRDefault="00F2197D" w:rsidP="001F4168">
      <w:pPr>
        <w:spacing w:line="280" w:lineRule="exact"/>
        <w:ind w:firstLineChars="300" w:firstLine="720"/>
        <w:rPr>
          <w:rFonts w:ascii="ＭＳ ゴシック" w:eastAsia="ＭＳ ゴシック" w:hAnsi="ＭＳ ゴシック"/>
          <w:sz w:val="24"/>
        </w:rPr>
      </w:pPr>
      <w:r w:rsidRPr="007D604A">
        <w:rPr>
          <w:rFonts w:ascii="ＭＳ ゴシック" w:eastAsia="ＭＳ ゴシック" w:hAnsi="ＭＳ ゴシック" w:hint="eastAsia"/>
          <w:sz w:val="24"/>
        </w:rPr>
        <w:t>ア　虐待をしているという「自覚」は問わない</w:t>
      </w:r>
    </w:p>
    <w:p w:rsidR="00F2197D" w:rsidRDefault="00F2197D" w:rsidP="001F4168">
      <w:pPr>
        <w:spacing w:line="280" w:lineRule="exact"/>
        <w:ind w:leftChars="202" w:left="424"/>
        <w:rPr>
          <w:sz w:val="22"/>
        </w:rPr>
      </w:pPr>
    </w:p>
    <w:p w:rsidR="005C5B57" w:rsidRPr="00746A9C" w:rsidRDefault="005C5B57" w:rsidP="005C5B57">
      <w:pPr>
        <w:ind w:leftChars="402" w:left="844" w:firstLineChars="100" w:firstLine="220"/>
        <w:rPr>
          <w:sz w:val="22"/>
        </w:rPr>
      </w:pPr>
      <w:r>
        <w:rPr>
          <w:rFonts w:hint="eastAsia"/>
          <w:sz w:val="22"/>
        </w:rPr>
        <w:t>虐待事案においては、</w:t>
      </w:r>
      <w:r w:rsidR="00F2197D">
        <w:rPr>
          <w:rFonts w:hint="eastAsia"/>
          <w:sz w:val="22"/>
        </w:rPr>
        <w:t>虐待をしているという自覚のある場合だけでなく、</w:t>
      </w:r>
      <w:r w:rsidR="00F2197D" w:rsidRPr="00746A9C">
        <w:rPr>
          <w:rFonts w:hint="eastAsia"/>
          <w:sz w:val="22"/>
        </w:rPr>
        <w:t>自分がやっていることが虐待に当たると気付いていない場合もあります。</w:t>
      </w:r>
      <w:r w:rsidRPr="00746A9C">
        <w:rPr>
          <w:rFonts w:hint="eastAsia"/>
          <w:sz w:val="22"/>
        </w:rPr>
        <w:t>また、しつけ、指導、療育の名の下に不適切な行為が続けられている</w:t>
      </w:r>
      <w:r w:rsidR="005D17B7" w:rsidRPr="00746A9C">
        <w:rPr>
          <w:rFonts w:hint="eastAsia"/>
          <w:sz w:val="22"/>
        </w:rPr>
        <w:t>事案</w:t>
      </w:r>
      <w:r w:rsidRPr="00746A9C">
        <w:rPr>
          <w:rFonts w:hint="eastAsia"/>
          <w:sz w:val="22"/>
        </w:rPr>
        <w:t>もあるほか、「自傷・他害があるから仕方ない」ということが一方的な言い訳となっている場合もあります。</w:t>
      </w:r>
    </w:p>
    <w:p w:rsidR="00F2197D" w:rsidRPr="00746A9C" w:rsidRDefault="00F2197D" w:rsidP="005C5B57">
      <w:pPr>
        <w:ind w:leftChars="402" w:left="844" w:firstLineChars="100" w:firstLine="220"/>
        <w:rPr>
          <w:sz w:val="22"/>
        </w:rPr>
      </w:pPr>
      <w:r w:rsidRPr="00746A9C">
        <w:rPr>
          <w:rFonts w:hint="eastAsia"/>
          <w:sz w:val="22"/>
        </w:rPr>
        <w:t>虐待している側の自覚</w:t>
      </w:r>
      <w:r w:rsidR="005C5B57" w:rsidRPr="00746A9C">
        <w:rPr>
          <w:rFonts w:hint="eastAsia"/>
          <w:sz w:val="22"/>
        </w:rPr>
        <w:t>は問いません。自覚</w:t>
      </w:r>
      <w:r w:rsidRPr="00746A9C">
        <w:rPr>
          <w:rFonts w:hint="eastAsia"/>
          <w:sz w:val="22"/>
        </w:rPr>
        <w:t>がなくても、障害者は苦痛を感じたり、生活上困難な状況に置かれてい</w:t>
      </w:r>
      <w:r w:rsidR="000148FC">
        <w:rPr>
          <w:rFonts w:hint="eastAsia"/>
          <w:sz w:val="22"/>
        </w:rPr>
        <w:t>たりす</w:t>
      </w:r>
      <w:r w:rsidRPr="00746A9C">
        <w:rPr>
          <w:rFonts w:hint="eastAsia"/>
          <w:sz w:val="22"/>
        </w:rPr>
        <w:t>る</w:t>
      </w:r>
      <w:r w:rsidR="00484FD6" w:rsidRPr="00746A9C">
        <w:rPr>
          <w:rFonts w:hint="eastAsia"/>
          <w:sz w:val="22"/>
        </w:rPr>
        <w:t>こと</w:t>
      </w:r>
      <w:r w:rsidRPr="00746A9C">
        <w:rPr>
          <w:rFonts w:hint="eastAsia"/>
          <w:sz w:val="22"/>
        </w:rPr>
        <w:t>があります。</w:t>
      </w:r>
    </w:p>
    <w:p w:rsidR="00F2197D" w:rsidRPr="00746A9C" w:rsidRDefault="00F2197D" w:rsidP="001F4168">
      <w:pPr>
        <w:spacing w:line="280" w:lineRule="exact"/>
        <w:ind w:leftChars="405" w:left="850" w:firstLineChars="100" w:firstLine="220"/>
        <w:rPr>
          <w:sz w:val="22"/>
        </w:rPr>
      </w:pPr>
      <w:r w:rsidRPr="00746A9C">
        <w:rPr>
          <w:rFonts w:hint="eastAsia"/>
          <w:sz w:val="22"/>
        </w:rPr>
        <w:t>虐待しているという自覚がない場合には、その行為が虐待に当たる</w:t>
      </w:r>
      <w:r w:rsidR="005C5B57" w:rsidRPr="00746A9C">
        <w:rPr>
          <w:rFonts w:hint="eastAsia"/>
          <w:sz w:val="22"/>
        </w:rPr>
        <w:t>という</w:t>
      </w:r>
      <w:r w:rsidRPr="00746A9C">
        <w:rPr>
          <w:rFonts w:hint="eastAsia"/>
          <w:sz w:val="22"/>
        </w:rPr>
        <w:t>ことを</w:t>
      </w:r>
      <w:r w:rsidR="005C5B57" w:rsidRPr="00746A9C">
        <w:rPr>
          <w:rFonts w:hint="eastAsia"/>
          <w:sz w:val="22"/>
        </w:rPr>
        <w:t>適切な方法で</w:t>
      </w:r>
      <w:r w:rsidRPr="00746A9C">
        <w:rPr>
          <w:rFonts w:hint="eastAsia"/>
          <w:sz w:val="22"/>
        </w:rPr>
        <w:t>気付かせ、虐待の解消に向けて取り組む必要があります。</w:t>
      </w:r>
    </w:p>
    <w:p w:rsidR="00F2197D" w:rsidRDefault="00F2197D" w:rsidP="001F4168">
      <w:pPr>
        <w:spacing w:line="280" w:lineRule="exact"/>
        <w:ind w:leftChars="202" w:left="424"/>
        <w:rPr>
          <w:sz w:val="22"/>
        </w:rPr>
      </w:pPr>
    </w:p>
    <w:p w:rsidR="00F2197D" w:rsidRPr="007D604A" w:rsidRDefault="00F2197D" w:rsidP="001F4168">
      <w:pPr>
        <w:spacing w:line="280" w:lineRule="exact"/>
        <w:ind w:leftChars="202" w:left="424" w:firstLineChars="100" w:firstLine="240"/>
        <w:rPr>
          <w:rFonts w:ascii="ＭＳ ゴシック" w:eastAsia="ＭＳ ゴシック" w:hAnsi="ＭＳ ゴシック"/>
          <w:sz w:val="24"/>
        </w:rPr>
      </w:pPr>
      <w:r w:rsidRPr="007D604A">
        <w:rPr>
          <w:rFonts w:ascii="ＭＳ ゴシック" w:eastAsia="ＭＳ ゴシック" w:hAnsi="ＭＳ ゴシック" w:hint="eastAsia"/>
          <w:sz w:val="24"/>
        </w:rPr>
        <w:t>イ　障害者本人の「自覚」は問わない</w:t>
      </w:r>
    </w:p>
    <w:p w:rsidR="00F2197D" w:rsidRDefault="00F2197D" w:rsidP="001F4168">
      <w:pPr>
        <w:spacing w:line="280" w:lineRule="exact"/>
        <w:ind w:leftChars="202" w:left="424"/>
        <w:rPr>
          <w:sz w:val="22"/>
        </w:rPr>
      </w:pPr>
    </w:p>
    <w:p w:rsidR="00F2197D" w:rsidRDefault="00F2197D" w:rsidP="001F4168">
      <w:pPr>
        <w:spacing w:line="280" w:lineRule="atLeast"/>
        <w:ind w:leftChars="405" w:left="850"/>
        <w:rPr>
          <w:sz w:val="22"/>
        </w:rPr>
      </w:pPr>
      <w:r>
        <w:rPr>
          <w:rFonts w:hint="eastAsia"/>
          <w:sz w:val="22"/>
        </w:rPr>
        <w:t xml:space="preserve">　障害の特</w:t>
      </w:r>
      <w:r w:rsidR="00FE3B36">
        <w:rPr>
          <w:rFonts w:hint="eastAsia"/>
          <w:sz w:val="22"/>
        </w:rPr>
        <w:t>性</w:t>
      </w:r>
      <w:r>
        <w:rPr>
          <w:rFonts w:hint="eastAsia"/>
          <w:sz w:val="22"/>
        </w:rPr>
        <w:t>から、自分のされていることが虐待だと認識できない場合があります。また、長期間にわたって虐待を受けた場合</w:t>
      </w:r>
      <w:r w:rsidR="00B73A38">
        <w:rPr>
          <w:rFonts w:hint="eastAsia"/>
          <w:sz w:val="22"/>
        </w:rPr>
        <w:t>等</w:t>
      </w:r>
      <w:r>
        <w:rPr>
          <w:rFonts w:hint="eastAsia"/>
          <w:sz w:val="22"/>
        </w:rPr>
        <w:t>では、障害者が無力感から諦めてしまっていることがあります。このように障害者本人から訴えの無いケースでは、周囲がより積極的に介入しないと、虐待が長期化したり深刻化したりする危険があります。</w:t>
      </w:r>
    </w:p>
    <w:p w:rsidR="00F2197D" w:rsidRDefault="00F2197D" w:rsidP="001F4168">
      <w:pPr>
        <w:spacing w:line="280" w:lineRule="atLeast"/>
        <w:ind w:leftChars="202" w:left="424"/>
        <w:rPr>
          <w:sz w:val="22"/>
        </w:rPr>
      </w:pPr>
    </w:p>
    <w:p w:rsidR="00F2197D" w:rsidRPr="007D604A" w:rsidRDefault="00F2197D" w:rsidP="001F4168">
      <w:pPr>
        <w:spacing w:line="280" w:lineRule="atLeast"/>
        <w:ind w:leftChars="202" w:left="424" w:firstLineChars="100" w:firstLine="240"/>
        <w:rPr>
          <w:rFonts w:ascii="ＭＳ ゴシック" w:eastAsia="ＭＳ ゴシック" w:hAnsi="ＭＳ ゴシック"/>
          <w:sz w:val="24"/>
        </w:rPr>
      </w:pPr>
      <w:r w:rsidRPr="007D604A">
        <w:rPr>
          <w:rFonts w:ascii="ＭＳ ゴシック" w:eastAsia="ＭＳ ゴシック" w:hAnsi="ＭＳ ゴシック" w:hint="eastAsia"/>
          <w:sz w:val="24"/>
        </w:rPr>
        <w:t>ウ　親や家族の意向</w:t>
      </w:r>
      <w:r w:rsidR="005C5B57">
        <w:rPr>
          <w:rFonts w:ascii="ＭＳ ゴシック" w:eastAsia="ＭＳ ゴシック" w:hAnsi="ＭＳ ゴシック" w:hint="eastAsia"/>
          <w:sz w:val="24"/>
        </w:rPr>
        <w:t>が</w:t>
      </w:r>
      <w:r w:rsidRPr="007D604A">
        <w:rPr>
          <w:rFonts w:ascii="ＭＳ ゴシック" w:eastAsia="ＭＳ ゴシック" w:hAnsi="ＭＳ ゴシック" w:hint="eastAsia"/>
          <w:sz w:val="24"/>
        </w:rPr>
        <w:t>障害者本人の</w:t>
      </w:r>
      <w:r w:rsidR="005C5B57">
        <w:rPr>
          <w:rFonts w:ascii="ＭＳ ゴシック" w:eastAsia="ＭＳ ゴシック" w:hAnsi="ＭＳ ゴシック" w:hint="eastAsia"/>
          <w:sz w:val="24"/>
        </w:rPr>
        <w:t>ニーズと</w:t>
      </w:r>
      <w:r w:rsidRPr="007D604A">
        <w:rPr>
          <w:rFonts w:ascii="ＭＳ ゴシック" w:eastAsia="ＭＳ ゴシック" w:hAnsi="ＭＳ ゴシック" w:hint="eastAsia"/>
          <w:sz w:val="24"/>
        </w:rPr>
        <w:t>異なる場合がある</w:t>
      </w:r>
    </w:p>
    <w:p w:rsidR="00F2197D" w:rsidRDefault="00F2197D" w:rsidP="001F4168">
      <w:pPr>
        <w:spacing w:line="280" w:lineRule="atLeast"/>
        <w:ind w:leftChars="202" w:left="424"/>
        <w:rPr>
          <w:sz w:val="22"/>
        </w:rPr>
      </w:pPr>
    </w:p>
    <w:p w:rsidR="00F2197D" w:rsidRDefault="00F2197D" w:rsidP="00831C52">
      <w:pPr>
        <w:ind w:leftChars="405" w:left="850" w:firstLineChars="100" w:firstLine="220"/>
        <w:rPr>
          <w:sz w:val="22"/>
        </w:rPr>
      </w:pPr>
      <w:r>
        <w:rPr>
          <w:rFonts w:hint="eastAsia"/>
          <w:sz w:val="22"/>
        </w:rPr>
        <w:t>施設や就労現場で</w:t>
      </w:r>
      <w:r w:rsidR="00B1370E">
        <w:rPr>
          <w:rFonts w:hint="eastAsia"/>
          <w:sz w:val="22"/>
        </w:rPr>
        <w:t>発生した</w:t>
      </w:r>
      <w:r>
        <w:rPr>
          <w:rFonts w:hint="eastAsia"/>
          <w:sz w:val="22"/>
        </w:rPr>
        <w:t>虐待の場合、障害者の家族</w:t>
      </w:r>
      <w:r w:rsidR="00B1370E">
        <w:rPr>
          <w:rFonts w:hint="eastAsia"/>
          <w:sz w:val="22"/>
        </w:rPr>
        <w:t>への事実確認で</w:t>
      </w:r>
      <w:r>
        <w:rPr>
          <w:rFonts w:hint="eastAsia"/>
          <w:sz w:val="22"/>
        </w:rPr>
        <w:t>「これくらいのことは仕方がない」と虐待する側を擁護したり虐待の事実を否定したりすることがあります。これは、障害者を預かって貰っているという家族の気持ちや、他に行き場がないという状況がそういう態度を取らせているとも考えられます。家族からの訴えがない場合であっても、虐待の客観的事実を確認して、障害者本人の支援を中心に考える必要があります。</w:t>
      </w:r>
    </w:p>
    <w:p w:rsidR="005C5B57" w:rsidRDefault="005C5B57" w:rsidP="001F4168">
      <w:pPr>
        <w:spacing w:line="280" w:lineRule="exact"/>
        <w:ind w:leftChars="405" w:left="850" w:firstLineChars="100" w:firstLine="220"/>
        <w:rPr>
          <w:sz w:val="22"/>
        </w:rPr>
      </w:pPr>
    </w:p>
    <w:p w:rsidR="000148FC" w:rsidRDefault="000148FC" w:rsidP="001F4168">
      <w:pPr>
        <w:spacing w:line="280" w:lineRule="exact"/>
        <w:ind w:leftChars="405" w:left="850" w:firstLineChars="100" w:firstLine="220"/>
        <w:rPr>
          <w:sz w:val="22"/>
        </w:rPr>
      </w:pPr>
    </w:p>
    <w:p w:rsidR="005C5B57" w:rsidRDefault="005C5B57" w:rsidP="001F4168">
      <w:pPr>
        <w:spacing w:line="280" w:lineRule="exact"/>
        <w:ind w:leftChars="200" w:left="420"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エ</w:t>
      </w:r>
      <w:r w:rsidRPr="007D604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虐待の判断はチームで行う</w:t>
      </w:r>
    </w:p>
    <w:p w:rsidR="005C5B57" w:rsidRPr="00680A49" w:rsidRDefault="005C5B57" w:rsidP="001F4168">
      <w:pPr>
        <w:spacing w:line="280" w:lineRule="exact"/>
        <w:ind w:leftChars="202" w:left="424" w:firstLineChars="100" w:firstLine="240"/>
        <w:rPr>
          <w:rFonts w:ascii="ＭＳ ゴシック" w:eastAsia="ＭＳ ゴシック" w:hAnsi="ＭＳ ゴシック"/>
          <w:sz w:val="24"/>
        </w:rPr>
      </w:pPr>
    </w:p>
    <w:p w:rsidR="005C5B57" w:rsidRDefault="005C5B57" w:rsidP="005C5B57">
      <w:pPr>
        <w:widowControl/>
        <w:ind w:leftChars="402" w:left="844" w:firstLineChars="100" w:firstLine="220"/>
        <w:jc w:val="left"/>
        <w:rPr>
          <w:sz w:val="22"/>
        </w:rPr>
      </w:pPr>
      <w:r>
        <w:rPr>
          <w:rFonts w:hint="eastAsia"/>
          <w:sz w:val="22"/>
        </w:rPr>
        <w:t>障害者虐待の</w:t>
      </w:r>
      <w:r w:rsidR="005D17B7">
        <w:rPr>
          <w:rFonts w:hint="eastAsia"/>
          <w:sz w:val="22"/>
        </w:rPr>
        <w:t>事案</w:t>
      </w:r>
      <w:r>
        <w:rPr>
          <w:rFonts w:hint="eastAsia"/>
          <w:sz w:val="22"/>
        </w:rPr>
        <w:t>に対する判断は、担当者一人で行うことを避け組織的に行うことが必要です。その前提として、それぞれの組織の管理職が虐待問題への感度を高め、虐待への厳しい姿勢を打ち出すことが重要です。</w:t>
      </w:r>
    </w:p>
    <w:p w:rsidR="005C5B57" w:rsidRPr="005C5B57" w:rsidRDefault="005C5B57" w:rsidP="00A66895">
      <w:pPr>
        <w:ind w:leftChars="402" w:left="844" w:firstLineChars="100" w:firstLine="220"/>
        <w:rPr>
          <w:sz w:val="22"/>
        </w:rPr>
      </w:pPr>
      <w:r>
        <w:rPr>
          <w:rFonts w:hint="eastAsia"/>
          <w:sz w:val="22"/>
        </w:rPr>
        <w:t>相談や通報、届出を受けた</w:t>
      </w:r>
      <w:r w:rsidR="00AA6F89">
        <w:rPr>
          <w:rFonts w:hint="eastAsia"/>
          <w:sz w:val="22"/>
        </w:rPr>
        <w:t>市町村や都道府県の</w:t>
      </w:r>
      <w:r>
        <w:rPr>
          <w:rFonts w:hint="eastAsia"/>
          <w:sz w:val="22"/>
        </w:rPr>
        <w:t>職員は、速やかに上司に報告し、また個別ケース会議</w:t>
      </w:r>
      <w:r w:rsidR="00B73A38">
        <w:rPr>
          <w:rFonts w:hint="eastAsia"/>
          <w:sz w:val="22"/>
        </w:rPr>
        <w:t>等</w:t>
      </w:r>
      <w:r>
        <w:rPr>
          <w:rFonts w:hint="eastAsia"/>
          <w:sz w:val="22"/>
        </w:rPr>
        <w:t>を活用して緊急性の有無、事実確認の方法、援助の方向</w:t>
      </w:r>
      <w:r w:rsidR="00B73A38">
        <w:rPr>
          <w:rFonts w:hint="eastAsia"/>
          <w:sz w:val="22"/>
        </w:rPr>
        <w:t>等</w:t>
      </w:r>
      <w:r>
        <w:rPr>
          <w:rFonts w:hint="eastAsia"/>
          <w:sz w:val="22"/>
        </w:rPr>
        <w:t>について組織的に判断していく必要があります。さらに、事実確認のための調査では、担当者一人への過度の負担を避け、また客観性を確保する観点から、複数の職員で対応することが原則です。</w:t>
      </w:r>
    </w:p>
    <w:p w:rsidR="00F61988" w:rsidRDefault="00F2197D">
      <w:pPr>
        <w:rPr>
          <w:b/>
          <w:bCs/>
          <w:sz w:val="22"/>
        </w:rPr>
      </w:pPr>
      <w:r>
        <w:rPr>
          <w:b/>
          <w:bCs/>
          <w:sz w:val="22"/>
        </w:rPr>
        <w:br w:type="page"/>
      </w:r>
    </w:p>
    <w:p w:rsidR="00F2197D" w:rsidRPr="008A0320" w:rsidRDefault="00F2197D">
      <w:pPr>
        <w:rPr>
          <w:rFonts w:eastAsia="ＭＳ ゴシック"/>
          <w:sz w:val="28"/>
          <w:shd w:val="clear" w:color="auto" w:fill="DBE5F1"/>
        </w:rPr>
      </w:pPr>
      <w:r w:rsidRPr="008A0320">
        <w:rPr>
          <w:rFonts w:eastAsia="ＭＳ ゴシック" w:hint="eastAsia"/>
          <w:sz w:val="28"/>
          <w:shd w:val="clear" w:color="auto" w:fill="DBE5F1"/>
        </w:rPr>
        <w:t>３　障害者虐待の防止等に対する各主体の責務等</w:t>
      </w:r>
      <w:r w:rsidR="00740AF6" w:rsidRPr="008A0320">
        <w:rPr>
          <w:rFonts w:eastAsia="ＭＳ ゴシック" w:hint="eastAsia"/>
          <w:sz w:val="28"/>
          <w:shd w:val="clear" w:color="auto" w:fill="DBE5F1"/>
        </w:rPr>
        <w:t xml:space="preserve">　　　　　　　　</w:t>
      </w:r>
    </w:p>
    <w:p w:rsidR="00F2197D" w:rsidRDefault="00F2197D" w:rsidP="00831C52">
      <w:pPr>
        <w:ind w:leftChars="135" w:left="283"/>
        <w:rPr>
          <w:sz w:val="22"/>
        </w:rPr>
      </w:pPr>
      <w:r>
        <w:rPr>
          <w:rFonts w:hint="eastAsia"/>
          <w:sz w:val="22"/>
        </w:rPr>
        <w:t xml:space="preserve">　障害者虐待防止法では、</w:t>
      </w:r>
      <w:bookmarkStart w:id="0" w:name="OLE_LINK2"/>
      <w:r>
        <w:rPr>
          <w:rFonts w:hint="eastAsia"/>
          <w:sz w:val="22"/>
        </w:rPr>
        <w:t>障害者虐待の防止、障害者虐待を受けた障害者の迅速かつ適切な保護及び適切な養護者に対する支援</w:t>
      </w:r>
      <w:bookmarkEnd w:id="0"/>
      <w:r>
        <w:rPr>
          <w:rFonts w:hint="eastAsia"/>
          <w:sz w:val="22"/>
        </w:rPr>
        <w:t>を行うため、国及び地方公共団体、国民、障害者の福祉に業務上又は職務上関係のある団体</w:t>
      </w:r>
      <w:r w:rsidR="005C5B57">
        <w:rPr>
          <w:rFonts w:hint="eastAsia"/>
          <w:sz w:val="22"/>
        </w:rPr>
        <w:t>並びに障害者福祉施設</w:t>
      </w:r>
      <w:r>
        <w:rPr>
          <w:rFonts w:hint="eastAsia"/>
          <w:sz w:val="22"/>
        </w:rPr>
        <w:t>従事者等に対する責務が規定されています。</w:t>
      </w:r>
    </w:p>
    <w:p w:rsidR="00F2197D" w:rsidRDefault="00F2197D">
      <w:pPr>
        <w:rPr>
          <w:sz w:val="22"/>
        </w:rPr>
      </w:pPr>
    </w:p>
    <w:p w:rsidR="00F61988" w:rsidRDefault="00F61988">
      <w:pPr>
        <w:rPr>
          <w:sz w:val="22"/>
        </w:rPr>
      </w:pPr>
    </w:p>
    <w:p w:rsidR="00F2197D" w:rsidRPr="00A66895" w:rsidRDefault="00F2197D">
      <w:pPr>
        <w:rPr>
          <w:rFonts w:eastAsia="ＭＳ ゴシック"/>
          <w:sz w:val="28"/>
          <w:szCs w:val="28"/>
        </w:rPr>
      </w:pPr>
      <w:r w:rsidRPr="00A66895">
        <w:rPr>
          <w:rFonts w:eastAsia="ＭＳ ゴシック" w:hint="eastAsia"/>
          <w:sz w:val="28"/>
          <w:szCs w:val="28"/>
        </w:rPr>
        <w:t>（１）国及び地方公共団体の責務</w:t>
      </w:r>
    </w:p>
    <w:p w:rsidR="00F2197D" w:rsidRDefault="00F2197D" w:rsidP="00167D21">
      <w:pPr>
        <w:ind w:leftChars="91" w:left="424" w:hangingChars="106" w:hanging="233"/>
        <w:rPr>
          <w:sz w:val="22"/>
        </w:rPr>
      </w:pPr>
      <w:r>
        <w:rPr>
          <w:rFonts w:hint="eastAsia"/>
          <w:sz w:val="22"/>
        </w:rPr>
        <w:t xml:space="preserve">　　</w:t>
      </w:r>
      <w:r w:rsidR="00B1370E">
        <w:rPr>
          <w:rFonts w:hint="eastAsia"/>
          <w:sz w:val="22"/>
        </w:rPr>
        <w:t>障害者虐待防止法では、</w:t>
      </w:r>
      <w:r>
        <w:rPr>
          <w:rFonts w:hint="eastAsia"/>
          <w:sz w:val="22"/>
        </w:rPr>
        <w:t>国及び地方公共団体は、障害者虐待の防止、障害者虐待を受けた障害者の迅速かつ適切な保護及び適切な養護者に対する支援</w:t>
      </w:r>
      <w:r w:rsidR="004868FF">
        <w:rPr>
          <w:rFonts w:hint="eastAsia"/>
          <w:sz w:val="22"/>
        </w:rPr>
        <w:t>等</w:t>
      </w:r>
      <w:r>
        <w:rPr>
          <w:rFonts w:hint="eastAsia"/>
          <w:sz w:val="22"/>
        </w:rPr>
        <w:t>を行うため、以下の責務が規定されています。</w:t>
      </w:r>
    </w:p>
    <w:p w:rsidR="00F2197D" w:rsidRPr="00746A9C" w:rsidRDefault="00F2197D" w:rsidP="003555F7">
      <w:pPr>
        <w:rPr>
          <w:sz w:val="22"/>
        </w:rPr>
      </w:pPr>
    </w:p>
    <w:p w:rsidR="004868FF" w:rsidRPr="00746A9C" w:rsidRDefault="004868FF" w:rsidP="004868FF">
      <w:pPr>
        <w:rPr>
          <w:sz w:val="22"/>
        </w:rPr>
      </w:pPr>
      <w:r w:rsidRPr="00746A9C">
        <w:rPr>
          <w:rFonts w:hint="eastAsia"/>
          <w:sz w:val="22"/>
        </w:rPr>
        <w:t xml:space="preserve">　　①　関係機関の連携強化、支援</w:t>
      </w:r>
      <w:r w:rsidR="00B73A38">
        <w:rPr>
          <w:rFonts w:hint="eastAsia"/>
          <w:sz w:val="22"/>
        </w:rPr>
        <w:t>等</w:t>
      </w:r>
      <w:r w:rsidRPr="00746A9C">
        <w:rPr>
          <w:rFonts w:hint="eastAsia"/>
          <w:sz w:val="22"/>
        </w:rPr>
        <w:t>の体制整備（第</w:t>
      </w:r>
      <w:r w:rsidRPr="00746A9C">
        <w:rPr>
          <w:rFonts w:hint="eastAsia"/>
          <w:sz w:val="22"/>
        </w:rPr>
        <w:t>4</w:t>
      </w:r>
      <w:r w:rsidRPr="00746A9C">
        <w:rPr>
          <w:rFonts w:hint="eastAsia"/>
          <w:sz w:val="22"/>
        </w:rPr>
        <w:t>条第</w:t>
      </w:r>
      <w:r w:rsidRPr="00746A9C">
        <w:rPr>
          <w:rFonts w:hint="eastAsia"/>
          <w:sz w:val="22"/>
        </w:rPr>
        <w:t>1</w:t>
      </w:r>
      <w:r w:rsidRPr="00746A9C">
        <w:rPr>
          <w:rFonts w:hint="eastAsia"/>
          <w:sz w:val="22"/>
        </w:rPr>
        <w:t>項）</w:t>
      </w:r>
    </w:p>
    <w:p w:rsidR="004868FF" w:rsidRPr="00746A9C" w:rsidRDefault="004868FF" w:rsidP="004868FF">
      <w:pPr>
        <w:rPr>
          <w:sz w:val="22"/>
        </w:rPr>
      </w:pPr>
      <w:r w:rsidRPr="00746A9C">
        <w:rPr>
          <w:rFonts w:hint="eastAsia"/>
          <w:sz w:val="22"/>
        </w:rPr>
        <w:t xml:space="preserve">　　②　人材の確保と資質向上のための研修等（第</w:t>
      </w:r>
      <w:r w:rsidRPr="00746A9C">
        <w:rPr>
          <w:rFonts w:hint="eastAsia"/>
          <w:sz w:val="22"/>
        </w:rPr>
        <w:t>4</w:t>
      </w:r>
      <w:r w:rsidRPr="00746A9C">
        <w:rPr>
          <w:rFonts w:hint="eastAsia"/>
          <w:sz w:val="22"/>
        </w:rPr>
        <w:t>条第</w:t>
      </w:r>
      <w:r w:rsidRPr="00746A9C">
        <w:rPr>
          <w:rFonts w:hint="eastAsia"/>
          <w:sz w:val="22"/>
        </w:rPr>
        <w:t>2</w:t>
      </w:r>
      <w:r w:rsidRPr="00746A9C">
        <w:rPr>
          <w:rFonts w:hint="eastAsia"/>
          <w:sz w:val="22"/>
        </w:rPr>
        <w:t>項）</w:t>
      </w:r>
    </w:p>
    <w:p w:rsidR="004868FF" w:rsidRPr="00746A9C" w:rsidRDefault="004868FF" w:rsidP="004868FF">
      <w:pPr>
        <w:rPr>
          <w:sz w:val="22"/>
        </w:rPr>
      </w:pPr>
      <w:r w:rsidRPr="00746A9C">
        <w:rPr>
          <w:rFonts w:hint="eastAsia"/>
          <w:sz w:val="22"/>
        </w:rPr>
        <w:t xml:space="preserve">　　③　通報義務、救済制度に関する広報・啓発（第</w:t>
      </w:r>
      <w:r w:rsidRPr="00746A9C">
        <w:rPr>
          <w:rFonts w:hint="eastAsia"/>
          <w:sz w:val="22"/>
        </w:rPr>
        <w:t>4</w:t>
      </w:r>
      <w:r w:rsidRPr="00746A9C">
        <w:rPr>
          <w:rFonts w:hint="eastAsia"/>
          <w:sz w:val="22"/>
        </w:rPr>
        <w:t>条第</w:t>
      </w:r>
      <w:r w:rsidRPr="00746A9C">
        <w:rPr>
          <w:rFonts w:hint="eastAsia"/>
          <w:sz w:val="22"/>
        </w:rPr>
        <w:t>3</w:t>
      </w:r>
      <w:r w:rsidRPr="00746A9C">
        <w:rPr>
          <w:rFonts w:hint="eastAsia"/>
          <w:sz w:val="22"/>
        </w:rPr>
        <w:t>項）</w:t>
      </w:r>
    </w:p>
    <w:p w:rsidR="004868FF" w:rsidRPr="00746A9C" w:rsidRDefault="004868FF" w:rsidP="004868FF">
      <w:pPr>
        <w:rPr>
          <w:sz w:val="22"/>
        </w:rPr>
      </w:pPr>
      <w:r w:rsidRPr="00746A9C">
        <w:rPr>
          <w:rFonts w:hint="eastAsia"/>
          <w:sz w:val="22"/>
        </w:rPr>
        <w:t xml:space="preserve">　　④　障害者虐待の防止等に関する調査研究（第</w:t>
      </w:r>
      <w:r w:rsidRPr="00746A9C">
        <w:rPr>
          <w:rFonts w:hint="eastAsia"/>
          <w:sz w:val="22"/>
        </w:rPr>
        <w:t>42</w:t>
      </w:r>
      <w:r w:rsidRPr="00746A9C">
        <w:rPr>
          <w:rFonts w:hint="eastAsia"/>
          <w:sz w:val="22"/>
        </w:rPr>
        <w:t>条）</w:t>
      </w:r>
    </w:p>
    <w:p w:rsidR="004868FF" w:rsidRPr="00746A9C" w:rsidRDefault="004868FF" w:rsidP="004868FF">
      <w:pPr>
        <w:rPr>
          <w:sz w:val="22"/>
        </w:rPr>
      </w:pPr>
      <w:r w:rsidRPr="00746A9C">
        <w:rPr>
          <w:rFonts w:hint="eastAsia"/>
          <w:sz w:val="22"/>
        </w:rPr>
        <w:t xml:space="preserve">　　⑤　成年後見制度の利用の促進（第</w:t>
      </w:r>
      <w:r w:rsidRPr="00746A9C">
        <w:rPr>
          <w:rFonts w:hint="eastAsia"/>
          <w:sz w:val="22"/>
        </w:rPr>
        <w:t>44</w:t>
      </w:r>
      <w:r w:rsidRPr="00746A9C">
        <w:rPr>
          <w:rFonts w:hint="eastAsia"/>
          <w:sz w:val="22"/>
        </w:rPr>
        <w:t>条）</w:t>
      </w:r>
    </w:p>
    <w:p w:rsidR="004868FF" w:rsidRPr="00746A9C" w:rsidRDefault="004868FF" w:rsidP="004868FF">
      <w:pPr>
        <w:rPr>
          <w:sz w:val="22"/>
        </w:rPr>
      </w:pPr>
      <w:r w:rsidRPr="00746A9C">
        <w:rPr>
          <w:rFonts w:hint="eastAsia"/>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4868FF" w:rsidRPr="00746A9C" w:rsidTr="00590DF5">
        <w:tc>
          <w:tcPr>
            <w:tcW w:w="8364" w:type="dxa"/>
          </w:tcPr>
          <w:p w:rsidR="004868FF" w:rsidRPr="00590DF5" w:rsidRDefault="004868FF" w:rsidP="00812EFF">
            <w:pPr>
              <w:rPr>
                <w:sz w:val="20"/>
                <w:szCs w:val="20"/>
              </w:rPr>
            </w:pPr>
            <w:r w:rsidRPr="00590DF5">
              <w:rPr>
                <w:rFonts w:hint="eastAsia"/>
                <w:sz w:val="20"/>
                <w:szCs w:val="20"/>
              </w:rPr>
              <w:t>【参考】障害者虐待防止法</w:t>
            </w:r>
          </w:p>
          <w:p w:rsidR="004868FF" w:rsidRPr="00590DF5" w:rsidRDefault="004868FF" w:rsidP="00590DF5">
            <w:pPr>
              <w:ind w:firstLineChars="100" w:firstLine="200"/>
              <w:rPr>
                <w:sz w:val="20"/>
                <w:szCs w:val="20"/>
              </w:rPr>
            </w:pPr>
            <w:r w:rsidRPr="00590DF5">
              <w:rPr>
                <w:rFonts w:hint="eastAsia"/>
                <w:sz w:val="20"/>
                <w:szCs w:val="20"/>
              </w:rPr>
              <w:t>（国及び地方公共団体の責務等）</w:t>
            </w:r>
          </w:p>
          <w:p w:rsidR="004868FF" w:rsidRPr="00590DF5" w:rsidRDefault="004868FF" w:rsidP="00590DF5">
            <w:pPr>
              <w:ind w:left="176" w:hangingChars="88" w:hanging="176"/>
              <w:rPr>
                <w:sz w:val="20"/>
                <w:szCs w:val="20"/>
              </w:rPr>
            </w:pPr>
            <w:r w:rsidRPr="00590DF5">
              <w:rPr>
                <w:rFonts w:hint="eastAsia"/>
                <w:sz w:val="20"/>
                <w:szCs w:val="20"/>
              </w:rPr>
              <w:t>第４条　国及び地方公共団体は、障害者虐待の予防及び早期発見その他の障害者虐待の防止、障害者虐待を受けた障害者の迅速かつ適切な保護及び自立の支援並びに適切な養護者に対する支援を行うため、</w:t>
            </w:r>
            <w:r w:rsidRPr="00590DF5">
              <w:rPr>
                <w:rFonts w:hint="eastAsia"/>
                <w:sz w:val="20"/>
                <w:szCs w:val="20"/>
                <w:u w:val="single"/>
              </w:rPr>
              <w:t>関係省庁相互間その他関係機関及び民間団体間の連携の強化、民間団体の支援その他必要な体制の整備に努めなければならない</w:t>
            </w:r>
            <w:r w:rsidRPr="00590DF5">
              <w:rPr>
                <w:rFonts w:hint="eastAsia"/>
                <w:sz w:val="20"/>
                <w:szCs w:val="20"/>
              </w:rPr>
              <w:t>。</w:t>
            </w:r>
          </w:p>
          <w:p w:rsidR="004868FF" w:rsidRPr="00590DF5" w:rsidRDefault="004868FF" w:rsidP="00590DF5">
            <w:pPr>
              <w:ind w:left="176" w:hangingChars="88" w:hanging="176"/>
              <w:rPr>
                <w:sz w:val="20"/>
                <w:szCs w:val="20"/>
              </w:rPr>
            </w:pPr>
            <w:r w:rsidRPr="00590DF5">
              <w:rPr>
                <w:rFonts w:hint="eastAsia"/>
                <w:sz w:val="20"/>
                <w:szCs w:val="20"/>
              </w:rPr>
              <w:t>２　国及び地方公共団体は、障害者虐待の防止、障害者虐待を受けた障害者の保護及び自立の支援並びに養護者に対する支援が専門的知識に基づき適切に行われるよう、これらの職務に携わる専門的知識及び技術を有する人材その他必要な人材の確保及び資質の向上を図るため、</w:t>
            </w:r>
            <w:r w:rsidRPr="00590DF5">
              <w:rPr>
                <w:rFonts w:hint="eastAsia"/>
                <w:sz w:val="20"/>
                <w:szCs w:val="20"/>
                <w:u w:val="single"/>
              </w:rPr>
              <w:t>関係機関の職員の研修等必要な措置を講ずるよう努めなければならない</w:t>
            </w:r>
            <w:r w:rsidRPr="00590DF5">
              <w:rPr>
                <w:rFonts w:hint="eastAsia"/>
                <w:sz w:val="20"/>
                <w:szCs w:val="20"/>
              </w:rPr>
              <w:t>。</w:t>
            </w:r>
          </w:p>
          <w:p w:rsidR="004868FF" w:rsidRPr="00590DF5" w:rsidRDefault="004868FF" w:rsidP="00590DF5">
            <w:pPr>
              <w:ind w:left="176" w:hangingChars="88" w:hanging="176"/>
              <w:rPr>
                <w:sz w:val="20"/>
                <w:szCs w:val="20"/>
              </w:rPr>
            </w:pPr>
            <w:r w:rsidRPr="00590DF5">
              <w:rPr>
                <w:rFonts w:hint="eastAsia"/>
                <w:sz w:val="20"/>
                <w:szCs w:val="20"/>
              </w:rPr>
              <w:t>３　国及び地方公共団体は、障害者虐待の防止、障害者虐待を受けた障害者の保護及び自立の支援並びに養護者に対する支援に資するため、</w:t>
            </w:r>
            <w:r w:rsidRPr="00590DF5">
              <w:rPr>
                <w:rFonts w:hint="eastAsia"/>
                <w:sz w:val="20"/>
                <w:szCs w:val="20"/>
                <w:u w:val="single"/>
              </w:rPr>
              <w:t>障害者虐待に係る通報義務、人権侵犯事件に係る救済制度等について必要な広報その他の啓発活動を行うものとする</w:t>
            </w:r>
            <w:r w:rsidRPr="00590DF5">
              <w:rPr>
                <w:rFonts w:hint="eastAsia"/>
                <w:sz w:val="20"/>
                <w:szCs w:val="20"/>
              </w:rPr>
              <w:t>。</w:t>
            </w:r>
          </w:p>
          <w:p w:rsidR="004868FF" w:rsidRPr="00590DF5" w:rsidRDefault="004868FF" w:rsidP="00590DF5">
            <w:pPr>
              <w:ind w:left="176" w:hangingChars="88" w:hanging="176"/>
              <w:rPr>
                <w:sz w:val="20"/>
                <w:szCs w:val="20"/>
              </w:rPr>
            </w:pPr>
            <w:r w:rsidRPr="00590DF5">
              <w:rPr>
                <w:rFonts w:hint="eastAsia"/>
                <w:sz w:val="20"/>
                <w:szCs w:val="20"/>
              </w:rPr>
              <w:t>（調査研究）</w:t>
            </w:r>
          </w:p>
          <w:p w:rsidR="004868FF" w:rsidRPr="00590DF5" w:rsidRDefault="004868FF" w:rsidP="00590DF5">
            <w:pPr>
              <w:ind w:left="176" w:hangingChars="88" w:hanging="176"/>
              <w:rPr>
                <w:sz w:val="20"/>
                <w:szCs w:val="20"/>
              </w:rPr>
            </w:pPr>
            <w:r w:rsidRPr="00590DF5">
              <w:rPr>
                <w:rFonts w:hint="eastAsia"/>
                <w:sz w:val="20"/>
                <w:szCs w:val="20"/>
              </w:rPr>
              <w:t>第</w:t>
            </w:r>
            <w:r w:rsidRPr="00590DF5">
              <w:rPr>
                <w:rFonts w:hint="eastAsia"/>
                <w:sz w:val="20"/>
                <w:szCs w:val="20"/>
              </w:rPr>
              <w:t>42</w:t>
            </w:r>
            <w:r w:rsidRPr="00590DF5">
              <w:rPr>
                <w:rFonts w:hint="eastAsia"/>
                <w:sz w:val="20"/>
                <w:szCs w:val="20"/>
              </w:rPr>
              <w:t>条　国及び地方公共団体は、障害者虐待を受けた障害者がその心身に著しく重大な被害を受けた</w:t>
            </w:r>
            <w:r w:rsidR="005D17B7" w:rsidRPr="00590DF5">
              <w:rPr>
                <w:rFonts w:hint="eastAsia"/>
                <w:sz w:val="20"/>
                <w:szCs w:val="20"/>
              </w:rPr>
              <w:t>事例</w:t>
            </w:r>
            <w:r w:rsidRPr="00590DF5">
              <w:rPr>
                <w:rFonts w:hint="eastAsia"/>
                <w:sz w:val="20"/>
                <w:szCs w:val="20"/>
              </w:rPr>
              <w:t>の分析を行うとともに、障害者虐待の予防及び早期発見のための方策、障害者虐待があった場合の適切な対応方法、養護者に対する支援の在り方その他障害者虐待の防止、障害者虐待を受けた障害者の保護及び自立の支援並びに養護者に対する支援のために必要な事項についての</w:t>
            </w:r>
            <w:r w:rsidRPr="00590DF5">
              <w:rPr>
                <w:rFonts w:hint="eastAsia"/>
                <w:sz w:val="20"/>
                <w:szCs w:val="20"/>
                <w:u w:val="single"/>
              </w:rPr>
              <w:t>調査及び研究を行うものとする</w:t>
            </w:r>
            <w:r w:rsidRPr="00590DF5">
              <w:rPr>
                <w:rFonts w:hint="eastAsia"/>
                <w:sz w:val="20"/>
                <w:szCs w:val="20"/>
              </w:rPr>
              <w:t>。</w:t>
            </w:r>
          </w:p>
          <w:p w:rsidR="004868FF" w:rsidRPr="00590DF5" w:rsidRDefault="004868FF" w:rsidP="00590DF5">
            <w:pPr>
              <w:ind w:leftChars="84" w:left="176"/>
              <w:rPr>
                <w:sz w:val="20"/>
                <w:szCs w:val="20"/>
              </w:rPr>
            </w:pPr>
            <w:r w:rsidRPr="00590DF5">
              <w:rPr>
                <w:rFonts w:hint="eastAsia"/>
                <w:sz w:val="20"/>
                <w:szCs w:val="20"/>
              </w:rPr>
              <w:t>（成年後見制度の利用促進）</w:t>
            </w:r>
          </w:p>
          <w:p w:rsidR="004868FF" w:rsidRPr="00590DF5" w:rsidRDefault="004868FF" w:rsidP="00590DF5">
            <w:pPr>
              <w:ind w:left="176" w:hangingChars="88" w:hanging="176"/>
              <w:rPr>
                <w:sz w:val="22"/>
              </w:rPr>
            </w:pPr>
            <w:r w:rsidRPr="00590DF5">
              <w:rPr>
                <w:rFonts w:hint="eastAsia"/>
                <w:sz w:val="20"/>
                <w:szCs w:val="20"/>
              </w:rPr>
              <w:t>第</w:t>
            </w:r>
            <w:r w:rsidRPr="00590DF5">
              <w:rPr>
                <w:rFonts w:hint="eastAsia"/>
                <w:sz w:val="20"/>
                <w:szCs w:val="20"/>
              </w:rPr>
              <w:t>44</w:t>
            </w:r>
            <w:r w:rsidRPr="00590DF5">
              <w:rPr>
                <w:rFonts w:hint="eastAsia"/>
                <w:sz w:val="20"/>
                <w:szCs w:val="20"/>
              </w:rPr>
              <w:t>条　国及び地方公共団体は、障害者虐待の防止並びに障害者虐待を受けた障害者の保護及び自立の支援並びに財産上の不当取引による障害者の被害の防止及び救済を図るため、</w:t>
            </w:r>
            <w:r w:rsidRPr="00590DF5">
              <w:rPr>
                <w:rFonts w:hint="eastAsia"/>
                <w:sz w:val="20"/>
                <w:szCs w:val="20"/>
                <w:u w:val="single"/>
              </w:rPr>
              <w:t>成年後見制度の周知のための措置、成年後見制度の利用に係る経済的負担の軽減のための措置等を講ずることにより、成年後見制度が広く利用されるようにしなければならない</w:t>
            </w:r>
            <w:r w:rsidRPr="00590DF5">
              <w:rPr>
                <w:rFonts w:hint="eastAsia"/>
                <w:sz w:val="20"/>
                <w:szCs w:val="20"/>
              </w:rPr>
              <w:t>。</w:t>
            </w:r>
          </w:p>
        </w:tc>
      </w:tr>
    </w:tbl>
    <w:p w:rsidR="00167D21" w:rsidRPr="00746A9C" w:rsidRDefault="00167D21" w:rsidP="003555F7">
      <w:pPr>
        <w:ind w:leftChars="200" w:left="632" w:hangingChars="106" w:hanging="212"/>
        <w:rPr>
          <w:sz w:val="20"/>
        </w:rPr>
      </w:pPr>
    </w:p>
    <w:p w:rsidR="00167D21" w:rsidRPr="00746A9C" w:rsidRDefault="00167D21" w:rsidP="003555F7">
      <w:pPr>
        <w:ind w:leftChars="200" w:left="632" w:hangingChars="106" w:hanging="212"/>
        <w:rPr>
          <w:sz w:val="20"/>
        </w:rPr>
      </w:pPr>
    </w:p>
    <w:p w:rsidR="00F2197D" w:rsidRPr="00A66895" w:rsidRDefault="00F2197D">
      <w:pPr>
        <w:rPr>
          <w:rFonts w:eastAsia="ＭＳ ゴシック"/>
          <w:sz w:val="28"/>
          <w:szCs w:val="28"/>
        </w:rPr>
      </w:pPr>
      <w:r w:rsidRPr="00A66895">
        <w:rPr>
          <w:rFonts w:eastAsia="ＭＳ ゴシック" w:hint="eastAsia"/>
          <w:sz w:val="28"/>
          <w:szCs w:val="28"/>
        </w:rPr>
        <w:t>（２）国民の責務</w:t>
      </w:r>
    </w:p>
    <w:p w:rsidR="00F2197D" w:rsidRPr="00746A9C" w:rsidRDefault="00F2197D" w:rsidP="00167D21">
      <w:pPr>
        <w:ind w:leftChars="202" w:left="424" w:firstLineChars="128" w:firstLine="282"/>
        <w:rPr>
          <w:sz w:val="22"/>
        </w:rPr>
      </w:pPr>
      <w:r w:rsidRPr="00746A9C">
        <w:rPr>
          <w:rFonts w:hint="eastAsia"/>
          <w:sz w:val="22"/>
        </w:rPr>
        <w:t>国民は、障害者虐待の防止等に関する理解を深めるとともに、国又は地方公共団体が講ずる施策に協力するよう努めなければならないとされています（第</w:t>
      </w:r>
      <w:r w:rsidRPr="00746A9C">
        <w:rPr>
          <w:rFonts w:hint="eastAsia"/>
          <w:sz w:val="22"/>
        </w:rPr>
        <w:t>5</w:t>
      </w:r>
      <w:r w:rsidRPr="00746A9C">
        <w:rPr>
          <w:rFonts w:hint="eastAsia"/>
          <w:sz w:val="22"/>
        </w:rPr>
        <w:t>条）。</w:t>
      </w:r>
    </w:p>
    <w:p w:rsidR="004868FF" w:rsidRPr="00746A9C" w:rsidRDefault="004868FF" w:rsidP="004868FF">
      <w:pPr>
        <w:ind w:leftChars="202" w:left="424"/>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4868FF" w:rsidRPr="00746A9C" w:rsidTr="00590DF5">
        <w:tc>
          <w:tcPr>
            <w:tcW w:w="8364" w:type="dxa"/>
          </w:tcPr>
          <w:p w:rsidR="004868FF" w:rsidRPr="00590DF5" w:rsidRDefault="004868FF" w:rsidP="00812EFF">
            <w:pPr>
              <w:rPr>
                <w:sz w:val="20"/>
                <w:szCs w:val="20"/>
              </w:rPr>
            </w:pPr>
            <w:r w:rsidRPr="00590DF5">
              <w:rPr>
                <w:rFonts w:hint="eastAsia"/>
                <w:sz w:val="20"/>
                <w:szCs w:val="20"/>
              </w:rPr>
              <w:t>【参考】障害者虐待防止法</w:t>
            </w:r>
          </w:p>
          <w:p w:rsidR="004868FF" w:rsidRPr="00590DF5" w:rsidRDefault="004868FF" w:rsidP="00590DF5">
            <w:pPr>
              <w:ind w:firstLineChars="100" w:firstLine="200"/>
              <w:rPr>
                <w:sz w:val="20"/>
                <w:szCs w:val="20"/>
              </w:rPr>
            </w:pPr>
            <w:r w:rsidRPr="00590DF5">
              <w:rPr>
                <w:rFonts w:hint="eastAsia"/>
                <w:sz w:val="20"/>
                <w:szCs w:val="20"/>
              </w:rPr>
              <w:t>（国民の責務）</w:t>
            </w:r>
          </w:p>
          <w:p w:rsidR="004868FF" w:rsidRPr="00590DF5" w:rsidRDefault="004868FF" w:rsidP="00590DF5">
            <w:pPr>
              <w:ind w:left="176" w:hangingChars="88" w:hanging="176"/>
              <w:rPr>
                <w:sz w:val="22"/>
              </w:rPr>
            </w:pPr>
            <w:r w:rsidRPr="00590DF5">
              <w:rPr>
                <w:rFonts w:hint="eastAsia"/>
                <w:sz w:val="20"/>
                <w:szCs w:val="20"/>
              </w:rPr>
              <w:t>第５条　国民は、</w:t>
            </w:r>
            <w:r w:rsidRPr="00590DF5">
              <w:rPr>
                <w:rFonts w:hint="eastAsia"/>
                <w:sz w:val="20"/>
                <w:szCs w:val="20"/>
                <w:u w:val="single"/>
              </w:rPr>
              <w:t>障害者虐待の防止、養護者に対する支援等の重要性に関する理解を深めるとともに、</w:t>
            </w:r>
            <w:r w:rsidRPr="00590DF5">
              <w:rPr>
                <w:rFonts w:hint="eastAsia"/>
                <w:sz w:val="20"/>
                <w:szCs w:val="20"/>
              </w:rPr>
              <w:t>国又は地方公共団体が講ずる障害者虐待の防止、養護者に対する支援等のための</w:t>
            </w:r>
            <w:r w:rsidRPr="00590DF5">
              <w:rPr>
                <w:rFonts w:hint="eastAsia"/>
                <w:sz w:val="20"/>
                <w:szCs w:val="20"/>
                <w:u w:val="single"/>
              </w:rPr>
              <w:t>施策に協力するよう努めなければならない</w:t>
            </w:r>
            <w:r w:rsidRPr="00590DF5">
              <w:rPr>
                <w:rFonts w:hint="eastAsia"/>
                <w:sz w:val="20"/>
                <w:szCs w:val="20"/>
              </w:rPr>
              <w:t>。</w:t>
            </w:r>
          </w:p>
        </w:tc>
      </w:tr>
    </w:tbl>
    <w:p w:rsidR="004868FF" w:rsidRDefault="004868FF" w:rsidP="004868FF">
      <w:pPr>
        <w:snapToGrid w:val="0"/>
        <w:ind w:leftChars="202" w:left="424"/>
        <w:rPr>
          <w:sz w:val="22"/>
        </w:rPr>
      </w:pPr>
    </w:p>
    <w:p w:rsidR="00C60BB5" w:rsidRPr="00746A9C" w:rsidRDefault="00C60BB5" w:rsidP="004868FF">
      <w:pPr>
        <w:snapToGrid w:val="0"/>
        <w:ind w:leftChars="202" w:left="424"/>
        <w:rPr>
          <w:sz w:val="22"/>
        </w:rPr>
      </w:pPr>
    </w:p>
    <w:p w:rsidR="00F2197D" w:rsidRPr="00A66895" w:rsidRDefault="00F2197D">
      <w:pPr>
        <w:rPr>
          <w:rFonts w:eastAsia="ＭＳ ゴシック"/>
          <w:sz w:val="28"/>
          <w:szCs w:val="28"/>
        </w:rPr>
      </w:pPr>
      <w:r w:rsidRPr="00A66895">
        <w:rPr>
          <w:rFonts w:eastAsia="ＭＳ ゴシック" w:hint="eastAsia"/>
          <w:sz w:val="28"/>
          <w:szCs w:val="28"/>
        </w:rPr>
        <w:t>（３）保健・医療・福祉</w:t>
      </w:r>
      <w:r w:rsidR="004868FF" w:rsidRPr="00A66895">
        <w:rPr>
          <w:rFonts w:eastAsia="ＭＳ ゴシック" w:hint="eastAsia"/>
          <w:sz w:val="28"/>
          <w:szCs w:val="28"/>
        </w:rPr>
        <w:t>等</w:t>
      </w:r>
      <w:r w:rsidRPr="00A66895">
        <w:rPr>
          <w:rFonts w:eastAsia="ＭＳ ゴシック" w:hint="eastAsia"/>
          <w:sz w:val="28"/>
          <w:szCs w:val="28"/>
        </w:rPr>
        <w:t>関係者の責務</w:t>
      </w:r>
    </w:p>
    <w:p w:rsidR="00F2197D" w:rsidRPr="00746A9C" w:rsidRDefault="00F2197D" w:rsidP="00167D21">
      <w:pPr>
        <w:ind w:leftChars="113" w:left="424" w:hangingChars="85" w:hanging="187"/>
        <w:rPr>
          <w:sz w:val="22"/>
        </w:rPr>
      </w:pPr>
      <w:r w:rsidRPr="00746A9C">
        <w:rPr>
          <w:rFonts w:hint="eastAsia"/>
          <w:sz w:val="22"/>
        </w:rPr>
        <w:t xml:space="preserve">　　保健</w:t>
      </w:r>
      <w:r w:rsidR="004868FF" w:rsidRPr="00746A9C">
        <w:rPr>
          <w:rFonts w:hint="eastAsia"/>
          <w:sz w:val="22"/>
        </w:rPr>
        <w:t>・医療・</w:t>
      </w:r>
      <w:r w:rsidRPr="00746A9C">
        <w:rPr>
          <w:rFonts w:hint="eastAsia"/>
          <w:sz w:val="22"/>
        </w:rPr>
        <w:t>福祉</w:t>
      </w:r>
      <w:r w:rsidR="004868FF" w:rsidRPr="00746A9C">
        <w:rPr>
          <w:rFonts w:hint="eastAsia"/>
          <w:sz w:val="22"/>
        </w:rPr>
        <w:t>等</w:t>
      </w:r>
      <w:r w:rsidRPr="00746A9C">
        <w:rPr>
          <w:rFonts w:hint="eastAsia"/>
          <w:sz w:val="22"/>
        </w:rPr>
        <w:t>関係者は、障害者虐待を発見しやすい立場にあることを自覚し、障害者虐待の早期発見に努めなければならない</w:t>
      </w:r>
      <w:r w:rsidR="00270756" w:rsidRPr="00746A9C">
        <w:rPr>
          <w:rFonts w:hint="eastAsia"/>
          <w:sz w:val="22"/>
        </w:rPr>
        <w:t>とされています</w:t>
      </w:r>
      <w:r w:rsidRPr="00746A9C">
        <w:rPr>
          <w:rFonts w:hint="eastAsia"/>
          <w:sz w:val="22"/>
        </w:rPr>
        <w:t>（第</w:t>
      </w:r>
      <w:r w:rsidRPr="00746A9C">
        <w:rPr>
          <w:rFonts w:hint="eastAsia"/>
          <w:sz w:val="22"/>
        </w:rPr>
        <w:t>6</w:t>
      </w:r>
      <w:r w:rsidRPr="00746A9C">
        <w:rPr>
          <w:rFonts w:hint="eastAsia"/>
          <w:sz w:val="22"/>
        </w:rPr>
        <w:t>条第</w:t>
      </w:r>
      <w:r w:rsidRPr="00746A9C">
        <w:rPr>
          <w:rFonts w:hint="eastAsia"/>
          <w:sz w:val="22"/>
        </w:rPr>
        <w:t>2</w:t>
      </w:r>
      <w:r w:rsidRPr="00746A9C">
        <w:rPr>
          <w:rFonts w:hint="eastAsia"/>
          <w:sz w:val="22"/>
        </w:rPr>
        <w:t>項）。</w:t>
      </w:r>
      <w:r w:rsidR="004868FF" w:rsidRPr="00746A9C">
        <w:rPr>
          <w:rFonts w:hint="eastAsia"/>
          <w:sz w:val="22"/>
        </w:rPr>
        <w:t>同項では、以下の関係者が規定されています。</w:t>
      </w:r>
    </w:p>
    <w:p w:rsidR="004868FF" w:rsidRPr="00746A9C" w:rsidRDefault="004868FF" w:rsidP="004868FF">
      <w:pPr>
        <w:ind w:leftChars="113" w:left="424" w:hangingChars="85" w:hanging="187"/>
        <w:rPr>
          <w:sz w:val="22"/>
        </w:rPr>
      </w:pPr>
      <w:r w:rsidRPr="00746A9C">
        <w:rPr>
          <w:rFonts w:hint="eastAsia"/>
          <w:sz w:val="22"/>
        </w:rPr>
        <w:t xml:space="preserve">　・　障害福祉施設、学校、医療機関、保健所、障害者福祉関係団体</w:t>
      </w:r>
    </w:p>
    <w:p w:rsidR="004868FF" w:rsidRPr="00746A9C" w:rsidRDefault="004868FF" w:rsidP="004868FF">
      <w:pPr>
        <w:ind w:leftChars="113" w:left="708" w:hangingChars="214" w:hanging="471"/>
        <w:rPr>
          <w:sz w:val="22"/>
        </w:rPr>
      </w:pPr>
      <w:r w:rsidRPr="00746A9C">
        <w:rPr>
          <w:rFonts w:hint="eastAsia"/>
          <w:sz w:val="22"/>
        </w:rPr>
        <w:t xml:space="preserve">　・　障害者福祉施設従事者等、学校の教職員、医師、歯科医師、保健師、弁護士、使用者　等</w:t>
      </w:r>
    </w:p>
    <w:p w:rsidR="004868FF" w:rsidRPr="00746A9C" w:rsidRDefault="004868FF" w:rsidP="004868FF">
      <w:pPr>
        <w:ind w:leftChars="113" w:left="424" w:hangingChars="85" w:hanging="187"/>
        <w:rPr>
          <w:sz w:val="22"/>
        </w:rPr>
      </w:pPr>
      <w:r w:rsidRPr="00746A9C">
        <w:rPr>
          <w:rFonts w:hint="eastAsia"/>
          <w:sz w:val="22"/>
        </w:rPr>
        <w:t xml:space="preserve">　　これらの関係者は、国及び地方公共団体が講ずる施策に協力するよう努めなければならないとされています（第</w:t>
      </w:r>
      <w:r w:rsidRPr="00746A9C">
        <w:rPr>
          <w:rFonts w:hint="eastAsia"/>
          <w:sz w:val="22"/>
        </w:rPr>
        <w:t>6</w:t>
      </w:r>
      <w:r w:rsidRPr="00746A9C">
        <w:rPr>
          <w:rFonts w:hint="eastAsia"/>
          <w:sz w:val="22"/>
        </w:rPr>
        <w:t>条第</w:t>
      </w:r>
      <w:r w:rsidRPr="00746A9C">
        <w:rPr>
          <w:rFonts w:hint="eastAsia"/>
          <w:sz w:val="22"/>
        </w:rPr>
        <w:t>3</w:t>
      </w:r>
      <w:r w:rsidRPr="00746A9C">
        <w:rPr>
          <w:rFonts w:hint="eastAsia"/>
          <w:sz w:val="22"/>
        </w:rPr>
        <w:t>項）。</w:t>
      </w:r>
    </w:p>
    <w:p w:rsidR="004868FF" w:rsidRPr="00746A9C" w:rsidRDefault="004868FF" w:rsidP="004868FF">
      <w:pPr>
        <w:ind w:leftChars="113" w:left="424" w:hangingChars="85" w:hanging="187"/>
        <w:rPr>
          <w:sz w:val="22"/>
        </w:rPr>
      </w:pPr>
      <w:r w:rsidRPr="00746A9C">
        <w:rPr>
          <w:rFonts w:hint="eastAsia"/>
          <w:sz w:val="22"/>
        </w:rPr>
        <w:t xml:space="preserve">　　さらに、以下の関係者については、それぞれの責務が規定されています。</w:t>
      </w:r>
    </w:p>
    <w:p w:rsidR="004868FF" w:rsidRPr="00746A9C" w:rsidRDefault="004868FF" w:rsidP="004868FF">
      <w:pPr>
        <w:spacing w:line="240" w:lineRule="exact"/>
        <w:rPr>
          <w:rFonts w:eastAsia="ＭＳ ゴシック"/>
          <w:sz w:val="24"/>
        </w:rPr>
      </w:pPr>
    </w:p>
    <w:p w:rsidR="004868FF" w:rsidRPr="00746A9C" w:rsidRDefault="004868FF" w:rsidP="004868FF">
      <w:pPr>
        <w:ind w:firstLineChars="200" w:firstLine="440"/>
        <w:rPr>
          <w:rFonts w:ascii="ＭＳ 明朝" w:hAnsi="ＭＳ 明朝"/>
          <w:sz w:val="22"/>
          <w:szCs w:val="22"/>
        </w:rPr>
      </w:pPr>
      <w:r w:rsidRPr="00746A9C">
        <w:rPr>
          <w:rFonts w:ascii="ＭＳ 明朝" w:hAnsi="ＭＳ 明朝" w:hint="eastAsia"/>
          <w:sz w:val="22"/>
          <w:szCs w:val="22"/>
        </w:rPr>
        <w:t>①　障害者福祉施設の設置者等</w:t>
      </w:r>
    </w:p>
    <w:p w:rsidR="004868FF" w:rsidRPr="00746A9C" w:rsidRDefault="004868FF" w:rsidP="004868FF">
      <w:pPr>
        <w:ind w:leftChars="337" w:left="708" w:firstLineChars="114" w:firstLine="251"/>
        <w:rPr>
          <w:sz w:val="22"/>
        </w:rPr>
      </w:pPr>
      <w:r w:rsidRPr="00746A9C">
        <w:rPr>
          <w:rFonts w:hint="eastAsia"/>
          <w:sz w:val="22"/>
        </w:rPr>
        <w:t>障害</w:t>
      </w:r>
      <w:r w:rsidR="00404D96">
        <w:rPr>
          <w:rFonts w:hint="eastAsia"/>
          <w:sz w:val="22"/>
        </w:rPr>
        <w:t>者</w:t>
      </w:r>
      <w:r w:rsidRPr="00746A9C">
        <w:rPr>
          <w:rFonts w:hint="eastAsia"/>
          <w:sz w:val="22"/>
        </w:rPr>
        <w:t>福祉施設従事者等の研修の実施、苦情処理体制の整備</w:t>
      </w:r>
      <w:r w:rsidR="00B73A38">
        <w:rPr>
          <w:rFonts w:hint="eastAsia"/>
          <w:sz w:val="22"/>
        </w:rPr>
        <w:t>等</w:t>
      </w:r>
      <w:r w:rsidRPr="00746A9C">
        <w:rPr>
          <w:rFonts w:hint="eastAsia"/>
          <w:sz w:val="22"/>
        </w:rPr>
        <w:t>障害者福祉施設従事者等による虐待の防止等のための措置（第</w:t>
      </w:r>
      <w:r w:rsidRPr="00746A9C">
        <w:rPr>
          <w:rFonts w:hint="eastAsia"/>
          <w:sz w:val="22"/>
        </w:rPr>
        <w:t>15</w:t>
      </w:r>
      <w:r w:rsidRPr="00746A9C">
        <w:rPr>
          <w:rFonts w:hint="eastAsia"/>
          <w:sz w:val="22"/>
        </w:rPr>
        <w:t>条）</w:t>
      </w:r>
    </w:p>
    <w:p w:rsidR="004868FF" w:rsidRPr="00746A9C" w:rsidRDefault="004868FF" w:rsidP="004868FF">
      <w:pPr>
        <w:spacing w:line="240" w:lineRule="exact"/>
        <w:rPr>
          <w:sz w:val="24"/>
        </w:rPr>
      </w:pPr>
    </w:p>
    <w:p w:rsidR="004868FF" w:rsidRPr="00746A9C" w:rsidRDefault="004868FF" w:rsidP="004868FF">
      <w:pPr>
        <w:ind w:firstLineChars="200" w:firstLine="440"/>
        <w:rPr>
          <w:rFonts w:ascii="ＭＳ 明朝" w:hAnsi="ＭＳ 明朝"/>
          <w:sz w:val="22"/>
          <w:szCs w:val="22"/>
        </w:rPr>
      </w:pPr>
      <w:r w:rsidRPr="00746A9C">
        <w:rPr>
          <w:rFonts w:ascii="ＭＳ 明朝" w:hAnsi="ＭＳ 明朝" w:hint="eastAsia"/>
          <w:sz w:val="22"/>
          <w:szCs w:val="22"/>
        </w:rPr>
        <w:t>②　使用者</w:t>
      </w:r>
    </w:p>
    <w:p w:rsidR="004868FF" w:rsidRPr="00746A9C" w:rsidRDefault="004868FF" w:rsidP="004868FF">
      <w:pPr>
        <w:ind w:leftChars="337" w:left="708" w:firstLineChars="114" w:firstLine="251"/>
        <w:rPr>
          <w:sz w:val="22"/>
        </w:rPr>
      </w:pPr>
      <w:r w:rsidRPr="00746A9C">
        <w:rPr>
          <w:rFonts w:hint="eastAsia"/>
          <w:sz w:val="22"/>
        </w:rPr>
        <w:t>労働者の研修の実施、苦情処理の体制の整備</w:t>
      </w:r>
      <w:r w:rsidR="00B73A38">
        <w:rPr>
          <w:rFonts w:hint="eastAsia"/>
          <w:sz w:val="22"/>
        </w:rPr>
        <w:t>等</w:t>
      </w:r>
      <w:r w:rsidRPr="00746A9C">
        <w:rPr>
          <w:rFonts w:hint="eastAsia"/>
          <w:sz w:val="22"/>
        </w:rPr>
        <w:t>の使用者による障害者虐待防止等のための措置（第</w:t>
      </w:r>
      <w:r w:rsidRPr="00746A9C">
        <w:rPr>
          <w:rFonts w:hint="eastAsia"/>
          <w:sz w:val="22"/>
        </w:rPr>
        <w:t>21</w:t>
      </w:r>
      <w:r w:rsidRPr="00746A9C">
        <w:rPr>
          <w:rFonts w:hint="eastAsia"/>
          <w:sz w:val="22"/>
        </w:rPr>
        <w:t>条）</w:t>
      </w:r>
    </w:p>
    <w:p w:rsidR="00F61988" w:rsidRDefault="00F61988" w:rsidP="00C60BB5">
      <w:pPr>
        <w:ind w:firstLineChars="200" w:firstLine="440"/>
        <w:rPr>
          <w:rFonts w:ascii="ＭＳ 明朝" w:hAnsi="ＭＳ 明朝"/>
          <w:sz w:val="22"/>
          <w:szCs w:val="22"/>
        </w:rPr>
      </w:pPr>
    </w:p>
    <w:p w:rsidR="004868FF" w:rsidRPr="00746A9C" w:rsidRDefault="004868FF" w:rsidP="004868FF">
      <w:pPr>
        <w:ind w:firstLineChars="200" w:firstLine="440"/>
        <w:rPr>
          <w:rFonts w:ascii="ＭＳ 明朝" w:hAnsi="ＭＳ 明朝"/>
          <w:sz w:val="22"/>
          <w:szCs w:val="22"/>
        </w:rPr>
      </w:pPr>
      <w:r w:rsidRPr="00746A9C">
        <w:rPr>
          <w:rFonts w:ascii="ＭＳ 明朝" w:hAnsi="ＭＳ 明朝" w:hint="eastAsia"/>
          <w:sz w:val="22"/>
          <w:szCs w:val="22"/>
        </w:rPr>
        <w:t>③　学校の長</w:t>
      </w:r>
    </w:p>
    <w:p w:rsidR="004868FF" w:rsidRPr="00746A9C" w:rsidRDefault="004868FF" w:rsidP="004868FF">
      <w:pPr>
        <w:ind w:leftChars="337" w:left="708" w:firstLineChars="114" w:firstLine="251"/>
        <w:rPr>
          <w:sz w:val="22"/>
        </w:rPr>
      </w:pPr>
      <w:r w:rsidRPr="00746A9C">
        <w:rPr>
          <w:rFonts w:hint="eastAsia"/>
          <w:sz w:val="22"/>
        </w:rPr>
        <w:t>教職員、児童、生徒、学生その他の関係者に対する研修の実施及び普及啓発、相談体制の整備、虐待に対処するための措置</w:t>
      </w:r>
      <w:r w:rsidR="00B73A38">
        <w:rPr>
          <w:rFonts w:hint="eastAsia"/>
          <w:sz w:val="22"/>
        </w:rPr>
        <w:t>等</w:t>
      </w:r>
      <w:r w:rsidRPr="00746A9C">
        <w:rPr>
          <w:rFonts w:hint="eastAsia"/>
          <w:sz w:val="22"/>
        </w:rPr>
        <w:t>の虐待を防止するための措置（第</w:t>
      </w:r>
      <w:r w:rsidRPr="00746A9C">
        <w:rPr>
          <w:rFonts w:hint="eastAsia"/>
          <w:sz w:val="22"/>
        </w:rPr>
        <w:t>29</w:t>
      </w:r>
      <w:r w:rsidRPr="00746A9C">
        <w:rPr>
          <w:rFonts w:hint="eastAsia"/>
          <w:sz w:val="22"/>
        </w:rPr>
        <w:t>条）</w:t>
      </w:r>
    </w:p>
    <w:p w:rsidR="004868FF" w:rsidRPr="00746A9C" w:rsidRDefault="004868FF" w:rsidP="00A667FC">
      <w:pPr>
        <w:ind w:firstLineChars="200" w:firstLine="440"/>
        <w:rPr>
          <w:rFonts w:ascii="ＭＳ 明朝" w:hAnsi="ＭＳ 明朝"/>
          <w:sz w:val="22"/>
          <w:szCs w:val="22"/>
        </w:rPr>
      </w:pPr>
      <w:r w:rsidRPr="00746A9C">
        <w:rPr>
          <w:rFonts w:ascii="ＭＳ 明朝" w:hAnsi="ＭＳ 明朝" w:hint="eastAsia"/>
          <w:sz w:val="22"/>
          <w:szCs w:val="22"/>
        </w:rPr>
        <w:t>④　保育所等の長</w:t>
      </w:r>
    </w:p>
    <w:p w:rsidR="004868FF" w:rsidRPr="00746A9C" w:rsidRDefault="004868FF" w:rsidP="004868FF">
      <w:pPr>
        <w:ind w:leftChars="337" w:left="708" w:firstLineChars="114" w:firstLine="251"/>
        <w:rPr>
          <w:sz w:val="22"/>
        </w:rPr>
      </w:pPr>
      <w:r w:rsidRPr="00746A9C">
        <w:rPr>
          <w:rFonts w:hint="eastAsia"/>
          <w:sz w:val="22"/>
        </w:rPr>
        <w:t>保育所等の職員その他の関係者に対する研修の実施及び普及啓発、相談体制の整備、虐待に対処するための措置</w:t>
      </w:r>
      <w:r w:rsidR="00B73A38">
        <w:rPr>
          <w:rFonts w:hint="eastAsia"/>
          <w:sz w:val="22"/>
        </w:rPr>
        <w:t>等</w:t>
      </w:r>
      <w:r w:rsidRPr="00746A9C">
        <w:rPr>
          <w:rFonts w:hint="eastAsia"/>
          <w:sz w:val="22"/>
        </w:rPr>
        <w:t>の虐待を防止するための措置（第</w:t>
      </w:r>
      <w:r w:rsidRPr="00746A9C">
        <w:rPr>
          <w:rFonts w:hint="eastAsia"/>
          <w:sz w:val="22"/>
        </w:rPr>
        <w:t>30</w:t>
      </w:r>
      <w:r w:rsidRPr="00746A9C">
        <w:rPr>
          <w:rFonts w:hint="eastAsia"/>
          <w:sz w:val="22"/>
        </w:rPr>
        <w:t>条）</w:t>
      </w:r>
    </w:p>
    <w:p w:rsidR="004868FF" w:rsidRPr="00746A9C" w:rsidRDefault="004868FF" w:rsidP="004868FF">
      <w:pPr>
        <w:spacing w:line="240" w:lineRule="exact"/>
        <w:ind w:leftChars="337" w:left="708" w:firstLineChars="114" w:firstLine="274"/>
        <w:rPr>
          <w:sz w:val="24"/>
        </w:rPr>
      </w:pPr>
    </w:p>
    <w:p w:rsidR="004868FF" w:rsidRPr="00F61988" w:rsidRDefault="00F61988" w:rsidP="00F61988">
      <w:pPr>
        <w:ind w:firstLine="440"/>
        <w:rPr>
          <w:rFonts w:ascii="ＭＳ 明朝" w:hAnsi="ＭＳ 明朝"/>
          <w:sz w:val="22"/>
          <w:szCs w:val="22"/>
        </w:rPr>
      </w:pPr>
      <w:r w:rsidRPr="00F61988">
        <w:rPr>
          <w:rFonts w:ascii="ＭＳ 明朝" w:hAnsi="ＭＳ 明朝" w:hint="eastAsia"/>
          <w:sz w:val="22"/>
          <w:szCs w:val="22"/>
        </w:rPr>
        <w:t>⑤</w:t>
      </w:r>
      <w:r w:rsidR="004868FF" w:rsidRPr="00F61988">
        <w:rPr>
          <w:rFonts w:ascii="ＭＳ 明朝" w:hAnsi="ＭＳ 明朝" w:hint="eastAsia"/>
          <w:sz w:val="22"/>
          <w:szCs w:val="22"/>
        </w:rPr>
        <w:t xml:space="preserve">　医療機関の管理者</w:t>
      </w:r>
    </w:p>
    <w:p w:rsidR="004868FF" w:rsidRDefault="004868FF" w:rsidP="004868FF">
      <w:pPr>
        <w:ind w:leftChars="337" w:left="708" w:firstLineChars="114" w:firstLine="251"/>
        <w:rPr>
          <w:sz w:val="22"/>
        </w:rPr>
      </w:pPr>
      <w:r w:rsidRPr="00746A9C">
        <w:rPr>
          <w:rFonts w:hint="eastAsia"/>
          <w:sz w:val="22"/>
        </w:rPr>
        <w:t>医療機関の職員その他の関係者に対する研修の実施及び普及啓発、相談体制の整備、虐待に対処するための措置</w:t>
      </w:r>
      <w:r w:rsidR="00B73A38">
        <w:rPr>
          <w:rFonts w:hint="eastAsia"/>
          <w:sz w:val="22"/>
        </w:rPr>
        <w:t>等</w:t>
      </w:r>
      <w:r w:rsidRPr="00746A9C">
        <w:rPr>
          <w:rFonts w:hint="eastAsia"/>
          <w:sz w:val="22"/>
        </w:rPr>
        <w:t>の虐待を防止するための措置（第</w:t>
      </w:r>
      <w:r w:rsidRPr="00746A9C">
        <w:rPr>
          <w:rFonts w:hint="eastAsia"/>
          <w:sz w:val="22"/>
        </w:rPr>
        <w:t>31</w:t>
      </w:r>
      <w:r w:rsidRPr="00746A9C">
        <w:rPr>
          <w:rFonts w:hint="eastAsia"/>
          <w:sz w:val="22"/>
        </w:rPr>
        <w:t>条）</w:t>
      </w:r>
    </w:p>
    <w:p w:rsidR="00F61988" w:rsidRDefault="00F61988" w:rsidP="004868FF">
      <w:pPr>
        <w:ind w:leftChars="337" w:left="708" w:firstLineChars="114" w:firstLine="251"/>
        <w:rPr>
          <w:sz w:val="22"/>
        </w:rPr>
      </w:pPr>
    </w:p>
    <w:p w:rsidR="00F61988" w:rsidRPr="00143E2D" w:rsidRDefault="00F61988" w:rsidP="004B6AE8">
      <w:pPr>
        <w:ind w:left="220" w:hangingChars="100" w:hanging="220"/>
        <w:rPr>
          <w:sz w:val="22"/>
        </w:rPr>
      </w:pPr>
      <w:r>
        <w:rPr>
          <w:rFonts w:hint="eastAsia"/>
          <w:sz w:val="22"/>
        </w:rPr>
        <w:t xml:space="preserve">　　</w:t>
      </w:r>
      <w:r w:rsidRPr="00143E2D">
        <w:rPr>
          <w:rFonts w:hint="eastAsia"/>
          <w:sz w:val="22"/>
        </w:rPr>
        <w:t>これらのうち、学校、保育所等、医療機関での障害者に対する虐待については、既存の法令に基づき、対応可能な部分があることや学校での指導、医療機関での治療行為と虐待行為を第三者が判断することは困難であること等を考慮し、これらの施設の長や管理者に対する間接的な虐待</w:t>
      </w:r>
      <w:r w:rsidR="004B6AE8" w:rsidRPr="00143E2D">
        <w:rPr>
          <w:rFonts w:hint="eastAsia"/>
          <w:sz w:val="22"/>
        </w:rPr>
        <w:t>の</w:t>
      </w:r>
      <w:r w:rsidRPr="00143E2D">
        <w:rPr>
          <w:rFonts w:hint="eastAsia"/>
          <w:sz w:val="22"/>
        </w:rPr>
        <w:t>防止</w:t>
      </w:r>
      <w:r w:rsidR="004B6AE8" w:rsidRPr="00143E2D">
        <w:rPr>
          <w:rFonts w:hint="eastAsia"/>
          <w:sz w:val="22"/>
        </w:rPr>
        <w:t>等</w:t>
      </w:r>
      <w:r w:rsidRPr="00143E2D">
        <w:rPr>
          <w:rFonts w:hint="eastAsia"/>
          <w:sz w:val="22"/>
        </w:rPr>
        <w:t>を規定することとしたものです。</w:t>
      </w:r>
    </w:p>
    <w:p w:rsidR="00F61988" w:rsidRPr="00F61988" w:rsidRDefault="00F61988" w:rsidP="004B6AE8">
      <w:pPr>
        <w:ind w:left="220" w:hangingChars="100" w:hanging="220"/>
        <w:rPr>
          <w:sz w:val="22"/>
        </w:rPr>
      </w:pPr>
      <w:r w:rsidRPr="00143E2D">
        <w:rPr>
          <w:rFonts w:hint="eastAsia"/>
          <w:sz w:val="22"/>
        </w:rPr>
        <w:t xml:space="preserve">　　市町村、都道府県においては、これらの施設の長や管理者が、障害者虐待防止法に規定された虐待の防止措置を講ずるよう、関係部局に対して周知を図ることも必要です。</w:t>
      </w:r>
    </w:p>
    <w:p w:rsidR="00F61988" w:rsidRDefault="00F61988" w:rsidP="004868FF">
      <w:pPr>
        <w:ind w:leftChars="337" w:left="708" w:firstLineChars="114" w:firstLine="251"/>
        <w:rPr>
          <w:sz w:val="22"/>
        </w:rPr>
      </w:pPr>
    </w:p>
    <w:p w:rsidR="00B26F1B" w:rsidRPr="00746A9C" w:rsidRDefault="00B26F1B" w:rsidP="004868FF">
      <w:pPr>
        <w:ind w:leftChars="337" w:left="708" w:firstLineChars="114" w:firstLine="251"/>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4868FF" w:rsidRPr="00746A9C" w:rsidTr="00590DF5">
        <w:tc>
          <w:tcPr>
            <w:tcW w:w="8364" w:type="dxa"/>
          </w:tcPr>
          <w:p w:rsidR="004868FF" w:rsidRPr="00590DF5" w:rsidRDefault="004868FF" w:rsidP="00812EFF">
            <w:pPr>
              <w:rPr>
                <w:sz w:val="20"/>
                <w:szCs w:val="20"/>
              </w:rPr>
            </w:pPr>
            <w:r w:rsidRPr="00590DF5">
              <w:rPr>
                <w:rFonts w:hint="eastAsia"/>
                <w:sz w:val="20"/>
                <w:szCs w:val="20"/>
              </w:rPr>
              <w:t>【参考】障害者虐待防止法</w:t>
            </w:r>
          </w:p>
          <w:p w:rsidR="004868FF" w:rsidRPr="00590DF5" w:rsidRDefault="004868FF" w:rsidP="00590DF5">
            <w:pPr>
              <w:ind w:firstLineChars="100" w:firstLine="200"/>
              <w:rPr>
                <w:sz w:val="20"/>
                <w:szCs w:val="20"/>
              </w:rPr>
            </w:pPr>
            <w:r w:rsidRPr="00590DF5">
              <w:rPr>
                <w:rFonts w:hint="eastAsia"/>
                <w:sz w:val="20"/>
                <w:szCs w:val="20"/>
              </w:rPr>
              <w:t>（障害者虐待の早期発見等）</w:t>
            </w:r>
          </w:p>
          <w:p w:rsidR="004868FF" w:rsidRPr="00590DF5" w:rsidRDefault="004868FF" w:rsidP="00590DF5">
            <w:pPr>
              <w:ind w:left="176" w:hangingChars="88" w:hanging="176"/>
              <w:rPr>
                <w:sz w:val="20"/>
                <w:szCs w:val="20"/>
              </w:rPr>
            </w:pPr>
            <w:r w:rsidRPr="00590DF5">
              <w:rPr>
                <w:rFonts w:hint="eastAsia"/>
                <w:sz w:val="20"/>
                <w:szCs w:val="20"/>
              </w:rPr>
              <w:t>第６条　（略）</w:t>
            </w:r>
          </w:p>
          <w:p w:rsidR="004868FF" w:rsidRPr="00590DF5" w:rsidRDefault="004868FF" w:rsidP="00590DF5">
            <w:pPr>
              <w:ind w:left="176" w:hangingChars="88" w:hanging="176"/>
              <w:rPr>
                <w:sz w:val="20"/>
                <w:szCs w:val="20"/>
              </w:rPr>
            </w:pPr>
            <w:r w:rsidRPr="00590DF5">
              <w:rPr>
                <w:rFonts w:hint="eastAsia"/>
                <w:sz w:val="20"/>
                <w:szCs w:val="20"/>
              </w:rPr>
              <w:t>２　障害者福祉施設、学校、医療機関、保健所その他障害者の福祉に業務上関係のある団体並びに障害者福祉施設従事者等、学校の教職員、医師、歯科医師、保健師、弁護士その他障害者の福祉に職務上関係のある者及び使用者は、</w:t>
            </w:r>
            <w:r w:rsidRPr="00590DF5">
              <w:rPr>
                <w:rFonts w:hint="eastAsia"/>
                <w:sz w:val="20"/>
                <w:szCs w:val="20"/>
                <w:u w:val="single"/>
              </w:rPr>
              <w:t>障害者虐待を発見しやすい立場にあることを自覚し、障害者虐待の早期発見に努めなければならない</w:t>
            </w:r>
            <w:r w:rsidRPr="00590DF5">
              <w:rPr>
                <w:rFonts w:hint="eastAsia"/>
                <w:sz w:val="20"/>
                <w:szCs w:val="20"/>
              </w:rPr>
              <w:t>。</w:t>
            </w:r>
          </w:p>
          <w:p w:rsidR="004868FF" w:rsidRPr="00590DF5" w:rsidRDefault="004868FF" w:rsidP="00590DF5">
            <w:pPr>
              <w:ind w:left="176" w:hangingChars="88" w:hanging="176"/>
              <w:rPr>
                <w:sz w:val="20"/>
                <w:szCs w:val="20"/>
              </w:rPr>
            </w:pPr>
            <w:r w:rsidRPr="00590DF5">
              <w:rPr>
                <w:rFonts w:hint="eastAsia"/>
                <w:sz w:val="20"/>
                <w:szCs w:val="20"/>
              </w:rPr>
              <w:t>３　前項に規定する者は、</w:t>
            </w:r>
            <w:r w:rsidRPr="00590DF5">
              <w:rPr>
                <w:rFonts w:hint="eastAsia"/>
                <w:sz w:val="20"/>
                <w:szCs w:val="20"/>
                <w:u w:val="single"/>
              </w:rPr>
              <w:t>国及び地方公共団体が講ずる</w:t>
            </w:r>
            <w:r w:rsidRPr="00590DF5">
              <w:rPr>
                <w:rFonts w:hint="eastAsia"/>
                <w:sz w:val="20"/>
                <w:szCs w:val="20"/>
              </w:rPr>
              <w:t>障害者虐待の防止のための啓発活動並びに障害者虐待を受けた障害者の保護及び自立の支援のための</w:t>
            </w:r>
            <w:r w:rsidRPr="00590DF5">
              <w:rPr>
                <w:rFonts w:hint="eastAsia"/>
                <w:sz w:val="20"/>
                <w:szCs w:val="20"/>
                <w:u w:val="single"/>
              </w:rPr>
              <w:t>施策に協力するよう努めなければならない</w:t>
            </w:r>
            <w:r w:rsidRPr="00590DF5">
              <w:rPr>
                <w:rFonts w:hint="eastAsia"/>
                <w:sz w:val="20"/>
                <w:szCs w:val="20"/>
              </w:rPr>
              <w:t>。</w:t>
            </w:r>
          </w:p>
          <w:p w:rsidR="004868FF" w:rsidRPr="00590DF5" w:rsidRDefault="004868FF" w:rsidP="00590DF5">
            <w:pPr>
              <w:ind w:firstLineChars="100" w:firstLine="200"/>
              <w:rPr>
                <w:sz w:val="20"/>
                <w:szCs w:val="20"/>
              </w:rPr>
            </w:pPr>
            <w:r w:rsidRPr="00590DF5">
              <w:rPr>
                <w:rFonts w:hint="eastAsia"/>
                <w:sz w:val="20"/>
                <w:szCs w:val="20"/>
              </w:rPr>
              <w:t>（障害者福祉施設従事者等による障害者虐待の防止等のための措置）</w:t>
            </w:r>
          </w:p>
          <w:p w:rsidR="004868FF" w:rsidRPr="00590DF5" w:rsidRDefault="004868FF" w:rsidP="00590DF5">
            <w:pPr>
              <w:ind w:leftChars="22" w:left="176" w:hangingChars="65" w:hanging="130"/>
              <w:rPr>
                <w:sz w:val="20"/>
                <w:szCs w:val="20"/>
              </w:rPr>
            </w:pPr>
            <w:r w:rsidRPr="00590DF5">
              <w:rPr>
                <w:rFonts w:hint="eastAsia"/>
                <w:sz w:val="20"/>
                <w:szCs w:val="20"/>
              </w:rPr>
              <w:t>第</w:t>
            </w:r>
            <w:r w:rsidRPr="00590DF5">
              <w:rPr>
                <w:rFonts w:hint="eastAsia"/>
                <w:sz w:val="20"/>
                <w:szCs w:val="20"/>
              </w:rPr>
              <w:t>15</w:t>
            </w:r>
            <w:r w:rsidRPr="00590DF5">
              <w:rPr>
                <w:rFonts w:hint="eastAsia"/>
                <w:sz w:val="20"/>
                <w:szCs w:val="20"/>
              </w:rPr>
              <w:t>条　障害者福祉施設の設置者又は障害福祉サービス事業等を行う者は、</w:t>
            </w:r>
            <w:r w:rsidRPr="00590DF5">
              <w:rPr>
                <w:rFonts w:hint="eastAsia"/>
                <w:sz w:val="20"/>
                <w:szCs w:val="20"/>
                <w:u w:val="single"/>
              </w:rPr>
              <w:t>障害者福祉施設従事者等の研修の実施</w:t>
            </w:r>
            <w:r w:rsidRPr="00590DF5">
              <w:rPr>
                <w:rFonts w:hint="eastAsia"/>
                <w:sz w:val="20"/>
                <w:szCs w:val="20"/>
              </w:rPr>
              <w:t>、当該障害者福祉施設に入所し、その他当該障害者福祉施設を利用し、又は当該障害福祉サービス事業等に係るサービスの提供を受ける障害者及びその家族からの</w:t>
            </w:r>
            <w:r w:rsidRPr="00590DF5">
              <w:rPr>
                <w:rFonts w:hint="eastAsia"/>
                <w:sz w:val="20"/>
                <w:szCs w:val="20"/>
                <w:u w:val="single"/>
              </w:rPr>
              <w:t>苦情処理の体制の整備</w:t>
            </w:r>
            <w:r w:rsidRPr="00590DF5">
              <w:rPr>
                <w:rFonts w:hint="eastAsia"/>
                <w:sz w:val="20"/>
                <w:szCs w:val="20"/>
              </w:rPr>
              <w:t>その他の</w:t>
            </w:r>
            <w:r w:rsidRPr="00590DF5">
              <w:rPr>
                <w:rFonts w:hint="eastAsia"/>
                <w:sz w:val="20"/>
                <w:szCs w:val="20"/>
                <w:u w:val="single"/>
              </w:rPr>
              <w:t>障害者福祉施設従事者等による虐待の防止等のための措置を講ずる</w:t>
            </w:r>
            <w:r w:rsidRPr="00590DF5">
              <w:rPr>
                <w:rFonts w:hint="eastAsia"/>
                <w:sz w:val="20"/>
                <w:szCs w:val="20"/>
              </w:rPr>
              <w:t>ものとする。</w:t>
            </w:r>
          </w:p>
          <w:p w:rsidR="004868FF" w:rsidRPr="00590DF5" w:rsidRDefault="004868FF" w:rsidP="00590DF5">
            <w:pPr>
              <w:ind w:leftChars="95" w:left="425" w:hangingChars="113" w:hanging="226"/>
              <w:rPr>
                <w:sz w:val="20"/>
                <w:szCs w:val="20"/>
              </w:rPr>
            </w:pPr>
            <w:r w:rsidRPr="00590DF5">
              <w:rPr>
                <w:rFonts w:hint="eastAsia"/>
                <w:sz w:val="20"/>
                <w:szCs w:val="20"/>
              </w:rPr>
              <w:t>（使用者による障害者虐待の防止等のための措置）</w:t>
            </w:r>
          </w:p>
          <w:p w:rsidR="004868FF" w:rsidRPr="00590DF5" w:rsidRDefault="004868FF" w:rsidP="00590DF5">
            <w:pPr>
              <w:ind w:leftChars="22" w:left="176" w:hangingChars="65" w:hanging="130"/>
              <w:rPr>
                <w:sz w:val="20"/>
                <w:szCs w:val="20"/>
              </w:rPr>
            </w:pPr>
            <w:r w:rsidRPr="00590DF5">
              <w:rPr>
                <w:rFonts w:hint="eastAsia"/>
                <w:sz w:val="20"/>
                <w:szCs w:val="20"/>
              </w:rPr>
              <w:t>第</w:t>
            </w:r>
            <w:r w:rsidRPr="00590DF5">
              <w:rPr>
                <w:rFonts w:hint="eastAsia"/>
                <w:sz w:val="20"/>
                <w:szCs w:val="20"/>
              </w:rPr>
              <w:t>21</w:t>
            </w:r>
            <w:r w:rsidRPr="00590DF5">
              <w:rPr>
                <w:rFonts w:hint="eastAsia"/>
                <w:sz w:val="20"/>
                <w:szCs w:val="20"/>
              </w:rPr>
              <w:t>条　障害者を雇用する事業主は、労働者の研修の実施、当該事業所に使用される障害者及びその家族からの</w:t>
            </w:r>
            <w:r w:rsidRPr="00590DF5">
              <w:rPr>
                <w:rFonts w:hint="eastAsia"/>
                <w:sz w:val="20"/>
                <w:szCs w:val="20"/>
                <w:u w:val="single"/>
              </w:rPr>
              <w:t>苦情処理の体制の整備</w:t>
            </w:r>
            <w:r w:rsidRPr="00590DF5">
              <w:rPr>
                <w:rFonts w:hint="eastAsia"/>
                <w:sz w:val="20"/>
                <w:szCs w:val="20"/>
              </w:rPr>
              <w:t>その他の</w:t>
            </w:r>
            <w:r w:rsidRPr="00590DF5">
              <w:rPr>
                <w:rFonts w:hint="eastAsia"/>
                <w:sz w:val="20"/>
                <w:szCs w:val="20"/>
                <w:u w:val="single"/>
              </w:rPr>
              <w:t>使用者による障害者虐待の防止等のための措置を講ずる</w:t>
            </w:r>
            <w:r w:rsidRPr="00590DF5">
              <w:rPr>
                <w:rFonts w:hint="eastAsia"/>
                <w:sz w:val="20"/>
                <w:szCs w:val="20"/>
              </w:rPr>
              <w:t>ものとする。</w:t>
            </w:r>
          </w:p>
          <w:p w:rsidR="004868FF" w:rsidRPr="00590DF5" w:rsidRDefault="004868FF" w:rsidP="00590DF5">
            <w:pPr>
              <w:ind w:leftChars="95" w:left="425" w:hangingChars="113" w:hanging="226"/>
              <w:rPr>
                <w:sz w:val="22"/>
              </w:rPr>
            </w:pPr>
            <w:r w:rsidRPr="00590DF5">
              <w:rPr>
                <w:rFonts w:hint="eastAsia"/>
                <w:sz w:val="20"/>
                <w:szCs w:val="20"/>
              </w:rPr>
              <w:t>（就学する障害者に対する虐待の防止等）</w:t>
            </w:r>
          </w:p>
          <w:p w:rsidR="004868FF" w:rsidRPr="00590DF5" w:rsidRDefault="004868FF" w:rsidP="00590DF5">
            <w:pPr>
              <w:ind w:leftChars="22" w:left="176" w:hangingChars="65" w:hanging="130"/>
              <w:rPr>
                <w:sz w:val="20"/>
                <w:szCs w:val="20"/>
                <w:u w:val="single"/>
              </w:rPr>
            </w:pPr>
            <w:r w:rsidRPr="00590DF5">
              <w:rPr>
                <w:rFonts w:hint="eastAsia"/>
                <w:sz w:val="20"/>
                <w:szCs w:val="20"/>
              </w:rPr>
              <w:t>第</w:t>
            </w:r>
            <w:r w:rsidRPr="00590DF5">
              <w:rPr>
                <w:rFonts w:hint="eastAsia"/>
                <w:sz w:val="20"/>
                <w:szCs w:val="20"/>
              </w:rPr>
              <w:t>29</w:t>
            </w:r>
            <w:r w:rsidRPr="00590DF5">
              <w:rPr>
                <w:rFonts w:hint="eastAsia"/>
                <w:sz w:val="20"/>
                <w:szCs w:val="20"/>
              </w:rPr>
              <w:t>条　学校・・・略・・・の長は、</w:t>
            </w:r>
            <w:r w:rsidRPr="00590DF5">
              <w:rPr>
                <w:rFonts w:hint="eastAsia"/>
                <w:sz w:val="20"/>
                <w:szCs w:val="20"/>
                <w:u w:val="single"/>
              </w:rPr>
              <w:t>教職員、児童、生徒、学生その他の関係者に対する障害及び障害者に関する理解を深めるための研修の実施及び普及啓発</w:t>
            </w:r>
            <w:r w:rsidRPr="00590DF5">
              <w:rPr>
                <w:rFonts w:hint="eastAsia"/>
                <w:sz w:val="20"/>
                <w:szCs w:val="20"/>
              </w:rPr>
              <w:t>、</w:t>
            </w:r>
            <w:r w:rsidRPr="00590DF5">
              <w:rPr>
                <w:rFonts w:hint="eastAsia"/>
                <w:sz w:val="20"/>
                <w:szCs w:val="20"/>
                <w:u w:val="single"/>
              </w:rPr>
              <w:t>就学する障害者に対する虐待に関する相談に係る体制の整備</w:t>
            </w:r>
            <w:r w:rsidRPr="00590DF5">
              <w:rPr>
                <w:rFonts w:hint="eastAsia"/>
                <w:sz w:val="20"/>
                <w:szCs w:val="20"/>
              </w:rPr>
              <w:t>、</w:t>
            </w:r>
            <w:r w:rsidRPr="00590DF5">
              <w:rPr>
                <w:rFonts w:hint="eastAsia"/>
                <w:sz w:val="20"/>
                <w:szCs w:val="20"/>
                <w:u w:val="single"/>
              </w:rPr>
              <w:t>就学する障害者に対する虐待に対処するための措置</w:t>
            </w:r>
            <w:r w:rsidRPr="00590DF5">
              <w:rPr>
                <w:rFonts w:hint="eastAsia"/>
                <w:sz w:val="20"/>
                <w:szCs w:val="20"/>
              </w:rPr>
              <w:t>その他の当該学校に就学する障害者に対する</w:t>
            </w:r>
            <w:r w:rsidRPr="00590DF5">
              <w:rPr>
                <w:rFonts w:hint="eastAsia"/>
                <w:sz w:val="20"/>
                <w:szCs w:val="20"/>
                <w:u w:val="single"/>
              </w:rPr>
              <w:t>虐待を防止するため必要な措置を講ずる</w:t>
            </w:r>
            <w:r w:rsidRPr="00590DF5">
              <w:rPr>
                <w:rFonts w:hint="eastAsia"/>
                <w:sz w:val="20"/>
                <w:szCs w:val="20"/>
              </w:rPr>
              <w:t>ものとする。</w:t>
            </w:r>
          </w:p>
          <w:p w:rsidR="004868FF" w:rsidRPr="00590DF5" w:rsidRDefault="004868FF" w:rsidP="00590DF5">
            <w:pPr>
              <w:ind w:leftChars="95" w:left="425" w:hangingChars="113" w:hanging="226"/>
              <w:rPr>
                <w:sz w:val="20"/>
                <w:szCs w:val="20"/>
              </w:rPr>
            </w:pPr>
            <w:r w:rsidRPr="00590DF5">
              <w:rPr>
                <w:rFonts w:hint="eastAsia"/>
                <w:sz w:val="20"/>
                <w:szCs w:val="20"/>
              </w:rPr>
              <w:t>（保育所等に通う障害者に対する虐待の防止等）</w:t>
            </w:r>
          </w:p>
          <w:p w:rsidR="004868FF" w:rsidRPr="00590DF5" w:rsidRDefault="004868FF" w:rsidP="00590DF5">
            <w:pPr>
              <w:ind w:leftChars="22" w:left="176" w:hangingChars="65" w:hanging="130"/>
              <w:rPr>
                <w:sz w:val="20"/>
                <w:szCs w:val="20"/>
              </w:rPr>
            </w:pPr>
            <w:r w:rsidRPr="00590DF5">
              <w:rPr>
                <w:rFonts w:hint="eastAsia"/>
                <w:sz w:val="20"/>
                <w:szCs w:val="20"/>
              </w:rPr>
              <w:t>第</w:t>
            </w:r>
            <w:r w:rsidRPr="00590DF5">
              <w:rPr>
                <w:rFonts w:hint="eastAsia"/>
                <w:sz w:val="20"/>
                <w:szCs w:val="20"/>
              </w:rPr>
              <w:t>30</w:t>
            </w:r>
            <w:r w:rsidRPr="00590DF5">
              <w:rPr>
                <w:rFonts w:hint="eastAsia"/>
                <w:sz w:val="20"/>
                <w:szCs w:val="20"/>
              </w:rPr>
              <w:t>条　保育所等・・・略・・・の長は、</w:t>
            </w:r>
            <w:r w:rsidRPr="00590DF5">
              <w:rPr>
                <w:rFonts w:hint="eastAsia"/>
                <w:sz w:val="20"/>
                <w:szCs w:val="20"/>
                <w:u w:val="single"/>
              </w:rPr>
              <w:t>保育所等の職員その他の関係者に対する障害及び障害者に関する理解を深めるための研修の実施及び普及啓発</w:t>
            </w:r>
            <w:r w:rsidRPr="00590DF5">
              <w:rPr>
                <w:rFonts w:hint="eastAsia"/>
                <w:sz w:val="20"/>
                <w:szCs w:val="20"/>
              </w:rPr>
              <w:t>、保育所等に通う障害者に対する虐待に関する</w:t>
            </w:r>
            <w:r w:rsidRPr="00590DF5">
              <w:rPr>
                <w:rFonts w:hint="eastAsia"/>
                <w:sz w:val="20"/>
                <w:szCs w:val="20"/>
                <w:u w:val="single"/>
              </w:rPr>
              <w:t>相談に係る体制の整備</w:t>
            </w:r>
            <w:r w:rsidRPr="00590DF5">
              <w:rPr>
                <w:rFonts w:hint="eastAsia"/>
                <w:sz w:val="20"/>
                <w:szCs w:val="20"/>
              </w:rPr>
              <w:t>、</w:t>
            </w:r>
            <w:r w:rsidRPr="00590DF5">
              <w:rPr>
                <w:rFonts w:hint="eastAsia"/>
                <w:sz w:val="20"/>
                <w:szCs w:val="20"/>
                <w:u w:val="single"/>
              </w:rPr>
              <w:t>保育所等に通う障害者に対する虐待に対処するための措置</w:t>
            </w:r>
            <w:r w:rsidRPr="00590DF5">
              <w:rPr>
                <w:rFonts w:hint="eastAsia"/>
                <w:sz w:val="20"/>
                <w:szCs w:val="20"/>
              </w:rPr>
              <w:t>その他の当該保育所等に通う障害者に対する</w:t>
            </w:r>
            <w:r w:rsidRPr="00590DF5">
              <w:rPr>
                <w:rFonts w:hint="eastAsia"/>
                <w:sz w:val="20"/>
                <w:szCs w:val="20"/>
                <w:u w:val="single"/>
              </w:rPr>
              <w:t>虐待を防止するため必要な措置を講ずる</w:t>
            </w:r>
            <w:r w:rsidRPr="00590DF5">
              <w:rPr>
                <w:rFonts w:hint="eastAsia"/>
                <w:sz w:val="20"/>
                <w:szCs w:val="20"/>
              </w:rPr>
              <w:t>ものとする。</w:t>
            </w:r>
          </w:p>
          <w:p w:rsidR="004868FF" w:rsidRPr="00590DF5" w:rsidRDefault="004868FF" w:rsidP="00590DF5">
            <w:pPr>
              <w:ind w:leftChars="95" w:left="425" w:hangingChars="113" w:hanging="226"/>
              <w:rPr>
                <w:sz w:val="20"/>
                <w:szCs w:val="20"/>
              </w:rPr>
            </w:pPr>
            <w:r w:rsidRPr="00590DF5">
              <w:rPr>
                <w:rFonts w:hint="eastAsia"/>
                <w:sz w:val="20"/>
                <w:szCs w:val="20"/>
              </w:rPr>
              <w:t>（医療機関を利用する障害者に対する虐待の防止等）</w:t>
            </w:r>
          </w:p>
          <w:p w:rsidR="004868FF" w:rsidRPr="00590DF5" w:rsidRDefault="004868FF" w:rsidP="00590DF5">
            <w:pPr>
              <w:ind w:leftChars="27" w:left="175" w:hangingChars="59" w:hanging="118"/>
              <w:rPr>
                <w:sz w:val="20"/>
                <w:szCs w:val="20"/>
              </w:rPr>
            </w:pPr>
            <w:r w:rsidRPr="00590DF5">
              <w:rPr>
                <w:rFonts w:hint="eastAsia"/>
                <w:sz w:val="20"/>
                <w:szCs w:val="20"/>
              </w:rPr>
              <w:t>第</w:t>
            </w:r>
            <w:r w:rsidRPr="00590DF5">
              <w:rPr>
                <w:rFonts w:hint="eastAsia"/>
                <w:sz w:val="20"/>
                <w:szCs w:val="20"/>
              </w:rPr>
              <w:t>31</w:t>
            </w:r>
            <w:r w:rsidRPr="00590DF5">
              <w:rPr>
                <w:rFonts w:hint="eastAsia"/>
                <w:sz w:val="20"/>
                <w:szCs w:val="20"/>
              </w:rPr>
              <w:t>条　医療機関・・・略・・・の管理者は、</w:t>
            </w:r>
            <w:r w:rsidRPr="00590DF5">
              <w:rPr>
                <w:rFonts w:hint="eastAsia"/>
                <w:sz w:val="20"/>
                <w:szCs w:val="20"/>
                <w:u w:val="single"/>
              </w:rPr>
              <w:t>医療機関の職員その他の関係者に対する障害及び障害者に関する理解を深めるための研修の実施及び普及啓発</w:t>
            </w:r>
            <w:r w:rsidRPr="00590DF5">
              <w:rPr>
                <w:rFonts w:hint="eastAsia"/>
                <w:sz w:val="20"/>
                <w:szCs w:val="20"/>
              </w:rPr>
              <w:t>、医療機関を利用する障害者に対する虐待に関する</w:t>
            </w:r>
            <w:r w:rsidRPr="00590DF5">
              <w:rPr>
                <w:rFonts w:hint="eastAsia"/>
                <w:sz w:val="20"/>
                <w:szCs w:val="20"/>
                <w:u w:val="single"/>
              </w:rPr>
              <w:t>相談に係る体制の整備</w:t>
            </w:r>
            <w:r w:rsidRPr="00590DF5">
              <w:rPr>
                <w:rFonts w:hint="eastAsia"/>
                <w:sz w:val="20"/>
                <w:szCs w:val="20"/>
              </w:rPr>
              <w:t>、医療機関を利用する障害者に対する</w:t>
            </w:r>
            <w:r w:rsidRPr="00590DF5">
              <w:rPr>
                <w:rFonts w:hint="eastAsia"/>
                <w:sz w:val="20"/>
                <w:szCs w:val="20"/>
                <w:u w:val="single"/>
              </w:rPr>
              <w:t>虐待に対処するための措置</w:t>
            </w:r>
            <w:r w:rsidRPr="00590DF5">
              <w:rPr>
                <w:rFonts w:hint="eastAsia"/>
                <w:sz w:val="20"/>
                <w:szCs w:val="20"/>
              </w:rPr>
              <w:t>その他の当該医療機関を利用する障害者に対する</w:t>
            </w:r>
            <w:r w:rsidRPr="00590DF5">
              <w:rPr>
                <w:rFonts w:hint="eastAsia"/>
                <w:sz w:val="20"/>
                <w:szCs w:val="20"/>
                <w:u w:val="single"/>
              </w:rPr>
              <w:t>虐待を防止するため必要な措置を講ずる</w:t>
            </w:r>
            <w:r w:rsidRPr="00590DF5">
              <w:rPr>
                <w:rFonts w:hint="eastAsia"/>
                <w:sz w:val="20"/>
                <w:szCs w:val="20"/>
              </w:rPr>
              <w:t>ものとする。</w:t>
            </w:r>
          </w:p>
        </w:tc>
      </w:tr>
    </w:tbl>
    <w:p w:rsidR="004868FF" w:rsidRPr="00746A9C" w:rsidRDefault="004868FF" w:rsidP="004868FF">
      <w:pPr>
        <w:rPr>
          <w:sz w:val="20"/>
          <w:szCs w:val="20"/>
        </w:rPr>
      </w:pPr>
    </w:p>
    <w:p w:rsidR="00F2197D" w:rsidRPr="008A0320" w:rsidRDefault="00F2197D">
      <w:pPr>
        <w:rPr>
          <w:rFonts w:eastAsia="ＭＳ ゴシック"/>
          <w:sz w:val="28"/>
          <w:shd w:val="clear" w:color="auto" w:fill="DBE5F1"/>
        </w:rPr>
      </w:pPr>
      <w:r w:rsidRPr="008A0320">
        <w:rPr>
          <w:rFonts w:eastAsia="ＭＳ ゴシック" w:hint="eastAsia"/>
          <w:sz w:val="28"/>
          <w:shd w:val="clear" w:color="auto" w:fill="DBE5F1"/>
        </w:rPr>
        <w:t>４　市町村及び都道府県の役割</w:t>
      </w:r>
      <w:r w:rsidR="00B1370E" w:rsidRPr="008A0320">
        <w:rPr>
          <w:rFonts w:eastAsia="ＭＳ ゴシック" w:hint="eastAsia"/>
          <w:sz w:val="28"/>
          <w:shd w:val="clear" w:color="auto" w:fill="DBE5F1"/>
        </w:rPr>
        <w:t>と責務</w:t>
      </w:r>
      <w:r w:rsidR="00740AF6" w:rsidRPr="008A0320">
        <w:rPr>
          <w:rFonts w:eastAsia="ＭＳ ゴシック" w:hint="eastAsia"/>
          <w:sz w:val="28"/>
          <w:shd w:val="clear" w:color="auto" w:fill="DBE5F1"/>
        </w:rPr>
        <w:t xml:space="preserve">　　　　　　　　　　　　　</w:t>
      </w:r>
    </w:p>
    <w:p w:rsidR="00F2197D" w:rsidRPr="00A66895" w:rsidRDefault="00A66895" w:rsidP="00A66895">
      <w:pPr>
        <w:rPr>
          <w:rFonts w:ascii="ＭＳ ゴシック" w:eastAsia="ＭＳ ゴシック" w:hAnsi="ＭＳ ゴシック"/>
          <w:color w:val="000000"/>
          <w:sz w:val="28"/>
          <w:szCs w:val="28"/>
        </w:rPr>
      </w:pPr>
      <w:r w:rsidRPr="00A66895">
        <w:rPr>
          <w:rFonts w:ascii="ＭＳ ゴシック" w:eastAsia="ＭＳ ゴシック" w:hAnsi="ＭＳ ゴシック" w:hint="eastAsia"/>
          <w:color w:val="000000"/>
          <w:sz w:val="28"/>
          <w:szCs w:val="28"/>
        </w:rPr>
        <w:t>（１）</w:t>
      </w:r>
      <w:r w:rsidR="00CB76D2" w:rsidRPr="00A66895">
        <w:rPr>
          <w:rFonts w:ascii="ＭＳ ゴシック" w:eastAsia="ＭＳ ゴシック" w:hAnsi="ＭＳ ゴシック" w:hint="eastAsia"/>
          <w:color w:val="000000"/>
          <w:sz w:val="28"/>
          <w:szCs w:val="28"/>
        </w:rPr>
        <w:t>市町村の役割</w:t>
      </w:r>
      <w:r w:rsidR="00B1370E" w:rsidRPr="00A66895">
        <w:rPr>
          <w:rFonts w:ascii="ＭＳ ゴシック" w:eastAsia="ＭＳ ゴシック" w:hAnsi="ＭＳ ゴシック" w:hint="eastAsia"/>
          <w:color w:val="000000"/>
          <w:sz w:val="28"/>
          <w:szCs w:val="28"/>
        </w:rPr>
        <w:t>と責務</w:t>
      </w:r>
    </w:p>
    <w:p w:rsidR="00EE5EE5" w:rsidRPr="00EE5EE5" w:rsidRDefault="00EE5EE5" w:rsidP="007C7CB1">
      <w:pPr>
        <w:snapToGrid w:val="0"/>
        <w:ind w:left="187" w:hanging="187"/>
        <w:rPr>
          <w:rFonts w:ascii="ＭＳ ゴシック" w:eastAsia="ＭＳ ゴシック" w:hAnsi="ＭＳ ゴシック"/>
          <w:color w:val="000000"/>
          <w:sz w:val="22"/>
          <w:szCs w:val="22"/>
        </w:rPr>
      </w:pPr>
    </w:p>
    <w:p w:rsidR="00F2197D" w:rsidRPr="007D604A" w:rsidRDefault="00F2197D" w:rsidP="00167D21">
      <w:pPr>
        <w:ind w:firstLineChars="100" w:firstLine="240"/>
        <w:rPr>
          <w:rFonts w:ascii="ＭＳ ゴシック" w:eastAsia="ＭＳ ゴシック" w:hAnsi="ＭＳ ゴシック"/>
          <w:color w:val="000000"/>
          <w:sz w:val="24"/>
        </w:rPr>
      </w:pPr>
      <w:r w:rsidRPr="007D604A">
        <w:rPr>
          <w:rFonts w:ascii="ＭＳ ゴシック" w:eastAsia="ＭＳ ゴシック" w:hAnsi="ＭＳ ゴシック" w:hint="eastAsia"/>
          <w:color w:val="000000"/>
          <w:sz w:val="24"/>
        </w:rPr>
        <w:t xml:space="preserve">　ア　養護者による障害者虐待について</w:t>
      </w:r>
    </w:p>
    <w:p w:rsidR="00F2197D" w:rsidRPr="00911C4E" w:rsidRDefault="00F2197D">
      <w:pPr>
        <w:ind w:leftChars="100" w:left="855" w:hangingChars="293" w:hanging="645"/>
        <w:rPr>
          <w:rFonts w:ascii="ＭＳ 明朝" w:hAnsi="ＭＳ 明朝"/>
          <w:color w:val="000000"/>
          <w:sz w:val="22"/>
          <w:szCs w:val="22"/>
        </w:rPr>
      </w:pPr>
      <w:r w:rsidRPr="00911C4E">
        <w:rPr>
          <w:rFonts w:ascii="ＭＳ 明朝" w:hAnsi="ＭＳ 明朝" w:hint="eastAsia"/>
          <w:color w:val="000000"/>
          <w:sz w:val="22"/>
          <w:szCs w:val="22"/>
        </w:rPr>
        <w:t xml:space="preserve">　　①　通報又は届出を受けた場合</w:t>
      </w:r>
      <w:r w:rsidR="004868FF">
        <w:rPr>
          <w:rFonts w:ascii="ＭＳ 明朝" w:hAnsi="ＭＳ 明朝" w:hint="eastAsia"/>
          <w:color w:val="000000"/>
          <w:sz w:val="22"/>
          <w:szCs w:val="22"/>
        </w:rPr>
        <w:t>の</w:t>
      </w:r>
      <w:r w:rsidRPr="00911C4E">
        <w:rPr>
          <w:rFonts w:ascii="ＭＳ 明朝" w:hAnsi="ＭＳ 明朝" w:hint="eastAsia"/>
          <w:color w:val="000000"/>
          <w:sz w:val="22"/>
          <w:szCs w:val="22"/>
        </w:rPr>
        <w:t>速やかな障害者の安全確認、通報等に係る事実確認、障害者虐待対応協力者と</w:t>
      </w:r>
      <w:r w:rsidR="004868FF">
        <w:rPr>
          <w:rFonts w:ascii="ＭＳ 明朝" w:hAnsi="ＭＳ 明朝" w:hint="eastAsia"/>
          <w:color w:val="000000"/>
          <w:sz w:val="22"/>
          <w:szCs w:val="22"/>
        </w:rPr>
        <w:t>の</w:t>
      </w:r>
      <w:r w:rsidRPr="00911C4E">
        <w:rPr>
          <w:rFonts w:ascii="ＭＳ 明朝" w:hAnsi="ＭＳ 明朝" w:hint="eastAsia"/>
          <w:color w:val="000000"/>
          <w:sz w:val="22"/>
          <w:szCs w:val="22"/>
        </w:rPr>
        <w:t>対応に</w:t>
      </w:r>
      <w:r w:rsidR="004868FF">
        <w:rPr>
          <w:rFonts w:ascii="ＭＳ 明朝" w:hAnsi="ＭＳ 明朝" w:hint="eastAsia"/>
          <w:color w:val="000000"/>
          <w:sz w:val="22"/>
          <w:szCs w:val="22"/>
        </w:rPr>
        <w:t>関する</w:t>
      </w:r>
      <w:r w:rsidRPr="00911C4E">
        <w:rPr>
          <w:rFonts w:ascii="ＭＳ 明朝" w:hAnsi="ＭＳ 明朝" w:hint="eastAsia"/>
          <w:color w:val="000000"/>
          <w:sz w:val="22"/>
          <w:szCs w:val="22"/>
        </w:rPr>
        <w:t>協議（第9条第1項）</w:t>
      </w:r>
    </w:p>
    <w:p w:rsidR="00F2197D" w:rsidRPr="00911C4E" w:rsidRDefault="00F2197D">
      <w:pPr>
        <w:ind w:leftChars="100" w:left="855" w:hangingChars="293" w:hanging="645"/>
        <w:rPr>
          <w:rFonts w:ascii="ＭＳ 明朝" w:hAnsi="ＭＳ 明朝"/>
          <w:color w:val="000000"/>
          <w:sz w:val="22"/>
          <w:szCs w:val="22"/>
        </w:rPr>
      </w:pPr>
      <w:r w:rsidRPr="00911C4E">
        <w:rPr>
          <w:rFonts w:ascii="ＭＳ 明朝" w:hAnsi="ＭＳ 明朝" w:hint="eastAsia"/>
          <w:color w:val="000000"/>
          <w:sz w:val="22"/>
          <w:szCs w:val="22"/>
        </w:rPr>
        <w:t xml:space="preserve">　　②　身体障害者福祉法又は知的障害者福祉法</w:t>
      </w:r>
      <w:r w:rsidR="004868FF">
        <w:rPr>
          <w:rFonts w:ascii="ＭＳ 明朝" w:hAnsi="ＭＳ 明朝" w:hint="eastAsia"/>
          <w:color w:val="000000"/>
          <w:sz w:val="22"/>
          <w:szCs w:val="22"/>
        </w:rPr>
        <w:t>の</w:t>
      </w:r>
      <w:r w:rsidRPr="00911C4E">
        <w:rPr>
          <w:rFonts w:ascii="ＭＳ 明朝" w:hAnsi="ＭＳ 明朝" w:hint="eastAsia"/>
          <w:color w:val="000000"/>
          <w:sz w:val="22"/>
          <w:szCs w:val="22"/>
        </w:rPr>
        <w:t>規定</w:t>
      </w:r>
      <w:r w:rsidR="004868FF">
        <w:rPr>
          <w:rFonts w:ascii="ＭＳ 明朝" w:hAnsi="ＭＳ 明朝" w:hint="eastAsia"/>
          <w:color w:val="000000"/>
          <w:sz w:val="22"/>
          <w:szCs w:val="22"/>
        </w:rPr>
        <w:t>による</w:t>
      </w:r>
      <w:r w:rsidRPr="00911C4E">
        <w:rPr>
          <w:rFonts w:ascii="ＭＳ 明朝" w:hAnsi="ＭＳ 明朝" w:hint="eastAsia"/>
          <w:color w:val="000000"/>
          <w:sz w:val="22"/>
          <w:szCs w:val="22"/>
        </w:rPr>
        <w:t>措置及びそのための居室の確保（第9条第2項、第10条）</w:t>
      </w:r>
    </w:p>
    <w:p w:rsidR="00F2197D" w:rsidRPr="00911C4E" w:rsidRDefault="00F2197D">
      <w:pPr>
        <w:ind w:leftChars="291" w:left="794" w:hangingChars="83" w:hanging="183"/>
        <w:rPr>
          <w:rFonts w:ascii="ＭＳ 明朝" w:hAnsi="ＭＳ 明朝"/>
          <w:color w:val="000000"/>
          <w:sz w:val="22"/>
          <w:szCs w:val="22"/>
        </w:rPr>
      </w:pPr>
      <w:r w:rsidRPr="00911C4E">
        <w:rPr>
          <w:rFonts w:ascii="ＭＳ 明朝" w:hAnsi="ＭＳ 明朝" w:hint="eastAsia"/>
          <w:color w:val="000000"/>
          <w:sz w:val="22"/>
          <w:szCs w:val="22"/>
        </w:rPr>
        <w:t>③　精神保健及び精神障害者福祉に関する法律</w:t>
      </w:r>
      <w:r w:rsidR="004868FF">
        <w:rPr>
          <w:rFonts w:ascii="ＭＳ 明朝" w:hAnsi="ＭＳ 明朝" w:hint="eastAsia"/>
          <w:color w:val="000000"/>
          <w:sz w:val="22"/>
          <w:szCs w:val="22"/>
        </w:rPr>
        <w:t>又は</w:t>
      </w:r>
      <w:r w:rsidRPr="00911C4E">
        <w:rPr>
          <w:rFonts w:ascii="ＭＳ 明朝" w:hAnsi="ＭＳ 明朝" w:hint="eastAsia"/>
          <w:color w:val="000000"/>
          <w:sz w:val="22"/>
          <w:szCs w:val="22"/>
        </w:rPr>
        <w:t>知的障害者福祉法に規定する成年後見制度</w:t>
      </w:r>
      <w:r w:rsidR="004868FF">
        <w:rPr>
          <w:rFonts w:ascii="ＭＳ 明朝" w:hAnsi="ＭＳ 明朝" w:hint="eastAsia"/>
          <w:color w:val="000000"/>
          <w:sz w:val="22"/>
          <w:szCs w:val="22"/>
        </w:rPr>
        <w:t>の</w:t>
      </w:r>
      <w:r w:rsidRPr="00911C4E">
        <w:rPr>
          <w:rFonts w:ascii="ＭＳ 明朝" w:hAnsi="ＭＳ 明朝" w:hint="eastAsia"/>
          <w:color w:val="000000"/>
          <w:sz w:val="22"/>
          <w:szCs w:val="22"/>
        </w:rPr>
        <w:t>利用開始に関する審判の請求（第9条第3項）</w:t>
      </w:r>
    </w:p>
    <w:p w:rsidR="00F2197D" w:rsidRPr="00911C4E" w:rsidRDefault="00F2197D">
      <w:pPr>
        <w:ind w:leftChars="100" w:left="855" w:hangingChars="293" w:hanging="645"/>
        <w:rPr>
          <w:rFonts w:ascii="ＭＳ 明朝" w:hAnsi="ＭＳ 明朝"/>
          <w:color w:val="000000"/>
          <w:sz w:val="22"/>
          <w:szCs w:val="22"/>
        </w:rPr>
      </w:pPr>
      <w:r w:rsidRPr="00911C4E">
        <w:rPr>
          <w:rFonts w:ascii="ＭＳ 明朝" w:hAnsi="ＭＳ 明朝" w:hint="eastAsia"/>
          <w:color w:val="000000"/>
          <w:sz w:val="22"/>
          <w:szCs w:val="22"/>
        </w:rPr>
        <w:t xml:space="preserve">　　④　立入調査の実施、立入調査の際の警察署長に対する援助要請（第11条、第12条）</w:t>
      </w:r>
    </w:p>
    <w:p w:rsidR="00F2197D" w:rsidRPr="00911C4E" w:rsidRDefault="00F2197D">
      <w:pPr>
        <w:ind w:leftChars="100" w:left="855" w:hangingChars="293" w:hanging="645"/>
        <w:rPr>
          <w:rFonts w:ascii="ＭＳ 明朝" w:hAnsi="ＭＳ 明朝"/>
          <w:color w:val="000000"/>
          <w:sz w:val="22"/>
          <w:szCs w:val="22"/>
        </w:rPr>
      </w:pPr>
      <w:r w:rsidRPr="00911C4E">
        <w:rPr>
          <w:rFonts w:ascii="ＭＳ 明朝" w:hAnsi="ＭＳ 明朝" w:hint="eastAsia"/>
          <w:color w:val="000000"/>
          <w:sz w:val="22"/>
          <w:szCs w:val="22"/>
        </w:rPr>
        <w:t xml:space="preserve">　　⑤　身体障害者福祉法又は知的障害者福祉法に規定する措置が採られた障害者に対する養護者の面会の制限（第13条）</w:t>
      </w:r>
    </w:p>
    <w:p w:rsidR="00F2197D" w:rsidRPr="00911C4E" w:rsidRDefault="00F2197D">
      <w:pPr>
        <w:ind w:leftChars="100" w:left="855" w:hangingChars="293" w:hanging="645"/>
        <w:rPr>
          <w:rFonts w:ascii="ＭＳ 明朝" w:hAnsi="ＭＳ 明朝"/>
          <w:color w:val="000000"/>
          <w:sz w:val="22"/>
          <w:szCs w:val="22"/>
        </w:rPr>
      </w:pPr>
      <w:r w:rsidRPr="00911C4E">
        <w:rPr>
          <w:rFonts w:ascii="ＭＳ 明朝" w:hAnsi="ＭＳ 明朝" w:hint="eastAsia"/>
          <w:color w:val="000000"/>
          <w:sz w:val="22"/>
          <w:szCs w:val="22"/>
        </w:rPr>
        <w:t xml:space="preserve">　　⑥　養護者に対する負担軽減のための相談、指導及び助言その他必要な措置</w:t>
      </w:r>
      <w:r w:rsidR="004868FF">
        <w:rPr>
          <w:rFonts w:ascii="ＭＳ 明朝" w:hAnsi="ＭＳ 明朝" w:hint="eastAsia"/>
          <w:color w:val="000000"/>
          <w:sz w:val="22"/>
          <w:szCs w:val="22"/>
        </w:rPr>
        <w:t>並びに障害者が短期間養護を受ける居室の確保</w:t>
      </w:r>
      <w:r w:rsidRPr="00911C4E">
        <w:rPr>
          <w:rFonts w:ascii="ＭＳ 明朝" w:hAnsi="ＭＳ 明朝" w:hint="eastAsia"/>
          <w:color w:val="000000"/>
          <w:sz w:val="22"/>
          <w:szCs w:val="22"/>
        </w:rPr>
        <w:t>（第14条第１項</w:t>
      </w:r>
      <w:r w:rsidR="004868FF">
        <w:rPr>
          <w:rFonts w:ascii="ＭＳ 明朝" w:hAnsi="ＭＳ 明朝" w:hint="eastAsia"/>
          <w:color w:val="000000"/>
          <w:sz w:val="22"/>
          <w:szCs w:val="22"/>
        </w:rPr>
        <w:t>・第2項</w:t>
      </w:r>
      <w:r w:rsidRPr="00911C4E">
        <w:rPr>
          <w:rFonts w:ascii="ＭＳ 明朝" w:hAnsi="ＭＳ 明朝" w:hint="eastAsia"/>
          <w:color w:val="000000"/>
          <w:sz w:val="22"/>
          <w:szCs w:val="22"/>
        </w:rPr>
        <w:t>）</w:t>
      </w:r>
    </w:p>
    <w:p w:rsidR="00F2197D" w:rsidRPr="005E6172" w:rsidRDefault="00F2197D" w:rsidP="005E6172">
      <w:pPr>
        <w:pStyle w:val="af0"/>
        <w:numPr>
          <w:ilvl w:val="1"/>
          <w:numId w:val="5"/>
        </w:numPr>
        <w:ind w:leftChars="0"/>
        <w:rPr>
          <w:rFonts w:ascii="ＭＳ 明朝" w:hAnsi="ＭＳ 明朝"/>
          <w:color w:val="000000"/>
          <w:sz w:val="22"/>
          <w:szCs w:val="22"/>
        </w:rPr>
      </w:pPr>
      <w:r w:rsidRPr="005E6172">
        <w:rPr>
          <w:rFonts w:ascii="ＭＳ 明朝" w:hAnsi="ＭＳ 明朝" w:hint="eastAsia"/>
          <w:color w:val="000000"/>
          <w:sz w:val="22"/>
          <w:szCs w:val="22"/>
        </w:rPr>
        <w:t xml:space="preserve">　関係機関、民間団体等との連携協力体制の整備（第35条）</w:t>
      </w:r>
    </w:p>
    <w:p w:rsidR="005E6172" w:rsidRDefault="00F2197D" w:rsidP="005E6172">
      <w:pPr>
        <w:ind w:left="645" w:hangingChars="293" w:hanging="645"/>
        <w:rPr>
          <w:rFonts w:ascii="ＭＳ ゴシック" w:eastAsia="ＭＳ ゴシック" w:hAnsi="ＭＳ ゴシック"/>
          <w:color w:val="000000"/>
          <w:sz w:val="24"/>
        </w:rPr>
      </w:pPr>
      <w:r w:rsidRPr="00911C4E">
        <w:rPr>
          <w:rFonts w:ascii="ＭＳ 明朝" w:hAnsi="ＭＳ 明朝" w:hint="eastAsia"/>
          <w:color w:val="000000"/>
          <w:sz w:val="22"/>
          <w:szCs w:val="22"/>
        </w:rPr>
        <w:t xml:space="preserve">　　</w:t>
      </w:r>
      <w:r w:rsidR="005E6172">
        <w:rPr>
          <w:rFonts w:ascii="ＭＳ ゴシック" w:eastAsia="ＭＳ ゴシック" w:hAnsi="ＭＳ ゴシック" w:hint="eastAsia"/>
          <w:color w:val="000000"/>
          <w:sz w:val="24"/>
        </w:rPr>
        <w:t>イ　障害者福祉施設従事者等による障害者虐待について</w:t>
      </w:r>
    </w:p>
    <w:p w:rsidR="00F2197D" w:rsidRPr="005E6172" w:rsidRDefault="005E6172" w:rsidP="005E6172">
      <w:pPr>
        <w:ind w:firstLine="660"/>
        <w:rPr>
          <w:rFonts w:ascii="ＭＳ 明朝" w:hAnsi="ＭＳ 明朝"/>
          <w:color w:val="000000"/>
          <w:sz w:val="22"/>
          <w:szCs w:val="22"/>
        </w:rPr>
      </w:pPr>
      <w:r w:rsidRPr="005E6172">
        <w:rPr>
          <w:rFonts w:ascii="ＭＳ ゴシック" w:eastAsia="ＭＳ ゴシック" w:hAnsi="ＭＳ ゴシック" w:hint="eastAsia"/>
          <w:color w:val="000000"/>
          <w:sz w:val="22"/>
          <w:szCs w:val="22"/>
        </w:rPr>
        <w:t>①</w:t>
      </w:r>
      <w:r w:rsidR="00F2197D" w:rsidRPr="005E6172">
        <w:rPr>
          <w:rFonts w:ascii="ＭＳ 明朝" w:hAnsi="ＭＳ 明朝" w:hint="eastAsia"/>
          <w:color w:val="000000"/>
          <w:sz w:val="22"/>
          <w:szCs w:val="22"/>
        </w:rPr>
        <w:t xml:space="preserve">　</w:t>
      </w:r>
      <w:r w:rsidR="004868FF" w:rsidRPr="005E6172">
        <w:rPr>
          <w:rFonts w:ascii="ＭＳ 明朝" w:hAnsi="ＭＳ 明朝" w:hint="eastAsia"/>
          <w:color w:val="000000"/>
          <w:sz w:val="22"/>
          <w:szCs w:val="22"/>
        </w:rPr>
        <w:t>通報又は届出を受けた場合の</w:t>
      </w:r>
      <w:r w:rsidR="00F2197D" w:rsidRPr="005E6172">
        <w:rPr>
          <w:rFonts w:ascii="ＭＳ 明朝" w:hAnsi="ＭＳ 明朝" w:hint="eastAsia"/>
          <w:color w:val="000000"/>
          <w:sz w:val="22"/>
          <w:szCs w:val="22"/>
        </w:rPr>
        <w:t>都道府県への報告（第17条</w:t>
      </w:r>
      <w:r w:rsidRPr="00143E2D">
        <w:rPr>
          <w:rFonts w:ascii="ＭＳ 明朝" w:hAnsi="ＭＳ 明朝" w:hint="eastAsia"/>
          <w:color w:val="000000"/>
          <w:sz w:val="22"/>
          <w:szCs w:val="22"/>
        </w:rPr>
        <w:t>→省令で定める</w:t>
      </w:r>
      <w:r w:rsidR="00F2197D" w:rsidRPr="00143E2D">
        <w:rPr>
          <w:rFonts w:ascii="ＭＳ 明朝" w:hAnsi="ＭＳ 明朝" w:hint="eastAsia"/>
          <w:color w:val="000000"/>
          <w:sz w:val="22"/>
          <w:szCs w:val="22"/>
        </w:rPr>
        <w:t>）</w:t>
      </w:r>
    </w:p>
    <w:p w:rsidR="00F2197D" w:rsidRPr="00911C4E" w:rsidRDefault="005E6172">
      <w:pPr>
        <w:ind w:leftChars="100" w:left="899" w:hangingChars="313" w:hanging="689"/>
        <w:rPr>
          <w:rFonts w:ascii="ＭＳ 明朝" w:hAnsi="ＭＳ 明朝"/>
          <w:color w:val="000000"/>
          <w:sz w:val="22"/>
          <w:szCs w:val="22"/>
        </w:rPr>
      </w:pPr>
      <w:r>
        <w:rPr>
          <w:rFonts w:ascii="ＭＳ 明朝" w:hAnsi="ＭＳ 明朝" w:hint="eastAsia"/>
          <w:color w:val="000000"/>
          <w:sz w:val="22"/>
          <w:szCs w:val="22"/>
        </w:rPr>
        <w:t xml:space="preserve">　　②</w:t>
      </w:r>
      <w:r w:rsidR="00F2197D" w:rsidRPr="00911C4E">
        <w:rPr>
          <w:rFonts w:ascii="ＭＳ 明朝" w:hAnsi="ＭＳ 明朝" w:hint="eastAsia"/>
          <w:color w:val="000000"/>
          <w:sz w:val="22"/>
          <w:szCs w:val="22"/>
        </w:rPr>
        <w:t xml:space="preserve">　障害者</w:t>
      </w:r>
      <w:r w:rsidR="00703EF2">
        <w:rPr>
          <w:rFonts w:ascii="ＭＳ 明朝" w:hAnsi="ＭＳ 明朝" w:hint="eastAsia"/>
          <w:color w:val="000000"/>
          <w:sz w:val="22"/>
          <w:szCs w:val="22"/>
        </w:rPr>
        <w:t>福祉施設又は障害福祉サービス事業等の適正な運営の確保に向けた</w:t>
      </w:r>
      <w:r>
        <w:rPr>
          <w:rFonts w:ascii="ＭＳ 明朝" w:hAnsi="ＭＳ 明朝" w:hint="eastAsia"/>
          <w:color w:val="000000"/>
          <w:sz w:val="22"/>
          <w:szCs w:val="22"/>
        </w:rPr>
        <w:t>社会福祉法及び障</w:t>
      </w:r>
      <w:r w:rsidRPr="00143E2D">
        <w:rPr>
          <w:rFonts w:ascii="ＭＳ 明朝" w:hAnsi="ＭＳ 明朝" w:hint="eastAsia"/>
          <w:color w:val="000000"/>
          <w:sz w:val="22"/>
          <w:szCs w:val="22"/>
        </w:rPr>
        <w:t>害者総合</w:t>
      </w:r>
      <w:r w:rsidR="00F2197D" w:rsidRPr="00143E2D">
        <w:rPr>
          <w:rFonts w:ascii="ＭＳ 明朝" w:hAnsi="ＭＳ 明朝" w:hint="eastAsia"/>
          <w:color w:val="000000"/>
          <w:sz w:val="22"/>
          <w:szCs w:val="22"/>
        </w:rPr>
        <w:t>支</w:t>
      </w:r>
      <w:r w:rsidR="00F2197D" w:rsidRPr="00911C4E">
        <w:rPr>
          <w:rFonts w:ascii="ＭＳ 明朝" w:hAnsi="ＭＳ 明朝" w:hint="eastAsia"/>
          <w:color w:val="000000"/>
          <w:sz w:val="22"/>
          <w:szCs w:val="22"/>
        </w:rPr>
        <w:t>援法等に規定する権限の行使（第19条）</w:t>
      </w:r>
    </w:p>
    <w:p w:rsidR="00F2197D" w:rsidRPr="00911C4E" w:rsidRDefault="00F2197D">
      <w:pPr>
        <w:rPr>
          <w:rFonts w:ascii="ＭＳ 明朝" w:hAnsi="ＭＳ 明朝"/>
          <w:color w:val="000000"/>
          <w:sz w:val="22"/>
          <w:szCs w:val="22"/>
        </w:rPr>
      </w:pPr>
    </w:p>
    <w:p w:rsidR="00F2197D" w:rsidRPr="007D604A" w:rsidRDefault="00F2197D">
      <w:pPr>
        <w:rPr>
          <w:rFonts w:ascii="ＭＳ ゴシック" w:eastAsia="ＭＳ ゴシック" w:hAnsi="ＭＳ ゴシック"/>
          <w:color w:val="000000"/>
          <w:sz w:val="24"/>
        </w:rPr>
      </w:pPr>
      <w:r w:rsidRPr="007D604A">
        <w:rPr>
          <w:rFonts w:ascii="ＭＳ ゴシック" w:eastAsia="ＭＳ ゴシック" w:hAnsi="ＭＳ ゴシック" w:hint="eastAsia"/>
          <w:color w:val="000000"/>
          <w:sz w:val="24"/>
        </w:rPr>
        <w:t xml:space="preserve">　</w:t>
      </w:r>
      <w:r w:rsidR="00167D21">
        <w:rPr>
          <w:rFonts w:ascii="ＭＳ ゴシック" w:eastAsia="ＭＳ ゴシック" w:hAnsi="ＭＳ ゴシック" w:hint="eastAsia"/>
          <w:color w:val="000000"/>
          <w:sz w:val="24"/>
        </w:rPr>
        <w:t xml:space="preserve">　</w:t>
      </w:r>
      <w:r w:rsidRPr="007D604A">
        <w:rPr>
          <w:rFonts w:ascii="ＭＳ ゴシック" w:eastAsia="ＭＳ ゴシック" w:hAnsi="ＭＳ ゴシック" w:hint="eastAsia"/>
          <w:color w:val="000000"/>
          <w:sz w:val="24"/>
        </w:rPr>
        <w:t>ウ　使用者による障害者虐待について</w:t>
      </w:r>
    </w:p>
    <w:p w:rsidR="00F2197D" w:rsidRPr="00911C4E" w:rsidRDefault="00703EF2" w:rsidP="00167D21">
      <w:pPr>
        <w:ind w:firstLineChars="400" w:firstLine="880"/>
        <w:rPr>
          <w:rFonts w:ascii="ＭＳ 明朝" w:hAnsi="ＭＳ 明朝"/>
          <w:color w:val="000000"/>
          <w:sz w:val="22"/>
          <w:szCs w:val="22"/>
        </w:rPr>
      </w:pPr>
      <w:r>
        <w:rPr>
          <w:rFonts w:ascii="ＭＳ 明朝" w:hAnsi="ＭＳ 明朝" w:hint="eastAsia"/>
          <w:color w:val="000000"/>
          <w:sz w:val="22"/>
          <w:szCs w:val="22"/>
        </w:rPr>
        <w:t>通報又は届出を受けた場合の</w:t>
      </w:r>
      <w:r w:rsidR="00F2197D" w:rsidRPr="00911C4E">
        <w:rPr>
          <w:rFonts w:ascii="ＭＳ 明朝" w:hAnsi="ＭＳ 明朝" w:hint="eastAsia"/>
          <w:color w:val="000000"/>
          <w:sz w:val="22"/>
          <w:szCs w:val="22"/>
        </w:rPr>
        <w:t>都道府県への通知（第2</w:t>
      </w:r>
      <w:r>
        <w:rPr>
          <w:rFonts w:ascii="ＭＳ 明朝" w:hAnsi="ＭＳ 明朝" w:hint="eastAsia"/>
          <w:color w:val="000000"/>
          <w:sz w:val="22"/>
          <w:szCs w:val="22"/>
        </w:rPr>
        <w:t>3</w:t>
      </w:r>
      <w:r w:rsidR="00F2197D" w:rsidRPr="00911C4E">
        <w:rPr>
          <w:rFonts w:ascii="ＭＳ 明朝" w:hAnsi="ＭＳ 明朝" w:hint="eastAsia"/>
          <w:color w:val="000000"/>
          <w:sz w:val="22"/>
          <w:szCs w:val="22"/>
        </w:rPr>
        <w:t>条）</w:t>
      </w:r>
    </w:p>
    <w:p w:rsidR="004B6AE8" w:rsidRDefault="004B6AE8" w:rsidP="00167D21">
      <w:pPr>
        <w:ind w:firstLineChars="100" w:firstLine="240"/>
        <w:rPr>
          <w:rFonts w:ascii="ＭＳ ゴシック" w:eastAsia="ＭＳ ゴシック" w:hAnsi="ＭＳ ゴシック"/>
          <w:color w:val="000000"/>
          <w:sz w:val="24"/>
        </w:rPr>
      </w:pPr>
    </w:p>
    <w:p w:rsidR="00EE5EE5" w:rsidRDefault="00EE5EE5" w:rsidP="00167D21">
      <w:pPr>
        <w:ind w:firstLineChars="100" w:firstLine="240"/>
        <w:rPr>
          <w:rFonts w:ascii="ＭＳ ゴシック" w:eastAsia="ＭＳ ゴシック" w:hAnsi="ＭＳ ゴシック"/>
          <w:color w:val="000000"/>
          <w:sz w:val="24"/>
        </w:rPr>
      </w:pPr>
      <w:r w:rsidRPr="00EE5EE5">
        <w:rPr>
          <w:rFonts w:ascii="ＭＳ ゴシック" w:eastAsia="ＭＳ ゴシック" w:hAnsi="ＭＳ ゴシック" w:hint="eastAsia"/>
          <w:color w:val="000000"/>
          <w:sz w:val="24"/>
        </w:rPr>
        <w:t xml:space="preserve">　エ　市町村障害者虐待防止センター</w:t>
      </w:r>
      <w:r w:rsidR="00D55BE7">
        <w:rPr>
          <w:rFonts w:ascii="ＭＳ ゴシック" w:eastAsia="ＭＳ ゴシック" w:hAnsi="ＭＳ ゴシック" w:hint="eastAsia"/>
          <w:color w:val="000000"/>
          <w:sz w:val="24"/>
        </w:rPr>
        <w:t>の機能</w:t>
      </w:r>
      <w:r w:rsidR="00381720">
        <w:rPr>
          <w:rFonts w:ascii="ＭＳ ゴシック" w:eastAsia="ＭＳ ゴシック" w:hAnsi="ＭＳ ゴシック" w:hint="eastAsia"/>
          <w:color w:val="000000"/>
          <w:sz w:val="24"/>
        </w:rPr>
        <w:t>と周知</w:t>
      </w:r>
    </w:p>
    <w:p w:rsidR="00EE5EE5" w:rsidRPr="00270756" w:rsidRDefault="00A0796C" w:rsidP="00AA6F89">
      <w:pPr>
        <w:ind w:leftChars="100" w:left="635" w:hangingChars="177" w:hanging="425"/>
        <w:rPr>
          <w:rFonts w:ascii="ＭＳ 明朝" w:hAnsi="ＭＳ 明朝"/>
          <w:color w:val="000000"/>
          <w:sz w:val="22"/>
          <w:szCs w:val="22"/>
        </w:rPr>
      </w:pPr>
      <w:r>
        <w:rPr>
          <w:rFonts w:ascii="ＭＳ ゴシック" w:eastAsia="ＭＳ ゴシック" w:hAnsi="ＭＳ ゴシック" w:hint="eastAsia"/>
          <w:color w:val="000000"/>
          <w:sz w:val="24"/>
        </w:rPr>
        <w:t xml:space="preserve">　　</w:t>
      </w:r>
      <w:r w:rsidRPr="002E67A1">
        <w:rPr>
          <w:rFonts w:ascii="ＭＳ 明朝" w:hAnsi="ＭＳ 明朝" w:hint="eastAsia"/>
          <w:color w:val="000000"/>
          <w:sz w:val="22"/>
          <w:szCs w:val="22"/>
        </w:rPr>
        <w:t xml:space="preserve">　市町村は、障害者福祉</w:t>
      </w:r>
      <w:r w:rsidR="00703EF2">
        <w:rPr>
          <w:rFonts w:ascii="ＭＳ 明朝" w:hAnsi="ＭＳ 明朝" w:hint="eastAsia"/>
          <w:color w:val="000000"/>
          <w:sz w:val="22"/>
          <w:szCs w:val="22"/>
        </w:rPr>
        <w:t>所管</w:t>
      </w:r>
      <w:r w:rsidRPr="002E67A1">
        <w:rPr>
          <w:rFonts w:ascii="ＭＳ 明朝" w:hAnsi="ＭＳ 明朝" w:hint="eastAsia"/>
          <w:color w:val="000000"/>
          <w:sz w:val="22"/>
          <w:szCs w:val="22"/>
        </w:rPr>
        <w:t>部局又は当該市町村が設置する施設において、市町村障害者虐待防止センターとしての機能を果たすようにすることとされています。</w:t>
      </w:r>
      <w:r w:rsidR="00EE5EE5" w:rsidRPr="00270756">
        <w:rPr>
          <w:rFonts w:ascii="ＭＳ 明朝" w:hAnsi="ＭＳ 明朝" w:hint="eastAsia"/>
          <w:color w:val="000000"/>
          <w:sz w:val="22"/>
          <w:szCs w:val="22"/>
        </w:rPr>
        <w:t>（第32条</w:t>
      </w:r>
      <w:r w:rsidR="00D55BE7" w:rsidRPr="00D55BE7">
        <w:rPr>
          <w:rFonts w:ascii="ＭＳ 明朝" w:hAnsi="ＭＳ 明朝" w:hint="eastAsia"/>
          <w:color w:val="000000"/>
          <w:sz w:val="22"/>
          <w:szCs w:val="22"/>
        </w:rPr>
        <w:t>第1項</w:t>
      </w:r>
      <w:r w:rsidR="00EE5EE5" w:rsidRPr="00270756">
        <w:rPr>
          <w:rFonts w:ascii="ＭＳ 明朝" w:hAnsi="ＭＳ 明朝" w:hint="eastAsia"/>
          <w:color w:val="000000"/>
          <w:sz w:val="22"/>
          <w:szCs w:val="22"/>
        </w:rPr>
        <w:t>）</w:t>
      </w:r>
    </w:p>
    <w:p w:rsidR="00A0796C" w:rsidRPr="002E67A1" w:rsidRDefault="00A0796C" w:rsidP="00AA6F89">
      <w:pPr>
        <w:ind w:left="389" w:hangingChars="177" w:hanging="389"/>
        <w:rPr>
          <w:rFonts w:ascii="ＭＳ 明朝" w:hAnsi="ＭＳ 明朝"/>
          <w:color w:val="000000"/>
          <w:sz w:val="22"/>
          <w:szCs w:val="22"/>
        </w:rPr>
      </w:pPr>
      <w:r w:rsidRPr="00270756">
        <w:rPr>
          <w:rFonts w:ascii="ＭＳ 明朝" w:hAnsi="ＭＳ 明朝" w:hint="eastAsia"/>
          <w:color w:val="000000"/>
          <w:sz w:val="22"/>
          <w:szCs w:val="22"/>
        </w:rPr>
        <w:t xml:space="preserve">　　　その具体的な業務は次のとおりです。</w:t>
      </w:r>
    </w:p>
    <w:p w:rsidR="00EE5EE5" w:rsidRPr="00911C4E" w:rsidRDefault="00EE5EE5" w:rsidP="00FD1ED1">
      <w:pPr>
        <w:numPr>
          <w:ilvl w:val="0"/>
          <w:numId w:val="1"/>
        </w:numPr>
        <w:rPr>
          <w:rFonts w:ascii="ＭＳ 明朝" w:hAnsi="ＭＳ 明朝"/>
          <w:color w:val="000000"/>
          <w:sz w:val="22"/>
          <w:szCs w:val="22"/>
        </w:rPr>
      </w:pPr>
      <w:r w:rsidRPr="00911C4E">
        <w:rPr>
          <w:rFonts w:ascii="ＭＳ 明朝" w:hAnsi="ＭＳ 明朝" w:hint="eastAsia"/>
          <w:color w:val="000000"/>
          <w:sz w:val="22"/>
          <w:szCs w:val="22"/>
        </w:rPr>
        <w:t xml:space="preserve">　</w:t>
      </w:r>
      <w:r w:rsidR="00A0796C">
        <w:rPr>
          <w:rFonts w:ascii="ＭＳ 明朝" w:hAnsi="ＭＳ 明朝" w:hint="eastAsia"/>
          <w:color w:val="000000"/>
          <w:sz w:val="22"/>
          <w:szCs w:val="22"/>
        </w:rPr>
        <w:t>養護者、障害者福祉施設従事者等、使用者による障害者虐待に関する通報又は</w:t>
      </w:r>
      <w:r w:rsidRPr="00911C4E">
        <w:rPr>
          <w:rFonts w:ascii="ＭＳ 明朝" w:hAnsi="ＭＳ 明朝" w:hint="eastAsia"/>
          <w:color w:val="000000"/>
          <w:sz w:val="22"/>
          <w:szCs w:val="22"/>
        </w:rPr>
        <w:t>届出の受理</w:t>
      </w:r>
      <w:r w:rsidR="00D55BE7" w:rsidRPr="00D55BE7">
        <w:rPr>
          <w:rFonts w:ascii="ＭＳ 明朝" w:hAnsi="ＭＳ 明朝" w:hint="eastAsia"/>
          <w:color w:val="000000"/>
          <w:sz w:val="22"/>
          <w:szCs w:val="22"/>
        </w:rPr>
        <w:t>（第32条第</w:t>
      </w:r>
      <w:r w:rsidR="00D55BE7">
        <w:rPr>
          <w:rFonts w:ascii="ＭＳ 明朝" w:hAnsi="ＭＳ 明朝" w:hint="eastAsia"/>
          <w:color w:val="000000"/>
          <w:sz w:val="22"/>
          <w:szCs w:val="22"/>
        </w:rPr>
        <w:t>2項第</w:t>
      </w:r>
      <w:r w:rsidR="00D55BE7" w:rsidRPr="00D55BE7">
        <w:rPr>
          <w:rFonts w:ascii="ＭＳ 明朝" w:hAnsi="ＭＳ 明朝" w:hint="eastAsia"/>
          <w:color w:val="000000"/>
          <w:sz w:val="22"/>
          <w:szCs w:val="22"/>
        </w:rPr>
        <w:t>1</w:t>
      </w:r>
      <w:r w:rsidR="00D55BE7">
        <w:rPr>
          <w:rFonts w:ascii="ＭＳ 明朝" w:hAnsi="ＭＳ 明朝" w:hint="eastAsia"/>
          <w:color w:val="000000"/>
          <w:sz w:val="22"/>
          <w:szCs w:val="22"/>
        </w:rPr>
        <w:t>号</w:t>
      </w:r>
      <w:r w:rsidR="00D55BE7" w:rsidRPr="00D55BE7">
        <w:rPr>
          <w:rFonts w:ascii="ＭＳ 明朝" w:hAnsi="ＭＳ 明朝" w:hint="eastAsia"/>
          <w:color w:val="000000"/>
          <w:sz w:val="22"/>
          <w:szCs w:val="22"/>
        </w:rPr>
        <w:t>）</w:t>
      </w:r>
    </w:p>
    <w:p w:rsidR="00EE5EE5" w:rsidRPr="00911C4E" w:rsidRDefault="00EE5EE5" w:rsidP="00FD1ED1">
      <w:pPr>
        <w:numPr>
          <w:ilvl w:val="0"/>
          <w:numId w:val="1"/>
        </w:numPr>
        <w:rPr>
          <w:rFonts w:ascii="ＭＳ 明朝" w:hAnsi="ＭＳ 明朝"/>
          <w:color w:val="000000"/>
          <w:sz w:val="22"/>
          <w:szCs w:val="22"/>
        </w:rPr>
      </w:pPr>
      <w:r w:rsidRPr="00911C4E">
        <w:rPr>
          <w:rFonts w:ascii="ＭＳ 明朝" w:hAnsi="ＭＳ 明朝" w:hint="eastAsia"/>
          <w:color w:val="000000"/>
          <w:sz w:val="22"/>
          <w:szCs w:val="22"/>
        </w:rPr>
        <w:t xml:space="preserve">　養護者による障害者虐待の防止及び養護者による障害者虐待を受けた障害者の保護のための相談、指導及び助言</w:t>
      </w:r>
      <w:r w:rsidR="00D55BE7" w:rsidRPr="00D55BE7">
        <w:rPr>
          <w:rFonts w:ascii="ＭＳ 明朝" w:hAnsi="ＭＳ 明朝" w:hint="eastAsia"/>
          <w:color w:val="000000"/>
          <w:sz w:val="22"/>
          <w:szCs w:val="22"/>
        </w:rPr>
        <w:t>（第32条第2項第</w:t>
      </w:r>
      <w:r w:rsidR="00D55BE7">
        <w:rPr>
          <w:rFonts w:ascii="ＭＳ 明朝" w:hAnsi="ＭＳ 明朝" w:hint="eastAsia"/>
          <w:color w:val="000000"/>
          <w:sz w:val="22"/>
          <w:szCs w:val="22"/>
        </w:rPr>
        <w:t>2</w:t>
      </w:r>
      <w:r w:rsidR="00D55BE7" w:rsidRPr="00D55BE7">
        <w:rPr>
          <w:rFonts w:ascii="ＭＳ 明朝" w:hAnsi="ＭＳ 明朝" w:hint="eastAsia"/>
          <w:color w:val="000000"/>
          <w:sz w:val="22"/>
          <w:szCs w:val="22"/>
        </w:rPr>
        <w:t>号）</w:t>
      </w:r>
    </w:p>
    <w:p w:rsidR="00EE5EE5" w:rsidRPr="00911C4E" w:rsidRDefault="00EE5EE5" w:rsidP="00FD1ED1">
      <w:pPr>
        <w:numPr>
          <w:ilvl w:val="0"/>
          <w:numId w:val="1"/>
        </w:numPr>
        <w:rPr>
          <w:rFonts w:ascii="ＭＳ 明朝" w:hAnsi="ＭＳ 明朝"/>
          <w:color w:val="000000"/>
          <w:sz w:val="22"/>
          <w:szCs w:val="22"/>
        </w:rPr>
      </w:pPr>
      <w:r w:rsidRPr="00911C4E">
        <w:rPr>
          <w:rFonts w:ascii="ＭＳ 明朝" w:hAnsi="ＭＳ 明朝" w:hint="eastAsia"/>
          <w:color w:val="000000"/>
          <w:sz w:val="22"/>
          <w:szCs w:val="22"/>
        </w:rPr>
        <w:t xml:space="preserve">　障害者虐待の防止及び養護者に対する支援に関する広報</w:t>
      </w:r>
      <w:r w:rsidR="00703EF2">
        <w:rPr>
          <w:rFonts w:ascii="ＭＳ 明朝" w:hAnsi="ＭＳ 明朝" w:hint="eastAsia"/>
          <w:color w:val="000000"/>
          <w:sz w:val="22"/>
          <w:szCs w:val="22"/>
        </w:rPr>
        <w:t>・</w:t>
      </w:r>
      <w:r w:rsidRPr="00911C4E">
        <w:rPr>
          <w:rFonts w:ascii="ＭＳ 明朝" w:hAnsi="ＭＳ 明朝" w:hint="eastAsia"/>
          <w:color w:val="000000"/>
          <w:sz w:val="22"/>
          <w:szCs w:val="22"/>
        </w:rPr>
        <w:t>啓発</w:t>
      </w:r>
      <w:r w:rsidR="00D55BE7" w:rsidRPr="00D55BE7">
        <w:rPr>
          <w:rFonts w:ascii="ＭＳ 明朝" w:hAnsi="ＭＳ 明朝" w:hint="eastAsia"/>
          <w:color w:val="000000"/>
          <w:sz w:val="22"/>
          <w:szCs w:val="22"/>
        </w:rPr>
        <w:t>（第32条第2項第</w:t>
      </w:r>
      <w:r w:rsidR="00D55BE7">
        <w:rPr>
          <w:rFonts w:ascii="ＭＳ 明朝" w:hAnsi="ＭＳ 明朝" w:hint="eastAsia"/>
          <w:color w:val="000000"/>
          <w:sz w:val="22"/>
          <w:szCs w:val="22"/>
        </w:rPr>
        <w:t>3</w:t>
      </w:r>
      <w:r w:rsidR="00D55BE7" w:rsidRPr="00D55BE7">
        <w:rPr>
          <w:rFonts w:ascii="ＭＳ 明朝" w:hAnsi="ＭＳ 明朝" w:hint="eastAsia"/>
          <w:color w:val="000000"/>
          <w:sz w:val="22"/>
          <w:szCs w:val="22"/>
        </w:rPr>
        <w:t>号）</w:t>
      </w:r>
    </w:p>
    <w:p w:rsidR="00EE5EE5" w:rsidRDefault="00EE5EE5" w:rsidP="00EE5EE5">
      <w:pPr>
        <w:ind w:left="708"/>
        <w:rPr>
          <w:rFonts w:ascii="ＭＳ 明朝" w:hAnsi="ＭＳ 明朝"/>
          <w:color w:val="000000"/>
          <w:sz w:val="22"/>
          <w:szCs w:val="22"/>
        </w:rPr>
      </w:pPr>
    </w:p>
    <w:p w:rsidR="00712429" w:rsidRDefault="00712429" w:rsidP="00712429">
      <w:pPr>
        <w:ind w:left="426" w:firstLineChars="128" w:firstLine="282"/>
        <w:rPr>
          <w:rFonts w:ascii="ＭＳ 明朝" w:hAnsi="ＭＳ 明朝"/>
          <w:color w:val="000000"/>
          <w:sz w:val="22"/>
          <w:szCs w:val="22"/>
        </w:rPr>
      </w:pPr>
      <w:r>
        <w:rPr>
          <w:rFonts w:ascii="ＭＳ 明朝" w:hAnsi="ＭＳ 明朝" w:hint="eastAsia"/>
          <w:color w:val="000000"/>
          <w:sz w:val="22"/>
          <w:szCs w:val="22"/>
        </w:rPr>
        <w:t>市町村障害者虐待防止センターは、</w:t>
      </w:r>
      <w:r w:rsidR="00564869">
        <w:rPr>
          <w:rFonts w:ascii="ＭＳ 明朝" w:hAnsi="ＭＳ 明朝" w:hint="eastAsia"/>
          <w:color w:val="000000"/>
          <w:sz w:val="22"/>
          <w:szCs w:val="22"/>
        </w:rPr>
        <w:t>休日や夜間においても速やかに対応できる体</w:t>
      </w:r>
      <w:r>
        <w:rPr>
          <w:rFonts w:ascii="ＭＳ 明朝" w:hAnsi="ＭＳ 明朝" w:hint="eastAsia"/>
          <w:color w:val="000000"/>
          <w:sz w:val="22"/>
          <w:szCs w:val="22"/>
        </w:rPr>
        <w:t>制を確保することが必要</w:t>
      </w:r>
      <w:r w:rsidR="00564869">
        <w:rPr>
          <w:rFonts w:ascii="ＭＳ 明朝" w:hAnsi="ＭＳ 明朝" w:hint="eastAsia"/>
          <w:color w:val="000000"/>
          <w:sz w:val="22"/>
          <w:szCs w:val="22"/>
        </w:rPr>
        <w:t>で</w:t>
      </w:r>
      <w:r>
        <w:rPr>
          <w:rFonts w:ascii="ＭＳ 明朝" w:hAnsi="ＭＳ 明朝" w:hint="eastAsia"/>
          <w:color w:val="000000"/>
          <w:sz w:val="22"/>
          <w:szCs w:val="22"/>
        </w:rPr>
        <w:t>す。</w:t>
      </w:r>
    </w:p>
    <w:p w:rsidR="00EE5EE5" w:rsidRDefault="00EE5EE5" w:rsidP="00A0796C">
      <w:pPr>
        <w:ind w:left="426"/>
        <w:rPr>
          <w:rFonts w:ascii="ＭＳ 明朝" w:hAnsi="ＭＳ 明朝"/>
          <w:color w:val="000000"/>
          <w:sz w:val="22"/>
          <w:szCs w:val="22"/>
        </w:rPr>
      </w:pPr>
      <w:r w:rsidRPr="00911C4E">
        <w:rPr>
          <w:rFonts w:ascii="ＭＳ 明朝" w:hAnsi="ＭＳ 明朝" w:hint="eastAsia"/>
          <w:color w:val="000000"/>
          <w:sz w:val="22"/>
          <w:szCs w:val="22"/>
        </w:rPr>
        <w:t xml:space="preserve">　市町村は、市町村障害者虐待対応</w:t>
      </w:r>
      <w:r w:rsidR="00712429">
        <w:rPr>
          <w:rFonts w:ascii="ＭＳ 明朝" w:hAnsi="ＭＳ 明朝" w:hint="eastAsia"/>
          <w:color w:val="000000"/>
          <w:sz w:val="22"/>
          <w:szCs w:val="22"/>
        </w:rPr>
        <w:t>協力</w:t>
      </w:r>
      <w:r w:rsidRPr="00911C4E">
        <w:rPr>
          <w:rFonts w:ascii="ＭＳ 明朝" w:hAnsi="ＭＳ 明朝" w:hint="eastAsia"/>
          <w:color w:val="000000"/>
          <w:sz w:val="22"/>
          <w:szCs w:val="22"/>
        </w:rPr>
        <w:t>者（基幹相談支援センター</w:t>
      </w:r>
      <w:r w:rsidR="00B73A38">
        <w:rPr>
          <w:rFonts w:ascii="ＭＳ 明朝" w:hAnsi="ＭＳ 明朝" w:hint="eastAsia"/>
          <w:color w:val="000000"/>
          <w:sz w:val="22"/>
          <w:szCs w:val="22"/>
        </w:rPr>
        <w:t>等</w:t>
      </w:r>
      <w:r w:rsidRPr="00911C4E">
        <w:rPr>
          <w:rFonts w:ascii="ＭＳ 明朝" w:hAnsi="ＭＳ 明朝" w:hint="eastAsia"/>
          <w:color w:val="000000"/>
          <w:sz w:val="22"/>
          <w:szCs w:val="22"/>
        </w:rPr>
        <w:t>）のうち適当と認められるものに、市町村障害者虐待防止センターの業務の全部又は一部を委託することができます（第33条</w:t>
      </w:r>
      <w:r w:rsidR="00703EF2">
        <w:rPr>
          <w:rFonts w:ascii="ＭＳ 明朝" w:hAnsi="ＭＳ 明朝" w:hint="eastAsia"/>
          <w:color w:val="000000"/>
          <w:sz w:val="22"/>
          <w:szCs w:val="22"/>
        </w:rPr>
        <w:t>第1項</w:t>
      </w:r>
      <w:r w:rsidRPr="00911C4E">
        <w:rPr>
          <w:rFonts w:ascii="ＭＳ 明朝" w:hAnsi="ＭＳ 明朝" w:hint="eastAsia"/>
          <w:color w:val="000000"/>
          <w:sz w:val="22"/>
          <w:szCs w:val="22"/>
        </w:rPr>
        <w:t>）</w:t>
      </w:r>
      <w:r w:rsidR="002F3C5C">
        <w:rPr>
          <w:rFonts w:ascii="ＭＳ 明朝" w:hAnsi="ＭＳ 明朝" w:hint="eastAsia"/>
          <w:color w:val="000000"/>
          <w:sz w:val="22"/>
          <w:szCs w:val="22"/>
        </w:rPr>
        <w:t>。</w:t>
      </w:r>
    </w:p>
    <w:p w:rsidR="002F3C5C" w:rsidRDefault="002F3C5C" w:rsidP="00A0796C">
      <w:pPr>
        <w:ind w:left="426"/>
        <w:rPr>
          <w:rFonts w:ascii="ＭＳ 明朝" w:hAnsi="ＭＳ 明朝"/>
          <w:color w:val="000000"/>
          <w:sz w:val="22"/>
          <w:szCs w:val="22"/>
        </w:rPr>
      </w:pPr>
      <w:r>
        <w:rPr>
          <w:rFonts w:ascii="ＭＳ 明朝" w:hAnsi="ＭＳ 明朝" w:hint="eastAsia"/>
          <w:color w:val="000000"/>
          <w:sz w:val="22"/>
          <w:szCs w:val="22"/>
        </w:rPr>
        <w:t xml:space="preserve">　</w:t>
      </w:r>
      <w:r w:rsidR="00703EF2">
        <w:rPr>
          <w:rFonts w:ascii="ＭＳ 明朝" w:hAnsi="ＭＳ 明朝" w:hint="eastAsia"/>
          <w:color w:val="000000"/>
          <w:sz w:val="22"/>
          <w:szCs w:val="22"/>
        </w:rPr>
        <w:t>この場合、</w:t>
      </w:r>
      <w:r w:rsidR="00712429">
        <w:rPr>
          <w:rFonts w:ascii="ＭＳ 明朝" w:hAnsi="ＭＳ 明朝" w:hint="eastAsia"/>
          <w:color w:val="000000"/>
          <w:sz w:val="22"/>
          <w:szCs w:val="22"/>
        </w:rPr>
        <w:t>通報等の受理について</w:t>
      </w:r>
      <w:r w:rsidR="00712429" w:rsidRPr="00712429">
        <w:rPr>
          <w:rFonts w:ascii="ＭＳ 明朝" w:hAnsi="ＭＳ 明朝" w:hint="eastAsia"/>
          <w:color w:val="000000"/>
          <w:sz w:val="22"/>
          <w:szCs w:val="22"/>
        </w:rPr>
        <w:t>市町村障害者虐待対応</w:t>
      </w:r>
      <w:r w:rsidR="00712429">
        <w:rPr>
          <w:rFonts w:ascii="ＭＳ 明朝" w:hAnsi="ＭＳ 明朝" w:hint="eastAsia"/>
          <w:color w:val="000000"/>
          <w:sz w:val="22"/>
          <w:szCs w:val="22"/>
        </w:rPr>
        <w:t>協力</w:t>
      </w:r>
      <w:r w:rsidR="00712429" w:rsidRPr="00712429">
        <w:rPr>
          <w:rFonts w:ascii="ＭＳ 明朝" w:hAnsi="ＭＳ 明朝" w:hint="eastAsia"/>
          <w:color w:val="000000"/>
          <w:sz w:val="22"/>
          <w:szCs w:val="22"/>
        </w:rPr>
        <w:t>者</w:t>
      </w:r>
      <w:r w:rsidR="00712429">
        <w:rPr>
          <w:rFonts w:ascii="ＭＳ 明朝" w:hAnsi="ＭＳ 明朝" w:hint="eastAsia"/>
          <w:color w:val="000000"/>
          <w:sz w:val="22"/>
          <w:szCs w:val="22"/>
        </w:rPr>
        <w:t>に委託する</w:t>
      </w:r>
      <w:r w:rsidR="00703EF2">
        <w:rPr>
          <w:rFonts w:ascii="ＭＳ 明朝" w:hAnsi="ＭＳ 明朝" w:hint="eastAsia"/>
          <w:color w:val="000000"/>
          <w:sz w:val="22"/>
          <w:szCs w:val="22"/>
        </w:rPr>
        <w:t>とき</w:t>
      </w:r>
      <w:r w:rsidR="00712429">
        <w:rPr>
          <w:rFonts w:ascii="ＭＳ 明朝" w:hAnsi="ＭＳ 明朝" w:hint="eastAsia"/>
          <w:color w:val="000000"/>
          <w:sz w:val="22"/>
          <w:szCs w:val="22"/>
        </w:rPr>
        <w:t>には、</w:t>
      </w:r>
      <w:r>
        <w:rPr>
          <w:rFonts w:ascii="ＭＳ 明朝" w:hAnsi="ＭＳ 明朝" w:hint="eastAsia"/>
          <w:color w:val="000000"/>
          <w:sz w:val="22"/>
          <w:szCs w:val="22"/>
        </w:rPr>
        <w:t>通報</w:t>
      </w:r>
      <w:r w:rsidR="00712429">
        <w:rPr>
          <w:rFonts w:ascii="ＭＳ 明朝" w:hAnsi="ＭＳ 明朝" w:hint="eastAsia"/>
          <w:color w:val="000000"/>
          <w:sz w:val="22"/>
          <w:szCs w:val="22"/>
        </w:rPr>
        <w:t>等</w:t>
      </w:r>
      <w:r>
        <w:rPr>
          <w:rFonts w:ascii="ＭＳ 明朝" w:hAnsi="ＭＳ 明朝" w:hint="eastAsia"/>
          <w:color w:val="000000"/>
          <w:sz w:val="22"/>
          <w:szCs w:val="22"/>
        </w:rPr>
        <w:t>があった場合に、速やかに障害者の安全</w:t>
      </w:r>
      <w:r w:rsidR="000B1487">
        <w:rPr>
          <w:rFonts w:ascii="ＭＳ 明朝" w:hAnsi="ＭＳ 明朝" w:hint="eastAsia"/>
          <w:color w:val="000000"/>
          <w:sz w:val="22"/>
          <w:szCs w:val="22"/>
        </w:rPr>
        <w:t>確認</w:t>
      </w:r>
      <w:r>
        <w:rPr>
          <w:rFonts w:ascii="ＭＳ 明朝" w:hAnsi="ＭＳ 明朝" w:hint="eastAsia"/>
          <w:color w:val="000000"/>
          <w:sz w:val="22"/>
          <w:szCs w:val="22"/>
        </w:rPr>
        <w:t>その他事実の確認</w:t>
      </w:r>
      <w:r w:rsidR="00703EF2">
        <w:rPr>
          <w:rFonts w:ascii="ＭＳ 明朝" w:hAnsi="ＭＳ 明朝" w:hint="eastAsia"/>
          <w:color w:val="000000"/>
          <w:sz w:val="22"/>
          <w:szCs w:val="22"/>
        </w:rPr>
        <w:t>、</w:t>
      </w:r>
      <w:r w:rsidR="007D767F">
        <w:rPr>
          <w:rFonts w:ascii="ＭＳ 明朝" w:hAnsi="ＭＳ 明朝" w:hint="eastAsia"/>
          <w:color w:val="000000"/>
          <w:sz w:val="22"/>
          <w:szCs w:val="22"/>
        </w:rPr>
        <w:t>具体的な</w:t>
      </w:r>
      <w:r>
        <w:rPr>
          <w:rFonts w:ascii="ＭＳ 明朝" w:hAnsi="ＭＳ 明朝" w:hint="eastAsia"/>
          <w:color w:val="000000"/>
          <w:sz w:val="22"/>
          <w:szCs w:val="22"/>
        </w:rPr>
        <w:t>対応</w:t>
      </w:r>
      <w:r w:rsidR="007D767F">
        <w:rPr>
          <w:rFonts w:ascii="ＭＳ 明朝" w:hAnsi="ＭＳ 明朝" w:hint="eastAsia"/>
          <w:color w:val="000000"/>
          <w:sz w:val="22"/>
          <w:szCs w:val="22"/>
        </w:rPr>
        <w:t>について</w:t>
      </w:r>
      <w:r>
        <w:rPr>
          <w:rFonts w:ascii="ＭＳ 明朝" w:hAnsi="ＭＳ 明朝" w:hint="eastAsia"/>
          <w:color w:val="000000"/>
          <w:sz w:val="22"/>
          <w:szCs w:val="22"/>
        </w:rPr>
        <w:t>の協議ができるよう、市町村の担当部局との常時の連絡体制を確保することが必要です。</w:t>
      </w:r>
    </w:p>
    <w:p w:rsidR="00381720" w:rsidRPr="00381720" w:rsidRDefault="00381720" w:rsidP="00381720">
      <w:pPr>
        <w:ind w:left="426"/>
        <w:rPr>
          <w:rFonts w:ascii="ＭＳ 明朝" w:hAnsi="ＭＳ 明朝"/>
          <w:color w:val="000000"/>
          <w:sz w:val="22"/>
          <w:szCs w:val="22"/>
        </w:rPr>
      </w:pPr>
      <w:r>
        <w:rPr>
          <w:rFonts w:ascii="ＭＳ 明朝" w:hAnsi="ＭＳ 明朝" w:hint="eastAsia"/>
          <w:color w:val="000000"/>
          <w:sz w:val="22"/>
          <w:szCs w:val="22"/>
        </w:rPr>
        <w:t xml:space="preserve">　市町村は、</w:t>
      </w:r>
      <w:r w:rsidRPr="00381720">
        <w:rPr>
          <w:rFonts w:ascii="ＭＳ 明朝" w:hAnsi="ＭＳ 明朝" w:hint="eastAsia"/>
          <w:color w:val="000000"/>
          <w:sz w:val="22"/>
          <w:szCs w:val="22"/>
        </w:rPr>
        <w:t>市町村障害者虐待防止センター、市町村障害者虐待対応協力者の名称を</w:t>
      </w:r>
      <w:r w:rsidR="00703EF2">
        <w:rPr>
          <w:rFonts w:ascii="ＭＳ 明朝" w:hAnsi="ＭＳ 明朝" w:hint="eastAsia"/>
          <w:color w:val="000000"/>
          <w:sz w:val="22"/>
          <w:szCs w:val="22"/>
        </w:rPr>
        <w:t>明示すること</w:t>
      </w:r>
      <w:r w:rsidR="00B73A38">
        <w:rPr>
          <w:rFonts w:ascii="ＭＳ 明朝" w:hAnsi="ＭＳ 明朝" w:hint="eastAsia"/>
          <w:color w:val="000000"/>
          <w:sz w:val="22"/>
          <w:szCs w:val="22"/>
        </w:rPr>
        <w:t>等</w:t>
      </w:r>
      <w:r w:rsidR="00703EF2">
        <w:rPr>
          <w:rFonts w:ascii="ＭＳ 明朝" w:hAnsi="ＭＳ 明朝" w:hint="eastAsia"/>
          <w:color w:val="000000"/>
          <w:sz w:val="22"/>
          <w:szCs w:val="22"/>
        </w:rPr>
        <w:t>により、これらを</w:t>
      </w:r>
      <w:r w:rsidRPr="00381720">
        <w:rPr>
          <w:rFonts w:ascii="ＭＳ 明朝" w:hAnsi="ＭＳ 明朝" w:hint="eastAsia"/>
          <w:color w:val="000000"/>
          <w:sz w:val="22"/>
          <w:szCs w:val="22"/>
        </w:rPr>
        <w:t>住民や関係機関に周知</w:t>
      </w:r>
      <w:r w:rsidR="00703EF2">
        <w:rPr>
          <w:rFonts w:ascii="ＭＳ 明朝" w:hAnsi="ＭＳ 明朝" w:hint="eastAsia"/>
          <w:color w:val="000000"/>
          <w:sz w:val="22"/>
          <w:szCs w:val="22"/>
        </w:rPr>
        <w:t>しなければなりません</w:t>
      </w:r>
      <w:r w:rsidRPr="00381720">
        <w:rPr>
          <w:rFonts w:ascii="ＭＳ 明朝" w:hAnsi="ＭＳ 明朝" w:hint="eastAsia"/>
          <w:color w:val="000000"/>
          <w:sz w:val="22"/>
          <w:szCs w:val="22"/>
        </w:rPr>
        <w:t>（第40条）。</w:t>
      </w:r>
    </w:p>
    <w:p w:rsidR="002251DC" w:rsidRDefault="00381720" w:rsidP="002251DC">
      <w:pPr>
        <w:ind w:leftChars="200" w:left="420" w:firstLineChars="100" w:firstLine="220"/>
        <w:rPr>
          <w:rFonts w:ascii="ＭＳ 明朝" w:hAnsi="ＭＳ 明朝"/>
          <w:color w:val="000000"/>
          <w:sz w:val="22"/>
          <w:szCs w:val="22"/>
        </w:rPr>
      </w:pPr>
      <w:r w:rsidRPr="00381720">
        <w:rPr>
          <w:rFonts w:ascii="ＭＳ 明朝" w:hAnsi="ＭＳ 明朝" w:hint="eastAsia"/>
          <w:color w:val="000000"/>
          <w:sz w:val="22"/>
          <w:szCs w:val="22"/>
        </w:rPr>
        <w:t>市町村障害者虐待防止センター</w:t>
      </w:r>
      <w:r w:rsidR="00703EF2">
        <w:rPr>
          <w:rFonts w:ascii="ＭＳ 明朝" w:hAnsi="ＭＳ 明朝" w:hint="eastAsia"/>
          <w:color w:val="000000"/>
          <w:sz w:val="22"/>
          <w:szCs w:val="22"/>
        </w:rPr>
        <w:t>が</w:t>
      </w:r>
      <w:r w:rsidRPr="00381720">
        <w:rPr>
          <w:rFonts w:ascii="ＭＳ 明朝" w:hAnsi="ＭＳ 明朝" w:hint="eastAsia"/>
          <w:color w:val="000000"/>
          <w:sz w:val="22"/>
          <w:szCs w:val="22"/>
        </w:rPr>
        <w:t>、障害者虐待</w:t>
      </w:r>
      <w:r w:rsidR="00712429">
        <w:rPr>
          <w:rFonts w:ascii="ＭＳ 明朝" w:hAnsi="ＭＳ 明朝" w:hint="eastAsia"/>
          <w:color w:val="000000"/>
          <w:sz w:val="22"/>
          <w:szCs w:val="22"/>
        </w:rPr>
        <w:t>の通報窓口であること</w:t>
      </w:r>
      <w:r w:rsidR="00703EF2">
        <w:rPr>
          <w:rFonts w:ascii="ＭＳ 明朝" w:hAnsi="ＭＳ 明朝" w:hint="eastAsia"/>
          <w:color w:val="000000"/>
          <w:sz w:val="22"/>
          <w:szCs w:val="22"/>
        </w:rPr>
        <w:t>や</w:t>
      </w:r>
      <w:r w:rsidRPr="00381720">
        <w:rPr>
          <w:rFonts w:ascii="ＭＳ 明朝" w:hAnsi="ＭＳ 明朝" w:hint="eastAsia"/>
          <w:color w:val="000000"/>
          <w:sz w:val="22"/>
          <w:szCs w:val="22"/>
        </w:rPr>
        <w:t>市町村の担当部局名</w:t>
      </w:r>
      <w:r w:rsidR="00703EF2">
        <w:rPr>
          <w:rFonts w:ascii="ＭＳ 明朝" w:hAnsi="ＭＳ 明朝" w:hint="eastAsia"/>
          <w:color w:val="000000"/>
          <w:sz w:val="22"/>
          <w:szCs w:val="22"/>
        </w:rPr>
        <w:t>・</w:t>
      </w:r>
      <w:r w:rsidRPr="00381720">
        <w:rPr>
          <w:rFonts w:ascii="ＭＳ 明朝" w:hAnsi="ＭＳ 明朝" w:hint="eastAsia"/>
          <w:color w:val="000000"/>
          <w:sz w:val="22"/>
          <w:szCs w:val="22"/>
        </w:rPr>
        <w:t>機関名、その電話番号</w:t>
      </w:r>
      <w:r w:rsidR="00140014">
        <w:rPr>
          <w:rFonts w:ascii="ＭＳ 明朝" w:hAnsi="ＭＳ 明朝" w:hint="eastAsia"/>
          <w:color w:val="000000"/>
          <w:sz w:val="22"/>
          <w:szCs w:val="22"/>
        </w:rPr>
        <w:t>等</w:t>
      </w:r>
      <w:r w:rsidR="00703EF2">
        <w:rPr>
          <w:rFonts w:ascii="ＭＳ 明朝" w:hAnsi="ＭＳ 明朝" w:hint="eastAsia"/>
          <w:color w:val="000000"/>
          <w:sz w:val="22"/>
          <w:szCs w:val="22"/>
        </w:rPr>
        <w:t>についても</w:t>
      </w:r>
      <w:r w:rsidRPr="00381720">
        <w:rPr>
          <w:rFonts w:ascii="ＭＳ 明朝" w:hAnsi="ＭＳ 明朝" w:hint="eastAsia"/>
          <w:color w:val="000000"/>
          <w:sz w:val="22"/>
          <w:szCs w:val="22"/>
        </w:rPr>
        <w:t>周知しなければなりません。また、休日・夜間対応窓口についてもあわせて周知することが必要です。</w:t>
      </w:r>
    </w:p>
    <w:p w:rsidR="002251DC" w:rsidRDefault="002251DC" w:rsidP="002251DC">
      <w:pPr>
        <w:rPr>
          <w:rFonts w:ascii="ＭＳ 明朝" w:hAnsi="ＭＳ 明朝"/>
          <w:color w:val="000000"/>
          <w:sz w:val="22"/>
          <w:szCs w:val="22"/>
        </w:rPr>
      </w:pPr>
    </w:p>
    <w:p w:rsidR="008D550E" w:rsidRDefault="008D550E" w:rsidP="002251DC">
      <w:pPr>
        <w:rPr>
          <w:rFonts w:ascii="ＭＳ 明朝" w:hAnsi="ＭＳ 明朝"/>
          <w:color w:val="000000"/>
          <w:sz w:val="22"/>
          <w:szCs w:val="22"/>
        </w:rPr>
      </w:pPr>
    </w:p>
    <w:p w:rsidR="008D550E" w:rsidRDefault="008D550E" w:rsidP="002251DC">
      <w:pPr>
        <w:rPr>
          <w:rFonts w:ascii="ＭＳ 明朝" w:hAnsi="ＭＳ 明朝"/>
          <w:color w:val="000000"/>
          <w:sz w:val="22"/>
          <w:szCs w:val="22"/>
        </w:rPr>
      </w:pPr>
    </w:p>
    <w:p w:rsidR="00C60BB5" w:rsidRDefault="00C60BB5" w:rsidP="002251DC">
      <w:pPr>
        <w:rPr>
          <w:rFonts w:ascii="ＭＳ 明朝" w:hAnsi="ＭＳ 明朝"/>
          <w:color w:val="000000"/>
          <w:sz w:val="22"/>
          <w:szCs w:val="22"/>
        </w:rPr>
      </w:pPr>
    </w:p>
    <w:p w:rsidR="00C60BB5" w:rsidRDefault="00C60BB5" w:rsidP="002251DC">
      <w:pPr>
        <w:rPr>
          <w:rFonts w:ascii="ＭＳ 明朝" w:hAnsi="ＭＳ 明朝"/>
          <w:color w:val="000000"/>
          <w:sz w:val="22"/>
          <w:szCs w:val="22"/>
        </w:rPr>
      </w:pPr>
    </w:p>
    <w:p w:rsidR="00DA1781" w:rsidRDefault="00DA1781" w:rsidP="008D550E">
      <w:pPr>
        <w:jc w:val="center"/>
        <w:rPr>
          <w:rFonts w:ascii="ＭＳ ゴシック" w:eastAsia="ＭＳ ゴシック" w:hAnsi="ＭＳ ゴシック"/>
          <w:color w:val="000000"/>
          <w:sz w:val="22"/>
          <w:szCs w:val="22"/>
        </w:rPr>
      </w:pPr>
    </w:p>
    <w:p w:rsidR="00B26F1B" w:rsidRDefault="00B26F1B" w:rsidP="008D550E">
      <w:pPr>
        <w:jc w:val="center"/>
        <w:rPr>
          <w:rFonts w:ascii="ＭＳ ゴシック" w:eastAsia="ＭＳ ゴシック" w:hAnsi="ＭＳ ゴシック"/>
          <w:color w:val="000000"/>
          <w:sz w:val="22"/>
          <w:szCs w:val="22"/>
        </w:rPr>
      </w:pPr>
    </w:p>
    <w:p w:rsidR="00B26F1B" w:rsidRDefault="00B26F1B" w:rsidP="008D550E">
      <w:pPr>
        <w:jc w:val="center"/>
        <w:rPr>
          <w:rFonts w:ascii="ＭＳ ゴシック" w:eastAsia="ＭＳ ゴシック" w:hAnsi="ＭＳ ゴシック"/>
          <w:color w:val="000000"/>
          <w:sz w:val="22"/>
          <w:szCs w:val="22"/>
        </w:rPr>
      </w:pPr>
    </w:p>
    <w:p w:rsidR="008D550E" w:rsidRPr="002E67A1" w:rsidRDefault="008D550E" w:rsidP="008D550E">
      <w:pPr>
        <w:jc w:val="center"/>
        <w:rPr>
          <w:rFonts w:ascii="ＭＳ ゴシック" w:eastAsia="ＭＳ ゴシック" w:hAnsi="ＭＳ ゴシック"/>
          <w:color w:val="000000"/>
          <w:sz w:val="22"/>
          <w:szCs w:val="22"/>
        </w:rPr>
      </w:pPr>
      <w:r w:rsidRPr="004615D0">
        <w:rPr>
          <w:rFonts w:ascii="ＭＳ ゴシック" w:eastAsia="ＭＳ ゴシック" w:hAnsi="ＭＳ ゴシック" w:hint="eastAsia"/>
          <w:color w:val="000000"/>
          <w:sz w:val="22"/>
          <w:szCs w:val="22"/>
        </w:rPr>
        <w:t>市町村障害者虐待防止センター</w:t>
      </w:r>
      <w:r>
        <w:rPr>
          <w:rFonts w:ascii="ＭＳ ゴシック" w:eastAsia="ＭＳ ゴシック" w:hAnsi="ＭＳ ゴシック" w:hint="eastAsia"/>
          <w:color w:val="000000"/>
          <w:sz w:val="22"/>
          <w:szCs w:val="22"/>
        </w:rPr>
        <w:t>等</w:t>
      </w:r>
      <w:r w:rsidRPr="002E67A1">
        <w:rPr>
          <w:rFonts w:ascii="ＭＳ ゴシック" w:eastAsia="ＭＳ ゴシック" w:hAnsi="ＭＳ ゴシック" w:hint="eastAsia"/>
          <w:color w:val="000000"/>
          <w:sz w:val="22"/>
          <w:szCs w:val="22"/>
        </w:rPr>
        <w:t>の周知事項の例</w:t>
      </w:r>
    </w:p>
    <w:p w:rsidR="008D550E" w:rsidRPr="00381720" w:rsidRDefault="00967F8B" w:rsidP="008D550E">
      <w:pPr>
        <w:ind w:left="426"/>
        <w:rPr>
          <w:rFonts w:ascii="ＭＳ 明朝" w:hAnsi="ＭＳ 明朝"/>
          <w:color w:val="000000"/>
          <w:sz w:val="22"/>
          <w:szCs w:val="22"/>
        </w:rPr>
      </w:pPr>
      <w:r>
        <w:rPr>
          <w:rFonts w:ascii="ＭＳ 明朝" w:hAnsi="ＭＳ 明朝"/>
          <w:noProof/>
          <w:color w:val="000000"/>
          <w:sz w:val="22"/>
          <w:szCs w:val="22"/>
        </w:rPr>
        <mc:AlternateContent>
          <mc:Choice Requires="wps">
            <w:drawing>
              <wp:anchor distT="0" distB="0" distL="114300" distR="114300" simplePos="0" relativeHeight="251607552" behindDoc="0" locked="0" layoutInCell="1" allowOverlap="1" wp14:anchorId="18D11E20" wp14:editId="297D6DF2">
                <wp:simplePos x="0" y="0"/>
                <wp:positionH relativeFrom="column">
                  <wp:posOffset>91440</wp:posOffset>
                </wp:positionH>
                <wp:positionV relativeFrom="paragraph">
                  <wp:posOffset>72390</wp:posOffset>
                </wp:positionV>
                <wp:extent cx="5400675" cy="1936750"/>
                <wp:effectExtent l="5715" t="5715" r="13335" b="10160"/>
                <wp:wrapNone/>
                <wp:docPr id="1421" name="Rectangle 1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193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9" o:spid="_x0000_s1026" style="position:absolute;left:0;text-align:left;margin-left:7.2pt;margin-top:5.7pt;width:425.25pt;height:15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" filled="f">
                <v:textbox inset="5.85pt,.7pt,5.85pt,.7pt"/>
              </v:rect>
            </w:pict>
          </mc:Fallback>
        </mc:AlternateContent>
      </w:r>
    </w:p>
    <w:p w:rsidR="008D550E" w:rsidRPr="00381720" w:rsidRDefault="008D550E" w:rsidP="008D550E">
      <w:pPr>
        <w:ind w:left="426"/>
        <w:rPr>
          <w:rFonts w:ascii="ＭＳ 明朝" w:hAnsi="ＭＳ 明朝"/>
          <w:color w:val="000000"/>
          <w:sz w:val="22"/>
          <w:szCs w:val="22"/>
        </w:rPr>
      </w:pPr>
      <w:r w:rsidRPr="00381720">
        <w:rPr>
          <w:rFonts w:ascii="ＭＳ 明朝" w:hAnsi="ＭＳ 明朝" w:hint="eastAsia"/>
          <w:color w:val="000000"/>
          <w:sz w:val="22"/>
          <w:szCs w:val="22"/>
        </w:rPr>
        <w:t>障害者の虐待や養護者の支援に関する相談</w:t>
      </w:r>
      <w:r>
        <w:rPr>
          <w:rFonts w:ascii="ＭＳ 明朝" w:hAnsi="ＭＳ 明朝" w:hint="eastAsia"/>
          <w:color w:val="000000"/>
          <w:sz w:val="22"/>
          <w:szCs w:val="22"/>
        </w:rPr>
        <w:t>、通報、お問い合わせ</w:t>
      </w:r>
      <w:r w:rsidRPr="00381720">
        <w:rPr>
          <w:rFonts w:ascii="ＭＳ 明朝" w:hAnsi="ＭＳ 明朝" w:hint="eastAsia"/>
          <w:color w:val="000000"/>
          <w:sz w:val="22"/>
          <w:szCs w:val="22"/>
        </w:rPr>
        <w:t>は下記まで</w:t>
      </w:r>
    </w:p>
    <w:p w:rsidR="008D550E" w:rsidRPr="00381720" w:rsidRDefault="008D550E" w:rsidP="008D550E">
      <w:pPr>
        <w:ind w:left="426"/>
        <w:rPr>
          <w:rFonts w:ascii="ＭＳ 明朝" w:hAnsi="ＭＳ 明朝"/>
          <w:color w:val="000000"/>
          <w:sz w:val="22"/>
          <w:szCs w:val="22"/>
        </w:rPr>
      </w:pPr>
      <w:r w:rsidRPr="00381720">
        <w:rPr>
          <w:rFonts w:ascii="ＭＳ 明朝" w:hAnsi="ＭＳ 明朝" w:hint="eastAsia"/>
          <w:color w:val="000000"/>
          <w:sz w:val="22"/>
          <w:szCs w:val="22"/>
        </w:rPr>
        <w:t>【日中（○時～○時）】</w:t>
      </w:r>
    </w:p>
    <w:p w:rsidR="008D550E" w:rsidRPr="00381720" w:rsidRDefault="008D550E" w:rsidP="008D550E">
      <w:pPr>
        <w:ind w:left="426"/>
        <w:rPr>
          <w:rFonts w:ascii="ＭＳ 明朝" w:hAnsi="ＭＳ 明朝"/>
          <w:color w:val="000000"/>
          <w:sz w:val="22"/>
          <w:szCs w:val="22"/>
        </w:rPr>
      </w:pPr>
      <w:r w:rsidRPr="00381720">
        <w:rPr>
          <w:rFonts w:ascii="ＭＳ 明朝" w:hAnsi="ＭＳ 明朝" w:hint="eastAsia"/>
          <w:color w:val="000000"/>
          <w:sz w:val="22"/>
          <w:szCs w:val="22"/>
        </w:rPr>
        <w:t>○○市役所　□□課　△△係　　　TEL</w:t>
      </w:r>
      <w:r>
        <w:rPr>
          <w:rFonts w:ascii="ＭＳ 明朝" w:hAnsi="ＭＳ 明朝" w:hint="eastAsia"/>
          <w:color w:val="000000"/>
          <w:sz w:val="22"/>
          <w:szCs w:val="22"/>
        </w:rPr>
        <w:t xml:space="preserve"> </w:t>
      </w:r>
      <w:r w:rsidRPr="00381720">
        <w:rPr>
          <w:rFonts w:ascii="ＭＳ 明朝" w:hAnsi="ＭＳ 明朝" w:hint="eastAsia"/>
          <w:color w:val="000000"/>
          <w:sz w:val="22"/>
          <w:szCs w:val="22"/>
        </w:rPr>
        <w:t>○○－○○○○</w:t>
      </w:r>
      <w:r>
        <w:rPr>
          <w:rFonts w:ascii="ＭＳ 明朝" w:hAnsi="ＭＳ 明朝" w:hint="eastAsia"/>
          <w:color w:val="000000"/>
          <w:sz w:val="22"/>
          <w:szCs w:val="22"/>
        </w:rPr>
        <w:t xml:space="preserve">　FAX </w:t>
      </w:r>
      <w:r w:rsidRPr="00381720">
        <w:rPr>
          <w:rFonts w:ascii="ＭＳ 明朝" w:hAnsi="ＭＳ 明朝" w:hint="eastAsia"/>
          <w:color w:val="000000"/>
          <w:sz w:val="22"/>
          <w:szCs w:val="22"/>
        </w:rPr>
        <w:t>○○－○○○○</w:t>
      </w:r>
    </w:p>
    <w:p w:rsidR="008D550E" w:rsidRPr="00381720" w:rsidRDefault="008D550E" w:rsidP="008D550E">
      <w:pPr>
        <w:ind w:left="426"/>
        <w:rPr>
          <w:rFonts w:ascii="ＭＳ 明朝" w:hAnsi="ＭＳ 明朝"/>
          <w:color w:val="000000"/>
          <w:sz w:val="22"/>
          <w:szCs w:val="22"/>
        </w:rPr>
      </w:pPr>
      <w:r w:rsidRPr="00381720">
        <w:rPr>
          <w:rFonts w:ascii="ＭＳ 明朝" w:hAnsi="ＭＳ 明朝" w:hint="eastAsia"/>
          <w:color w:val="000000"/>
          <w:sz w:val="22"/>
          <w:szCs w:val="22"/>
        </w:rPr>
        <w:t>○○市障害者虐待防止センター　　TEL</w:t>
      </w:r>
      <w:r>
        <w:rPr>
          <w:rFonts w:ascii="ＭＳ 明朝" w:hAnsi="ＭＳ 明朝" w:hint="eastAsia"/>
          <w:color w:val="000000"/>
          <w:sz w:val="22"/>
          <w:szCs w:val="22"/>
        </w:rPr>
        <w:t xml:space="preserve"> </w:t>
      </w:r>
      <w:r w:rsidRPr="00381720">
        <w:rPr>
          <w:rFonts w:ascii="ＭＳ 明朝" w:hAnsi="ＭＳ 明朝" w:hint="eastAsia"/>
          <w:color w:val="000000"/>
          <w:sz w:val="22"/>
          <w:szCs w:val="22"/>
        </w:rPr>
        <w:t>△△－△△△△</w:t>
      </w:r>
      <w:r>
        <w:rPr>
          <w:rFonts w:ascii="ＭＳ 明朝" w:hAnsi="ＭＳ 明朝" w:hint="eastAsia"/>
          <w:color w:val="000000"/>
          <w:sz w:val="22"/>
          <w:szCs w:val="22"/>
        </w:rPr>
        <w:t xml:space="preserve">　FAX </w:t>
      </w:r>
      <w:r w:rsidRPr="00381720">
        <w:rPr>
          <w:rFonts w:ascii="ＭＳ 明朝" w:hAnsi="ＭＳ 明朝" w:hint="eastAsia"/>
          <w:color w:val="000000"/>
          <w:sz w:val="22"/>
          <w:szCs w:val="22"/>
        </w:rPr>
        <w:t>○○－○○○○</w:t>
      </w:r>
    </w:p>
    <w:p w:rsidR="008D550E" w:rsidRPr="00381720" w:rsidRDefault="008D550E" w:rsidP="008D550E">
      <w:pPr>
        <w:ind w:left="426"/>
        <w:rPr>
          <w:rFonts w:ascii="ＭＳ 明朝" w:hAnsi="ＭＳ 明朝"/>
          <w:color w:val="000000"/>
          <w:sz w:val="22"/>
          <w:szCs w:val="22"/>
        </w:rPr>
      </w:pPr>
      <w:r w:rsidRPr="00381720">
        <w:rPr>
          <w:rFonts w:ascii="ＭＳ 明朝" w:hAnsi="ＭＳ 明朝" w:hint="eastAsia"/>
          <w:color w:val="000000"/>
          <w:sz w:val="22"/>
          <w:szCs w:val="22"/>
        </w:rPr>
        <w:t>○○地域基幹相談支援センター　　TEL</w:t>
      </w:r>
      <w:r>
        <w:rPr>
          <w:rFonts w:ascii="ＭＳ 明朝" w:hAnsi="ＭＳ 明朝" w:hint="eastAsia"/>
          <w:color w:val="000000"/>
          <w:sz w:val="22"/>
          <w:szCs w:val="22"/>
        </w:rPr>
        <w:t xml:space="preserve"> </w:t>
      </w:r>
      <w:r w:rsidRPr="00381720">
        <w:rPr>
          <w:rFonts w:ascii="ＭＳ 明朝" w:hAnsi="ＭＳ 明朝" w:hint="eastAsia"/>
          <w:color w:val="000000"/>
          <w:sz w:val="22"/>
          <w:szCs w:val="22"/>
        </w:rPr>
        <w:t>××－××××</w:t>
      </w:r>
      <w:r>
        <w:rPr>
          <w:rFonts w:ascii="ＭＳ 明朝" w:hAnsi="ＭＳ 明朝" w:hint="eastAsia"/>
          <w:color w:val="000000"/>
          <w:sz w:val="22"/>
          <w:szCs w:val="22"/>
        </w:rPr>
        <w:t xml:space="preserve">　FAX </w:t>
      </w:r>
      <w:r w:rsidRPr="00381720">
        <w:rPr>
          <w:rFonts w:ascii="ＭＳ 明朝" w:hAnsi="ＭＳ 明朝" w:hint="eastAsia"/>
          <w:color w:val="000000"/>
          <w:sz w:val="22"/>
          <w:szCs w:val="22"/>
        </w:rPr>
        <w:t>○○－○○○○</w:t>
      </w:r>
    </w:p>
    <w:p w:rsidR="008D550E" w:rsidRPr="00381720" w:rsidRDefault="008D550E" w:rsidP="008D550E">
      <w:pPr>
        <w:ind w:left="426"/>
        <w:rPr>
          <w:rFonts w:ascii="ＭＳ 明朝" w:hAnsi="ＭＳ 明朝"/>
          <w:color w:val="000000"/>
          <w:sz w:val="22"/>
          <w:szCs w:val="22"/>
        </w:rPr>
      </w:pPr>
      <w:r w:rsidRPr="00381720">
        <w:rPr>
          <w:rFonts w:ascii="ＭＳ 明朝" w:hAnsi="ＭＳ 明朝" w:hint="eastAsia"/>
          <w:color w:val="000000"/>
          <w:sz w:val="22"/>
          <w:szCs w:val="22"/>
        </w:rPr>
        <w:t>【休日夜間（○時～○時）】</w:t>
      </w:r>
    </w:p>
    <w:p w:rsidR="008D550E" w:rsidRDefault="008D550E" w:rsidP="008D550E">
      <w:pPr>
        <w:ind w:left="426"/>
        <w:rPr>
          <w:rFonts w:ascii="ＭＳ 明朝" w:hAnsi="ＭＳ 明朝"/>
          <w:color w:val="000000"/>
          <w:sz w:val="22"/>
          <w:szCs w:val="22"/>
        </w:rPr>
      </w:pPr>
      <w:r w:rsidRPr="00381720">
        <w:rPr>
          <w:rFonts w:ascii="ＭＳ 明朝" w:hAnsi="ＭＳ 明朝" w:hint="eastAsia"/>
          <w:color w:val="000000"/>
          <w:sz w:val="22"/>
          <w:szCs w:val="22"/>
        </w:rPr>
        <w:t>○○地域基幹相談支援センター(携帯)TEL</w:t>
      </w:r>
      <w:r>
        <w:rPr>
          <w:rFonts w:ascii="ＭＳ 明朝" w:hAnsi="ＭＳ 明朝" w:hint="eastAsia"/>
          <w:color w:val="000000"/>
          <w:sz w:val="22"/>
          <w:szCs w:val="22"/>
        </w:rPr>
        <w:t xml:space="preserve"> </w:t>
      </w:r>
      <w:r w:rsidRPr="00381720">
        <w:rPr>
          <w:rFonts w:ascii="ＭＳ 明朝" w:hAnsi="ＭＳ 明朝" w:hint="eastAsia"/>
          <w:color w:val="000000"/>
          <w:sz w:val="22"/>
          <w:szCs w:val="22"/>
        </w:rPr>
        <w:t>×××－×××－××××</w:t>
      </w:r>
    </w:p>
    <w:p w:rsidR="008D550E" w:rsidRPr="00360923" w:rsidRDefault="008D550E" w:rsidP="008D550E">
      <w:pPr>
        <w:ind w:left="426"/>
        <w:rPr>
          <w:rFonts w:ascii="ＭＳ 明朝" w:hAnsi="ＭＳ 明朝"/>
          <w:sz w:val="22"/>
          <w:szCs w:val="22"/>
          <w:u w:val="single"/>
        </w:rPr>
      </w:pPr>
      <w:r>
        <w:rPr>
          <w:rFonts w:ascii="ＭＳ 明朝" w:hAnsi="ＭＳ 明朝" w:hint="eastAsia"/>
          <w:color w:val="000000"/>
          <w:sz w:val="22"/>
          <w:szCs w:val="22"/>
        </w:rPr>
        <w:t xml:space="preserve">　　　　　　　　　　　　　　　携帯メールアドレス　</w:t>
      </w:r>
      <w:hyperlink r:id="rId20" w:history="1">
        <w:r w:rsidRPr="004B6AE8">
          <w:rPr>
            <w:rStyle w:val="ae"/>
            <w:rFonts w:ascii="ＭＳ 明朝" w:hAnsi="ＭＳ 明朝" w:hint="eastAsia"/>
            <w:color w:val="auto"/>
            <w:sz w:val="22"/>
            <w:szCs w:val="22"/>
          </w:rPr>
          <w:t>aaaaa@bbbb.ne.jp</w:t>
        </w:r>
      </w:hyperlink>
    </w:p>
    <w:p w:rsidR="008D550E" w:rsidRPr="00381720" w:rsidRDefault="008D550E" w:rsidP="008D550E">
      <w:pPr>
        <w:ind w:left="426"/>
        <w:rPr>
          <w:rFonts w:ascii="ＭＳ 明朝" w:hAnsi="ＭＳ 明朝"/>
          <w:color w:val="000000"/>
          <w:sz w:val="22"/>
          <w:szCs w:val="22"/>
        </w:rPr>
      </w:pPr>
    </w:p>
    <w:p w:rsidR="00877809" w:rsidRPr="008D550E"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34392E" w:rsidP="002251DC">
      <w:pPr>
        <w:rPr>
          <w:rFonts w:ascii="ＭＳ 明朝" w:hAnsi="ＭＳ 明朝"/>
          <w:color w:val="000000"/>
          <w:sz w:val="22"/>
          <w:szCs w:val="22"/>
        </w:rPr>
      </w:pPr>
      <w:r>
        <w:rPr>
          <w:rFonts w:ascii="ＭＳ 明朝" w:hAnsi="ＭＳ 明朝" w:hint="eastAsia"/>
          <w:noProof/>
          <w:color w:val="000000"/>
          <w:sz w:val="22"/>
          <w:szCs w:val="22"/>
        </w:rPr>
        <mc:AlternateContent>
          <mc:Choice Requires="wps">
            <w:drawing>
              <wp:anchor distT="0" distB="0" distL="114300" distR="114300" simplePos="0" relativeHeight="251616768" behindDoc="0" locked="0" layoutInCell="1" allowOverlap="1" wp14:anchorId="6AE51FC8" wp14:editId="73012C45">
                <wp:simplePos x="0" y="0"/>
                <wp:positionH relativeFrom="column">
                  <wp:posOffset>279705</wp:posOffset>
                </wp:positionH>
                <wp:positionV relativeFrom="paragraph">
                  <wp:posOffset>33020</wp:posOffset>
                </wp:positionV>
                <wp:extent cx="1022985" cy="228600"/>
                <wp:effectExtent l="0" t="0" r="5715" b="0"/>
                <wp:wrapNone/>
                <wp:docPr id="1419" name="Rectangle 1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6" o:spid="_x0000_s1026" style="position:absolute;left:0;text-align:left;margin-left:22pt;margin-top:2.6pt;width:80.55pt;height:18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" stroked="f">
                <v:textbox inset="5.85pt,.7pt,5.85pt,.7pt"/>
              </v:rect>
            </w:pict>
          </mc:Fallback>
        </mc:AlternateContent>
      </w:r>
      <w:r w:rsidR="00E648EE">
        <w:rPr>
          <w:rFonts w:ascii="ＭＳ 明朝" w:hAnsi="ＭＳ 明朝"/>
          <w:noProof/>
          <w:color w:val="000000"/>
          <w:sz w:val="22"/>
          <w:szCs w:val="22"/>
        </w:rPr>
        <mc:AlternateContent>
          <mc:Choice Requires="wps">
            <w:drawing>
              <wp:anchor distT="0" distB="0" distL="114300" distR="114300" simplePos="0" relativeHeight="251765248" behindDoc="0" locked="0" layoutInCell="1" allowOverlap="1" wp14:anchorId="2E377D09" wp14:editId="21C49478">
                <wp:simplePos x="0" y="0"/>
                <wp:positionH relativeFrom="column">
                  <wp:posOffset>283845</wp:posOffset>
                </wp:positionH>
                <wp:positionV relativeFrom="paragraph">
                  <wp:posOffset>-53975</wp:posOffset>
                </wp:positionV>
                <wp:extent cx="914400" cy="222250"/>
                <wp:effectExtent l="0" t="0" r="0" b="6350"/>
                <wp:wrapNone/>
                <wp:docPr id="1573" name="角丸四角形 1573"/>
                <wp:cNvGraphicFramePr/>
                <a:graphic xmlns:a="http://schemas.openxmlformats.org/drawingml/2006/main">
                  <a:graphicData uri="http://schemas.microsoft.com/office/word/2010/wordprocessingShape">
                    <wps:wsp>
                      <wps:cNvSpPr/>
                      <wps:spPr>
                        <a:xfrm>
                          <a:off x="0" y="0"/>
                          <a:ext cx="914400" cy="22225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164E" w:rsidRDefault="00B3164E" w:rsidP="00E648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73" o:spid="_x0000_s1029" style="position:absolute;left:0;text-align:left;margin-left:22.35pt;margin-top:-4.25pt;width:1in;height:17.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" fillcolor="white [3212]" stroked="f" strokeweight="2pt">
                <v:textbox>
                  <w:txbxContent>
                    <w:p w:rsidR="00B3164E" w:rsidRDefault="00B3164E" w:rsidP="00E648EE">
                      <w:pPr>
                        <w:jc w:val="center"/>
                      </w:pPr>
                    </w:p>
                  </w:txbxContent>
                </v:textbox>
              </v:roundrect>
            </w:pict>
          </mc:Fallback>
        </mc:AlternateContent>
      </w:r>
      <w:r w:rsidR="00610317">
        <w:rPr>
          <w:rFonts w:ascii="ＭＳ 明朝" w:hAnsi="ＭＳ 明朝"/>
          <w:noProof/>
          <w:color w:val="000000"/>
          <w:sz w:val="22"/>
          <w:szCs w:val="22"/>
        </w:rPr>
        <w:pict>
          <v:shape id="_x0000_s3525" type="#_x0000_t172" style="position:absolute;left:0;text-align:left;margin-left:25.95pt;margin-top:-4.9pt;width:63.9pt;height:23.15pt;z-index:251766272;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sidR="00E648EE">
        <w:rPr>
          <w:rFonts w:ascii="ＭＳ 明朝" w:hAnsi="ＭＳ 明朝"/>
          <w:noProof/>
          <w:color w:val="000000"/>
          <w:sz w:val="22"/>
          <w:szCs w:val="22"/>
        </w:rPr>
        <w:drawing>
          <wp:anchor distT="0" distB="0" distL="114300" distR="114300" simplePos="0" relativeHeight="251606528" behindDoc="0" locked="0" layoutInCell="1" allowOverlap="1" wp14:anchorId="0D807D0A" wp14:editId="15499A03">
            <wp:simplePos x="0" y="0"/>
            <wp:positionH relativeFrom="column">
              <wp:posOffset>-151765</wp:posOffset>
            </wp:positionH>
            <wp:positionV relativeFrom="paragraph">
              <wp:posOffset>134620</wp:posOffset>
            </wp:positionV>
            <wp:extent cx="434340" cy="556260"/>
            <wp:effectExtent l="0" t="0" r="3810" b="0"/>
            <wp:wrapNone/>
            <wp:docPr id="1458"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434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E648EE">
        <w:rPr>
          <w:rFonts w:ascii="ＭＳ 明朝" w:hAnsi="ＭＳ 明朝"/>
          <w:noProof/>
          <w:color w:val="000000"/>
          <w:sz w:val="22"/>
          <w:szCs w:val="22"/>
        </w:rPr>
        <mc:AlternateContent>
          <mc:Choice Requires="wps">
            <w:drawing>
              <wp:anchor distT="0" distB="0" distL="114300" distR="114300" simplePos="0" relativeHeight="251605504" behindDoc="0" locked="0" layoutInCell="1" allowOverlap="1" wp14:anchorId="43A63377" wp14:editId="5A1135EB">
                <wp:simplePos x="0" y="0"/>
                <wp:positionH relativeFrom="column">
                  <wp:posOffset>-80976</wp:posOffset>
                </wp:positionH>
                <wp:positionV relativeFrom="paragraph">
                  <wp:posOffset>33048</wp:posOffset>
                </wp:positionV>
                <wp:extent cx="5362575" cy="5136542"/>
                <wp:effectExtent l="0" t="0" r="28575" b="26035"/>
                <wp:wrapNone/>
                <wp:docPr id="1420" name="AutoShape 1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5136542"/>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D00F71">
                            <w:pPr>
                              <w:ind w:firstLineChars="100" w:firstLine="201"/>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●市町と虐待防止センターの役割分担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73"/>
                              <w:gridCol w:w="2632"/>
                            </w:tblGrid>
                            <w:tr w:rsidR="00B3164E" w:rsidRPr="00685959" w:rsidTr="00C030F9">
                              <w:trPr>
                                <w:cantSplit/>
                                <w:trHeight w:val="1505"/>
                              </w:trPr>
                              <w:tc>
                                <w:tcPr>
                                  <w:tcW w:w="567" w:type="dxa"/>
                                  <w:shd w:val="clear" w:color="auto" w:fill="auto"/>
                                  <w:textDirection w:val="tbRlV"/>
                                  <w:vAlign w:val="center"/>
                                </w:tcPr>
                                <w:p w:rsidR="00B3164E" w:rsidRPr="00685959" w:rsidRDefault="00B3164E" w:rsidP="00C030F9">
                                  <w:pPr>
                                    <w:ind w:left="113" w:right="113"/>
                                    <w:jc w:val="center"/>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市町の責務</w:t>
                                  </w:r>
                                </w:p>
                              </w:tc>
                              <w:tc>
                                <w:tcPr>
                                  <w:tcW w:w="4287" w:type="dxa"/>
                                  <w:shd w:val="clear" w:color="auto" w:fill="auto"/>
                                </w:tcPr>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【市　町】</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①安全確認、通報等に係る</w:t>
                                  </w:r>
                                  <w:r w:rsidRPr="00685959">
                                    <w:rPr>
                                      <w:rFonts w:ascii="HG丸ｺﾞｼｯｸM-PRO" w:eastAsia="HG丸ｺﾞｼｯｸM-PRO" w:hAnsi="HG丸ｺﾞｼｯｸM-PRO"/>
                                      <w:sz w:val="18"/>
                                      <w:szCs w:val="18"/>
                                      <w:highlight w:val="yellow"/>
                                    </w:rPr>
                                    <w:t>事実確認</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②</w:t>
                                  </w:r>
                                  <w:r w:rsidRPr="00685959">
                                    <w:rPr>
                                      <w:rFonts w:ascii="HG丸ｺﾞｼｯｸM-PRO" w:eastAsia="HG丸ｺﾞｼｯｸM-PRO" w:hAnsi="HG丸ｺﾞｼｯｸM-PRO"/>
                                      <w:sz w:val="18"/>
                                      <w:szCs w:val="18"/>
                                      <w:highlight w:val="yellow"/>
                                    </w:rPr>
                                    <w:t>一時的</w:t>
                                  </w:r>
                                  <w:r w:rsidRPr="00685959">
                                    <w:rPr>
                                      <w:rFonts w:ascii="HG丸ｺﾞｼｯｸM-PRO" w:eastAsia="HG丸ｺﾞｼｯｸM-PRO" w:hAnsi="HG丸ｺﾞｼｯｸM-PRO" w:hint="eastAsia"/>
                                      <w:sz w:val="18"/>
                                      <w:szCs w:val="18"/>
                                      <w:highlight w:val="yellow"/>
                                    </w:rPr>
                                    <w:t>な</w:t>
                                  </w:r>
                                  <w:r w:rsidRPr="00685959">
                                    <w:rPr>
                                      <w:rFonts w:ascii="HG丸ｺﾞｼｯｸM-PRO" w:eastAsia="HG丸ｺﾞｼｯｸM-PRO" w:hAnsi="HG丸ｺﾞｼｯｸM-PRO"/>
                                      <w:sz w:val="18"/>
                                      <w:szCs w:val="18"/>
                                      <w:highlight w:val="yellow"/>
                                    </w:rPr>
                                    <w:t>保護</w:t>
                                  </w:r>
                                  <w:r w:rsidRPr="00685959">
                                    <w:rPr>
                                      <w:rFonts w:ascii="HG丸ｺﾞｼｯｸM-PRO" w:eastAsia="HG丸ｺﾞｼｯｸM-PRO" w:hAnsi="HG丸ｺﾞｼｯｸM-PRO" w:hint="eastAsia"/>
                                      <w:sz w:val="18"/>
                                      <w:szCs w:val="18"/>
                                      <w:highlight w:val="yellow"/>
                                    </w:rPr>
                                    <w:t>・居室の確保</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③成年後見制度利用開始に関する審判請求</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④養護者の面会の制限</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⑤</w:t>
                                  </w:r>
                                  <w:r w:rsidRPr="00685959">
                                    <w:rPr>
                                      <w:rFonts w:ascii="HG丸ｺﾞｼｯｸM-PRO" w:eastAsia="HG丸ｺﾞｼｯｸM-PRO" w:hAnsi="HG丸ｺﾞｼｯｸM-PRO"/>
                                      <w:sz w:val="18"/>
                                      <w:szCs w:val="18"/>
                                      <w:highlight w:val="yellow"/>
                                    </w:rPr>
                                    <w:t>関係機関及び民間団体</w:t>
                                  </w:r>
                                  <w:r w:rsidRPr="00685959">
                                    <w:rPr>
                                      <w:rFonts w:ascii="HG丸ｺﾞｼｯｸM-PRO" w:eastAsia="HG丸ｺﾞｼｯｸM-PRO" w:hAnsi="HG丸ｺﾞｼｯｸM-PRO" w:hint="eastAsia"/>
                                      <w:sz w:val="18"/>
                                      <w:szCs w:val="18"/>
                                      <w:highlight w:val="yellow"/>
                                    </w:rPr>
                                    <w:t>との</w:t>
                                  </w:r>
                                  <w:r w:rsidRPr="00685959">
                                    <w:rPr>
                                      <w:rFonts w:ascii="HG丸ｺﾞｼｯｸM-PRO" w:eastAsia="HG丸ｺﾞｼｯｸM-PRO" w:hAnsi="HG丸ｺﾞｼｯｸM-PRO"/>
                                      <w:sz w:val="18"/>
                                      <w:szCs w:val="18"/>
                                      <w:highlight w:val="yellow"/>
                                    </w:rPr>
                                    <w:t>連携体制強化</w:t>
                                  </w:r>
                                </w:p>
                              </w:tc>
                              <w:tc>
                                <w:tcPr>
                                  <w:tcW w:w="2697" w:type="dxa"/>
                                  <w:shd w:val="clear" w:color="auto" w:fill="auto"/>
                                </w:tcPr>
                                <w:p w:rsidR="00B3164E" w:rsidRPr="00685959" w:rsidRDefault="00B3164E" w:rsidP="00C030F9">
                                  <w:pPr>
                                    <w:autoSpaceDE w:val="0"/>
                                    <w:autoSpaceDN w:val="0"/>
                                    <w:adjustRightInd w:val="0"/>
                                    <w:spacing w:line="240" w:lineRule="exact"/>
                                    <w:jc w:val="lef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【虐待防止センター】</w:t>
                                  </w:r>
                                </w:p>
                                <w:p w:rsidR="00B3164E" w:rsidRPr="00685959" w:rsidRDefault="00B3164E" w:rsidP="00C030F9">
                                  <w:pPr>
                                    <w:autoSpaceDE w:val="0"/>
                                    <w:autoSpaceDN w:val="0"/>
                                    <w:adjustRightInd w:val="0"/>
                                    <w:spacing w:line="240" w:lineRule="exact"/>
                                    <w:jc w:val="left"/>
                                    <w:rPr>
                                      <w:rFonts w:ascii="HG丸ｺﾞｼｯｸM-PRO" w:eastAsia="HG丸ｺﾞｼｯｸM-PRO" w:hAnsi="HG丸ｺﾞｼｯｸM-PRO" w:cs="HGPｺﾞｼｯｸE-WinCharSetFFFF-H"/>
                                      <w:kern w:val="0"/>
                                      <w:sz w:val="18"/>
                                      <w:szCs w:val="18"/>
                                      <w:highlight w:val="yellow"/>
                                    </w:rPr>
                                  </w:pPr>
                                  <w:r w:rsidRPr="00685959">
                                    <w:rPr>
                                      <w:rFonts w:ascii="HG丸ｺﾞｼｯｸM-PRO" w:eastAsia="HG丸ｺﾞｼｯｸM-PRO" w:hAnsi="HG丸ｺﾞｼｯｸM-PRO" w:cs="HGPｺﾞｼｯｸE-WinCharSetFFFF-H" w:hint="eastAsia"/>
                                      <w:kern w:val="0"/>
                                      <w:sz w:val="18"/>
                                      <w:szCs w:val="18"/>
                                      <w:highlight w:val="yellow"/>
                                    </w:rPr>
                                    <w:t>①虐待の通報・届出を受理</w:t>
                                  </w:r>
                                </w:p>
                                <w:p w:rsidR="00B3164E" w:rsidRPr="00685959" w:rsidRDefault="00B3164E" w:rsidP="00C030F9">
                                  <w:pPr>
                                    <w:autoSpaceDE w:val="0"/>
                                    <w:autoSpaceDN w:val="0"/>
                                    <w:adjustRightInd w:val="0"/>
                                    <w:spacing w:line="240" w:lineRule="exact"/>
                                    <w:jc w:val="left"/>
                                    <w:rPr>
                                      <w:rFonts w:ascii="HG丸ｺﾞｼｯｸM-PRO" w:eastAsia="HG丸ｺﾞｼｯｸM-PRO" w:hAnsi="HG丸ｺﾞｼｯｸM-PRO" w:cs="HGPｺﾞｼｯｸE-WinCharSetFFFF-H"/>
                                      <w:kern w:val="0"/>
                                      <w:sz w:val="18"/>
                                      <w:szCs w:val="18"/>
                                      <w:highlight w:val="yellow"/>
                                    </w:rPr>
                                  </w:pPr>
                                  <w:r w:rsidRPr="00685959">
                                    <w:rPr>
                                      <w:rFonts w:ascii="HG丸ｺﾞｼｯｸM-PRO" w:eastAsia="HG丸ｺﾞｼｯｸM-PRO" w:hAnsi="HG丸ｺﾞｼｯｸM-PRO" w:cs="HGPｺﾞｼｯｸE-WinCharSetFFFF-H" w:hint="eastAsia"/>
                                      <w:kern w:val="0"/>
                                      <w:sz w:val="18"/>
                                      <w:szCs w:val="18"/>
                                      <w:highlight w:val="yellow"/>
                                    </w:rPr>
                                    <w:t>②相談・指導・助言</w:t>
                                  </w:r>
                                </w:p>
                                <w:p w:rsidR="00B3164E" w:rsidRPr="00685959" w:rsidRDefault="00B3164E" w:rsidP="00C030F9">
                                  <w:pPr>
                                    <w:widowControl/>
                                    <w:jc w:val="left"/>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cs="HGPｺﾞｼｯｸE-WinCharSetFFFF-H" w:hint="eastAsia"/>
                                      <w:kern w:val="0"/>
                                      <w:sz w:val="18"/>
                                      <w:szCs w:val="18"/>
                                      <w:highlight w:val="yellow"/>
                                    </w:rPr>
                                    <w:t>③広報・啓発</w:t>
                                  </w:r>
                                </w:p>
                                <w:p w:rsidR="00B3164E" w:rsidRPr="00685959" w:rsidRDefault="00B3164E" w:rsidP="00C030F9">
                                  <w:pPr>
                                    <w:widowControl/>
                                    <w:jc w:val="left"/>
                                    <w:rPr>
                                      <w:rFonts w:ascii="HG丸ｺﾞｼｯｸM-PRO" w:eastAsia="HG丸ｺﾞｼｯｸM-PRO" w:hAnsi="HG丸ｺﾞｼｯｸM-PRO"/>
                                      <w:b/>
                                      <w:sz w:val="20"/>
                                      <w:szCs w:val="20"/>
                                      <w:highlight w:val="yellow"/>
                                    </w:rPr>
                                  </w:pPr>
                                </w:p>
                              </w:tc>
                            </w:tr>
                            <w:tr w:rsidR="00B3164E" w:rsidRPr="00685959" w:rsidTr="00C030F9">
                              <w:trPr>
                                <w:trHeight w:val="975"/>
                              </w:trPr>
                              <w:tc>
                                <w:tcPr>
                                  <w:tcW w:w="567" w:type="dxa"/>
                                  <w:shd w:val="clear" w:color="auto" w:fill="auto"/>
                                  <w:textDirection w:val="tbRlV"/>
                                  <w:vAlign w:val="center"/>
                                </w:tcPr>
                                <w:p w:rsidR="00B3164E" w:rsidRPr="00685959" w:rsidRDefault="00B3164E" w:rsidP="00C030F9">
                                  <w:pPr>
                                    <w:ind w:left="113" w:right="113"/>
                                    <w:jc w:val="center"/>
                                    <w:rPr>
                                      <w:rFonts w:ascii="HG丸ｺﾞｼｯｸM-PRO" w:eastAsia="HG丸ｺﾞｼｯｸM-PRO" w:hAnsi="HG丸ｺﾞｼｯｸM-PRO"/>
                                      <w:b/>
                                      <w:spacing w:val="-26"/>
                                      <w:sz w:val="16"/>
                                      <w:szCs w:val="16"/>
                                      <w:highlight w:val="yellow"/>
                                    </w:rPr>
                                  </w:pPr>
                                  <w:r w:rsidRPr="00685959">
                                    <w:rPr>
                                      <w:rFonts w:ascii="HG丸ｺﾞｼｯｸM-PRO" w:eastAsia="HG丸ｺﾞｼｯｸM-PRO" w:hAnsi="HG丸ｺﾞｼｯｸM-PRO" w:hint="eastAsia"/>
                                      <w:b/>
                                      <w:spacing w:val="-26"/>
                                      <w:sz w:val="16"/>
                                      <w:szCs w:val="16"/>
                                      <w:highlight w:val="yellow"/>
                                    </w:rPr>
                                    <w:t>委託のメリット</w:t>
                                  </w:r>
                                </w:p>
                              </w:tc>
                              <w:tc>
                                <w:tcPr>
                                  <w:tcW w:w="6984" w:type="dxa"/>
                                  <w:gridSpan w:val="2"/>
                                  <w:shd w:val="clear" w:color="auto" w:fill="auto"/>
                                </w:tcPr>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①虐待問題対応の専門性が担保できる。</w:t>
                                  </w:r>
                                </w:p>
                                <w:p w:rsidR="00B3164E" w:rsidRPr="00685959" w:rsidRDefault="00B3164E" w:rsidP="00C030F9">
                                  <w:pPr>
                                    <w:spacing w:line="240" w:lineRule="exact"/>
                                    <w:ind w:left="180" w:hangingChars="100" w:hanging="180"/>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②市町は他の事務との関係から、虐待対応のみに専念することが難しいが、委託の場合はこれに専念でき、スピーディーな対応が可能である。</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③人事異動等により、蓄積されたノウハウが失われることが少ない。</w:t>
                                  </w:r>
                                </w:p>
                              </w:tc>
                            </w:tr>
                          </w:tbl>
                          <w:p w:rsidR="00B3164E" w:rsidRPr="00685959" w:rsidRDefault="00B3164E" w:rsidP="00FD2941">
                            <w:pPr>
                              <w:spacing w:beforeLines="50" w:before="167"/>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●虐待防止センターを市町が直営する場合の留意点</w:t>
                            </w:r>
                          </w:p>
                          <w:p w:rsidR="00B3164E" w:rsidRPr="00685959" w:rsidRDefault="00B3164E" w:rsidP="00FD2941">
                            <w:pPr>
                              <w:spacing w:line="240" w:lineRule="exact"/>
                              <w:ind w:leftChars="200" w:left="42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虐待の通報・届出を受理する機関と緊急性の判断、安全・事実確認等を行う機関が全て市町となります。</w:t>
                            </w:r>
                          </w:p>
                          <w:p w:rsidR="00B3164E" w:rsidRPr="00685959" w:rsidRDefault="00B3164E" w:rsidP="00FD2941">
                            <w:pPr>
                              <w:spacing w:line="240" w:lineRule="exact"/>
                              <w:ind w:leftChars="200" w:left="42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市町において、社会福祉士・保健師等の専門職員の配置や、これが不十分な場合は市町内の相談支援事業所等のバックアップ体制を確保する必要があります。</w:t>
                            </w:r>
                          </w:p>
                          <w:p w:rsidR="00B3164E" w:rsidRPr="00685959" w:rsidRDefault="00B3164E" w:rsidP="00FD2941">
                            <w:pPr>
                              <w:spacing w:line="240" w:lineRule="exact"/>
                              <w:ind w:leftChars="200" w:left="42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また、生命又は身体に重大な危険が生じているおそれがある通報については、休日・夜間を含めた対応が可能となるよう、専用の携帯電話の所持などが必要となります。</w:t>
                            </w:r>
                          </w:p>
                          <w:p w:rsidR="00B3164E" w:rsidRPr="00685959" w:rsidRDefault="00B3164E" w:rsidP="00FD2941">
                            <w:pPr>
                              <w:spacing w:beforeLines="50" w:before="167" w:line="240" w:lineRule="exact"/>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●委託先に相談支援機能がない場合の留意点</w:t>
                            </w:r>
                          </w:p>
                          <w:p w:rsidR="00B3164E" w:rsidRPr="00EC2573" w:rsidRDefault="00B3164E" w:rsidP="00FD2941">
                            <w:pPr>
                              <w:spacing w:line="240" w:lineRule="exact"/>
                              <w:ind w:leftChars="200" w:left="42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sz w:val="20"/>
                                <w:szCs w:val="20"/>
                                <w:highlight w:val="yellow"/>
                              </w:rPr>
                              <w:t>センターの委託先は、虐待の通報・届出受理のほか、虐待相談・指導・助言が主な業務であることから、基本的には相談支援事業所や基幹相談支援センターを想定しています。しかしながら、緊急保護の居室確保等を優先し、障害者入所施設や短期入所事業所等に委託することも考えられなくありませんが、この場合は、市町の社会福祉士や保健師等の専門職、市町内の相談支援事業所の相談機能が十分にバックアップできる体制を確保しておく必要があります。</w:t>
                            </w:r>
                          </w:p>
                          <w:p w:rsidR="00B3164E" w:rsidRPr="00FD2941" w:rsidRDefault="00B3164E" w:rsidP="00CC61D2">
                            <w:pPr>
                              <w:spacing w:line="240" w:lineRule="exact"/>
                              <w:ind w:leftChars="200" w:left="420"/>
                              <w:rPr>
                                <w:rFonts w:ascii="HG丸ｺﾞｼｯｸM-PRO" w:eastAsia="HG丸ｺﾞｼｯｸM-PRO" w:hAnsi="HG丸ｺﾞｼｯｸM-PRO"/>
                                <w:sz w:val="20"/>
                                <w:szCs w:val="20"/>
                              </w:rPr>
                            </w:pP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57" o:spid="_x0000_s1030" style="position:absolute;left:0;text-align:left;margin-left:-6.4pt;margin-top:2.6pt;width:422.25pt;height:404.4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">
                <v:textbox inset="5.85pt,.15mm,5.85pt,.15mm">
                  <w:txbxContent>
                    <w:p w:rsidR="00B3164E" w:rsidRPr="00685959" w:rsidRDefault="00B3164E" w:rsidP="00D00F71">
                      <w:pPr>
                        <w:ind w:firstLineChars="100" w:firstLine="201"/>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●市町と虐待防止センターの役割分担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73"/>
                        <w:gridCol w:w="2632"/>
                      </w:tblGrid>
                      <w:tr w:rsidR="00B3164E" w:rsidRPr="00685959" w:rsidTr="00C030F9">
                        <w:trPr>
                          <w:cantSplit/>
                          <w:trHeight w:val="1505"/>
                        </w:trPr>
                        <w:tc>
                          <w:tcPr>
                            <w:tcW w:w="567" w:type="dxa"/>
                            <w:shd w:val="clear" w:color="auto" w:fill="auto"/>
                            <w:textDirection w:val="tbRlV"/>
                            <w:vAlign w:val="center"/>
                          </w:tcPr>
                          <w:p w:rsidR="00B3164E" w:rsidRPr="00685959" w:rsidRDefault="00B3164E" w:rsidP="00C030F9">
                            <w:pPr>
                              <w:ind w:left="113" w:right="113"/>
                              <w:jc w:val="center"/>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市町の責務</w:t>
                            </w:r>
                          </w:p>
                        </w:tc>
                        <w:tc>
                          <w:tcPr>
                            <w:tcW w:w="4287" w:type="dxa"/>
                            <w:shd w:val="clear" w:color="auto" w:fill="auto"/>
                          </w:tcPr>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【市　町】</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①安全確認、通報等に係る</w:t>
                            </w:r>
                            <w:r w:rsidRPr="00685959">
                              <w:rPr>
                                <w:rFonts w:ascii="HG丸ｺﾞｼｯｸM-PRO" w:eastAsia="HG丸ｺﾞｼｯｸM-PRO" w:hAnsi="HG丸ｺﾞｼｯｸM-PRO"/>
                                <w:sz w:val="18"/>
                                <w:szCs w:val="18"/>
                                <w:highlight w:val="yellow"/>
                              </w:rPr>
                              <w:t>事実確認</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②</w:t>
                            </w:r>
                            <w:r w:rsidRPr="00685959">
                              <w:rPr>
                                <w:rFonts w:ascii="HG丸ｺﾞｼｯｸM-PRO" w:eastAsia="HG丸ｺﾞｼｯｸM-PRO" w:hAnsi="HG丸ｺﾞｼｯｸM-PRO"/>
                                <w:sz w:val="18"/>
                                <w:szCs w:val="18"/>
                                <w:highlight w:val="yellow"/>
                              </w:rPr>
                              <w:t>一時的</w:t>
                            </w:r>
                            <w:r w:rsidRPr="00685959">
                              <w:rPr>
                                <w:rFonts w:ascii="HG丸ｺﾞｼｯｸM-PRO" w:eastAsia="HG丸ｺﾞｼｯｸM-PRO" w:hAnsi="HG丸ｺﾞｼｯｸM-PRO" w:hint="eastAsia"/>
                                <w:sz w:val="18"/>
                                <w:szCs w:val="18"/>
                                <w:highlight w:val="yellow"/>
                              </w:rPr>
                              <w:t>な</w:t>
                            </w:r>
                            <w:r w:rsidRPr="00685959">
                              <w:rPr>
                                <w:rFonts w:ascii="HG丸ｺﾞｼｯｸM-PRO" w:eastAsia="HG丸ｺﾞｼｯｸM-PRO" w:hAnsi="HG丸ｺﾞｼｯｸM-PRO"/>
                                <w:sz w:val="18"/>
                                <w:szCs w:val="18"/>
                                <w:highlight w:val="yellow"/>
                              </w:rPr>
                              <w:t>保護</w:t>
                            </w:r>
                            <w:r w:rsidRPr="00685959">
                              <w:rPr>
                                <w:rFonts w:ascii="HG丸ｺﾞｼｯｸM-PRO" w:eastAsia="HG丸ｺﾞｼｯｸM-PRO" w:hAnsi="HG丸ｺﾞｼｯｸM-PRO" w:hint="eastAsia"/>
                                <w:sz w:val="18"/>
                                <w:szCs w:val="18"/>
                                <w:highlight w:val="yellow"/>
                              </w:rPr>
                              <w:t>・居室の確保</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③成年後見制度利用開始に関する審判請求</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④養護者の面会の制限</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⑤</w:t>
                            </w:r>
                            <w:r w:rsidRPr="00685959">
                              <w:rPr>
                                <w:rFonts w:ascii="HG丸ｺﾞｼｯｸM-PRO" w:eastAsia="HG丸ｺﾞｼｯｸM-PRO" w:hAnsi="HG丸ｺﾞｼｯｸM-PRO"/>
                                <w:sz w:val="18"/>
                                <w:szCs w:val="18"/>
                                <w:highlight w:val="yellow"/>
                              </w:rPr>
                              <w:t>関係機関及び民間団体</w:t>
                            </w:r>
                            <w:r w:rsidRPr="00685959">
                              <w:rPr>
                                <w:rFonts w:ascii="HG丸ｺﾞｼｯｸM-PRO" w:eastAsia="HG丸ｺﾞｼｯｸM-PRO" w:hAnsi="HG丸ｺﾞｼｯｸM-PRO" w:hint="eastAsia"/>
                                <w:sz w:val="18"/>
                                <w:szCs w:val="18"/>
                                <w:highlight w:val="yellow"/>
                              </w:rPr>
                              <w:t>との</w:t>
                            </w:r>
                            <w:r w:rsidRPr="00685959">
                              <w:rPr>
                                <w:rFonts w:ascii="HG丸ｺﾞｼｯｸM-PRO" w:eastAsia="HG丸ｺﾞｼｯｸM-PRO" w:hAnsi="HG丸ｺﾞｼｯｸM-PRO"/>
                                <w:sz w:val="18"/>
                                <w:szCs w:val="18"/>
                                <w:highlight w:val="yellow"/>
                              </w:rPr>
                              <w:t>連携体制強化</w:t>
                            </w:r>
                          </w:p>
                        </w:tc>
                        <w:tc>
                          <w:tcPr>
                            <w:tcW w:w="2697" w:type="dxa"/>
                            <w:shd w:val="clear" w:color="auto" w:fill="auto"/>
                          </w:tcPr>
                          <w:p w:rsidR="00B3164E" w:rsidRPr="00685959" w:rsidRDefault="00B3164E" w:rsidP="00C030F9">
                            <w:pPr>
                              <w:autoSpaceDE w:val="0"/>
                              <w:autoSpaceDN w:val="0"/>
                              <w:adjustRightInd w:val="0"/>
                              <w:spacing w:line="240" w:lineRule="exact"/>
                              <w:jc w:val="lef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【虐待防止センター】</w:t>
                            </w:r>
                          </w:p>
                          <w:p w:rsidR="00B3164E" w:rsidRPr="00685959" w:rsidRDefault="00B3164E" w:rsidP="00C030F9">
                            <w:pPr>
                              <w:autoSpaceDE w:val="0"/>
                              <w:autoSpaceDN w:val="0"/>
                              <w:adjustRightInd w:val="0"/>
                              <w:spacing w:line="240" w:lineRule="exact"/>
                              <w:jc w:val="left"/>
                              <w:rPr>
                                <w:rFonts w:ascii="HG丸ｺﾞｼｯｸM-PRO" w:eastAsia="HG丸ｺﾞｼｯｸM-PRO" w:hAnsi="HG丸ｺﾞｼｯｸM-PRO" w:cs="HGPｺﾞｼｯｸE-WinCharSetFFFF-H"/>
                                <w:kern w:val="0"/>
                                <w:sz w:val="18"/>
                                <w:szCs w:val="18"/>
                                <w:highlight w:val="yellow"/>
                              </w:rPr>
                            </w:pPr>
                            <w:r w:rsidRPr="00685959">
                              <w:rPr>
                                <w:rFonts w:ascii="HG丸ｺﾞｼｯｸM-PRO" w:eastAsia="HG丸ｺﾞｼｯｸM-PRO" w:hAnsi="HG丸ｺﾞｼｯｸM-PRO" w:cs="HGPｺﾞｼｯｸE-WinCharSetFFFF-H" w:hint="eastAsia"/>
                                <w:kern w:val="0"/>
                                <w:sz w:val="18"/>
                                <w:szCs w:val="18"/>
                                <w:highlight w:val="yellow"/>
                              </w:rPr>
                              <w:t>①虐待の通報・届出を受理</w:t>
                            </w:r>
                          </w:p>
                          <w:p w:rsidR="00B3164E" w:rsidRPr="00685959" w:rsidRDefault="00B3164E" w:rsidP="00C030F9">
                            <w:pPr>
                              <w:autoSpaceDE w:val="0"/>
                              <w:autoSpaceDN w:val="0"/>
                              <w:adjustRightInd w:val="0"/>
                              <w:spacing w:line="240" w:lineRule="exact"/>
                              <w:jc w:val="left"/>
                              <w:rPr>
                                <w:rFonts w:ascii="HG丸ｺﾞｼｯｸM-PRO" w:eastAsia="HG丸ｺﾞｼｯｸM-PRO" w:hAnsi="HG丸ｺﾞｼｯｸM-PRO" w:cs="HGPｺﾞｼｯｸE-WinCharSetFFFF-H"/>
                                <w:kern w:val="0"/>
                                <w:sz w:val="18"/>
                                <w:szCs w:val="18"/>
                                <w:highlight w:val="yellow"/>
                              </w:rPr>
                            </w:pPr>
                            <w:r w:rsidRPr="00685959">
                              <w:rPr>
                                <w:rFonts w:ascii="HG丸ｺﾞｼｯｸM-PRO" w:eastAsia="HG丸ｺﾞｼｯｸM-PRO" w:hAnsi="HG丸ｺﾞｼｯｸM-PRO" w:cs="HGPｺﾞｼｯｸE-WinCharSetFFFF-H" w:hint="eastAsia"/>
                                <w:kern w:val="0"/>
                                <w:sz w:val="18"/>
                                <w:szCs w:val="18"/>
                                <w:highlight w:val="yellow"/>
                              </w:rPr>
                              <w:t>②相談・指導・助言</w:t>
                            </w:r>
                          </w:p>
                          <w:p w:rsidR="00B3164E" w:rsidRPr="00685959" w:rsidRDefault="00B3164E" w:rsidP="00C030F9">
                            <w:pPr>
                              <w:widowControl/>
                              <w:jc w:val="left"/>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cs="HGPｺﾞｼｯｸE-WinCharSetFFFF-H" w:hint="eastAsia"/>
                                <w:kern w:val="0"/>
                                <w:sz w:val="18"/>
                                <w:szCs w:val="18"/>
                                <w:highlight w:val="yellow"/>
                              </w:rPr>
                              <w:t>③広報・啓発</w:t>
                            </w:r>
                          </w:p>
                          <w:p w:rsidR="00B3164E" w:rsidRPr="00685959" w:rsidRDefault="00B3164E" w:rsidP="00C030F9">
                            <w:pPr>
                              <w:widowControl/>
                              <w:jc w:val="left"/>
                              <w:rPr>
                                <w:rFonts w:ascii="HG丸ｺﾞｼｯｸM-PRO" w:eastAsia="HG丸ｺﾞｼｯｸM-PRO" w:hAnsi="HG丸ｺﾞｼｯｸM-PRO"/>
                                <w:b/>
                                <w:sz w:val="20"/>
                                <w:szCs w:val="20"/>
                                <w:highlight w:val="yellow"/>
                              </w:rPr>
                            </w:pPr>
                          </w:p>
                        </w:tc>
                      </w:tr>
                      <w:tr w:rsidR="00B3164E" w:rsidRPr="00685959" w:rsidTr="00C030F9">
                        <w:trPr>
                          <w:trHeight w:val="975"/>
                        </w:trPr>
                        <w:tc>
                          <w:tcPr>
                            <w:tcW w:w="567" w:type="dxa"/>
                            <w:shd w:val="clear" w:color="auto" w:fill="auto"/>
                            <w:textDirection w:val="tbRlV"/>
                            <w:vAlign w:val="center"/>
                          </w:tcPr>
                          <w:p w:rsidR="00B3164E" w:rsidRPr="00685959" w:rsidRDefault="00B3164E" w:rsidP="00C030F9">
                            <w:pPr>
                              <w:ind w:left="113" w:right="113"/>
                              <w:jc w:val="center"/>
                              <w:rPr>
                                <w:rFonts w:ascii="HG丸ｺﾞｼｯｸM-PRO" w:eastAsia="HG丸ｺﾞｼｯｸM-PRO" w:hAnsi="HG丸ｺﾞｼｯｸM-PRO"/>
                                <w:b/>
                                <w:spacing w:val="-26"/>
                                <w:sz w:val="16"/>
                                <w:szCs w:val="16"/>
                                <w:highlight w:val="yellow"/>
                              </w:rPr>
                            </w:pPr>
                            <w:r w:rsidRPr="00685959">
                              <w:rPr>
                                <w:rFonts w:ascii="HG丸ｺﾞｼｯｸM-PRO" w:eastAsia="HG丸ｺﾞｼｯｸM-PRO" w:hAnsi="HG丸ｺﾞｼｯｸM-PRO" w:hint="eastAsia"/>
                                <w:b/>
                                <w:spacing w:val="-26"/>
                                <w:sz w:val="16"/>
                                <w:szCs w:val="16"/>
                                <w:highlight w:val="yellow"/>
                              </w:rPr>
                              <w:t>委託のメリット</w:t>
                            </w:r>
                          </w:p>
                        </w:tc>
                        <w:tc>
                          <w:tcPr>
                            <w:tcW w:w="6984" w:type="dxa"/>
                            <w:gridSpan w:val="2"/>
                            <w:shd w:val="clear" w:color="auto" w:fill="auto"/>
                          </w:tcPr>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①虐待問題対応の専門性が担保できる。</w:t>
                            </w:r>
                          </w:p>
                          <w:p w:rsidR="00B3164E" w:rsidRPr="00685959" w:rsidRDefault="00B3164E" w:rsidP="00C030F9">
                            <w:pPr>
                              <w:spacing w:line="240" w:lineRule="exact"/>
                              <w:ind w:left="180" w:hangingChars="100" w:hanging="180"/>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②市町は他の事務との関係から、虐待対応のみに専念することが難しいが、委託の場合はこれに専念でき、スピーディーな対応が可能である。</w:t>
                            </w:r>
                          </w:p>
                          <w:p w:rsidR="00B3164E" w:rsidRPr="00685959" w:rsidRDefault="00B3164E" w:rsidP="00C030F9">
                            <w:pPr>
                              <w:spacing w:line="240" w:lineRule="exact"/>
                              <w:rPr>
                                <w:rFonts w:ascii="HG丸ｺﾞｼｯｸM-PRO" w:eastAsia="HG丸ｺﾞｼｯｸM-PRO" w:hAnsi="HG丸ｺﾞｼｯｸM-PRO"/>
                                <w:sz w:val="18"/>
                                <w:szCs w:val="18"/>
                                <w:highlight w:val="yellow"/>
                              </w:rPr>
                            </w:pPr>
                            <w:r w:rsidRPr="00685959">
                              <w:rPr>
                                <w:rFonts w:ascii="HG丸ｺﾞｼｯｸM-PRO" w:eastAsia="HG丸ｺﾞｼｯｸM-PRO" w:hAnsi="HG丸ｺﾞｼｯｸM-PRO" w:hint="eastAsia"/>
                                <w:sz w:val="18"/>
                                <w:szCs w:val="18"/>
                                <w:highlight w:val="yellow"/>
                              </w:rPr>
                              <w:t>③人事異動等により、蓄積されたノウハウが失われることが少ない。</w:t>
                            </w:r>
                          </w:p>
                        </w:tc>
                      </w:tr>
                    </w:tbl>
                    <w:p w:rsidR="00B3164E" w:rsidRPr="00685959" w:rsidRDefault="00B3164E" w:rsidP="00FD2941">
                      <w:pPr>
                        <w:spacing w:beforeLines="50" w:before="167"/>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●虐待防止センターを市町が直営する場合の留意点</w:t>
                      </w:r>
                    </w:p>
                    <w:p w:rsidR="00B3164E" w:rsidRPr="00685959" w:rsidRDefault="00B3164E" w:rsidP="00FD2941">
                      <w:pPr>
                        <w:spacing w:line="240" w:lineRule="exact"/>
                        <w:ind w:leftChars="200" w:left="42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虐待の通報・届出を受理する機関と緊急性の判断、安全・事実確認等を行う機関が全て市町となります。</w:t>
                      </w:r>
                    </w:p>
                    <w:p w:rsidR="00B3164E" w:rsidRPr="00685959" w:rsidRDefault="00B3164E" w:rsidP="00FD2941">
                      <w:pPr>
                        <w:spacing w:line="240" w:lineRule="exact"/>
                        <w:ind w:leftChars="200" w:left="42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市町において、社会福祉士・保健師等の専門職員の配置や、これが不十分な場合は市町内の相談支援事業所等のバックアップ体制を確保する必要があります。</w:t>
                      </w:r>
                    </w:p>
                    <w:p w:rsidR="00B3164E" w:rsidRPr="00685959" w:rsidRDefault="00B3164E" w:rsidP="00FD2941">
                      <w:pPr>
                        <w:spacing w:line="240" w:lineRule="exact"/>
                        <w:ind w:leftChars="200" w:left="42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また、生命又は身体に重大な危険が生じているおそれがある通報については、休日・夜間を含めた対応が可能となるよう、専用の携帯電話の所持などが必要となります。</w:t>
                      </w:r>
                    </w:p>
                    <w:p w:rsidR="00B3164E" w:rsidRPr="00685959" w:rsidRDefault="00B3164E" w:rsidP="00FD2941">
                      <w:pPr>
                        <w:spacing w:beforeLines="50" w:before="167" w:line="240" w:lineRule="exact"/>
                        <w:rPr>
                          <w:rFonts w:ascii="HG丸ｺﾞｼｯｸM-PRO" w:eastAsia="HG丸ｺﾞｼｯｸM-PRO" w:hAnsi="HG丸ｺﾞｼｯｸM-PRO"/>
                          <w:b/>
                          <w:sz w:val="20"/>
                          <w:szCs w:val="20"/>
                          <w:highlight w:val="yellow"/>
                        </w:rPr>
                      </w:pPr>
                      <w:r w:rsidRPr="00685959">
                        <w:rPr>
                          <w:rFonts w:ascii="HG丸ｺﾞｼｯｸM-PRO" w:eastAsia="HG丸ｺﾞｼｯｸM-PRO" w:hAnsi="HG丸ｺﾞｼｯｸM-PRO" w:hint="eastAsia"/>
                          <w:b/>
                          <w:sz w:val="20"/>
                          <w:szCs w:val="20"/>
                          <w:highlight w:val="yellow"/>
                        </w:rPr>
                        <w:t xml:space="preserve">　●委託先に相談支援機能がない場合の留意点</w:t>
                      </w:r>
                    </w:p>
                    <w:p w:rsidR="00B3164E" w:rsidRPr="00EC2573" w:rsidRDefault="00B3164E" w:rsidP="00FD2941">
                      <w:pPr>
                        <w:spacing w:line="240" w:lineRule="exact"/>
                        <w:ind w:leftChars="200" w:left="42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sz w:val="20"/>
                          <w:szCs w:val="20"/>
                          <w:highlight w:val="yellow"/>
                        </w:rPr>
                        <w:t>センターの委託先は、虐待の通報・届出受理のほか、虐待相談・指導・助言が主な業務であることから、基本的には相談支援事業所や基幹相談支援センターを想定しています。しかしながら、緊急保護の居室確保等を優先し、障害者入所施設や短期入所事業所等に委託することも考えられなくありませんが、この場合は、市町の社会福祉士や保健師等の専門職、市町内の相談支援事業所の相談機能が十分にバックアップできる体制を確保しておく必要があります。</w:t>
                      </w:r>
                    </w:p>
                    <w:p w:rsidR="00B3164E" w:rsidRPr="00FD2941" w:rsidRDefault="00B3164E" w:rsidP="00CC61D2">
                      <w:pPr>
                        <w:spacing w:line="240" w:lineRule="exact"/>
                        <w:ind w:leftChars="200" w:left="420"/>
                        <w:rPr>
                          <w:rFonts w:ascii="HG丸ｺﾞｼｯｸM-PRO" w:eastAsia="HG丸ｺﾞｼｯｸM-PRO" w:hAnsi="HG丸ｺﾞｼｯｸM-PRO"/>
                          <w:sz w:val="20"/>
                          <w:szCs w:val="20"/>
                        </w:rPr>
                      </w:pPr>
                    </w:p>
                  </w:txbxContent>
                </v:textbox>
              </v:roundrect>
            </w:pict>
          </mc:Fallback>
        </mc:AlternateContent>
      </w: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877809" w:rsidRDefault="00877809" w:rsidP="002251DC">
      <w:pPr>
        <w:rPr>
          <w:rFonts w:ascii="ＭＳ 明朝" w:hAnsi="ＭＳ 明朝"/>
          <w:color w:val="000000"/>
          <w:sz w:val="22"/>
          <w:szCs w:val="22"/>
        </w:rPr>
      </w:pPr>
    </w:p>
    <w:p w:rsidR="002251DC" w:rsidRDefault="002251DC" w:rsidP="002251DC">
      <w:pPr>
        <w:rPr>
          <w:rFonts w:ascii="ＭＳ 明朝" w:hAnsi="ＭＳ 明朝"/>
          <w:color w:val="000000"/>
          <w:sz w:val="22"/>
          <w:szCs w:val="22"/>
        </w:rPr>
      </w:pPr>
    </w:p>
    <w:p w:rsidR="002251DC" w:rsidRDefault="002251DC">
      <w:pPr>
        <w:widowControl/>
        <w:jc w:val="left"/>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8D550E" w:rsidRDefault="008D550E" w:rsidP="00360923">
      <w:pPr>
        <w:ind w:leftChars="203" w:left="426" w:firstLineChars="100" w:firstLine="220"/>
        <w:rPr>
          <w:rFonts w:ascii="ＭＳ 明朝" w:hAnsi="ＭＳ 明朝"/>
          <w:color w:val="000000"/>
          <w:sz w:val="22"/>
          <w:szCs w:val="22"/>
        </w:rPr>
      </w:pPr>
    </w:p>
    <w:p w:rsidR="00CC61D2" w:rsidRDefault="00CC61D2" w:rsidP="00360923">
      <w:pPr>
        <w:ind w:leftChars="203" w:left="426" w:firstLineChars="100" w:firstLine="220"/>
        <w:rPr>
          <w:rFonts w:ascii="ＭＳ 明朝" w:hAnsi="ＭＳ 明朝"/>
          <w:color w:val="000000"/>
          <w:sz w:val="22"/>
          <w:szCs w:val="22"/>
        </w:rPr>
      </w:pPr>
    </w:p>
    <w:p w:rsidR="00E648EE" w:rsidRDefault="00E648EE" w:rsidP="009E0251">
      <w:pPr>
        <w:spacing w:beforeLines="50" w:before="167"/>
        <w:ind w:leftChars="203" w:left="426" w:firstLineChars="100" w:firstLine="220"/>
        <w:rPr>
          <w:rFonts w:ascii="ＭＳ 明朝" w:hAnsi="ＭＳ 明朝"/>
          <w:color w:val="000000"/>
          <w:sz w:val="22"/>
          <w:szCs w:val="22"/>
        </w:rPr>
      </w:pPr>
    </w:p>
    <w:p w:rsidR="004B6AE8" w:rsidRPr="00143E2D" w:rsidRDefault="004B6AE8" w:rsidP="009E0251">
      <w:pPr>
        <w:spacing w:beforeLines="50" w:before="167"/>
        <w:ind w:leftChars="203" w:left="426" w:firstLineChars="100" w:firstLine="220"/>
        <w:rPr>
          <w:rFonts w:ascii="ＭＳ 明朝" w:hAnsi="ＭＳ 明朝"/>
          <w:sz w:val="22"/>
          <w:szCs w:val="22"/>
        </w:rPr>
      </w:pPr>
      <w:r w:rsidRPr="00143E2D">
        <w:rPr>
          <w:rFonts w:ascii="ＭＳ 明朝" w:hAnsi="ＭＳ 明朝" w:hint="eastAsia"/>
          <w:sz w:val="22"/>
          <w:szCs w:val="22"/>
        </w:rPr>
        <w:t>市町村障害者虐待防止センターが行う、障害者虐待の防止及び養護者に対する支援に関する広報・啓発（第32条第２項第３号）においては、障害者や家族等に対する障害者虐待防止法の理解のための研修を実施することも有効です。</w:t>
      </w:r>
    </w:p>
    <w:p w:rsidR="004B6AE8" w:rsidRPr="00143E2D" w:rsidRDefault="004B6AE8" w:rsidP="004B6AE8">
      <w:pPr>
        <w:ind w:leftChars="203" w:left="426" w:firstLineChars="100" w:firstLine="220"/>
        <w:rPr>
          <w:rFonts w:ascii="ＭＳ 明朝" w:hAnsi="ＭＳ 明朝"/>
          <w:sz w:val="22"/>
          <w:szCs w:val="22"/>
        </w:rPr>
      </w:pPr>
      <w:r w:rsidRPr="00143E2D">
        <w:rPr>
          <w:rFonts w:ascii="ＭＳ 明朝" w:hAnsi="ＭＳ 明朝" w:hint="eastAsia"/>
          <w:sz w:val="22"/>
          <w:szCs w:val="22"/>
        </w:rPr>
        <w:t>知的障害等により、わかりやすい説明が必要な障害者については、知的障害者等にとってわかりやすい障害者虐待防止法、障害者総合支援法のパンフレットを活用して研修を行うこと</w:t>
      </w:r>
      <w:r w:rsidR="00B73A38" w:rsidRPr="00143E2D">
        <w:rPr>
          <w:rFonts w:ascii="ＭＳ 明朝" w:hAnsi="ＭＳ 明朝" w:hint="eastAsia"/>
          <w:sz w:val="22"/>
          <w:szCs w:val="22"/>
        </w:rPr>
        <w:t>等</w:t>
      </w:r>
      <w:r w:rsidRPr="00143E2D">
        <w:rPr>
          <w:rFonts w:ascii="ＭＳ 明朝" w:hAnsi="ＭＳ 明朝" w:hint="eastAsia"/>
          <w:sz w:val="22"/>
          <w:szCs w:val="22"/>
        </w:rPr>
        <w:t>が考えられます（「わかりやすいパンフレット」は、厚生労働省ホームページの次のURLからダウンロードできます。</w:t>
      </w:r>
    </w:p>
    <w:p w:rsidR="008643A8" w:rsidRPr="00143E2D" w:rsidRDefault="008643A8" w:rsidP="008643A8">
      <w:pPr>
        <w:ind w:leftChars="203" w:left="426"/>
        <w:rPr>
          <w:rFonts w:ascii="ＭＳ 明朝" w:hAnsi="ＭＳ 明朝"/>
          <w:sz w:val="22"/>
          <w:szCs w:val="22"/>
          <w:u w:val="single"/>
        </w:rPr>
      </w:pPr>
      <w:r w:rsidRPr="00143E2D">
        <w:rPr>
          <w:u w:val="single"/>
        </w:rPr>
        <w:t>https://www.mhlw.go.jp/seisakunitsuite/bunya/hukushi_kaigo/shougaishahukushi/gyakutaiboushi/tsuuchi.html</w:t>
      </w:r>
    </w:p>
    <w:p w:rsidR="00F53BC7" w:rsidRPr="00143E2D" w:rsidRDefault="00F53BC7" w:rsidP="004B6AE8">
      <w:pPr>
        <w:ind w:leftChars="203" w:left="426" w:firstLineChars="100" w:firstLine="220"/>
        <w:rPr>
          <w:rFonts w:ascii="ＭＳ 明朝" w:hAnsi="ＭＳ 明朝"/>
          <w:sz w:val="22"/>
          <w:szCs w:val="22"/>
        </w:rPr>
      </w:pPr>
    </w:p>
    <w:p w:rsidR="00F53BC7" w:rsidRPr="00143E2D" w:rsidRDefault="00F53BC7" w:rsidP="004B6AE8">
      <w:pPr>
        <w:ind w:leftChars="203" w:left="426" w:firstLineChars="100" w:firstLine="220"/>
        <w:rPr>
          <w:rFonts w:ascii="ＭＳ 明朝" w:hAnsi="ＭＳ 明朝"/>
          <w:sz w:val="22"/>
          <w:szCs w:val="22"/>
        </w:rPr>
      </w:pPr>
      <w:r w:rsidRPr="00143E2D">
        <w:rPr>
          <w:rFonts w:ascii="ＭＳ 明朝" w:hAnsi="ＭＳ 明朝" w:hint="eastAsia"/>
          <w:sz w:val="22"/>
          <w:szCs w:val="22"/>
        </w:rPr>
        <w:t>性的虐待の被害に遭った障害者の割合は、女性が高いことから、女性の障害者に対しては、性的虐待に関してどのような行為が性的虐待に該当するのか、性的虐待に遭いそうになった場合どのように対処したら良いのか、被害に遭ってしまった場合、誰にどのように相談したら良いのか</w:t>
      </w:r>
      <w:r w:rsidR="008A2AB6" w:rsidRPr="00143E2D">
        <w:rPr>
          <w:rFonts w:ascii="ＭＳ 明朝" w:hAnsi="ＭＳ 明朝" w:hint="eastAsia"/>
          <w:sz w:val="22"/>
          <w:szCs w:val="22"/>
        </w:rPr>
        <w:t>など</w:t>
      </w:r>
      <w:r w:rsidRPr="00143E2D">
        <w:rPr>
          <w:rFonts w:ascii="ＭＳ 明朝" w:hAnsi="ＭＳ 明朝" w:hint="eastAsia"/>
          <w:sz w:val="22"/>
          <w:szCs w:val="22"/>
        </w:rPr>
        <w:t>を研修内容に取り入れることも検討します。</w:t>
      </w:r>
    </w:p>
    <w:p w:rsidR="00F53BC7" w:rsidRPr="00143E2D" w:rsidRDefault="00F53BC7" w:rsidP="004B6AE8">
      <w:pPr>
        <w:ind w:leftChars="203" w:left="426" w:firstLineChars="100" w:firstLine="220"/>
        <w:rPr>
          <w:rFonts w:ascii="ＭＳ 明朝" w:hAnsi="ＭＳ 明朝"/>
          <w:sz w:val="22"/>
          <w:szCs w:val="22"/>
        </w:rPr>
      </w:pPr>
    </w:p>
    <w:p w:rsidR="00F53BC7" w:rsidRPr="00143E2D" w:rsidRDefault="00F53BC7" w:rsidP="00F53BC7">
      <w:pPr>
        <w:ind w:firstLineChars="100" w:firstLine="240"/>
        <w:rPr>
          <w:rFonts w:ascii="ＭＳ ゴシック" w:eastAsia="ＭＳ ゴシック" w:hAnsi="ＭＳ ゴシック"/>
          <w:sz w:val="24"/>
        </w:rPr>
      </w:pPr>
      <w:r w:rsidRPr="00143E2D">
        <w:rPr>
          <w:rFonts w:ascii="ＭＳ ゴシック" w:eastAsia="ＭＳ ゴシック" w:hAnsi="ＭＳ ゴシック" w:hint="eastAsia"/>
          <w:sz w:val="24"/>
        </w:rPr>
        <w:t>オ　障害者虐待以外の通報・届出への対応等</w:t>
      </w:r>
    </w:p>
    <w:p w:rsidR="00007F3A" w:rsidRPr="00143E2D" w:rsidRDefault="00F53BC7" w:rsidP="00007F3A">
      <w:pPr>
        <w:autoSpaceDE w:val="0"/>
        <w:autoSpaceDN w:val="0"/>
        <w:adjustRightInd w:val="0"/>
        <w:ind w:left="426" w:firstLine="220"/>
        <w:rPr>
          <w:rFonts w:ascii="ＭＳ 明朝" w:cs="ＭＳ 明朝"/>
          <w:kern w:val="0"/>
          <w:sz w:val="22"/>
          <w:szCs w:val="22"/>
        </w:rPr>
      </w:pPr>
      <w:r w:rsidRPr="00143E2D">
        <w:rPr>
          <w:rFonts w:ascii="ＭＳ 明朝" w:hAnsi="ＭＳ 明朝" w:hint="eastAsia"/>
          <w:sz w:val="22"/>
          <w:szCs w:val="22"/>
        </w:rPr>
        <w:t>障害者虐待防止法では、養護者、障害者福祉施設従事者等、使用者による障害者虐待に通報義務</w:t>
      </w:r>
      <w:r w:rsidR="00BB7480" w:rsidRPr="00143E2D">
        <w:rPr>
          <w:rFonts w:ascii="ＭＳ 明朝" w:hAnsi="ＭＳ 明朝" w:hint="eastAsia"/>
          <w:sz w:val="22"/>
          <w:szCs w:val="22"/>
        </w:rPr>
        <w:t>が定められていますが、法第３条に定める「何人も障害者を虐待</w:t>
      </w:r>
      <w:r w:rsidRPr="00143E2D">
        <w:rPr>
          <w:rFonts w:ascii="ＭＳ 明朝" w:hAnsi="ＭＳ 明朝" w:hint="eastAsia"/>
          <w:sz w:val="22"/>
          <w:szCs w:val="22"/>
        </w:rPr>
        <w:t>してはならない」の主旨に立ち返れば、それ以外の者から行われた障害者に対する虐待を発見した人から、任意の虐待通報が行われる場合が考えられます。例えば、学校、保育所等、医療機関を利用する障害者が虐待に遭った場合や養護者以外の第三者が障害者に対して虐待を</w:t>
      </w:r>
      <w:r w:rsidR="00007F3A" w:rsidRPr="00143E2D">
        <w:rPr>
          <w:rFonts w:ascii="ＭＳ 明朝" w:cs="ＭＳ 明朝" w:hint="eastAsia"/>
          <w:kern w:val="0"/>
          <w:sz w:val="22"/>
          <w:szCs w:val="22"/>
        </w:rPr>
        <w:t>行った場合、公共交通機関等で移動中の障害者に対して虐待が行われている現場を目撃したという通報等が想定されます。</w:t>
      </w:r>
    </w:p>
    <w:p w:rsidR="00007F3A" w:rsidRPr="00143E2D" w:rsidRDefault="00007F3A" w:rsidP="00007F3A">
      <w:pPr>
        <w:autoSpaceDE w:val="0"/>
        <w:autoSpaceDN w:val="0"/>
        <w:adjustRightInd w:val="0"/>
        <w:ind w:left="426" w:firstLine="220"/>
        <w:rPr>
          <w:rFonts w:ascii="ＭＳ 明朝" w:cs="ＭＳ 明朝"/>
          <w:kern w:val="0"/>
          <w:sz w:val="22"/>
          <w:szCs w:val="22"/>
        </w:rPr>
      </w:pPr>
      <w:r w:rsidRPr="00143E2D">
        <w:rPr>
          <w:rFonts w:ascii="ＭＳ 明朝" w:cs="ＭＳ 明朝" w:hint="eastAsia"/>
          <w:kern w:val="0"/>
          <w:sz w:val="22"/>
          <w:szCs w:val="22"/>
        </w:rPr>
        <w:t>そのような場合、通報義務のある障害者虐待に該当しないことを理由に受付けないという対応は当然するべき</w:t>
      </w:r>
      <w:r w:rsidR="00BB7480" w:rsidRPr="00143E2D">
        <w:rPr>
          <w:rFonts w:ascii="ＭＳ 明朝" w:cs="ＭＳ 明朝" w:hint="eastAsia"/>
          <w:kern w:val="0"/>
          <w:sz w:val="22"/>
          <w:szCs w:val="22"/>
        </w:rPr>
        <w:t>ではなく、通報・届出の内容を聞き取り、学校、保育所等、医療機関、</w:t>
      </w:r>
      <w:r w:rsidRPr="00143E2D">
        <w:rPr>
          <w:rFonts w:ascii="ＭＳ 明朝" w:cs="ＭＳ 明朝" w:hint="eastAsia"/>
          <w:kern w:val="0"/>
          <w:sz w:val="22"/>
          <w:szCs w:val="22"/>
        </w:rPr>
        <w:t>公共交通機関等で起きた虐待事案に対応すべき機関に連絡し、確実に引き継ぐことや、必要に応じて市町村が対応することが求められます。このような通報に備えて、市町村では、それらを所管する市町村、都道府県、警察の担当部署等を事前に確認し、実際に通報があった場合の対応や連絡、引き継ぎ方法を確立しておく必要があります。</w:t>
      </w:r>
    </w:p>
    <w:p w:rsidR="00381720" w:rsidRPr="00B26F1B" w:rsidRDefault="00381720" w:rsidP="00007F3A">
      <w:pPr>
        <w:spacing w:beforeLines="50" w:before="167"/>
        <w:ind w:leftChars="200" w:left="420" w:firstLineChars="100" w:firstLine="220"/>
        <w:rPr>
          <w:rFonts w:ascii="ＭＳ 明朝" w:hAnsi="ＭＳ 明朝"/>
          <w:sz w:val="22"/>
          <w:szCs w:val="22"/>
        </w:rPr>
      </w:pPr>
      <w:r w:rsidRPr="00B26F1B">
        <w:rPr>
          <w:rFonts w:ascii="ＭＳ 明朝" w:hAnsi="ＭＳ 明朝" w:hint="eastAsia"/>
          <w:sz w:val="22"/>
          <w:szCs w:val="22"/>
        </w:rPr>
        <w:t>また、障害者虐待の要因には様々なものがあるため、他の窓口</w:t>
      </w:r>
      <w:r w:rsidR="00360923" w:rsidRPr="00B26F1B">
        <w:rPr>
          <w:rFonts w:ascii="ＭＳ 明朝" w:hAnsi="ＭＳ 明朝" w:hint="eastAsia"/>
          <w:sz w:val="22"/>
          <w:szCs w:val="22"/>
        </w:rPr>
        <w:t>や関係機関</w:t>
      </w:r>
      <w:r w:rsidRPr="00B26F1B">
        <w:rPr>
          <w:rFonts w:ascii="ＭＳ 明朝" w:hAnsi="ＭＳ 明朝" w:hint="eastAsia"/>
          <w:sz w:val="22"/>
          <w:szCs w:val="22"/>
        </w:rPr>
        <w:t>等に相談が入る可能性もあります。他の窓口</w:t>
      </w:r>
      <w:r w:rsidR="00360923" w:rsidRPr="00B26F1B">
        <w:rPr>
          <w:rFonts w:ascii="ＭＳ 明朝" w:hAnsi="ＭＳ 明朝" w:hint="eastAsia"/>
          <w:sz w:val="22"/>
          <w:szCs w:val="22"/>
        </w:rPr>
        <w:t>や関係機関等</w:t>
      </w:r>
      <w:r w:rsidRPr="00B26F1B">
        <w:rPr>
          <w:rFonts w:ascii="ＭＳ 明朝" w:hAnsi="ＭＳ 明朝" w:hint="eastAsia"/>
          <w:sz w:val="22"/>
          <w:szCs w:val="22"/>
        </w:rPr>
        <w:t>に相談や通報・届出が入った場合にも、速やかに担当窓口に連絡が入るように、行政</w:t>
      </w:r>
      <w:r w:rsidR="0098246A" w:rsidRPr="00B26F1B">
        <w:rPr>
          <w:rFonts w:ascii="ＭＳ 明朝" w:hAnsi="ＭＳ 明朝" w:hint="eastAsia"/>
          <w:sz w:val="22"/>
          <w:szCs w:val="22"/>
        </w:rPr>
        <w:t>機関</w:t>
      </w:r>
      <w:r w:rsidRPr="00B26F1B">
        <w:rPr>
          <w:rFonts w:ascii="ＭＳ 明朝" w:hAnsi="ＭＳ 明朝" w:hint="eastAsia"/>
          <w:sz w:val="22"/>
          <w:szCs w:val="22"/>
        </w:rPr>
        <w:t>内及び関係機関の相談等窓口間で連携体制を整備しておくことも必要です。</w:t>
      </w:r>
    </w:p>
    <w:p w:rsidR="0098246A" w:rsidRPr="00B26F1B" w:rsidRDefault="00BB7480" w:rsidP="00360923">
      <w:pPr>
        <w:ind w:leftChars="203" w:left="426" w:firstLineChars="100" w:firstLine="220"/>
        <w:rPr>
          <w:rFonts w:ascii="ＭＳ 明朝" w:hAnsi="ＭＳ 明朝"/>
          <w:sz w:val="22"/>
          <w:szCs w:val="22"/>
        </w:rPr>
      </w:pPr>
      <w:r w:rsidRPr="00B26F1B">
        <w:rPr>
          <w:rFonts w:ascii="ＭＳ 明朝" w:hAnsi="ＭＳ 明朝" w:hint="eastAsia"/>
          <w:sz w:val="22"/>
          <w:szCs w:val="22"/>
        </w:rPr>
        <w:t>この他</w:t>
      </w:r>
      <w:r w:rsidR="0098246A" w:rsidRPr="00B26F1B">
        <w:rPr>
          <w:rFonts w:ascii="ＭＳ 明朝" w:hAnsi="ＭＳ 明朝" w:hint="eastAsia"/>
          <w:sz w:val="22"/>
          <w:szCs w:val="22"/>
        </w:rPr>
        <w:t>、市町村や委託を受けた市町村障害者虐待対応協力者は、専門的知識や経験を有し、かつ事務に専門的に従事する職員を確保するよう努めなければならないとされています（第34条）。</w:t>
      </w:r>
    </w:p>
    <w:p w:rsidR="00EE5EE5" w:rsidRPr="00704F27" w:rsidRDefault="00EE5EE5" w:rsidP="004615D0">
      <w:pPr>
        <w:rPr>
          <w:rFonts w:ascii="ＭＳ 明朝" w:hAnsi="ＭＳ 明朝"/>
          <w:color w:val="000000"/>
          <w:sz w:val="22"/>
          <w:szCs w:val="22"/>
        </w:rPr>
      </w:pPr>
    </w:p>
    <w:p w:rsidR="008643A8" w:rsidRDefault="00167D21" w:rsidP="00597B3D">
      <w:pPr>
        <w:ind w:firstLineChars="100" w:firstLine="220"/>
        <w:rPr>
          <w:rFonts w:ascii="ＭＳ 明朝" w:hAnsi="ＭＳ 明朝"/>
          <w:color w:val="000000"/>
          <w:sz w:val="22"/>
          <w:szCs w:val="22"/>
        </w:rPr>
      </w:pPr>
      <w:r>
        <w:rPr>
          <w:rFonts w:ascii="ＭＳ 明朝" w:hAnsi="ＭＳ 明朝" w:hint="eastAsia"/>
          <w:color w:val="000000"/>
          <w:sz w:val="22"/>
          <w:szCs w:val="22"/>
        </w:rPr>
        <w:t xml:space="preserve">　</w:t>
      </w:r>
    </w:p>
    <w:p w:rsidR="00C60BB5" w:rsidRDefault="00C60BB5" w:rsidP="00597B3D">
      <w:pPr>
        <w:ind w:firstLineChars="100" w:firstLine="220"/>
        <w:rPr>
          <w:rFonts w:ascii="ＭＳ 明朝" w:hAnsi="ＭＳ 明朝"/>
          <w:color w:val="000000"/>
          <w:sz w:val="22"/>
          <w:szCs w:val="22"/>
        </w:rPr>
      </w:pPr>
    </w:p>
    <w:p w:rsidR="00B233BE" w:rsidRPr="00B233BE" w:rsidRDefault="00007F3A" w:rsidP="008643A8">
      <w:pPr>
        <w:ind w:firstLineChars="100" w:firstLine="240"/>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カ</w:t>
      </w:r>
      <w:r w:rsidR="00F2197D" w:rsidRPr="007D604A">
        <w:rPr>
          <w:rFonts w:ascii="ＭＳ ゴシック" w:eastAsia="ＭＳ ゴシック" w:hAnsi="ＭＳ ゴシック" w:hint="eastAsia"/>
          <w:color w:val="000000"/>
          <w:sz w:val="24"/>
        </w:rPr>
        <w:t xml:space="preserve">　その他</w:t>
      </w:r>
      <w:r w:rsidR="00B233BE">
        <w:rPr>
          <w:rFonts w:ascii="ＭＳ ゴシック" w:eastAsia="ＭＳ ゴシック" w:hAnsi="ＭＳ ゴシック" w:hint="eastAsia"/>
          <w:color w:val="000000"/>
          <w:sz w:val="24"/>
        </w:rPr>
        <w:t>（財産上の被害防止等について）</w:t>
      </w:r>
    </w:p>
    <w:p w:rsidR="00EE5EE5" w:rsidRPr="00911C4E" w:rsidRDefault="00EE5EE5" w:rsidP="00B233BE">
      <w:pPr>
        <w:ind w:leftChars="105" w:left="849" w:hangingChars="286" w:hanging="629"/>
        <w:rPr>
          <w:rFonts w:ascii="ＭＳ 明朝" w:hAnsi="ＭＳ 明朝"/>
          <w:color w:val="000000"/>
          <w:sz w:val="22"/>
          <w:szCs w:val="22"/>
        </w:rPr>
      </w:pPr>
      <w:r>
        <w:rPr>
          <w:rFonts w:ascii="ＭＳ 明朝" w:hAnsi="ＭＳ 明朝" w:hint="eastAsia"/>
          <w:color w:val="000000"/>
          <w:sz w:val="22"/>
          <w:szCs w:val="22"/>
        </w:rPr>
        <w:t xml:space="preserve">　　①</w:t>
      </w:r>
      <w:r w:rsidR="00B233BE">
        <w:rPr>
          <w:rFonts w:ascii="ＭＳ 明朝" w:hAnsi="ＭＳ 明朝" w:hint="eastAsia"/>
          <w:color w:val="000000"/>
          <w:sz w:val="22"/>
          <w:szCs w:val="22"/>
        </w:rPr>
        <w:t xml:space="preserve">　</w:t>
      </w:r>
      <w:r w:rsidR="00F2197D" w:rsidRPr="00911C4E">
        <w:rPr>
          <w:rFonts w:ascii="ＭＳ 明朝" w:hAnsi="ＭＳ 明朝" w:hint="eastAsia"/>
          <w:color w:val="000000"/>
          <w:sz w:val="22"/>
          <w:szCs w:val="22"/>
        </w:rPr>
        <w:t>養護者、親族又は障害者福祉施設従事者等</w:t>
      </w:r>
      <w:r w:rsidR="00B233BE">
        <w:rPr>
          <w:rFonts w:ascii="ＭＳ 明朝" w:hAnsi="ＭＳ 明朝" w:hint="eastAsia"/>
          <w:color w:val="000000"/>
          <w:sz w:val="22"/>
          <w:szCs w:val="22"/>
        </w:rPr>
        <w:t>及び使用者</w:t>
      </w:r>
      <w:r w:rsidR="00F2197D" w:rsidRPr="00911C4E">
        <w:rPr>
          <w:rFonts w:ascii="ＭＳ 明朝" w:hAnsi="ＭＳ 明朝" w:hint="eastAsia"/>
          <w:color w:val="000000"/>
          <w:sz w:val="22"/>
          <w:szCs w:val="22"/>
        </w:rPr>
        <w:t>以外の第三者による財産上の不当取引の被害に関する相談の受付、関係部局・機関の紹介（第43条</w:t>
      </w:r>
      <w:r w:rsidR="00B233BE">
        <w:rPr>
          <w:rFonts w:ascii="ＭＳ 明朝" w:hAnsi="ＭＳ 明朝" w:hint="eastAsia"/>
          <w:color w:val="000000"/>
          <w:sz w:val="22"/>
          <w:szCs w:val="22"/>
        </w:rPr>
        <w:t>第1項</w:t>
      </w:r>
      <w:r w:rsidR="00F2197D" w:rsidRPr="00911C4E">
        <w:rPr>
          <w:rFonts w:ascii="ＭＳ 明朝" w:hAnsi="ＭＳ 明朝" w:hint="eastAsia"/>
          <w:color w:val="000000"/>
          <w:sz w:val="22"/>
          <w:szCs w:val="22"/>
        </w:rPr>
        <w:t>）</w:t>
      </w:r>
      <w:r>
        <w:rPr>
          <w:rFonts w:ascii="ＭＳ 明朝" w:hAnsi="ＭＳ 明朝" w:hint="eastAsia"/>
          <w:color w:val="000000"/>
          <w:sz w:val="22"/>
          <w:szCs w:val="22"/>
        </w:rPr>
        <w:t xml:space="preserve">　</w:t>
      </w:r>
    </w:p>
    <w:p w:rsidR="00F2197D" w:rsidRDefault="009E0251" w:rsidP="00EE5EE5">
      <w:pPr>
        <w:ind w:leftChars="315" w:left="850" w:hangingChars="86" w:hanging="189"/>
        <w:rPr>
          <w:rFonts w:ascii="ＭＳ 明朝" w:hAnsi="ＭＳ 明朝"/>
          <w:color w:val="000000"/>
          <w:sz w:val="22"/>
          <w:szCs w:val="22"/>
        </w:rPr>
      </w:pPr>
      <w:r>
        <w:rPr>
          <w:rFonts w:ascii="ＭＳ 明朝" w:hAnsi="ＭＳ 明朝" w:hint="eastAsia"/>
          <w:color w:val="000000"/>
          <w:sz w:val="22"/>
          <w:szCs w:val="22"/>
        </w:rPr>
        <w:t>②</w:t>
      </w:r>
      <w:r w:rsidR="00F2197D" w:rsidRPr="004615D0">
        <w:rPr>
          <w:rFonts w:ascii="ＭＳ 明朝" w:hAnsi="ＭＳ 明朝" w:hint="eastAsia"/>
          <w:color w:val="000000"/>
          <w:sz w:val="22"/>
          <w:szCs w:val="22"/>
        </w:rPr>
        <w:t xml:space="preserve">　財産上の不当取引の被害を受け、又は受けるおそれのある障害者に係る</w:t>
      </w:r>
      <w:r w:rsidR="00B233BE">
        <w:rPr>
          <w:rFonts w:ascii="ＭＳ 明朝" w:hAnsi="ＭＳ 明朝" w:hint="eastAsia"/>
          <w:color w:val="000000"/>
          <w:sz w:val="22"/>
          <w:szCs w:val="22"/>
        </w:rPr>
        <w:t>成年後見制度の利用開始に関する</w:t>
      </w:r>
      <w:r w:rsidR="00F2197D" w:rsidRPr="004615D0">
        <w:rPr>
          <w:rFonts w:ascii="ＭＳ 明朝" w:hAnsi="ＭＳ 明朝" w:hint="eastAsia"/>
          <w:color w:val="000000"/>
          <w:sz w:val="22"/>
          <w:szCs w:val="22"/>
        </w:rPr>
        <w:t>審判の請求（第</w:t>
      </w:r>
      <w:r w:rsidR="00F2197D" w:rsidRPr="00270756">
        <w:rPr>
          <w:rFonts w:ascii="ＭＳ 明朝" w:hAnsi="ＭＳ 明朝" w:hint="eastAsia"/>
          <w:color w:val="000000"/>
          <w:sz w:val="22"/>
          <w:szCs w:val="22"/>
        </w:rPr>
        <w:t>43</w:t>
      </w:r>
      <w:r w:rsidR="00F2197D" w:rsidRPr="007A1EDD">
        <w:rPr>
          <w:rFonts w:ascii="ＭＳ 明朝" w:hAnsi="ＭＳ 明朝" w:hint="eastAsia"/>
          <w:color w:val="000000"/>
          <w:sz w:val="22"/>
          <w:szCs w:val="22"/>
        </w:rPr>
        <w:t>条</w:t>
      </w:r>
      <w:r w:rsidR="00B233BE">
        <w:rPr>
          <w:rFonts w:ascii="ＭＳ 明朝" w:hAnsi="ＭＳ 明朝" w:hint="eastAsia"/>
          <w:color w:val="000000"/>
          <w:sz w:val="22"/>
          <w:szCs w:val="22"/>
        </w:rPr>
        <w:t>第2項</w:t>
      </w:r>
      <w:r w:rsidR="00F2197D" w:rsidRPr="007A1EDD">
        <w:rPr>
          <w:rFonts w:ascii="ＭＳ 明朝" w:hAnsi="ＭＳ 明朝" w:hint="eastAsia"/>
          <w:color w:val="000000"/>
          <w:sz w:val="22"/>
          <w:szCs w:val="22"/>
        </w:rPr>
        <w:t>）</w:t>
      </w:r>
    </w:p>
    <w:p w:rsidR="008A2AB6" w:rsidRPr="007A1EDD" w:rsidRDefault="008A2AB6" w:rsidP="00EE5EE5">
      <w:pPr>
        <w:ind w:leftChars="315" w:left="850" w:hangingChars="86" w:hanging="189"/>
        <w:rPr>
          <w:rFonts w:ascii="ＭＳ 明朝" w:hAnsi="ＭＳ 明朝"/>
          <w:color w:val="000000"/>
          <w:sz w:val="22"/>
          <w:szCs w:val="22"/>
        </w:rPr>
      </w:pPr>
    </w:p>
    <w:p w:rsidR="00F2197D" w:rsidRPr="00A66895" w:rsidRDefault="00F2197D">
      <w:pPr>
        <w:rPr>
          <w:rFonts w:ascii="ＭＳ ゴシック" w:eastAsia="ＭＳ ゴシック" w:hAnsi="ＭＳ ゴシック"/>
          <w:color w:val="000000"/>
          <w:sz w:val="28"/>
          <w:szCs w:val="28"/>
        </w:rPr>
      </w:pPr>
      <w:r w:rsidRPr="00A66895">
        <w:rPr>
          <w:rFonts w:ascii="ＭＳ ゴシック" w:eastAsia="ＭＳ ゴシック" w:hAnsi="ＭＳ ゴシック" w:hint="eastAsia"/>
          <w:color w:val="000000"/>
          <w:sz w:val="28"/>
          <w:szCs w:val="28"/>
        </w:rPr>
        <w:t>（２）都道府県の役割</w:t>
      </w:r>
      <w:r w:rsidR="00B1370E" w:rsidRPr="00A66895">
        <w:rPr>
          <w:rFonts w:ascii="ＭＳ ゴシック" w:eastAsia="ＭＳ ゴシック" w:hAnsi="ＭＳ ゴシック" w:hint="eastAsia"/>
          <w:color w:val="000000"/>
          <w:sz w:val="28"/>
          <w:szCs w:val="28"/>
        </w:rPr>
        <w:t>と責務</w:t>
      </w:r>
    </w:p>
    <w:p w:rsidR="00F2197D" w:rsidRPr="00911C4E" w:rsidRDefault="00F2197D">
      <w:pPr>
        <w:spacing w:line="160" w:lineRule="exact"/>
        <w:rPr>
          <w:rFonts w:ascii="ＭＳ 明朝" w:hAnsi="ＭＳ 明朝"/>
          <w:color w:val="000000"/>
          <w:sz w:val="22"/>
          <w:szCs w:val="22"/>
        </w:rPr>
      </w:pPr>
    </w:p>
    <w:p w:rsidR="00F2197D" w:rsidRPr="007D604A" w:rsidRDefault="00F2197D" w:rsidP="00167D21">
      <w:pPr>
        <w:ind w:firstLineChars="100" w:firstLine="240"/>
        <w:rPr>
          <w:rFonts w:ascii="ＭＳ ゴシック" w:eastAsia="ＭＳ ゴシック" w:hAnsi="ＭＳ ゴシック"/>
          <w:color w:val="000000"/>
          <w:sz w:val="24"/>
        </w:rPr>
      </w:pPr>
      <w:r w:rsidRPr="007D604A">
        <w:rPr>
          <w:rFonts w:ascii="ＭＳ ゴシック" w:eastAsia="ＭＳ ゴシック" w:hAnsi="ＭＳ ゴシック" w:hint="eastAsia"/>
          <w:color w:val="000000"/>
          <w:sz w:val="24"/>
        </w:rPr>
        <w:t xml:space="preserve">　ア　障害者福祉施設従事者等による障害者虐待について</w:t>
      </w:r>
    </w:p>
    <w:p w:rsidR="00F2197D" w:rsidRPr="00CA01F0" w:rsidRDefault="00F2197D" w:rsidP="00CA01F0">
      <w:pPr>
        <w:pStyle w:val="af0"/>
        <w:numPr>
          <w:ilvl w:val="0"/>
          <w:numId w:val="35"/>
        </w:numPr>
        <w:ind w:leftChars="0"/>
        <w:rPr>
          <w:rFonts w:ascii="ＭＳ 明朝" w:hAnsi="ＭＳ 明朝"/>
          <w:color w:val="000000"/>
          <w:sz w:val="22"/>
          <w:szCs w:val="22"/>
        </w:rPr>
      </w:pPr>
      <w:r w:rsidRPr="00CA01F0">
        <w:rPr>
          <w:rFonts w:ascii="ＭＳ 明朝" w:hAnsi="ＭＳ 明朝" w:hint="eastAsia"/>
          <w:color w:val="000000"/>
          <w:sz w:val="22"/>
          <w:szCs w:val="22"/>
        </w:rPr>
        <w:t xml:space="preserve">　障害者</w:t>
      </w:r>
      <w:r w:rsidR="00B233BE" w:rsidRPr="00CA01F0">
        <w:rPr>
          <w:rFonts w:ascii="ＭＳ 明朝" w:hAnsi="ＭＳ 明朝" w:hint="eastAsia"/>
          <w:color w:val="000000"/>
          <w:sz w:val="22"/>
          <w:szCs w:val="22"/>
        </w:rPr>
        <w:t>福祉施設又は障害福祉サービス事業等の適正な運営の確保に向けた</w:t>
      </w:r>
      <w:r w:rsidR="00CA01F0" w:rsidRPr="00CA01F0">
        <w:rPr>
          <w:rFonts w:ascii="ＭＳ 明朝" w:hAnsi="ＭＳ 明朝" w:hint="eastAsia"/>
          <w:color w:val="000000"/>
          <w:sz w:val="22"/>
          <w:szCs w:val="22"/>
        </w:rPr>
        <w:t>社会福祉法及び障害</w:t>
      </w:r>
      <w:r w:rsidR="00CA01F0" w:rsidRPr="00143E2D">
        <w:rPr>
          <w:rFonts w:ascii="ＭＳ 明朝" w:hAnsi="ＭＳ 明朝" w:hint="eastAsia"/>
          <w:color w:val="000000"/>
          <w:sz w:val="22"/>
          <w:szCs w:val="22"/>
        </w:rPr>
        <w:t>者総合</w:t>
      </w:r>
      <w:r w:rsidRPr="00143E2D">
        <w:rPr>
          <w:rFonts w:ascii="ＭＳ 明朝" w:hAnsi="ＭＳ 明朝" w:hint="eastAsia"/>
          <w:color w:val="000000"/>
          <w:sz w:val="22"/>
          <w:szCs w:val="22"/>
        </w:rPr>
        <w:t>支</w:t>
      </w:r>
      <w:r w:rsidRPr="00CA01F0">
        <w:rPr>
          <w:rFonts w:ascii="ＭＳ 明朝" w:hAnsi="ＭＳ 明朝" w:hint="eastAsia"/>
          <w:color w:val="000000"/>
          <w:sz w:val="22"/>
          <w:szCs w:val="22"/>
        </w:rPr>
        <w:t>援法等に規定する権限の行使（第19条）</w:t>
      </w:r>
    </w:p>
    <w:p w:rsidR="00F2197D" w:rsidRPr="00911C4E" w:rsidRDefault="00F2197D" w:rsidP="00167D21">
      <w:pPr>
        <w:ind w:left="880" w:hangingChars="400" w:hanging="880"/>
        <w:rPr>
          <w:rFonts w:ascii="ＭＳ 明朝" w:hAnsi="ＭＳ 明朝"/>
          <w:color w:val="000000"/>
          <w:sz w:val="22"/>
          <w:szCs w:val="22"/>
        </w:rPr>
      </w:pPr>
      <w:r w:rsidRPr="00911C4E">
        <w:rPr>
          <w:rFonts w:ascii="ＭＳ 明朝" w:hAnsi="ＭＳ 明朝" w:hint="eastAsia"/>
          <w:color w:val="000000"/>
          <w:sz w:val="22"/>
          <w:szCs w:val="22"/>
        </w:rPr>
        <w:t xml:space="preserve">　　</w:t>
      </w:r>
      <w:r w:rsidR="00167D21">
        <w:rPr>
          <w:rFonts w:ascii="ＭＳ 明朝" w:hAnsi="ＭＳ 明朝" w:hint="eastAsia"/>
          <w:color w:val="000000"/>
          <w:sz w:val="22"/>
          <w:szCs w:val="22"/>
        </w:rPr>
        <w:t xml:space="preserve">　</w:t>
      </w:r>
      <w:r w:rsidRPr="00911C4E">
        <w:rPr>
          <w:rFonts w:ascii="ＭＳ 明朝" w:hAnsi="ＭＳ 明朝" w:hint="eastAsia"/>
          <w:color w:val="000000"/>
          <w:sz w:val="22"/>
          <w:szCs w:val="22"/>
        </w:rPr>
        <w:t>②　障害者福祉施設従事者等による障害者虐待の状況</w:t>
      </w:r>
      <w:r w:rsidR="00B233BE">
        <w:rPr>
          <w:rFonts w:ascii="ＭＳ 明朝" w:hAnsi="ＭＳ 明朝" w:hint="eastAsia"/>
          <w:color w:val="000000"/>
          <w:sz w:val="22"/>
          <w:szCs w:val="22"/>
        </w:rPr>
        <w:t>やその際に</w:t>
      </w:r>
      <w:r w:rsidRPr="00911C4E">
        <w:rPr>
          <w:rFonts w:ascii="ＭＳ 明朝" w:hAnsi="ＭＳ 明朝" w:hint="eastAsia"/>
          <w:color w:val="000000"/>
          <w:sz w:val="22"/>
          <w:szCs w:val="22"/>
        </w:rPr>
        <w:t>採った措置等の公表（第20条）</w:t>
      </w:r>
    </w:p>
    <w:p w:rsidR="00F2197D" w:rsidRPr="00911C4E" w:rsidRDefault="00F2197D">
      <w:pPr>
        <w:ind w:left="660" w:hangingChars="300" w:hanging="660"/>
        <w:rPr>
          <w:rFonts w:ascii="ＭＳ 明朝" w:hAnsi="ＭＳ 明朝"/>
          <w:color w:val="000000"/>
          <w:sz w:val="22"/>
          <w:szCs w:val="22"/>
        </w:rPr>
      </w:pPr>
    </w:p>
    <w:p w:rsidR="00F2197D" w:rsidRPr="007D604A" w:rsidRDefault="00F2197D">
      <w:pPr>
        <w:rPr>
          <w:rFonts w:ascii="ＭＳ ゴシック" w:eastAsia="ＭＳ ゴシック" w:hAnsi="ＭＳ ゴシック"/>
          <w:color w:val="000000"/>
          <w:sz w:val="24"/>
        </w:rPr>
      </w:pPr>
      <w:r w:rsidRPr="007D604A">
        <w:rPr>
          <w:rFonts w:ascii="ＭＳ ゴシック" w:eastAsia="ＭＳ ゴシック" w:hAnsi="ＭＳ ゴシック" w:hint="eastAsia"/>
          <w:color w:val="000000"/>
          <w:sz w:val="24"/>
        </w:rPr>
        <w:t xml:space="preserve">　</w:t>
      </w:r>
      <w:r w:rsidR="00167D21">
        <w:rPr>
          <w:rFonts w:ascii="ＭＳ ゴシック" w:eastAsia="ＭＳ ゴシック" w:hAnsi="ＭＳ ゴシック" w:hint="eastAsia"/>
          <w:color w:val="000000"/>
          <w:sz w:val="24"/>
        </w:rPr>
        <w:t xml:space="preserve">　</w:t>
      </w:r>
      <w:r w:rsidRPr="007D604A">
        <w:rPr>
          <w:rFonts w:ascii="ＭＳ ゴシック" w:eastAsia="ＭＳ ゴシック" w:hAnsi="ＭＳ ゴシック" w:hint="eastAsia"/>
          <w:color w:val="000000"/>
          <w:sz w:val="24"/>
        </w:rPr>
        <w:t>イ　使用者による障害者虐待について</w:t>
      </w:r>
    </w:p>
    <w:p w:rsidR="00F2197D" w:rsidRPr="00911C4E" w:rsidRDefault="00F2197D" w:rsidP="00167D21">
      <w:pPr>
        <w:ind w:firstLineChars="400" w:firstLine="880"/>
        <w:rPr>
          <w:rFonts w:ascii="ＭＳ 明朝" w:hAnsi="ＭＳ 明朝"/>
          <w:color w:val="000000"/>
          <w:sz w:val="22"/>
          <w:szCs w:val="22"/>
        </w:rPr>
      </w:pPr>
      <w:r w:rsidRPr="00911C4E">
        <w:rPr>
          <w:rFonts w:ascii="ＭＳ 明朝" w:hAnsi="ＭＳ 明朝" w:hint="eastAsia"/>
          <w:color w:val="000000"/>
          <w:sz w:val="22"/>
          <w:szCs w:val="22"/>
        </w:rPr>
        <w:t>使用者による障害者虐待に係る事項の都道府県労働局への報告（第24条）</w:t>
      </w:r>
    </w:p>
    <w:p w:rsidR="00F2197D" w:rsidRPr="00911C4E" w:rsidRDefault="00F2197D">
      <w:pPr>
        <w:rPr>
          <w:rFonts w:ascii="ＭＳ 明朝" w:hAnsi="ＭＳ 明朝"/>
          <w:color w:val="000000"/>
          <w:sz w:val="22"/>
          <w:szCs w:val="22"/>
        </w:rPr>
      </w:pPr>
      <w:r w:rsidRPr="00911C4E">
        <w:rPr>
          <w:rFonts w:ascii="ＭＳ 明朝" w:hAnsi="ＭＳ 明朝" w:hint="eastAsia"/>
          <w:color w:val="000000"/>
          <w:sz w:val="22"/>
          <w:szCs w:val="22"/>
        </w:rPr>
        <w:t xml:space="preserve">　　</w:t>
      </w:r>
    </w:p>
    <w:p w:rsidR="00A0796C" w:rsidRDefault="00F2197D" w:rsidP="00167D21">
      <w:pPr>
        <w:ind w:firstLineChars="200" w:firstLine="480"/>
        <w:rPr>
          <w:rFonts w:ascii="ＭＳ ゴシック" w:eastAsia="ＭＳ ゴシック" w:hAnsi="ＭＳ ゴシック"/>
          <w:color w:val="000000"/>
          <w:sz w:val="24"/>
        </w:rPr>
      </w:pPr>
      <w:r w:rsidRPr="007D604A">
        <w:rPr>
          <w:rFonts w:ascii="ＭＳ ゴシック" w:eastAsia="ＭＳ ゴシック" w:hAnsi="ＭＳ ゴシック" w:hint="eastAsia"/>
          <w:color w:val="000000"/>
          <w:sz w:val="24"/>
        </w:rPr>
        <w:t xml:space="preserve">ウ　</w:t>
      </w:r>
      <w:r w:rsidR="00EE5EE5" w:rsidRPr="00EE5EE5">
        <w:rPr>
          <w:rFonts w:ascii="ＭＳ ゴシック" w:eastAsia="ＭＳ ゴシック" w:hAnsi="ＭＳ ゴシック" w:hint="eastAsia"/>
          <w:color w:val="000000"/>
          <w:sz w:val="24"/>
        </w:rPr>
        <w:t>都道府県障害者権利擁護センター</w:t>
      </w:r>
      <w:r w:rsidR="00D55BE7">
        <w:rPr>
          <w:rFonts w:ascii="ＭＳ ゴシック" w:eastAsia="ＭＳ ゴシック" w:hAnsi="ＭＳ ゴシック" w:hint="eastAsia"/>
          <w:color w:val="000000"/>
          <w:sz w:val="24"/>
        </w:rPr>
        <w:t>の機能</w:t>
      </w:r>
      <w:r w:rsidR="00381720">
        <w:rPr>
          <w:rFonts w:ascii="ＭＳ ゴシック" w:eastAsia="ＭＳ ゴシック" w:hAnsi="ＭＳ ゴシック" w:hint="eastAsia"/>
          <w:color w:val="000000"/>
          <w:sz w:val="24"/>
        </w:rPr>
        <w:t>と周知</w:t>
      </w:r>
    </w:p>
    <w:p w:rsidR="00D55BE7" w:rsidRDefault="00A0796C" w:rsidP="007C7CB1">
      <w:pPr>
        <w:ind w:leftChars="307" w:left="645" w:firstLineChars="100" w:firstLine="220"/>
        <w:rPr>
          <w:rFonts w:ascii="ＭＳ 明朝" w:hAnsi="ＭＳ 明朝"/>
          <w:color w:val="000000"/>
          <w:sz w:val="22"/>
          <w:szCs w:val="22"/>
        </w:rPr>
      </w:pPr>
      <w:r w:rsidRPr="002E67A1">
        <w:rPr>
          <w:rFonts w:ascii="ＭＳ 明朝" w:hAnsi="ＭＳ 明朝" w:hint="eastAsia"/>
          <w:color w:val="000000"/>
          <w:sz w:val="22"/>
          <w:szCs w:val="22"/>
        </w:rPr>
        <w:t>都道府県は、障害者福祉</w:t>
      </w:r>
      <w:r w:rsidR="00B233BE">
        <w:rPr>
          <w:rFonts w:ascii="ＭＳ 明朝" w:hAnsi="ＭＳ 明朝" w:hint="eastAsia"/>
          <w:color w:val="000000"/>
          <w:sz w:val="22"/>
          <w:szCs w:val="22"/>
        </w:rPr>
        <w:t>所管</w:t>
      </w:r>
      <w:r w:rsidRPr="002E67A1">
        <w:rPr>
          <w:rFonts w:ascii="ＭＳ 明朝" w:hAnsi="ＭＳ 明朝" w:hint="eastAsia"/>
          <w:color w:val="000000"/>
          <w:sz w:val="22"/>
          <w:szCs w:val="22"/>
        </w:rPr>
        <w:t>部局又は当該都道府県が設置する施設において、当該部局又は施設が都道府県障害者権利擁護センターとしての機能を果たすようにすることとされています。</w:t>
      </w:r>
      <w:r w:rsidRPr="00A0796C">
        <w:rPr>
          <w:rFonts w:ascii="ＭＳ 明朝" w:hAnsi="ＭＳ 明朝" w:hint="eastAsia"/>
          <w:color w:val="000000"/>
          <w:sz w:val="22"/>
          <w:szCs w:val="22"/>
        </w:rPr>
        <w:t>（第</w:t>
      </w:r>
      <w:r>
        <w:rPr>
          <w:rFonts w:ascii="ＭＳ 明朝" w:hAnsi="ＭＳ 明朝" w:hint="eastAsia"/>
          <w:color w:val="000000"/>
          <w:sz w:val="22"/>
          <w:szCs w:val="22"/>
        </w:rPr>
        <w:t>36</w:t>
      </w:r>
      <w:r w:rsidRPr="00A0796C">
        <w:rPr>
          <w:rFonts w:ascii="ＭＳ 明朝" w:hAnsi="ＭＳ 明朝" w:hint="eastAsia"/>
          <w:color w:val="000000"/>
          <w:sz w:val="22"/>
          <w:szCs w:val="22"/>
        </w:rPr>
        <w:t>条</w:t>
      </w:r>
      <w:r w:rsidR="00D55BE7">
        <w:rPr>
          <w:rFonts w:ascii="ＭＳ 明朝" w:hAnsi="ＭＳ 明朝" w:hint="eastAsia"/>
          <w:color w:val="000000"/>
          <w:sz w:val="22"/>
          <w:szCs w:val="22"/>
        </w:rPr>
        <w:t>第1項</w:t>
      </w:r>
      <w:r w:rsidRPr="00A0796C">
        <w:rPr>
          <w:rFonts w:ascii="ＭＳ 明朝" w:hAnsi="ＭＳ 明朝" w:hint="eastAsia"/>
          <w:color w:val="000000"/>
          <w:sz w:val="22"/>
          <w:szCs w:val="22"/>
        </w:rPr>
        <w:t>）</w:t>
      </w:r>
    </w:p>
    <w:p w:rsidR="00EE5EE5" w:rsidRPr="002E67A1" w:rsidRDefault="00D55BE7" w:rsidP="00167D21">
      <w:pPr>
        <w:ind w:leftChars="202" w:left="424" w:firstLineChars="200" w:firstLine="440"/>
        <w:rPr>
          <w:rFonts w:ascii="ＭＳ 明朝" w:hAnsi="ＭＳ 明朝"/>
          <w:color w:val="000000"/>
          <w:sz w:val="22"/>
          <w:szCs w:val="22"/>
        </w:rPr>
      </w:pPr>
      <w:r w:rsidRPr="00D55BE7">
        <w:rPr>
          <w:rFonts w:ascii="ＭＳ 明朝" w:hAnsi="ＭＳ 明朝" w:hint="eastAsia"/>
          <w:color w:val="000000"/>
          <w:sz w:val="22"/>
          <w:szCs w:val="22"/>
        </w:rPr>
        <w:t>その具体的な業務は次のとおりです。</w:t>
      </w:r>
    </w:p>
    <w:p w:rsidR="00EE5EE5" w:rsidRPr="002E67A1" w:rsidRDefault="00D55BE7" w:rsidP="00FD1ED1">
      <w:pPr>
        <w:numPr>
          <w:ilvl w:val="0"/>
          <w:numId w:val="2"/>
        </w:numPr>
        <w:ind w:hanging="359"/>
        <w:rPr>
          <w:rFonts w:ascii="ＭＳ 明朝" w:hAnsi="ＭＳ 明朝"/>
          <w:color w:val="000000"/>
          <w:sz w:val="22"/>
          <w:szCs w:val="22"/>
        </w:rPr>
      </w:pPr>
      <w:r w:rsidRPr="002E67A1">
        <w:rPr>
          <w:rFonts w:ascii="ＭＳ 明朝" w:hAnsi="ＭＳ 明朝" w:hint="eastAsia"/>
          <w:color w:val="000000"/>
          <w:sz w:val="22"/>
          <w:szCs w:val="22"/>
        </w:rPr>
        <w:t xml:space="preserve"> </w:t>
      </w:r>
      <w:r w:rsidR="00EE5EE5" w:rsidRPr="002E67A1">
        <w:rPr>
          <w:rFonts w:ascii="ＭＳ 明朝" w:hAnsi="ＭＳ 明朝" w:hint="eastAsia"/>
          <w:color w:val="000000"/>
          <w:sz w:val="22"/>
          <w:szCs w:val="22"/>
        </w:rPr>
        <w:t>使用者虐待に関する通報又は届出の受理（第36条第2項</w:t>
      </w:r>
      <w:r w:rsidRPr="002E67A1">
        <w:rPr>
          <w:rFonts w:ascii="ＭＳ 明朝" w:hAnsi="ＭＳ 明朝" w:hint="eastAsia"/>
          <w:color w:val="000000"/>
          <w:sz w:val="22"/>
          <w:szCs w:val="22"/>
        </w:rPr>
        <w:t>第1号</w:t>
      </w:r>
      <w:r w:rsidR="00EE5EE5" w:rsidRPr="002E67A1">
        <w:rPr>
          <w:rFonts w:ascii="ＭＳ 明朝" w:hAnsi="ＭＳ 明朝" w:hint="eastAsia"/>
          <w:color w:val="000000"/>
          <w:sz w:val="22"/>
          <w:szCs w:val="22"/>
        </w:rPr>
        <w:t>）</w:t>
      </w:r>
    </w:p>
    <w:p w:rsidR="00EE5EE5" w:rsidRPr="002E67A1" w:rsidRDefault="00D55BE7" w:rsidP="00712429">
      <w:pPr>
        <w:ind w:leftChars="337" w:left="992" w:hangingChars="129" w:hanging="284"/>
        <w:rPr>
          <w:rFonts w:ascii="ＭＳ 明朝" w:hAnsi="ＭＳ 明朝"/>
          <w:color w:val="000000"/>
          <w:sz w:val="22"/>
          <w:szCs w:val="22"/>
        </w:rPr>
      </w:pPr>
      <w:r w:rsidRPr="002E67A1">
        <w:rPr>
          <w:rFonts w:ascii="ＭＳ 明朝" w:hAnsi="ＭＳ 明朝" w:hint="eastAsia"/>
          <w:color w:val="000000"/>
          <w:sz w:val="22"/>
          <w:szCs w:val="22"/>
        </w:rPr>
        <w:t>②</w:t>
      </w:r>
      <w:r w:rsidR="00EE5EE5" w:rsidRPr="002E67A1">
        <w:rPr>
          <w:rFonts w:ascii="ＭＳ 明朝" w:hAnsi="ＭＳ 明朝" w:hint="eastAsia"/>
          <w:color w:val="000000"/>
          <w:sz w:val="22"/>
          <w:szCs w:val="22"/>
        </w:rPr>
        <w:t xml:space="preserve">　市町村が行う措置に関する市町村相互間の連絡調整、市町村に対する情報提供</w:t>
      </w:r>
      <w:r w:rsidR="00B233BE">
        <w:rPr>
          <w:rFonts w:ascii="ＭＳ 明朝" w:hAnsi="ＭＳ 明朝" w:hint="eastAsia"/>
          <w:color w:val="000000"/>
          <w:sz w:val="22"/>
          <w:szCs w:val="22"/>
        </w:rPr>
        <w:t>、</w:t>
      </w:r>
      <w:r w:rsidR="00EE5EE5" w:rsidRPr="002E67A1">
        <w:rPr>
          <w:rFonts w:ascii="ＭＳ 明朝" w:hAnsi="ＭＳ 明朝" w:hint="eastAsia"/>
          <w:color w:val="000000"/>
          <w:sz w:val="22"/>
          <w:szCs w:val="22"/>
        </w:rPr>
        <w:t>助言</w:t>
      </w:r>
      <w:r w:rsidR="00B233BE">
        <w:rPr>
          <w:rFonts w:ascii="ＭＳ 明朝" w:hAnsi="ＭＳ 明朝" w:hint="eastAsia"/>
          <w:color w:val="000000"/>
          <w:sz w:val="22"/>
          <w:szCs w:val="22"/>
        </w:rPr>
        <w:t>その他の援助</w:t>
      </w:r>
      <w:r w:rsidR="00EE5EE5" w:rsidRPr="002E67A1">
        <w:rPr>
          <w:rFonts w:ascii="ＭＳ 明朝" w:hAnsi="ＭＳ 明朝" w:hint="eastAsia"/>
          <w:color w:val="000000"/>
          <w:sz w:val="22"/>
          <w:szCs w:val="22"/>
        </w:rPr>
        <w:t>（第36条第2項</w:t>
      </w:r>
      <w:r w:rsidRPr="00D55BE7">
        <w:rPr>
          <w:rFonts w:ascii="ＭＳ 明朝" w:hAnsi="ＭＳ 明朝" w:hint="eastAsia"/>
          <w:color w:val="000000"/>
          <w:sz w:val="22"/>
          <w:szCs w:val="22"/>
        </w:rPr>
        <w:t>第</w:t>
      </w:r>
      <w:r>
        <w:rPr>
          <w:rFonts w:ascii="ＭＳ 明朝" w:hAnsi="ＭＳ 明朝" w:hint="eastAsia"/>
          <w:color w:val="000000"/>
          <w:sz w:val="22"/>
          <w:szCs w:val="22"/>
        </w:rPr>
        <w:t>2</w:t>
      </w:r>
      <w:r w:rsidRPr="00D55BE7">
        <w:rPr>
          <w:rFonts w:ascii="ＭＳ 明朝" w:hAnsi="ＭＳ 明朝" w:hint="eastAsia"/>
          <w:color w:val="000000"/>
          <w:sz w:val="22"/>
          <w:szCs w:val="22"/>
        </w:rPr>
        <w:t>号</w:t>
      </w:r>
      <w:r w:rsidR="00EE5EE5" w:rsidRPr="002E67A1">
        <w:rPr>
          <w:rFonts w:ascii="ＭＳ 明朝" w:hAnsi="ＭＳ 明朝" w:hint="eastAsia"/>
          <w:color w:val="000000"/>
          <w:sz w:val="22"/>
          <w:szCs w:val="22"/>
        </w:rPr>
        <w:t>）</w:t>
      </w:r>
    </w:p>
    <w:p w:rsidR="00D55BE7" w:rsidRPr="008A2AB6" w:rsidRDefault="008A2AB6" w:rsidP="008A2AB6">
      <w:pPr>
        <w:ind w:left="851" w:hanging="141"/>
        <w:rPr>
          <w:rFonts w:ascii="ＭＳ 明朝" w:hAnsi="ＭＳ 明朝"/>
          <w:color w:val="000000"/>
          <w:sz w:val="22"/>
          <w:szCs w:val="22"/>
        </w:rPr>
      </w:pPr>
      <w:r w:rsidRPr="008A2AB6">
        <w:rPr>
          <w:rFonts w:ascii="ＭＳ 明朝" w:hAnsi="ＭＳ 明朝" w:hint="eastAsia"/>
          <w:color w:val="000000"/>
          <w:sz w:val="22"/>
          <w:szCs w:val="22"/>
        </w:rPr>
        <w:t>③</w:t>
      </w:r>
      <w:r w:rsidR="00EE5EE5" w:rsidRPr="008A2AB6">
        <w:rPr>
          <w:rFonts w:ascii="ＭＳ 明朝" w:hAnsi="ＭＳ 明朝" w:hint="eastAsia"/>
          <w:color w:val="000000"/>
          <w:sz w:val="22"/>
          <w:szCs w:val="22"/>
        </w:rPr>
        <w:t xml:space="preserve">　障害者及び養護者支援に関する相談、</w:t>
      </w:r>
      <w:r w:rsidR="00B233BE" w:rsidRPr="008A2AB6">
        <w:rPr>
          <w:rFonts w:ascii="ＭＳ 明朝" w:hAnsi="ＭＳ 明朝" w:hint="eastAsia"/>
          <w:color w:val="000000"/>
          <w:sz w:val="22"/>
          <w:szCs w:val="22"/>
        </w:rPr>
        <w:t>相談</w:t>
      </w:r>
      <w:r w:rsidR="00EE5EE5" w:rsidRPr="008A2AB6">
        <w:rPr>
          <w:rFonts w:ascii="ＭＳ 明朝" w:hAnsi="ＭＳ 明朝" w:hint="eastAsia"/>
          <w:color w:val="000000"/>
          <w:sz w:val="22"/>
          <w:szCs w:val="22"/>
        </w:rPr>
        <w:t>機関の紹介（第36条第2項</w:t>
      </w:r>
      <w:r w:rsidR="00D55BE7" w:rsidRPr="008A2AB6">
        <w:rPr>
          <w:rFonts w:ascii="ＭＳ 明朝" w:hAnsi="ＭＳ 明朝" w:hint="eastAsia"/>
          <w:color w:val="000000"/>
          <w:sz w:val="22"/>
          <w:szCs w:val="22"/>
        </w:rPr>
        <w:t>第3号</w:t>
      </w:r>
      <w:r w:rsidR="00EE5EE5" w:rsidRPr="008A2AB6">
        <w:rPr>
          <w:rFonts w:ascii="ＭＳ 明朝" w:hAnsi="ＭＳ 明朝" w:hint="eastAsia"/>
          <w:color w:val="000000"/>
          <w:sz w:val="22"/>
          <w:szCs w:val="22"/>
        </w:rPr>
        <w:t>）</w:t>
      </w:r>
    </w:p>
    <w:p w:rsidR="00EE5EE5" w:rsidRPr="002E67A1" w:rsidRDefault="00D55BE7" w:rsidP="00712429">
      <w:pPr>
        <w:ind w:leftChars="338" w:left="930" w:hangingChars="100" w:hanging="220"/>
        <w:rPr>
          <w:rFonts w:ascii="ＭＳ 明朝" w:hAnsi="ＭＳ 明朝"/>
          <w:color w:val="000000"/>
          <w:sz w:val="22"/>
          <w:szCs w:val="22"/>
        </w:rPr>
      </w:pPr>
      <w:r w:rsidRPr="002E67A1">
        <w:rPr>
          <w:rFonts w:ascii="ＭＳ 明朝" w:hAnsi="ＭＳ 明朝" w:hint="eastAsia"/>
          <w:color w:val="000000"/>
          <w:sz w:val="22"/>
          <w:szCs w:val="22"/>
        </w:rPr>
        <w:t xml:space="preserve">④　</w:t>
      </w:r>
      <w:r w:rsidR="00EE5EE5" w:rsidRPr="002E67A1">
        <w:rPr>
          <w:rFonts w:ascii="ＭＳ 明朝" w:hAnsi="ＭＳ 明朝" w:hint="eastAsia"/>
          <w:color w:val="000000"/>
          <w:sz w:val="22"/>
          <w:szCs w:val="22"/>
        </w:rPr>
        <w:t>障害者及び養護者支援のための情報提供、助言、関係機関との連絡調整</w:t>
      </w:r>
      <w:r w:rsidR="00365B64">
        <w:rPr>
          <w:rFonts w:ascii="ＭＳ 明朝" w:hAnsi="ＭＳ 明朝" w:hint="eastAsia"/>
          <w:color w:val="000000"/>
          <w:sz w:val="22"/>
          <w:szCs w:val="22"/>
        </w:rPr>
        <w:t>等</w:t>
      </w:r>
      <w:r w:rsidR="00EE5EE5" w:rsidRPr="002E67A1">
        <w:rPr>
          <w:rFonts w:ascii="ＭＳ 明朝" w:hAnsi="ＭＳ 明朝" w:hint="eastAsia"/>
          <w:color w:val="000000"/>
          <w:sz w:val="22"/>
          <w:szCs w:val="22"/>
        </w:rPr>
        <w:t>（第36条第2項</w:t>
      </w:r>
      <w:r w:rsidRPr="004615D0">
        <w:rPr>
          <w:rFonts w:ascii="ＭＳ 明朝" w:hAnsi="ＭＳ 明朝" w:hint="eastAsia"/>
          <w:color w:val="000000"/>
          <w:sz w:val="22"/>
          <w:szCs w:val="22"/>
        </w:rPr>
        <w:t>第4号</w:t>
      </w:r>
      <w:r w:rsidR="00EE5EE5" w:rsidRPr="002E67A1">
        <w:rPr>
          <w:rFonts w:ascii="ＭＳ 明朝" w:hAnsi="ＭＳ 明朝" w:hint="eastAsia"/>
          <w:color w:val="000000"/>
          <w:sz w:val="22"/>
          <w:szCs w:val="22"/>
        </w:rPr>
        <w:t>）</w:t>
      </w:r>
    </w:p>
    <w:p w:rsidR="00EE5EE5" w:rsidRPr="002E67A1" w:rsidRDefault="00EE5EE5" w:rsidP="007C7CB1">
      <w:pPr>
        <w:ind w:leftChars="337" w:left="992" w:hangingChars="129" w:hanging="284"/>
        <w:rPr>
          <w:rFonts w:ascii="ＭＳ 明朝" w:hAnsi="ＭＳ 明朝"/>
          <w:color w:val="000000"/>
          <w:sz w:val="22"/>
          <w:szCs w:val="22"/>
        </w:rPr>
      </w:pPr>
      <w:r w:rsidRPr="002E67A1">
        <w:rPr>
          <w:rFonts w:ascii="ＭＳ 明朝" w:hAnsi="ＭＳ 明朝" w:hint="eastAsia"/>
          <w:color w:val="000000"/>
          <w:sz w:val="22"/>
          <w:szCs w:val="22"/>
        </w:rPr>
        <w:t>⑤　障害者虐待の防止及び養護者支援に関する情報の</w:t>
      </w:r>
      <w:r w:rsidR="00365B64">
        <w:rPr>
          <w:rFonts w:ascii="ＭＳ 明朝" w:hAnsi="ＭＳ 明朝" w:hint="eastAsia"/>
          <w:color w:val="000000"/>
          <w:sz w:val="22"/>
          <w:szCs w:val="22"/>
        </w:rPr>
        <w:t>収集</w:t>
      </w:r>
      <w:r w:rsidRPr="002E67A1">
        <w:rPr>
          <w:rFonts w:ascii="ＭＳ 明朝" w:hAnsi="ＭＳ 明朝" w:hint="eastAsia"/>
          <w:color w:val="000000"/>
          <w:sz w:val="22"/>
          <w:szCs w:val="22"/>
        </w:rPr>
        <w:t>分析、提供（第36条第2項</w:t>
      </w:r>
      <w:r w:rsidR="00D55BE7" w:rsidRPr="00D55BE7">
        <w:rPr>
          <w:rFonts w:ascii="ＭＳ 明朝" w:hAnsi="ＭＳ 明朝" w:hint="eastAsia"/>
          <w:color w:val="000000"/>
          <w:sz w:val="22"/>
          <w:szCs w:val="22"/>
        </w:rPr>
        <w:t>第</w:t>
      </w:r>
      <w:r w:rsidR="00D55BE7">
        <w:rPr>
          <w:rFonts w:ascii="ＭＳ 明朝" w:hAnsi="ＭＳ 明朝" w:hint="eastAsia"/>
          <w:color w:val="000000"/>
          <w:sz w:val="22"/>
          <w:szCs w:val="22"/>
        </w:rPr>
        <w:t>5</w:t>
      </w:r>
      <w:r w:rsidR="00D55BE7" w:rsidRPr="00D55BE7">
        <w:rPr>
          <w:rFonts w:ascii="ＭＳ 明朝" w:hAnsi="ＭＳ 明朝" w:hint="eastAsia"/>
          <w:color w:val="000000"/>
          <w:sz w:val="22"/>
          <w:szCs w:val="22"/>
        </w:rPr>
        <w:t>号</w:t>
      </w:r>
      <w:r w:rsidRPr="002E67A1">
        <w:rPr>
          <w:rFonts w:ascii="ＭＳ 明朝" w:hAnsi="ＭＳ 明朝" w:hint="eastAsia"/>
          <w:color w:val="000000"/>
          <w:sz w:val="22"/>
          <w:szCs w:val="22"/>
        </w:rPr>
        <w:t>）</w:t>
      </w:r>
    </w:p>
    <w:p w:rsidR="00EE5EE5" w:rsidRPr="002E67A1" w:rsidRDefault="00EE5EE5" w:rsidP="007C7CB1">
      <w:pPr>
        <w:ind w:leftChars="337" w:left="992" w:hangingChars="129" w:hanging="284"/>
        <w:rPr>
          <w:rFonts w:ascii="ＭＳ 明朝" w:hAnsi="ＭＳ 明朝"/>
          <w:color w:val="000000"/>
          <w:sz w:val="22"/>
          <w:szCs w:val="22"/>
        </w:rPr>
      </w:pPr>
      <w:r w:rsidRPr="002E67A1">
        <w:rPr>
          <w:rFonts w:ascii="ＭＳ 明朝" w:hAnsi="ＭＳ 明朝" w:hint="eastAsia"/>
          <w:color w:val="000000"/>
          <w:sz w:val="22"/>
          <w:szCs w:val="22"/>
        </w:rPr>
        <w:t>⑥　障害者虐待の防止及び養護者支援に関する広報</w:t>
      </w:r>
      <w:r w:rsidR="00365B64">
        <w:rPr>
          <w:rFonts w:ascii="ＭＳ 明朝" w:hAnsi="ＭＳ 明朝" w:hint="eastAsia"/>
          <w:color w:val="000000"/>
          <w:sz w:val="22"/>
          <w:szCs w:val="22"/>
        </w:rPr>
        <w:t>・啓発</w:t>
      </w:r>
      <w:r w:rsidRPr="002E67A1">
        <w:rPr>
          <w:rFonts w:ascii="ＭＳ 明朝" w:hAnsi="ＭＳ 明朝" w:hint="eastAsia"/>
          <w:color w:val="000000"/>
          <w:sz w:val="22"/>
          <w:szCs w:val="22"/>
        </w:rPr>
        <w:t>（第36条第2項</w:t>
      </w:r>
      <w:r w:rsidR="00D55BE7" w:rsidRPr="00D55BE7">
        <w:rPr>
          <w:rFonts w:ascii="ＭＳ 明朝" w:hAnsi="ＭＳ 明朝" w:hint="eastAsia"/>
          <w:color w:val="000000"/>
          <w:sz w:val="22"/>
          <w:szCs w:val="22"/>
        </w:rPr>
        <w:t>第</w:t>
      </w:r>
      <w:r w:rsidR="00D55BE7">
        <w:rPr>
          <w:rFonts w:ascii="ＭＳ 明朝" w:hAnsi="ＭＳ 明朝" w:hint="eastAsia"/>
          <w:color w:val="000000"/>
          <w:sz w:val="22"/>
          <w:szCs w:val="22"/>
        </w:rPr>
        <w:t>6</w:t>
      </w:r>
      <w:r w:rsidR="00D55BE7" w:rsidRPr="00D55BE7">
        <w:rPr>
          <w:rFonts w:ascii="ＭＳ 明朝" w:hAnsi="ＭＳ 明朝" w:hint="eastAsia"/>
          <w:color w:val="000000"/>
          <w:sz w:val="22"/>
          <w:szCs w:val="22"/>
        </w:rPr>
        <w:t>号</w:t>
      </w:r>
      <w:r w:rsidRPr="002E67A1">
        <w:rPr>
          <w:rFonts w:ascii="ＭＳ 明朝" w:hAnsi="ＭＳ 明朝" w:hint="eastAsia"/>
          <w:color w:val="000000"/>
          <w:sz w:val="22"/>
          <w:szCs w:val="22"/>
        </w:rPr>
        <w:t>）</w:t>
      </w:r>
    </w:p>
    <w:p w:rsidR="00D55BE7" w:rsidRPr="002E67A1" w:rsidRDefault="00D55BE7" w:rsidP="00712429">
      <w:pPr>
        <w:ind w:leftChars="337" w:left="992" w:hangingChars="129" w:hanging="284"/>
        <w:rPr>
          <w:rFonts w:ascii="ＭＳ 明朝" w:hAnsi="ＭＳ 明朝"/>
          <w:color w:val="000000"/>
          <w:sz w:val="22"/>
          <w:szCs w:val="22"/>
        </w:rPr>
      </w:pPr>
      <w:r w:rsidRPr="002E67A1">
        <w:rPr>
          <w:rFonts w:ascii="ＭＳ 明朝" w:hAnsi="ＭＳ 明朝" w:hint="eastAsia"/>
          <w:color w:val="000000"/>
          <w:sz w:val="22"/>
          <w:szCs w:val="22"/>
        </w:rPr>
        <w:t>⑦  その他障害者虐待の防止等のために必要な支援（</w:t>
      </w:r>
      <w:r w:rsidRPr="00D55BE7">
        <w:rPr>
          <w:rFonts w:ascii="ＭＳ 明朝" w:hAnsi="ＭＳ 明朝" w:hint="eastAsia"/>
          <w:color w:val="000000"/>
          <w:sz w:val="22"/>
          <w:szCs w:val="22"/>
        </w:rPr>
        <w:t>第36条第2項第</w:t>
      </w:r>
      <w:r>
        <w:rPr>
          <w:rFonts w:ascii="ＭＳ 明朝" w:hAnsi="ＭＳ 明朝" w:hint="eastAsia"/>
          <w:color w:val="000000"/>
          <w:sz w:val="22"/>
          <w:szCs w:val="22"/>
        </w:rPr>
        <w:t>7</w:t>
      </w:r>
      <w:r w:rsidRPr="00D55BE7">
        <w:rPr>
          <w:rFonts w:ascii="ＭＳ 明朝" w:hAnsi="ＭＳ 明朝" w:hint="eastAsia"/>
          <w:color w:val="000000"/>
          <w:sz w:val="22"/>
          <w:szCs w:val="22"/>
        </w:rPr>
        <w:t>号</w:t>
      </w:r>
      <w:r>
        <w:rPr>
          <w:rFonts w:ascii="ＭＳ 明朝" w:hAnsi="ＭＳ 明朝" w:hint="eastAsia"/>
          <w:color w:val="000000"/>
          <w:sz w:val="22"/>
          <w:szCs w:val="22"/>
        </w:rPr>
        <w:t>）</w:t>
      </w:r>
    </w:p>
    <w:p w:rsidR="00564869" w:rsidRDefault="00564869" w:rsidP="00564869">
      <w:pPr>
        <w:ind w:leftChars="203" w:left="708" w:hangingChars="128" w:hanging="282"/>
        <w:rPr>
          <w:rFonts w:ascii="ＭＳ 明朝" w:hAnsi="ＭＳ 明朝"/>
          <w:color w:val="000000"/>
          <w:sz w:val="22"/>
          <w:szCs w:val="22"/>
        </w:rPr>
      </w:pPr>
    </w:p>
    <w:p w:rsidR="00EE5EE5" w:rsidRDefault="00564869" w:rsidP="00167D21">
      <w:pPr>
        <w:ind w:leftChars="270" w:left="567" w:firstLineChars="129" w:firstLine="284"/>
        <w:rPr>
          <w:rFonts w:ascii="ＭＳ 明朝" w:hAnsi="ＭＳ 明朝"/>
          <w:color w:val="000000"/>
          <w:sz w:val="22"/>
          <w:szCs w:val="22"/>
        </w:rPr>
      </w:pPr>
      <w:r w:rsidRPr="00564869">
        <w:rPr>
          <w:rFonts w:ascii="ＭＳ 明朝" w:hAnsi="ＭＳ 明朝" w:hint="eastAsia"/>
          <w:color w:val="000000"/>
          <w:sz w:val="22"/>
          <w:szCs w:val="22"/>
        </w:rPr>
        <w:t>都道府県障害者権利擁護センターは、休日や夜間における</w:t>
      </w:r>
      <w:r>
        <w:rPr>
          <w:rFonts w:ascii="ＭＳ 明朝" w:hAnsi="ＭＳ 明朝" w:hint="eastAsia"/>
          <w:color w:val="000000"/>
          <w:sz w:val="22"/>
          <w:szCs w:val="22"/>
        </w:rPr>
        <w:t>使用者による</w:t>
      </w:r>
      <w:r w:rsidRPr="00564869">
        <w:rPr>
          <w:rFonts w:ascii="ＭＳ 明朝" w:hAnsi="ＭＳ 明朝" w:hint="eastAsia"/>
          <w:color w:val="000000"/>
          <w:sz w:val="22"/>
          <w:szCs w:val="22"/>
        </w:rPr>
        <w:t>障害者虐待についても速やかに対応できる体制を確保することが必要です。</w:t>
      </w:r>
    </w:p>
    <w:p w:rsidR="00EE5EE5" w:rsidRDefault="00EE5EE5" w:rsidP="007C7CB1">
      <w:pPr>
        <w:ind w:leftChars="270" w:left="567" w:firstLineChars="100" w:firstLine="220"/>
        <w:rPr>
          <w:rFonts w:ascii="ＭＳ ゴシック" w:eastAsia="ＭＳ ゴシック" w:hAnsi="ＭＳ ゴシック"/>
          <w:color w:val="000000"/>
          <w:sz w:val="24"/>
        </w:rPr>
      </w:pPr>
      <w:r w:rsidRPr="002E67A1">
        <w:rPr>
          <w:rFonts w:ascii="ＭＳ 明朝" w:hAnsi="ＭＳ 明朝" w:hint="eastAsia"/>
          <w:color w:val="000000"/>
          <w:sz w:val="22"/>
          <w:szCs w:val="22"/>
        </w:rPr>
        <w:t>都道府県は、都道府県障害者虐待対応</w:t>
      </w:r>
      <w:r w:rsidR="00712429" w:rsidRPr="002E67A1">
        <w:rPr>
          <w:rFonts w:ascii="ＭＳ 明朝" w:hAnsi="ＭＳ 明朝" w:hint="eastAsia"/>
          <w:color w:val="000000"/>
          <w:sz w:val="22"/>
          <w:szCs w:val="22"/>
        </w:rPr>
        <w:t>協力</w:t>
      </w:r>
      <w:r w:rsidRPr="002E67A1">
        <w:rPr>
          <w:rFonts w:ascii="ＭＳ 明朝" w:hAnsi="ＭＳ 明朝" w:hint="eastAsia"/>
          <w:color w:val="000000"/>
          <w:sz w:val="22"/>
          <w:szCs w:val="22"/>
        </w:rPr>
        <w:t>者（都道府県社会福祉協議会</w:t>
      </w:r>
      <w:r w:rsidR="00B73A38">
        <w:rPr>
          <w:rFonts w:ascii="ＭＳ 明朝" w:hAnsi="ＭＳ 明朝" w:hint="eastAsia"/>
          <w:color w:val="000000"/>
          <w:sz w:val="22"/>
          <w:szCs w:val="22"/>
        </w:rPr>
        <w:t>等</w:t>
      </w:r>
      <w:r w:rsidRPr="002E67A1">
        <w:rPr>
          <w:rFonts w:ascii="ＭＳ 明朝" w:hAnsi="ＭＳ 明朝" w:hint="eastAsia"/>
          <w:color w:val="000000"/>
          <w:sz w:val="22"/>
          <w:szCs w:val="22"/>
        </w:rPr>
        <w:t>）のうち適当と認められるものに、都道府県障害者権利擁護センター</w:t>
      </w:r>
      <w:r w:rsidR="007D767F" w:rsidRPr="002E67A1">
        <w:rPr>
          <w:rFonts w:ascii="ＭＳ 明朝" w:hAnsi="ＭＳ 明朝" w:hint="eastAsia"/>
          <w:color w:val="000000"/>
          <w:sz w:val="22"/>
          <w:szCs w:val="22"/>
        </w:rPr>
        <w:t>が行う</w:t>
      </w:r>
      <w:r w:rsidR="007D767F" w:rsidRPr="007D767F">
        <w:rPr>
          <w:rFonts w:ascii="ＭＳ 明朝" w:hAnsi="ＭＳ 明朝" w:hint="eastAsia"/>
          <w:color w:val="000000"/>
          <w:sz w:val="22"/>
          <w:szCs w:val="22"/>
        </w:rPr>
        <w:t>前記</w:t>
      </w:r>
      <w:r w:rsidRPr="002E67A1">
        <w:rPr>
          <w:rFonts w:ascii="ＭＳ 明朝" w:hAnsi="ＭＳ 明朝" w:hint="eastAsia"/>
          <w:color w:val="000000"/>
          <w:sz w:val="22"/>
          <w:szCs w:val="22"/>
        </w:rPr>
        <w:t>業務</w:t>
      </w:r>
      <w:r w:rsidR="00365B64">
        <w:rPr>
          <w:rFonts w:ascii="ＭＳ 明朝" w:hAnsi="ＭＳ 明朝" w:hint="eastAsia"/>
          <w:color w:val="000000"/>
          <w:sz w:val="22"/>
          <w:szCs w:val="22"/>
        </w:rPr>
        <w:t>（②を除く。）</w:t>
      </w:r>
      <w:r w:rsidRPr="002E67A1">
        <w:rPr>
          <w:rFonts w:ascii="ＭＳ 明朝" w:hAnsi="ＭＳ 明朝" w:hint="eastAsia"/>
          <w:color w:val="000000"/>
          <w:sz w:val="22"/>
          <w:szCs w:val="22"/>
        </w:rPr>
        <w:t>の全部又は一部を委託することができます（第37条</w:t>
      </w:r>
      <w:r w:rsidR="00365B64">
        <w:rPr>
          <w:rFonts w:ascii="ＭＳ 明朝" w:hAnsi="ＭＳ 明朝" w:hint="eastAsia"/>
          <w:color w:val="000000"/>
          <w:sz w:val="22"/>
          <w:szCs w:val="22"/>
        </w:rPr>
        <w:t>第1項</w:t>
      </w:r>
      <w:r w:rsidRPr="002E67A1">
        <w:rPr>
          <w:rFonts w:ascii="ＭＳ 明朝" w:hAnsi="ＭＳ 明朝" w:hint="eastAsia"/>
          <w:color w:val="000000"/>
          <w:sz w:val="22"/>
          <w:szCs w:val="22"/>
        </w:rPr>
        <w:t>）</w:t>
      </w:r>
      <w:r w:rsidR="002448B9">
        <w:rPr>
          <w:rFonts w:ascii="ＭＳ 明朝" w:hAnsi="ＭＳ 明朝" w:hint="eastAsia"/>
          <w:color w:val="000000"/>
          <w:sz w:val="22"/>
          <w:szCs w:val="22"/>
        </w:rPr>
        <w:t>。</w:t>
      </w:r>
    </w:p>
    <w:p w:rsidR="00381720" w:rsidRPr="002E67A1" w:rsidRDefault="00381720" w:rsidP="00167D21">
      <w:pPr>
        <w:ind w:leftChars="270" w:left="567" w:firstLineChars="100" w:firstLine="220"/>
        <w:rPr>
          <w:rFonts w:ascii="ＭＳ 明朝" w:hAnsi="ＭＳ 明朝"/>
          <w:color w:val="000000"/>
          <w:sz w:val="22"/>
          <w:szCs w:val="22"/>
        </w:rPr>
      </w:pPr>
      <w:r w:rsidRPr="002E67A1">
        <w:rPr>
          <w:rFonts w:ascii="ＭＳ 明朝" w:hAnsi="ＭＳ 明朝" w:hint="eastAsia"/>
          <w:color w:val="000000"/>
          <w:sz w:val="22"/>
          <w:szCs w:val="22"/>
        </w:rPr>
        <w:t>都道府県は、</w:t>
      </w:r>
      <w:r w:rsidRPr="00381720">
        <w:rPr>
          <w:rFonts w:ascii="ＭＳ 明朝" w:hAnsi="ＭＳ 明朝" w:hint="eastAsia"/>
          <w:color w:val="000000"/>
          <w:sz w:val="22"/>
          <w:szCs w:val="22"/>
        </w:rPr>
        <w:t>都道府県障害者権利擁護センター</w:t>
      </w:r>
      <w:r w:rsidRPr="002E67A1">
        <w:rPr>
          <w:rFonts w:ascii="ＭＳ 明朝" w:hAnsi="ＭＳ 明朝" w:hint="eastAsia"/>
          <w:color w:val="000000"/>
          <w:sz w:val="22"/>
          <w:szCs w:val="22"/>
        </w:rPr>
        <w:t>、都道府県障害者虐待対応協力者の名称を</w:t>
      </w:r>
      <w:r w:rsidR="00365B64">
        <w:rPr>
          <w:rFonts w:ascii="ＭＳ 明朝" w:hAnsi="ＭＳ 明朝" w:hint="eastAsia"/>
          <w:color w:val="000000"/>
          <w:sz w:val="22"/>
          <w:szCs w:val="22"/>
        </w:rPr>
        <w:t>明示する</w:t>
      </w:r>
      <w:r w:rsidR="00B73A38">
        <w:rPr>
          <w:rFonts w:ascii="ＭＳ 明朝" w:hAnsi="ＭＳ 明朝" w:hint="eastAsia"/>
          <w:color w:val="000000"/>
          <w:sz w:val="22"/>
          <w:szCs w:val="22"/>
        </w:rPr>
        <w:t>等</w:t>
      </w:r>
      <w:r w:rsidR="00365B64">
        <w:rPr>
          <w:rFonts w:ascii="ＭＳ 明朝" w:hAnsi="ＭＳ 明朝" w:hint="eastAsia"/>
          <w:color w:val="000000"/>
          <w:sz w:val="22"/>
          <w:szCs w:val="22"/>
        </w:rPr>
        <w:t>により</w:t>
      </w:r>
      <w:r w:rsidRPr="002E67A1">
        <w:rPr>
          <w:rFonts w:ascii="ＭＳ 明朝" w:hAnsi="ＭＳ 明朝" w:hint="eastAsia"/>
          <w:color w:val="000000"/>
          <w:sz w:val="22"/>
          <w:szCs w:val="22"/>
        </w:rPr>
        <w:t>、住民や関係機関に周知</w:t>
      </w:r>
      <w:r w:rsidR="00365B64">
        <w:rPr>
          <w:rFonts w:ascii="ＭＳ 明朝" w:hAnsi="ＭＳ 明朝" w:hint="eastAsia"/>
          <w:color w:val="000000"/>
          <w:sz w:val="22"/>
          <w:szCs w:val="22"/>
        </w:rPr>
        <w:t>しなければなりません</w:t>
      </w:r>
      <w:r w:rsidRPr="002E67A1">
        <w:rPr>
          <w:rFonts w:ascii="ＭＳ 明朝" w:hAnsi="ＭＳ 明朝" w:hint="eastAsia"/>
          <w:color w:val="000000"/>
          <w:sz w:val="22"/>
          <w:szCs w:val="22"/>
        </w:rPr>
        <w:t>（第40条）。</w:t>
      </w:r>
    </w:p>
    <w:p w:rsidR="002251DC" w:rsidRDefault="00712429" w:rsidP="00140014">
      <w:pPr>
        <w:ind w:leftChars="270" w:left="567" w:firstLineChars="100" w:firstLine="220"/>
        <w:rPr>
          <w:rFonts w:ascii="ＭＳ ゴシック" w:eastAsia="ＭＳ ゴシック" w:hAnsi="ＭＳ ゴシック"/>
          <w:color w:val="000000"/>
          <w:sz w:val="22"/>
          <w:szCs w:val="22"/>
        </w:rPr>
      </w:pPr>
      <w:r w:rsidRPr="00712429">
        <w:rPr>
          <w:rFonts w:ascii="ＭＳ 明朝" w:hAnsi="ＭＳ 明朝" w:hint="eastAsia"/>
          <w:color w:val="000000"/>
          <w:sz w:val="22"/>
          <w:szCs w:val="22"/>
        </w:rPr>
        <w:t>都道府県障害者権利擁護センター</w:t>
      </w:r>
      <w:r w:rsidR="00365B64">
        <w:rPr>
          <w:rFonts w:ascii="ＭＳ 明朝" w:hAnsi="ＭＳ 明朝" w:hint="eastAsia"/>
          <w:color w:val="000000"/>
          <w:sz w:val="22"/>
          <w:szCs w:val="22"/>
        </w:rPr>
        <w:t>が</w:t>
      </w:r>
      <w:r w:rsidR="00381720" w:rsidRPr="002E67A1">
        <w:rPr>
          <w:rFonts w:ascii="ＭＳ 明朝" w:hAnsi="ＭＳ 明朝" w:hint="eastAsia"/>
          <w:color w:val="000000"/>
          <w:sz w:val="22"/>
          <w:szCs w:val="22"/>
        </w:rPr>
        <w:t>、</w:t>
      </w:r>
      <w:r w:rsidRPr="002E67A1">
        <w:rPr>
          <w:rFonts w:ascii="ＭＳ 明朝" w:hAnsi="ＭＳ 明朝" w:hint="eastAsia"/>
          <w:color w:val="000000"/>
          <w:sz w:val="22"/>
          <w:szCs w:val="22"/>
        </w:rPr>
        <w:t>使用者による障害者虐待の通報窓口であること</w:t>
      </w:r>
      <w:r w:rsidR="00365B64">
        <w:rPr>
          <w:rFonts w:ascii="ＭＳ 明朝" w:hAnsi="ＭＳ 明朝" w:hint="eastAsia"/>
          <w:color w:val="000000"/>
          <w:sz w:val="22"/>
          <w:szCs w:val="22"/>
        </w:rPr>
        <w:t>や都道府</w:t>
      </w:r>
      <w:r w:rsidR="00381720" w:rsidRPr="002E67A1">
        <w:rPr>
          <w:rFonts w:ascii="ＭＳ 明朝" w:hAnsi="ＭＳ 明朝" w:hint="eastAsia"/>
          <w:color w:val="000000"/>
          <w:sz w:val="22"/>
          <w:szCs w:val="22"/>
        </w:rPr>
        <w:t>県の担当部局</w:t>
      </w:r>
      <w:r w:rsidR="00365B64">
        <w:rPr>
          <w:rFonts w:ascii="ＭＳ 明朝" w:hAnsi="ＭＳ 明朝" w:hint="eastAsia"/>
          <w:color w:val="000000"/>
          <w:sz w:val="22"/>
          <w:szCs w:val="22"/>
        </w:rPr>
        <w:t>・</w:t>
      </w:r>
      <w:r w:rsidR="0058263A">
        <w:rPr>
          <w:rFonts w:ascii="ＭＳ 明朝" w:hAnsi="ＭＳ 明朝" w:hint="eastAsia"/>
          <w:color w:val="000000"/>
          <w:sz w:val="22"/>
          <w:szCs w:val="22"/>
        </w:rPr>
        <w:t>都道府</w:t>
      </w:r>
      <w:r w:rsidR="0058263A" w:rsidRPr="0058263A">
        <w:rPr>
          <w:rFonts w:ascii="ＭＳ 明朝" w:hAnsi="ＭＳ 明朝" w:hint="eastAsia"/>
          <w:color w:val="000000"/>
          <w:sz w:val="22"/>
          <w:szCs w:val="22"/>
        </w:rPr>
        <w:t>県障害者権利擁護センター</w:t>
      </w:r>
      <w:r w:rsidR="00381720" w:rsidRPr="002E67A1">
        <w:rPr>
          <w:rFonts w:ascii="ＭＳ 明朝" w:hAnsi="ＭＳ 明朝" w:hint="eastAsia"/>
          <w:color w:val="000000"/>
          <w:sz w:val="22"/>
          <w:szCs w:val="22"/>
        </w:rPr>
        <w:t>名、その電話番号</w:t>
      </w:r>
      <w:r w:rsidR="00140014">
        <w:rPr>
          <w:rFonts w:ascii="ＭＳ 明朝" w:hAnsi="ＭＳ 明朝" w:hint="eastAsia"/>
          <w:color w:val="000000"/>
          <w:sz w:val="22"/>
          <w:szCs w:val="22"/>
        </w:rPr>
        <w:t>等</w:t>
      </w:r>
      <w:r w:rsidR="00365B64">
        <w:rPr>
          <w:rFonts w:ascii="ＭＳ 明朝" w:hAnsi="ＭＳ 明朝" w:hint="eastAsia"/>
          <w:color w:val="000000"/>
          <w:sz w:val="22"/>
          <w:szCs w:val="22"/>
        </w:rPr>
        <w:t>についても</w:t>
      </w:r>
      <w:r w:rsidR="00381720" w:rsidRPr="002E67A1">
        <w:rPr>
          <w:rFonts w:ascii="ＭＳ 明朝" w:hAnsi="ＭＳ 明朝" w:hint="eastAsia"/>
          <w:color w:val="000000"/>
          <w:sz w:val="22"/>
          <w:szCs w:val="22"/>
        </w:rPr>
        <w:t>周知しなければなりません。また、休日・夜間対応窓口についてもあわせて周知することが必要です。</w:t>
      </w:r>
    </w:p>
    <w:p w:rsidR="002251DC" w:rsidRDefault="002251DC" w:rsidP="00140014">
      <w:pPr>
        <w:ind w:leftChars="270" w:left="567" w:firstLineChars="100" w:firstLine="220"/>
        <w:rPr>
          <w:rFonts w:ascii="ＭＳ ゴシック" w:eastAsia="ＭＳ ゴシック" w:hAnsi="ＭＳ ゴシック"/>
          <w:color w:val="000000"/>
          <w:sz w:val="22"/>
          <w:szCs w:val="22"/>
        </w:rPr>
      </w:pPr>
    </w:p>
    <w:p w:rsidR="00381720" w:rsidRPr="0058263A" w:rsidRDefault="00381720" w:rsidP="00140014">
      <w:pPr>
        <w:ind w:leftChars="270" w:left="567" w:firstLineChars="100" w:firstLine="220"/>
        <w:rPr>
          <w:rFonts w:ascii="ＭＳ ゴシック" w:eastAsia="ＭＳ ゴシック" w:hAnsi="ＭＳ ゴシック"/>
          <w:color w:val="000000"/>
          <w:sz w:val="22"/>
          <w:szCs w:val="22"/>
        </w:rPr>
      </w:pPr>
      <w:r w:rsidRPr="0058263A">
        <w:rPr>
          <w:rFonts w:ascii="ＭＳ ゴシック" w:eastAsia="ＭＳ ゴシック" w:hAnsi="ＭＳ ゴシック" w:hint="eastAsia"/>
          <w:color w:val="000000"/>
          <w:sz w:val="22"/>
          <w:szCs w:val="22"/>
        </w:rPr>
        <w:t xml:space="preserve">　</w:t>
      </w:r>
      <w:r w:rsidR="004615D0">
        <w:rPr>
          <w:rFonts w:ascii="ＭＳ ゴシック" w:eastAsia="ＭＳ ゴシック" w:hAnsi="ＭＳ ゴシック" w:hint="eastAsia"/>
          <w:color w:val="000000"/>
          <w:sz w:val="22"/>
          <w:szCs w:val="22"/>
        </w:rPr>
        <w:t xml:space="preserve">　　　</w:t>
      </w:r>
      <w:r w:rsidR="004615D0" w:rsidRPr="004615D0">
        <w:rPr>
          <w:rFonts w:ascii="ＭＳ ゴシック" w:eastAsia="ＭＳ ゴシック" w:hAnsi="ＭＳ ゴシック" w:hint="eastAsia"/>
          <w:color w:val="000000"/>
          <w:sz w:val="22"/>
          <w:szCs w:val="22"/>
        </w:rPr>
        <w:t>都道府県障害者権利擁護センター</w:t>
      </w:r>
      <w:r w:rsidR="004615D0">
        <w:rPr>
          <w:rFonts w:ascii="ＭＳ ゴシック" w:eastAsia="ＭＳ ゴシック" w:hAnsi="ＭＳ ゴシック" w:hint="eastAsia"/>
          <w:color w:val="000000"/>
          <w:sz w:val="22"/>
          <w:szCs w:val="22"/>
        </w:rPr>
        <w:t>等</w:t>
      </w:r>
      <w:r w:rsidR="0058263A" w:rsidRPr="0058263A">
        <w:rPr>
          <w:rFonts w:ascii="ＭＳ ゴシック" w:eastAsia="ＭＳ ゴシック" w:hAnsi="ＭＳ ゴシック" w:hint="eastAsia"/>
          <w:color w:val="000000"/>
          <w:sz w:val="22"/>
          <w:szCs w:val="22"/>
        </w:rPr>
        <w:t>の周知事項の例</w:t>
      </w:r>
    </w:p>
    <w:p w:rsidR="00381720" w:rsidRPr="002E67A1" w:rsidRDefault="00967F8B" w:rsidP="00712429">
      <w:pPr>
        <w:ind w:leftChars="202" w:left="424" w:firstLineChars="100" w:firstLine="220"/>
        <w:rPr>
          <w:rFonts w:ascii="ＭＳ 明朝" w:hAnsi="ＭＳ 明朝"/>
          <w:color w:val="000000"/>
          <w:sz w:val="22"/>
          <w:szCs w:val="22"/>
        </w:rPr>
      </w:pPr>
      <w:r>
        <w:rPr>
          <w:rFonts w:ascii="ＭＳ 明朝" w:hAnsi="ＭＳ 明朝"/>
          <w:noProof/>
          <w:color w:val="000000"/>
          <w:sz w:val="22"/>
          <w:szCs w:val="22"/>
        </w:rPr>
        <mc:AlternateContent>
          <mc:Choice Requires="wps">
            <w:drawing>
              <wp:anchor distT="0" distB="0" distL="114300" distR="114300" simplePos="0" relativeHeight="251582976" behindDoc="0" locked="0" layoutInCell="1" allowOverlap="1" wp14:anchorId="2D5175C2" wp14:editId="291F5FAE">
                <wp:simplePos x="0" y="0"/>
                <wp:positionH relativeFrom="column">
                  <wp:posOffset>39370</wp:posOffset>
                </wp:positionH>
                <wp:positionV relativeFrom="paragraph">
                  <wp:posOffset>97790</wp:posOffset>
                </wp:positionV>
                <wp:extent cx="5353050" cy="1447800"/>
                <wp:effectExtent l="10795" t="12065" r="8255" b="6985"/>
                <wp:wrapNone/>
                <wp:docPr id="1418"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1447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o:spid="_x0000_s1026" style="position:absolute;left:0;text-align:left;margin-left:3.1pt;margin-top:7.7pt;width:421.5pt;height:114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" filled="f">
                <v:textbox inset="5.85pt,.7pt,5.85pt,.7pt"/>
              </v:rect>
            </w:pict>
          </mc:Fallback>
        </mc:AlternateContent>
      </w:r>
    </w:p>
    <w:p w:rsidR="00381720" w:rsidRPr="002E67A1" w:rsidRDefault="00381720" w:rsidP="009E0251">
      <w:pPr>
        <w:ind w:firstLineChars="200" w:firstLine="440"/>
        <w:rPr>
          <w:rFonts w:ascii="ＭＳ 明朝" w:hAnsi="ＭＳ 明朝"/>
          <w:color w:val="000000"/>
          <w:sz w:val="22"/>
          <w:szCs w:val="22"/>
        </w:rPr>
      </w:pPr>
      <w:r w:rsidRPr="002E67A1">
        <w:rPr>
          <w:rFonts w:ascii="ＭＳ 明朝" w:hAnsi="ＭＳ 明朝" w:hint="eastAsia"/>
          <w:color w:val="000000"/>
          <w:sz w:val="22"/>
          <w:szCs w:val="22"/>
        </w:rPr>
        <w:t>【日中（○時～○時）】</w:t>
      </w:r>
    </w:p>
    <w:p w:rsidR="00381720" w:rsidRPr="002E67A1" w:rsidRDefault="00381720" w:rsidP="009E0251">
      <w:pPr>
        <w:ind w:leftChars="102" w:left="214" w:firstLineChars="200" w:firstLine="440"/>
        <w:rPr>
          <w:rFonts w:ascii="ＭＳ 明朝" w:hAnsi="ＭＳ 明朝"/>
          <w:color w:val="000000"/>
          <w:sz w:val="22"/>
          <w:szCs w:val="22"/>
        </w:rPr>
      </w:pPr>
      <w:r w:rsidRPr="002E67A1">
        <w:rPr>
          <w:rFonts w:ascii="ＭＳ 明朝" w:hAnsi="ＭＳ 明朝" w:hint="eastAsia"/>
          <w:color w:val="000000"/>
          <w:sz w:val="22"/>
          <w:szCs w:val="22"/>
        </w:rPr>
        <w:t>○○県庁　□□課　△△係　　　　TEL</w:t>
      </w:r>
      <w:r w:rsidR="00692120">
        <w:rPr>
          <w:rFonts w:ascii="ＭＳ 明朝" w:hAnsi="ＭＳ 明朝" w:hint="eastAsia"/>
          <w:color w:val="000000"/>
          <w:sz w:val="22"/>
          <w:szCs w:val="22"/>
        </w:rPr>
        <w:t xml:space="preserve"> </w:t>
      </w:r>
      <w:r w:rsidRPr="002E67A1">
        <w:rPr>
          <w:rFonts w:ascii="ＭＳ 明朝" w:hAnsi="ＭＳ 明朝" w:hint="eastAsia"/>
          <w:color w:val="000000"/>
          <w:sz w:val="22"/>
          <w:szCs w:val="22"/>
        </w:rPr>
        <w:t>○○－○○○○</w:t>
      </w:r>
      <w:r w:rsidR="00692120">
        <w:rPr>
          <w:rFonts w:ascii="ＭＳ 明朝" w:hAnsi="ＭＳ 明朝" w:hint="eastAsia"/>
          <w:color w:val="000000"/>
          <w:sz w:val="22"/>
          <w:szCs w:val="22"/>
        </w:rPr>
        <w:t xml:space="preserve">　FAX </w:t>
      </w:r>
      <w:r w:rsidR="00692120" w:rsidRPr="00381720">
        <w:rPr>
          <w:rFonts w:ascii="ＭＳ 明朝" w:hAnsi="ＭＳ 明朝" w:hint="eastAsia"/>
          <w:color w:val="000000"/>
          <w:sz w:val="22"/>
          <w:szCs w:val="22"/>
        </w:rPr>
        <w:t>○○－○○○○</w:t>
      </w:r>
    </w:p>
    <w:p w:rsidR="00381720" w:rsidRPr="002E67A1" w:rsidRDefault="00381720" w:rsidP="009E0251">
      <w:pPr>
        <w:ind w:leftChars="102" w:left="214" w:firstLineChars="200" w:firstLine="440"/>
        <w:rPr>
          <w:rFonts w:ascii="ＭＳ 明朝" w:hAnsi="ＭＳ 明朝"/>
          <w:color w:val="000000"/>
          <w:sz w:val="22"/>
          <w:szCs w:val="22"/>
        </w:rPr>
      </w:pPr>
      <w:r w:rsidRPr="002E67A1">
        <w:rPr>
          <w:rFonts w:ascii="ＭＳ 明朝" w:hAnsi="ＭＳ 明朝" w:hint="eastAsia"/>
          <w:color w:val="000000"/>
          <w:sz w:val="22"/>
          <w:szCs w:val="22"/>
        </w:rPr>
        <w:t>○○県</w:t>
      </w:r>
      <w:r w:rsidR="0058263A" w:rsidRPr="0058263A">
        <w:rPr>
          <w:rFonts w:ascii="ＭＳ 明朝" w:hAnsi="ＭＳ 明朝" w:hint="eastAsia"/>
          <w:color w:val="000000"/>
          <w:sz w:val="22"/>
          <w:szCs w:val="22"/>
        </w:rPr>
        <w:t>障害者権利擁護</w:t>
      </w:r>
      <w:r w:rsidRPr="002E67A1">
        <w:rPr>
          <w:rFonts w:ascii="ＭＳ 明朝" w:hAnsi="ＭＳ 明朝" w:hint="eastAsia"/>
          <w:color w:val="000000"/>
          <w:sz w:val="22"/>
          <w:szCs w:val="22"/>
        </w:rPr>
        <w:t>センター　　TEL</w:t>
      </w:r>
      <w:r w:rsidR="00692120">
        <w:rPr>
          <w:rFonts w:ascii="ＭＳ 明朝" w:hAnsi="ＭＳ 明朝" w:hint="eastAsia"/>
          <w:color w:val="000000"/>
          <w:sz w:val="22"/>
          <w:szCs w:val="22"/>
        </w:rPr>
        <w:t xml:space="preserve"> </w:t>
      </w:r>
      <w:r w:rsidRPr="002E67A1">
        <w:rPr>
          <w:rFonts w:ascii="ＭＳ 明朝" w:hAnsi="ＭＳ 明朝" w:hint="eastAsia"/>
          <w:color w:val="000000"/>
          <w:sz w:val="22"/>
          <w:szCs w:val="22"/>
        </w:rPr>
        <w:t>△△－△△△△</w:t>
      </w:r>
      <w:r w:rsidR="00692120">
        <w:rPr>
          <w:rFonts w:ascii="ＭＳ 明朝" w:hAnsi="ＭＳ 明朝" w:hint="eastAsia"/>
          <w:color w:val="000000"/>
          <w:sz w:val="22"/>
          <w:szCs w:val="22"/>
        </w:rPr>
        <w:t xml:space="preserve">　FAX </w:t>
      </w:r>
      <w:r w:rsidR="00692120" w:rsidRPr="00381720">
        <w:rPr>
          <w:rFonts w:ascii="ＭＳ 明朝" w:hAnsi="ＭＳ 明朝" w:hint="eastAsia"/>
          <w:color w:val="000000"/>
          <w:sz w:val="22"/>
          <w:szCs w:val="22"/>
        </w:rPr>
        <w:t>○○－○○○○</w:t>
      </w:r>
    </w:p>
    <w:p w:rsidR="0058263A" w:rsidRPr="002E67A1" w:rsidRDefault="00381720" w:rsidP="007C7CB1">
      <w:pPr>
        <w:ind w:leftChars="102" w:left="214" w:firstLineChars="100" w:firstLine="220"/>
        <w:rPr>
          <w:rFonts w:ascii="ＭＳ 明朝" w:hAnsi="ＭＳ 明朝"/>
          <w:color w:val="000000"/>
          <w:sz w:val="22"/>
          <w:szCs w:val="22"/>
        </w:rPr>
      </w:pPr>
      <w:r w:rsidRPr="002E67A1">
        <w:rPr>
          <w:rFonts w:ascii="ＭＳ 明朝" w:hAnsi="ＭＳ 明朝" w:hint="eastAsia"/>
          <w:color w:val="000000"/>
          <w:sz w:val="22"/>
          <w:szCs w:val="22"/>
        </w:rPr>
        <w:t>【休日夜間（○時～○時）】</w:t>
      </w:r>
      <w:r w:rsidR="0058263A" w:rsidRPr="002E67A1">
        <w:rPr>
          <w:rFonts w:ascii="ＭＳ 明朝" w:hAnsi="ＭＳ 明朝" w:hint="eastAsia"/>
          <w:color w:val="000000"/>
          <w:sz w:val="22"/>
          <w:szCs w:val="22"/>
        </w:rPr>
        <w:t xml:space="preserve">　　 </w:t>
      </w:r>
    </w:p>
    <w:p w:rsidR="00381720" w:rsidRPr="002E67A1" w:rsidRDefault="0058263A" w:rsidP="00692120">
      <w:pPr>
        <w:ind w:firstLineChars="300" w:firstLine="660"/>
        <w:rPr>
          <w:rFonts w:ascii="ＭＳ 明朝" w:hAnsi="ＭＳ 明朝"/>
          <w:color w:val="000000"/>
          <w:sz w:val="22"/>
          <w:szCs w:val="22"/>
        </w:rPr>
      </w:pPr>
      <w:r w:rsidRPr="0058263A">
        <w:rPr>
          <w:rFonts w:ascii="ＭＳ 明朝" w:hAnsi="ＭＳ 明朝" w:hint="eastAsia"/>
          <w:color w:val="000000"/>
          <w:sz w:val="22"/>
          <w:szCs w:val="22"/>
        </w:rPr>
        <w:t>○○県</w:t>
      </w:r>
      <w:r w:rsidR="004615D0" w:rsidRPr="004615D0">
        <w:rPr>
          <w:rFonts w:ascii="ＭＳ 明朝" w:hAnsi="ＭＳ 明朝" w:hint="eastAsia"/>
          <w:color w:val="000000"/>
          <w:sz w:val="22"/>
          <w:szCs w:val="22"/>
        </w:rPr>
        <w:t>障害者権利擁護センター</w:t>
      </w:r>
      <w:r>
        <w:rPr>
          <w:rFonts w:ascii="ＭＳ 明朝" w:hAnsi="ＭＳ 明朝" w:hint="eastAsia"/>
          <w:color w:val="000000"/>
          <w:sz w:val="22"/>
          <w:szCs w:val="22"/>
        </w:rPr>
        <w:t xml:space="preserve">　</w:t>
      </w:r>
      <w:r w:rsidR="00381720" w:rsidRPr="002E67A1">
        <w:rPr>
          <w:rFonts w:ascii="ＭＳ 明朝" w:hAnsi="ＭＳ 明朝" w:hint="eastAsia"/>
          <w:color w:val="000000"/>
          <w:sz w:val="22"/>
          <w:szCs w:val="22"/>
        </w:rPr>
        <w:t>(携帯)TEL　×××－×××－××××</w:t>
      </w:r>
    </w:p>
    <w:p w:rsidR="00381720" w:rsidRDefault="00692120" w:rsidP="00381720">
      <w:pPr>
        <w:ind w:leftChars="202" w:left="424" w:firstLineChars="100" w:firstLine="220"/>
        <w:rPr>
          <w:rFonts w:ascii="ＭＳ 明朝" w:hAnsi="ＭＳ 明朝"/>
          <w:color w:val="000000"/>
          <w:sz w:val="22"/>
          <w:szCs w:val="22"/>
        </w:rPr>
      </w:pPr>
      <w:r>
        <w:rPr>
          <w:rFonts w:ascii="ＭＳ 明朝" w:hAnsi="ＭＳ 明朝" w:hint="eastAsia"/>
          <w:color w:val="000000"/>
          <w:sz w:val="22"/>
          <w:szCs w:val="22"/>
        </w:rPr>
        <w:t xml:space="preserve">　　　　　　　　　　　　　　　携帯メールアドレス　</w:t>
      </w:r>
      <w:hyperlink r:id="rId22" w:history="1">
        <w:r w:rsidR="00360923" w:rsidRPr="008643A8">
          <w:rPr>
            <w:rStyle w:val="ae"/>
            <w:rFonts w:ascii="ＭＳ 明朝" w:hAnsi="ＭＳ 明朝" w:hint="eastAsia"/>
            <w:color w:val="auto"/>
            <w:sz w:val="22"/>
            <w:szCs w:val="22"/>
          </w:rPr>
          <w:t>aaaaa@bbbb.ne.jp</w:t>
        </w:r>
      </w:hyperlink>
    </w:p>
    <w:p w:rsidR="00692120" w:rsidRPr="002E67A1" w:rsidRDefault="00692120" w:rsidP="007C7CB1">
      <w:pPr>
        <w:ind w:leftChars="202" w:left="424" w:firstLineChars="100" w:firstLine="220"/>
        <w:rPr>
          <w:rFonts w:ascii="ＭＳ 明朝" w:hAnsi="ＭＳ 明朝"/>
          <w:color w:val="000000"/>
          <w:sz w:val="22"/>
          <w:szCs w:val="22"/>
        </w:rPr>
      </w:pPr>
    </w:p>
    <w:p w:rsidR="00EE5EE5" w:rsidRPr="002E67A1" w:rsidRDefault="00381720" w:rsidP="002448B9">
      <w:pPr>
        <w:ind w:leftChars="302" w:left="634" w:firstLineChars="100" w:firstLine="220"/>
        <w:rPr>
          <w:rFonts w:ascii="ＭＳ 明朝" w:hAnsi="ＭＳ 明朝"/>
          <w:color w:val="000000"/>
          <w:sz w:val="22"/>
          <w:szCs w:val="22"/>
        </w:rPr>
      </w:pPr>
      <w:r w:rsidRPr="002E67A1">
        <w:rPr>
          <w:rFonts w:ascii="ＭＳ 明朝" w:hAnsi="ＭＳ 明朝" w:hint="eastAsia"/>
          <w:color w:val="000000"/>
          <w:sz w:val="22"/>
          <w:szCs w:val="22"/>
        </w:rPr>
        <w:t>障害者虐待の要因には様々なものがあるため、他の窓口</w:t>
      </w:r>
      <w:r w:rsidR="00360923">
        <w:rPr>
          <w:rFonts w:ascii="ＭＳ 明朝" w:hAnsi="ＭＳ 明朝" w:hint="eastAsia"/>
          <w:color w:val="000000"/>
          <w:sz w:val="22"/>
          <w:szCs w:val="22"/>
        </w:rPr>
        <w:t>や関係機関</w:t>
      </w:r>
      <w:r w:rsidRPr="002E67A1">
        <w:rPr>
          <w:rFonts w:ascii="ＭＳ 明朝" w:hAnsi="ＭＳ 明朝" w:hint="eastAsia"/>
          <w:color w:val="000000"/>
          <w:sz w:val="22"/>
          <w:szCs w:val="22"/>
        </w:rPr>
        <w:t>等に相談が入る可能性もあります。他の窓口</w:t>
      </w:r>
      <w:r w:rsidR="00360923">
        <w:rPr>
          <w:rFonts w:ascii="ＭＳ 明朝" w:hAnsi="ＭＳ 明朝" w:hint="eastAsia"/>
          <w:color w:val="000000"/>
          <w:sz w:val="22"/>
          <w:szCs w:val="22"/>
        </w:rPr>
        <w:t>や関係</w:t>
      </w:r>
      <w:r w:rsidR="00365B64">
        <w:rPr>
          <w:rFonts w:ascii="ＭＳ 明朝" w:hAnsi="ＭＳ 明朝" w:hint="eastAsia"/>
          <w:color w:val="000000"/>
          <w:sz w:val="22"/>
          <w:szCs w:val="22"/>
        </w:rPr>
        <w:t>機関</w:t>
      </w:r>
      <w:r w:rsidR="00360923">
        <w:rPr>
          <w:rFonts w:ascii="ＭＳ 明朝" w:hAnsi="ＭＳ 明朝" w:hint="eastAsia"/>
          <w:color w:val="000000"/>
          <w:sz w:val="22"/>
          <w:szCs w:val="22"/>
        </w:rPr>
        <w:t>等</w:t>
      </w:r>
      <w:r w:rsidRPr="002E67A1">
        <w:rPr>
          <w:rFonts w:ascii="ＭＳ 明朝" w:hAnsi="ＭＳ 明朝" w:hint="eastAsia"/>
          <w:color w:val="000000"/>
          <w:sz w:val="22"/>
          <w:szCs w:val="22"/>
        </w:rPr>
        <w:t>に相談や通報・届出が入った場合にも、速やかに担当窓口に連絡が入るように、行政</w:t>
      </w:r>
      <w:r w:rsidR="00365B64">
        <w:rPr>
          <w:rFonts w:ascii="ＭＳ 明朝" w:hAnsi="ＭＳ 明朝" w:hint="eastAsia"/>
          <w:color w:val="000000"/>
          <w:sz w:val="22"/>
          <w:szCs w:val="22"/>
        </w:rPr>
        <w:t>機関</w:t>
      </w:r>
      <w:r w:rsidRPr="002E67A1">
        <w:rPr>
          <w:rFonts w:ascii="ＭＳ 明朝" w:hAnsi="ＭＳ 明朝" w:hint="eastAsia"/>
          <w:color w:val="000000"/>
          <w:sz w:val="22"/>
          <w:szCs w:val="22"/>
        </w:rPr>
        <w:t>内及び関係機関の相談等窓口間で</w:t>
      </w:r>
      <w:r w:rsidR="002448B9">
        <w:rPr>
          <w:rFonts w:ascii="ＭＳ 明朝" w:hAnsi="ＭＳ 明朝" w:hint="eastAsia"/>
          <w:color w:val="000000"/>
          <w:sz w:val="22"/>
          <w:szCs w:val="22"/>
        </w:rPr>
        <w:t>事前に</w:t>
      </w:r>
      <w:r w:rsidRPr="002E67A1">
        <w:rPr>
          <w:rFonts w:ascii="ＭＳ 明朝" w:hAnsi="ＭＳ 明朝" w:hint="eastAsia"/>
          <w:color w:val="000000"/>
          <w:sz w:val="22"/>
          <w:szCs w:val="22"/>
        </w:rPr>
        <w:t>連携体制を整備しておくことも必要です。</w:t>
      </w:r>
    </w:p>
    <w:p w:rsidR="00365B64" w:rsidRPr="002E67A1" w:rsidRDefault="00365B64" w:rsidP="002448B9">
      <w:pPr>
        <w:snapToGrid w:val="0"/>
        <w:ind w:leftChars="337" w:left="708" w:firstLineChars="70" w:firstLine="154"/>
        <w:rPr>
          <w:rFonts w:ascii="ＭＳ 明朝" w:hAnsi="ＭＳ 明朝"/>
          <w:color w:val="000000"/>
          <w:sz w:val="22"/>
          <w:szCs w:val="22"/>
        </w:rPr>
      </w:pPr>
      <w:r>
        <w:rPr>
          <w:rFonts w:ascii="ＭＳ 明朝" w:hAnsi="ＭＳ 明朝" w:hint="eastAsia"/>
          <w:color w:val="000000"/>
          <w:sz w:val="22"/>
          <w:szCs w:val="22"/>
        </w:rPr>
        <w:t>このほか、都道府県や委託を受けた都道府県障害者虐待対応協力者は、専門的知識や経験を有し、かつ事務に専門的に従事する職員を確保するよう努めなければならないこととされています（第38条）。</w:t>
      </w:r>
    </w:p>
    <w:p w:rsidR="00381720" w:rsidRPr="00365B64" w:rsidRDefault="00381720" w:rsidP="002448B9">
      <w:pPr>
        <w:ind w:leftChars="202" w:left="424" w:firstLineChars="100" w:firstLine="220"/>
        <w:rPr>
          <w:rFonts w:ascii="ＭＳ 明朝" w:hAnsi="ＭＳ 明朝"/>
          <w:color w:val="000000"/>
          <w:sz w:val="22"/>
          <w:szCs w:val="22"/>
        </w:rPr>
      </w:pPr>
    </w:p>
    <w:p w:rsidR="00F2197D" w:rsidRPr="007D604A" w:rsidRDefault="00EE5EE5" w:rsidP="002448B9">
      <w:pPr>
        <w:ind w:firstLineChars="177" w:firstLine="425"/>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 xml:space="preserve">エ　</w:t>
      </w:r>
      <w:r w:rsidR="00F2197D" w:rsidRPr="007D604A">
        <w:rPr>
          <w:rFonts w:ascii="ＭＳ ゴシック" w:eastAsia="ＭＳ ゴシック" w:hAnsi="ＭＳ ゴシック" w:hint="eastAsia"/>
          <w:color w:val="000000"/>
          <w:sz w:val="24"/>
        </w:rPr>
        <w:t>その他</w:t>
      </w:r>
    </w:p>
    <w:p w:rsidR="001B5D24" w:rsidRDefault="001B5D24" w:rsidP="002448B9">
      <w:pPr>
        <w:snapToGrid w:val="0"/>
        <w:ind w:leftChars="305" w:left="708" w:hangingChars="31" w:hanging="68"/>
        <w:rPr>
          <w:rFonts w:ascii="ＭＳ 明朝" w:hAnsi="ＭＳ 明朝"/>
          <w:color w:val="000000"/>
          <w:sz w:val="22"/>
          <w:szCs w:val="22"/>
        </w:rPr>
      </w:pPr>
      <w:r w:rsidRPr="00911C4E">
        <w:rPr>
          <w:rFonts w:ascii="ＭＳ 明朝" w:hAnsi="ＭＳ 明朝" w:hint="eastAsia"/>
          <w:color w:val="000000"/>
          <w:sz w:val="22"/>
          <w:szCs w:val="22"/>
        </w:rPr>
        <w:t xml:space="preserve">　</w:t>
      </w:r>
      <w:r>
        <w:rPr>
          <w:rFonts w:ascii="ＭＳ 明朝" w:hAnsi="ＭＳ 明朝" w:hint="eastAsia"/>
          <w:color w:val="000000"/>
          <w:sz w:val="22"/>
          <w:szCs w:val="22"/>
        </w:rPr>
        <w:t>そのほか、都道府県は、</w:t>
      </w:r>
      <w:r w:rsidRPr="00911C4E">
        <w:rPr>
          <w:rFonts w:ascii="ＭＳ 明朝" w:hAnsi="ＭＳ 明朝" w:hint="eastAsia"/>
          <w:color w:val="000000"/>
          <w:sz w:val="22"/>
          <w:szCs w:val="22"/>
        </w:rPr>
        <w:t>福祉事務所その他関係機関、民間団体等と</w:t>
      </w:r>
      <w:r>
        <w:rPr>
          <w:rFonts w:ascii="ＭＳ 明朝" w:hAnsi="ＭＳ 明朝" w:hint="eastAsia"/>
          <w:color w:val="000000"/>
          <w:sz w:val="22"/>
          <w:szCs w:val="22"/>
        </w:rPr>
        <w:t>の</w:t>
      </w:r>
      <w:r w:rsidRPr="00911C4E">
        <w:rPr>
          <w:rFonts w:ascii="ＭＳ 明朝" w:hAnsi="ＭＳ 明朝" w:hint="eastAsia"/>
          <w:color w:val="000000"/>
          <w:sz w:val="22"/>
          <w:szCs w:val="22"/>
        </w:rPr>
        <w:t>連携協力体制</w:t>
      </w:r>
      <w:r>
        <w:rPr>
          <w:rFonts w:ascii="ＭＳ 明朝" w:hAnsi="ＭＳ 明朝" w:hint="eastAsia"/>
          <w:color w:val="000000"/>
          <w:sz w:val="22"/>
          <w:szCs w:val="22"/>
        </w:rPr>
        <w:t>を</w:t>
      </w:r>
      <w:r w:rsidRPr="00911C4E">
        <w:rPr>
          <w:rFonts w:ascii="ＭＳ 明朝" w:hAnsi="ＭＳ 明朝" w:hint="eastAsia"/>
          <w:color w:val="000000"/>
          <w:sz w:val="22"/>
          <w:szCs w:val="22"/>
        </w:rPr>
        <w:t>整備</w:t>
      </w:r>
      <w:r>
        <w:rPr>
          <w:rFonts w:ascii="ＭＳ 明朝" w:hAnsi="ＭＳ 明朝" w:hint="eastAsia"/>
          <w:color w:val="000000"/>
          <w:sz w:val="22"/>
          <w:szCs w:val="22"/>
        </w:rPr>
        <w:t>しなければならないこととされています</w:t>
      </w:r>
      <w:r w:rsidRPr="00911C4E">
        <w:rPr>
          <w:rFonts w:ascii="ＭＳ 明朝" w:hAnsi="ＭＳ 明朝" w:hint="eastAsia"/>
          <w:color w:val="000000"/>
          <w:sz w:val="22"/>
          <w:szCs w:val="22"/>
        </w:rPr>
        <w:t>（第39条）</w:t>
      </w:r>
      <w:r>
        <w:rPr>
          <w:rFonts w:ascii="ＭＳ 明朝" w:hAnsi="ＭＳ 明朝" w:hint="eastAsia"/>
          <w:color w:val="000000"/>
          <w:sz w:val="22"/>
          <w:szCs w:val="22"/>
        </w:rPr>
        <w:t>。</w:t>
      </w:r>
    </w:p>
    <w:p w:rsidR="008A2AB6" w:rsidRDefault="008A2AB6" w:rsidP="002448B9">
      <w:pPr>
        <w:snapToGrid w:val="0"/>
        <w:ind w:leftChars="305" w:left="708" w:hangingChars="31" w:hanging="68"/>
        <w:rPr>
          <w:rFonts w:ascii="ＭＳ 明朝" w:hAnsi="ＭＳ 明朝"/>
          <w:color w:val="000000"/>
          <w:sz w:val="22"/>
          <w:szCs w:val="22"/>
        </w:rPr>
      </w:pPr>
    </w:p>
    <w:p w:rsidR="008A2AB6" w:rsidRPr="00911C4E" w:rsidRDefault="008A2AB6" w:rsidP="002448B9">
      <w:pPr>
        <w:snapToGrid w:val="0"/>
        <w:ind w:leftChars="305" w:left="708" w:hangingChars="31" w:hanging="68"/>
        <w:rPr>
          <w:rFonts w:ascii="ＭＳ 明朝" w:hAnsi="ＭＳ 明朝"/>
          <w:color w:val="000000"/>
          <w:sz w:val="22"/>
          <w:szCs w:val="22"/>
        </w:rPr>
      </w:pPr>
    </w:p>
    <w:p w:rsidR="001B5D24" w:rsidRDefault="001B5D24" w:rsidP="002448B9">
      <w:pPr>
        <w:rPr>
          <w:rFonts w:ascii="ＭＳ 明朝" w:hAnsi="ＭＳ 明朝"/>
          <w:color w:val="000000"/>
          <w:sz w:val="22"/>
          <w:szCs w:val="22"/>
        </w:rPr>
      </w:pPr>
    </w:p>
    <w:p w:rsidR="00007BA6" w:rsidRPr="00143E2D" w:rsidRDefault="00007BA6" w:rsidP="00256DC4">
      <w:pPr>
        <w:widowControl/>
        <w:jc w:val="left"/>
        <w:rPr>
          <w:rFonts w:eastAsia="ＭＳ ゴシック"/>
          <w:sz w:val="28"/>
          <w:szCs w:val="28"/>
          <w:shd w:val="clear" w:color="auto" w:fill="DBE5F1"/>
        </w:rPr>
      </w:pPr>
      <w:r w:rsidRPr="00143E2D">
        <w:rPr>
          <w:rFonts w:eastAsia="ＭＳ ゴシック" w:hint="eastAsia"/>
          <w:sz w:val="28"/>
          <w:szCs w:val="28"/>
          <w:shd w:val="clear" w:color="auto" w:fill="DBE5F1"/>
        </w:rPr>
        <w:t>５　障害者虐待防止</w:t>
      </w:r>
      <w:r w:rsidR="00F728C5" w:rsidRPr="00143E2D">
        <w:rPr>
          <w:rFonts w:eastAsia="ＭＳ ゴシック" w:hint="eastAsia"/>
          <w:sz w:val="28"/>
          <w:szCs w:val="28"/>
          <w:shd w:val="clear" w:color="auto" w:fill="DBE5F1"/>
        </w:rPr>
        <w:t>対策</w:t>
      </w:r>
      <w:r w:rsidR="008643A8" w:rsidRPr="00143E2D">
        <w:rPr>
          <w:rFonts w:eastAsia="ＭＳ ゴシック" w:hint="eastAsia"/>
          <w:sz w:val="28"/>
          <w:szCs w:val="28"/>
          <w:shd w:val="clear" w:color="auto" w:fill="DBE5F1"/>
        </w:rPr>
        <w:t xml:space="preserve">支援　　　</w:t>
      </w:r>
      <w:r w:rsidR="00740AF6" w:rsidRPr="00143E2D">
        <w:rPr>
          <w:rFonts w:eastAsia="ＭＳ ゴシック" w:hint="eastAsia"/>
          <w:sz w:val="28"/>
          <w:szCs w:val="28"/>
          <w:shd w:val="clear" w:color="auto" w:fill="DBE5F1"/>
        </w:rPr>
        <w:t xml:space="preserve">　　　　　　　　　　　　　　</w:t>
      </w:r>
    </w:p>
    <w:p w:rsidR="00F034A0" w:rsidRPr="009859CF" w:rsidRDefault="00F034A0" w:rsidP="00F034A0">
      <w:pPr>
        <w:ind w:leftChars="100" w:left="210" w:firstLineChars="100" w:firstLine="220"/>
        <w:rPr>
          <w:rFonts w:ascii="ＭＳ 明朝" w:hAnsi="ＭＳ 明朝"/>
          <w:color w:val="000000"/>
          <w:sz w:val="22"/>
          <w:szCs w:val="22"/>
        </w:rPr>
      </w:pPr>
      <w:r w:rsidRPr="00143E2D">
        <w:rPr>
          <w:rFonts w:ascii="ＭＳ 明朝" w:hAnsi="ＭＳ 明朝" w:hint="eastAsia"/>
          <w:color w:val="000000"/>
          <w:sz w:val="22"/>
          <w:szCs w:val="22"/>
        </w:rPr>
        <w:t>都道府県・市町村が行う障害者虐待の未然防止や早期発見、迅速な対応、その後の適切な支援のため、地域における関係行政機関、障害者等の福祉、</w:t>
      </w:r>
      <w:r w:rsidR="00ED753C" w:rsidRPr="00143E2D">
        <w:rPr>
          <w:rFonts w:ascii="ＭＳ 明朝" w:hAnsi="ＭＳ 明朝" w:hint="eastAsia"/>
          <w:color w:val="000000"/>
          <w:sz w:val="22"/>
          <w:szCs w:val="22"/>
        </w:rPr>
        <w:t>医療、</w:t>
      </w:r>
      <w:r w:rsidRPr="00143E2D">
        <w:rPr>
          <w:rFonts w:ascii="ＭＳ 明朝" w:hAnsi="ＭＳ 明朝" w:hint="eastAsia"/>
          <w:color w:val="000000"/>
          <w:sz w:val="22"/>
          <w:szCs w:val="22"/>
        </w:rPr>
        <w:t>司法に関する職務に従事する者又は関係する団体、地域住民等の支援体制の強化や協力体制の整備を図ることを目的として、「障害者虐待防止対策支援」を平成29年度から障害者総合支援法による地域生活支援促進事業として位置付けています。実施事業の内容は以下のとおりです。</w:t>
      </w:r>
    </w:p>
    <w:p w:rsidR="009859CF" w:rsidRPr="00143E2D" w:rsidRDefault="00ED753C" w:rsidP="00FD1ED1">
      <w:pPr>
        <w:pStyle w:val="af0"/>
        <w:numPr>
          <w:ilvl w:val="0"/>
          <w:numId w:val="25"/>
        </w:numPr>
        <w:ind w:leftChars="0"/>
        <w:rPr>
          <w:rFonts w:ascii="ＭＳ 明朝" w:hAnsi="ＭＳ 明朝"/>
          <w:color w:val="000000"/>
          <w:sz w:val="22"/>
          <w:szCs w:val="22"/>
        </w:rPr>
      </w:pPr>
      <w:r w:rsidRPr="00143E2D">
        <w:rPr>
          <w:rFonts w:ascii="ＭＳ 明朝" w:hAnsi="ＭＳ 明朝" w:hint="eastAsia"/>
          <w:color w:val="000000"/>
          <w:sz w:val="22"/>
          <w:szCs w:val="22"/>
        </w:rPr>
        <w:t>事業内容</w:t>
      </w:r>
    </w:p>
    <w:p w:rsidR="00F034A0" w:rsidRPr="00143E2D" w:rsidRDefault="00F034A0" w:rsidP="00FD1ED1">
      <w:pPr>
        <w:pStyle w:val="af0"/>
        <w:numPr>
          <w:ilvl w:val="0"/>
          <w:numId w:val="26"/>
        </w:numPr>
        <w:ind w:leftChars="0"/>
        <w:rPr>
          <w:rFonts w:ascii="ＭＳ 明朝" w:hAnsi="ＭＳ 明朝"/>
          <w:color w:val="000000"/>
          <w:sz w:val="22"/>
          <w:szCs w:val="22"/>
        </w:rPr>
      </w:pPr>
      <w:r w:rsidRPr="00143E2D">
        <w:rPr>
          <w:rFonts w:ascii="ＭＳ 明朝" w:hAnsi="ＭＳ 明朝" w:hint="eastAsia"/>
          <w:color w:val="000000"/>
          <w:sz w:val="22"/>
          <w:szCs w:val="22"/>
        </w:rPr>
        <w:t>虐待時の対応のための体制整備</w:t>
      </w:r>
    </w:p>
    <w:p w:rsidR="00F034A0" w:rsidRPr="00143E2D" w:rsidRDefault="00F034A0" w:rsidP="00FD1ED1">
      <w:pPr>
        <w:pStyle w:val="af0"/>
        <w:numPr>
          <w:ilvl w:val="0"/>
          <w:numId w:val="26"/>
        </w:numPr>
        <w:ind w:leftChars="0"/>
        <w:rPr>
          <w:rFonts w:ascii="ＭＳ 明朝" w:hAnsi="ＭＳ 明朝"/>
          <w:color w:val="000000"/>
          <w:sz w:val="22"/>
          <w:szCs w:val="22"/>
        </w:rPr>
      </w:pPr>
      <w:r w:rsidRPr="00143E2D">
        <w:rPr>
          <w:rFonts w:ascii="ＭＳ 明朝" w:hAnsi="ＭＳ 明朝" w:hint="eastAsia"/>
          <w:color w:val="000000"/>
          <w:sz w:val="22"/>
          <w:szCs w:val="22"/>
        </w:rPr>
        <w:t>障害者虐待防止・権利擁護に関する研修の実施</w:t>
      </w:r>
    </w:p>
    <w:p w:rsidR="00F034A0" w:rsidRPr="00143E2D" w:rsidRDefault="00F034A0" w:rsidP="00FD1ED1">
      <w:pPr>
        <w:pStyle w:val="af0"/>
        <w:numPr>
          <w:ilvl w:val="0"/>
          <w:numId w:val="26"/>
        </w:numPr>
        <w:ind w:leftChars="0"/>
        <w:rPr>
          <w:rFonts w:ascii="ＭＳ 明朝" w:hAnsi="ＭＳ 明朝"/>
          <w:color w:val="000000"/>
          <w:sz w:val="22"/>
          <w:szCs w:val="22"/>
        </w:rPr>
      </w:pPr>
      <w:r w:rsidRPr="00143E2D">
        <w:rPr>
          <w:rFonts w:ascii="ＭＳ 明朝" w:hAnsi="ＭＳ 明朝" w:hint="eastAsia"/>
          <w:color w:val="000000"/>
          <w:sz w:val="22"/>
          <w:szCs w:val="22"/>
        </w:rPr>
        <w:t>専門性の強化</w:t>
      </w:r>
    </w:p>
    <w:p w:rsidR="00F034A0" w:rsidRPr="00143E2D" w:rsidRDefault="00F034A0" w:rsidP="00FD1ED1">
      <w:pPr>
        <w:pStyle w:val="af0"/>
        <w:numPr>
          <w:ilvl w:val="0"/>
          <w:numId w:val="26"/>
        </w:numPr>
        <w:ind w:leftChars="0"/>
        <w:rPr>
          <w:rFonts w:ascii="ＭＳ 明朝" w:hAnsi="ＭＳ 明朝"/>
          <w:color w:val="000000"/>
          <w:sz w:val="22"/>
          <w:szCs w:val="22"/>
        </w:rPr>
      </w:pPr>
      <w:r w:rsidRPr="00143E2D">
        <w:rPr>
          <w:rFonts w:ascii="ＭＳ 明朝" w:hAnsi="ＭＳ 明朝" w:hint="eastAsia"/>
          <w:color w:val="000000"/>
          <w:sz w:val="22"/>
          <w:szCs w:val="22"/>
        </w:rPr>
        <w:t>連携協力体制の整備</w:t>
      </w:r>
    </w:p>
    <w:p w:rsidR="00F034A0" w:rsidRPr="00143E2D" w:rsidRDefault="00F034A0" w:rsidP="00FD1ED1">
      <w:pPr>
        <w:pStyle w:val="af0"/>
        <w:numPr>
          <w:ilvl w:val="0"/>
          <w:numId w:val="26"/>
        </w:numPr>
        <w:ind w:leftChars="0"/>
        <w:rPr>
          <w:rFonts w:ascii="ＭＳ 明朝" w:hAnsi="ＭＳ 明朝"/>
          <w:color w:val="000000"/>
          <w:sz w:val="22"/>
          <w:szCs w:val="22"/>
        </w:rPr>
      </w:pPr>
      <w:r w:rsidRPr="00143E2D">
        <w:rPr>
          <w:rFonts w:ascii="ＭＳ 明朝" w:hAnsi="ＭＳ 明朝" w:hint="eastAsia"/>
          <w:color w:val="000000"/>
          <w:sz w:val="22"/>
          <w:szCs w:val="22"/>
        </w:rPr>
        <w:t>普及啓発</w:t>
      </w:r>
    </w:p>
    <w:p w:rsidR="00F034A0" w:rsidRPr="00143E2D" w:rsidRDefault="00F034A0" w:rsidP="00F034A0">
      <w:pPr>
        <w:ind w:left="685"/>
        <w:rPr>
          <w:rFonts w:ascii="ＭＳ 明朝" w:hAnsi="ＭＳ 明朝"/>
          <w:color w:val="000000"/>
          <w:sz w:val="22"/>
          <w:szCs w:val="22"/>
        </w:rPr>
      </w:pPr>
    </w:p>
    <w:p w:rsidR="00F034A0" w:rsidRPr="00143E2D" w:rsidRDefault="00F034A0" w:rsidP="00FD1ED1">
      <w:pPr>
        <w:pStyle w:val="af0"/>
        <w:numPr>
          <w:ilvl w:val="0"/>
          <w:numId w:val="25"/>
        </w:numPr>
        <w:ind w:leftChars="0"/>
        <w:rPr>
          <w:rFonts w:ascii="ＭＳ 明朝" w:hAnsi="ＭＳ 明朝"/>
          <w:color w:val="000000"/>
          <w:sz w:val="22"/>
          <w:szCs w:val="22"/>
        </w:rPr>
      </w:pPr>
      <w:r w:rsidRPr="00143E2D">
        <w:rPr>
          <w:rFonts w:ascii="ＭＳ 明朝" w:hAnsi="ＭＳ 明朝" w:hint="eastAsia"/>
          <w:color w:val="000000"/>
          <w:sz w:val="22"/>
          <w:szCs w:val="22"/>
        </w:rPr>
        <w:t>留意事項</w:t>
      </w:r>
    </w:p>
    <w:p w:rsidR="00F034A0" w:rsidRPr="00143E2D" w:rsidRDefault="00F034A0" w:rsidP="00F034A0">
      <w:pPr>
        <w:ind w:leftChars="200" w:left="420" w:firstLineChars="100" w:firstLine="220"/>
        <w:rPr>
          <w:rFonts w:ascii="ＭＳ 明朝" w:hAnsi="ＭＳ 明朝"/>
          <w:color w:val="000000"/>
          <w:sz w:val="22"/>
          <w:szCs w:val="22"/>
        </w:rPr>
      </w:pPr>
      <w:r w:rsidRPr="00143E2D">
        <w:rPr>
          <w:rFonts w:ascii="ＭＳ 明朝" w:hAnsi="ＭＳ 明朝" w:hint="eastAsia"/>
          <w:color w:val="000000"/>
          <w:sz w:val="22"/>
          <w:szCs w:val="22"/>
        </w:rPr>
        <w:t>市町村は、一時保護を受けた障害者について、必要に応じて、成年後見制度の利用について検討すること。</w:t>
      </w:r>
    </w:p>
    <w:p w:rsidR="00F034A0" w:rsidRPr="00143E2D" w:rsidRDefault="00F034A0" w:rsidP="00F034A0">
      <w:pPr>
        <w:ind w:left="220" w:firstLineChars="200" w:firstLine="440"/>
        <w:rPr>
          <w:rFonts w:ascii="ＭＳ 明朝" w:hAnsi="ＭＳ 明朝"/>
          <w:color w:val="000000"/>
          <w:sz w:val="22"/>
          <w:szCs w:val="22"/>
        </w:rPr>
      </w:pPr>
      <w:r w:rsidRPr="00143E2D">
        <w:rPr>
          <w:rFonts w:ascii="ＭＳ 明朝" w:hAnsi="ＭＳ 明朝" w:hint="eastAsia"/>
          <w:color w:val="000000"/>
          <w:sz w:val="22"/>
          <w:szCs w:val="22"/>
        </w:rPr>
        <w:t>都道府県は、研修の質の向上を図るため、別途、国が行う研修に担当職員や都</w:t>
      </w:r>
    </w:p>
    <w:p w:rsidR="00F034A0" w:rsidRPr="00143E2D" w:rsidRDefault="00F034A0" w:rsidP="00F034A0">
      <w:pPr>
        <w:ind w:leftChars="100" w:left="210" w:firstLineChars="100" w:firstLine="220"/>
        <w:rPr>
          <w:rFonts w:ascii="ＭＳ 明朝" w:hAnsi="ＭＳ 明朝"/>
          <w:color w:val="000000"/>
          <w:sz w:val="22"/>
          <w:szCs w:val="22"/>
        </w:rPr>
      </w:pPr>
      <w:r w:rsidRPr="00143E2D">
        <w:rPr>
          <w:rFonts w:ascii="ＭＳ 明朝" w:hAnsi="ＭＳ 明朝" w:hint="eastAsia"/>
          <w:color w:val="000000"/>
          <w:sz w:val="22"/>
          <w:szCs w:val="22"/>
        </w:rPr>
        <w:t>道府県研修の講師となる者を参加させ、同研修を参考として、研修の実施方法や</w:t>
      </w:r>
    </w:p>
    <w:p w:rsidR="009859CF" w:rsidRDefault="00F034A0" w:rsidP="00F034A0">
      <w:pPr>
        <w:ind w:leftChars="100" w:left="210" w:firstLineChars="100" w:firstLine="220"/>
        <w:rPr>
          <w:rFonts w:ascii="ＭＳ 明朝" w:hAnsi="ＭＳ 明朝"/>
          <w:color w:val="000000"/>
          <w:sz w:val="22"/>
          <w:szCs w:val="22"/>
        </w:rPr>
      </w:pPr>
      <w:r w:rsidRPr="00143E2D">
        <w:rPr>
          <w:rFonts w:ascii="ＭＳ 明朝" w:hAnsi="ＭＳ 明朝" w:hint="eastAsia"/>
          <w:color w:val="000000"/>
          <w:sz w:val="22"/>
          <w:szCs w:val="22"/>
        </w:rPr>
        <w:t>内容について検討を行う。</w:t>
      </w:r>
    </w:p>
    <w:p w:rsidR="00767C02" w:rsidRDefault="00767C02" w:rsidP="00F034A0">
      <w:pPr>
        <w:ind w:leftChars="100" w:left="210" w:firstLineChars="100" w:firstLine="220"/>
        <w:rPr>
          <w:rFonts w:ascii="ＭＳ 明朝" w:hAnsi="ＭＳ 明朝"/>
          <w:color w:val="000000"/>
          <w:sz w:val="22"/>
          <w:szCs w:val="22"/>
        </w:rPr>
      </w:pPr>
    </w:p>
    <w:p w:rsidR="00767C02" w:rsidRPr="00F034A0" w:rsidRDefault="00767C02" w:rsidP="00F034A0">
      <w:pPr>
        <w:ind w:leftChars="100" w:left="210" w:firstLineChars="100" w:firstLine="220"/>
        <w:rPr>
          <w:rFonts w:ascii="ＭＳ 明朝" w:hAnsi="ＭＳ 明朝"/>
          <w:color w:val="000000"/>
          <w:sz w:val="22"/>
          <w:szCs w:val="22"/>
        </w:rPr>
      </w:pPr>
      <w:r>
        <w:rPr>
          <w:rFonts w:ascii="ＭＳ 明朝" w:hAnsi="ＭＳ 明朝"/>
          <w:noProof/>
          <w:color w:val="000000"/>
          <w:sz w:val="22"/>
          <w:szCs w:val="22"/>
        </w:rPr>
        <mc:AlternateContent>
          <mc:Choice Requires="wps">
            <w:drawing>
              <wp:anchor distT="0" distB="0" distL="114300" distR="114300" simplePos="0" relativeHeight="251767296" behindDoc="0" locked="0" layoutInCell="1" allowOverlap="1" wp14:anchorId="33A665A3" wp14:editId="1195E660">
                <wp:simplePos x="0" y="0"/>
                <wp:positionH relativeFrom="column">
                  <wp:posOffset>-87655</wp:posOffset>
                </wp:positionH>
                <wp:positionV relativeFrom="paragraph">
                  <wp:posOffset>2819</wp:posOffset>
                </wp:positionV>
                <wp:extent cx="5310251" cy="314554"/>
                <wp:effectExtent l="0" t="0" r="24130" b="28575"/>
                <wp:wrapNone/>
                <wp:docPr id="1348" name="テキスト ボックス 1348"/>
                <wp:cNvGraphicFramePr/>
                <a:graphic xmlns:a="http://schemas.openxmlformats.org/drawingml/2006/main">
                  <a:graphicData uri="http://schemas.microsoft.com/office/word/2010/wordprocessingShape">
                    <wps:wsp>
                      <wps:cNvSpPr txBox="1"/>
                      <wps:spPr>
                        <a:xfrm>
                          <a:off x="0" y="0"/>
                          <a:ext cx="5310251" cy="314554"/>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64E" w:rsidRPr="00FD1ED1" w:rsidRDefault="00B3164E" w:rsidP="00767C02">
                            <w:pPr>
                              <w:jc w:val="center"/>
                              <w:rPr>
                                <w:rFonts w:asciiTheme="majorEastAsia" w:eastAsiaTheme="majorEastAsia" w:hAnsiTheme="majorEastAsia"/>
                                <w:b/>
                              </w:rPr>
                            </w:pPr>
                            <w:r w:rsidRPr="00143E2D">
                              <w:rPr>
                                <w:rFonts w:asciiTheme="majorEastAsia" w:eastAsiaTheme="majorEastAsia" w:hAnsiTheme="majorEastAsia" w:hint="eastAsia"/>
                                <w:b/>
                              </w:rPr>
                              <w:t>障害者虐待防止対策関係事業</w:t>
                            </w:r>
                          </w:p>
                          <w:p w:rsidR="00B3164E" w:rsidRDefault="00B3164E" w:rsidP="00767C0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48" o:spid="_x0000_s1031" type="#_x0000_t202" style="position:absolute;left:0;text-align:left;margin-left:-6.9pt;margin-top:.2pt;width:418.15pt;height:24.7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" fillcolor="white [3201]" strokeweight="1pt">
                <v:textbox>
                  <w:txbxContent>
                    <w:p w:rsidR="00B3164E" w:rsidRPr="00FD1ED1" w:rsidRDefault="00B3164E" w:rsidP="00767C02">
                      <w:pPr>
                        <w:jc w:val="center"/>
                        <w:rPr>
                          <w:rFonts w:asciiTheme="majorEastAsia" w:eastAsiaTheme="majorEastAsia" w:hAnsiTheme="majorEastAsia"/>
                          <w:b/>
                        </w:rPr>
                      </w:pPr>
                      <w:r w:rsidRPr="00143E2D">
                        <w:rPr>
                          <w:rFonts w:asciiTheme="majorEastAsia" w:eastAsiaTheme="majorEastAsia" w:hAnsiTheme="majorEastAsia" w:hint="eastAsia"/>
                          <w:b/>
                        </w:rPr>
                        <w:t>障害者虐待防止対策関係事業</w:t>
                      </w:r>
                    </w:p>
                    <w:p w:rsidR="00B3164E" w:rsidRDefault="00B3164E" w:rsidP="00767C02">
                      <w:pPr>
                        <w:jc w:val="center"/>
                      </w:pPr>
                    </w:p>
                  </w:txbxContent>
                </v:textbox>
              </v:shape>
            </w:pict>
          </mc:Fallback>
        </mc:AlternateContent>
      </w:r>
    </w:p>
    <w:p w:rsidR="00F67102" w:rsidRDefault="00F67102" w:rsidP="00F67102">
      <w:pPr>
        <w:rPr>
          <w:rFonts w:ascii="ＭＳ 明朝" w:hAnsi="ＭＳ 明朝"/>
          <w:color w:val="000000"/>
          <w:sz w:val="22"/>
          <w:szCs w:val="22"/>
        </w:rPr>
      </w:pPr>
    </w:p>
    <w:p w:rsidR="00BA3364" w:rsidRPr="00143E2D" w:rsidRDefault="00767C02" w:rsidP="00F67102">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Pr="00143E2D">
        <w:rPr>
          <w:rFonts w:ascii="ＭＳ ゴシック" w:eastAsia="ＭＳ ゴシック" w:hAnsi="ＭＳ ゴシック" w:hint="eastAsia"/>
          <w:b/>
          <w:color w:val="000000"/>
          <w:sz w:val="22"/>
          <w:szCs w:val="22"/>
        </w:rPr>
        <w:t>地域生活支援促進事業</w:t>
      </w:r>
    </w:p>
    <w:p w:rsidR="00F67102" w:rsidRDefault="00F67102" w:rsidP="00CC61D2">
      <w:pPr>
        <w:ind w:leftChars="-67" w:left="15" w:hangingChars="71" w:hanging="156"/>
        <w:rPr>
          <w:rFonts w:ascii="ＭＳ ゴシック" w:eastAsia="ＭＳ ゴシック" w:hAnsi="ＭＳ ゴシック"/>
          <w:color w:val="000000"/>
          <w:sz w:val="22"/>
          <w:szCs w:val="22"/>
        </w:rPr>
      </w:pPr>
      <w:r w:rsidRPr="00143E2D">
        <w:rPr>
          <w:rFonts w:ascii="ＭＳ ゴシック" w:eastAsia="ＭＳ ゴシック" w:hAnsi="ＭＳ ゴシック"/>
          <w:noProof/>
          <w:color w:val="000000"/>
          <w:sz w:val="22"/>
          <w:szCs w:val="22"/>
        </w:rPr>
        <mc:AlternateContent>
          <mc:Choice Requires="wps">
            <w:drawing>
              <wp:anchor distT="0" distB="0" distL="114300" distR="114300" simplePos="0" relativeHeight="251768320" behindDoc="0" locked="0" layoutInCell="1" allowOverlap="1" wp14:anchorId="6C0D821F" wp14:editId="5D45D32D">
                <wp:simplePos x="0" y="0"/>
                <wp:positionH relativeFrom="column">
                  <wp:posOffset>-87655</wp:posOffset>
                </wp:positionH>
                <wp:positionV relativeFrom="paragraph">
                  <wp:posOffset>16281</wp:posOffset>
                </wp:positionV>
                <wp:extent cx="5171440" cy="3364992"/>
                <wp:effectExtent l="0" t="0" r="10160" b="26035"/>
                <wp:wrapNone/>
                <wp:docPr id="1349" name="テキスト ボックス 1349"/>
                <wp:cNvGraphicFramePr/>
                <a:graphic xmlns:a="http://schemas.openxmlformats.org/drawingml/2006/main">
                  <a:graphicData uri="http://schemas.microsoft.com/office/word/2010/wordprocessingShape">
                    <wps:wsp>
                      <wps:cNvSpPr txBox="1"/>
                      <wps:spPr>
                        <a:xfrm>
                          <a:off x="0" y="0"/>
                          <a:ext cx="5171440" cy="33649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事業目的</w:t>
                            </w:r>
                          </w:p>
                          <w:p w:rsidR="00B3164E" w:rsidRPr="00143E2D" w:rsidRDefault="00B3164E" w:rsidP="00FD1ED1">
                            <w:pPr>
                              <w:pStyle w:val="af0"/>
                              <w:spacing w:line="220" w:lineRule="exact"/>
                              <w:ind w:leftChars="0" w:left="42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障害者虐待の未然防止や早期発見、迅速な対応、その後の適切な支援を行うた</w:t>
                            </w:r>
                          </w:p>
                          <w:p w:rsidR="00B3164E" w:rsidRPr="00143E2D" w:rsidRDefault="00B3164E" w:rsidP="00FD1ED1">
                            <w:pPr>
                              <w:spacing w:line="220" w:lineRule="exact"/>
                              <w:ind w:firstLineChars="100" w:firstLine="2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め、地域における関係機関等の協力体制の整備や支援体制の強化を図る。</w:t>
                            </w:r>
                          </w:p>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事業内容</w:t>
                            </w:r>
                          </w:p>
                          <w:p w:rsidR="00B3164E" w:rsidRPr="00143E2D" w:rsidRDefault="00B3164E" w:rsidP="00FD1ED1">
                            <w:pPr>
                              <w:spacing w:line="220" w:lineRule="exact"/>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 xml:space="preserve">　　以下のような取組について、地域の実情に応じて都道府県・市町村の判断により実</w:t>
                            </w:r>
                          </w:p>
                          <w:p w:rsidR="00B3164E" w:rsidRPr="00143E2D" w:rsidRDefault="00B3164E" w:rsidP="00814D51">
                            <w:pPr>
                              <w:spacing w:line="220" w:lineRule="exact"/>
                              <w:ind w:firstLineChars="100" w:firstLine="2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施する。</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虐待時の対応のための体制整備</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例：24時間・365日の相談窓口の体制整備、虐待が発生した場合の一時保護のた</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めの居室の確保等、虐待を受けた障害者等に対するカウンセリング、過去に虐</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待のあった障害者の家庭等に対する訪問の実施</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障害者虐待防止・権利擁護に関する研修の実施</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例：障害福祉サービス事業所等の従事者や管理者、相談窓口職員に対する障害者</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虐待防止に関する研修の実施</w:t>
                            </w:r>
                          </w:p>
                          <w:p w:rsidR="00B3164E" w:rsidRPr="00143E2D" w:rsidRDefault="00B3164E" w:rsidP="00814D5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専門性の強化</w:t>
                            </w:r>
                          </w:p>
                          <w:p w:rsidR="00B3164E" w:rsidRPr="00143E2D" w:rsidRDefault="00B3164E" w:rsidP="00814D5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例：医学的・法的な専門的助言を得る体制を確保するとともに、有権者から構成されるチームを設置し、虐待事例の分析</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連携協力体制の整備</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例：地域における関係機関等の協力体制の整備・充実</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普及啓発</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例：障害者虐待防止法における障害者虐待の通報義務等の広報その他の啓発活動</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の実施</w:t>
                            </w:r>
                          </w:p>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実施主体　都道府県及び市町村</w:t>
                            </w:r>
                          </w:p>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pacing w:val="60"/>
                                <w:kern w:val="0"/>
                                <w:sz w:val="20"/>
                                <w:szCs w:val="20"/>
                                <w:fitText w:val="840" w:id="1900826880"/>
                              </w:rPr>
                              <w:t>負担</w:t>
                            </w:r>
                            <w:r w:rsidRPr="00143E2D">
                              <w:rPr>
                                <w:rFonts w:asciiTheme="majorEastAsia" w:eastAsiaTheme="majorEastAsia" w:hAnsiTheme="majorEastAsia" w:hint="eastAsia"/>
                                <w:b/>
                                <w:spacing w:val="-1"/>
                                <w:kern w:val="0"/>
                                <w:sz w:val="20"/>
                                <w:szCs w:val="20"/>
                                <w:fitText w:val="840" w:id="1900826880"/>
                              </w:rPr>
                              <w:t>率</w:t>
                            </w:r>
                            <w:r w:rsidRPr="00143E2D">
                              <w:rPr>
                                <w:rFonts w:asciiTheme="majorEastAsia" w:eastAsiaTheme="majorEastAsia" w:hAnsiTheme="majorEastAsia" w:hint="eastAsia"/>
                                <w:b/>
                                <w:sz w:val="20"/>
                                <w:szCs w:val="20"/>
                              </w:rPr>
                              <w:t xml:space="preserve">　市町村実施事業、都道府県実施事業：負担割合　国１／２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49" o:spid="_x0000_s1032" type="#_x0000_t202" style="position:absolute;left:0;text-align:left;margin-left:-6.9pt;margin-top:1.3pt;width:407.2pt;height:264.95pt;z-index:251768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" fillcolor="white [3201]" strokeweight=".5pt">
                <v:textbox>
                  <w:txbxContent>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事業目的</w:t>
                      </w:r>
                    </w:p>
                    <w:p w:rsidR="00B3164E" w:rsidRPr="00143E2D" w:rsidRDefault="00B3164E" w:rsidP="00FD1ED1">
                      <w:pPr>
                        <w:pStyle w:val="af0"/>
                        <w:spacing w:line="220" w:lineRule="exact"/>
                        <w:ind w:leftChars="0" w:left="42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障害者虐待の未然防止や早期発見、迅速な対応、その後の適切な支援を行うた</w:t>
                      </w:r>
                    </w:p>
                    <w:p w:rsidR="00B3164E" w:rsidRPr="00143E2D" w:rsidRDefault="00B3164E" w:rsidP="00FD1ED1">
                      <w:pPr>
                        <w:spacing w:line="220" w:lineRule="exact"/>
                        <w:ind w:firstLineChars="100" w:firstLine="2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め、地域における関係機関等の協力体制の整備や支援体制の強化を図る。</w:t>
                      </w:r>
                    </w:p>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事業内容</w:t>
                      </w:r>
                    </w:p>
                    <w:p w:rsidR="00B3164E" w:rsidRPr="00143E2D" w:rsidRDefault="00B3164E" w:rsidP="00FD1ED1">
                      <w:pPr>
                        <w:spacing w:line="220" w:lineRule="exact"/>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 xml:space="preserve">　　以下のような取組について、地域の実情に応じて都道府県・市町村の判断により実</w:t>
                      </w:r>
                    </w:p>
                    <w:p w:rsidR="00B3164E" w:rsidRPr="00143E2D" w:rsidRDefault="00B3164E" w:rsidP="00814D51">
                      <w:pPr>
                        <w:spacing w:line="220" w:lineRule="exact"/>
                        <w:ind w:firstLineChars="100" w:firstLine="2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施する。</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虐待時の対応のための体制整備</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例：24時間・365日の相談窓口の体制整備、虐待が発生した場合の一時保護のた</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めの居室の確保等、虐待を受けた障害者等に対するカウンセリング、過去に虐</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待のあった障害者の家庭等に対する訪問の実施</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障害者虐待防止・権利擁護に関する研修の実施</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例：障害福祉サービス事業所等の従事者や管理者、相談窓口職員に対する障害者</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虐待防止に関する研修の実施</w:t>
                      </w:r>
                    </w:p>
                    <w:p w:rsidR="00B3164E" w:rsidRPr="00143E2D" w:rsidRDefault="00B3164E" w:rsidP="00814D5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専門性の強化</w:t>
                      </w:r>
                    </w:p>
                    <w:p w:rsidR="00B3164E" w:rsidRPr="00143E2D" w:rsidRDefault="00B3164E" w:rsidP="00814D5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例：医学的・法的な専門的助言を得る体制を確保するとともに、有権者から構成されるチームを設置し、虐待事例の分析</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連携協力体制の整備</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例：地域における関係機関等の協力体制の整備・充実</w:t>
                      </w:r>
                    </w:p>
                    <w:p w:rsidR="00B3164E" w:rsidRPr="00143E2D" w:rsidRDefault="00B3164E" w:rsidP="00FD1ED1">
                      <w:pPr>
                        <w:pStyle w:val="af0"/>
                        <w:numPr>
                          <w:ilvl w:val="0"/>
                          <w:numId w:val="28"/>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普及啓発</w:t>
                      </w:r>
                    </w:p>
                    <w:p w:rsidR="00B3164E" w:rsidRPr="00143E2D" w:rsidRDefault="00B3164E" w:rsidP="00FD1ED1">
                      <w:pPr>
                        <w:pStyle w:val="af0"/>
                        <w:spacing w:line="220" w:lineRule="exact"/>
                        <w:ind w:leftChars="0" w:left="57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例：障害者虐待防止法における障害者虐待の通報義務等の広報その他の啓発活動</w:t>
                      </w:r>
                    </w:p>
                    <w:p w:rsidR="00B3164E" w:rsidRPr="00143E2D" w:rsidRDefault="00B3164E" w:rsidP="00FD1ED1">
                      <w:pPr>
                        <w:spacing w:line="220" w:lineRule="exact"/>
                        <w:ind w:firstLineChars="400" w:firstLine="800"/>
                        <w:rPr>
                          <w:rFonts w:asciiTheme="majorEastAsia" w:eastAsiaTheme="majorEastAsia" w:hAnsiTheme="majorEastAsia"/>
                          <w:sz w:val="20"/>
                          <w:szCs w:val="20"/>
                        </w:rPr>
                      </w:pPr>
                      <w:r w:rsidRPr="00143E2D">
                        <w:rPr>
                          <w:rFonts w:asciiTheme="majorEastAsia" w:eastAsiaTheme="majorEastAsia" w:hAnsiTheme="majorEastAsia" w:hint="eastAsia"/>
                          <w:sz w:val="20"/>
                          <w:szCs w:val="20"/>
                        </w:rPr>
                        <w:t>の実施</w:t>
                      </w:r>
                    </w:p>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z w:val="20"/>
                          <w:szCs w:val="20"/>
                        </w:rPr>
                        <w:t>実施主体　都道府県及び市町村</w:t>
                      </w:r>
                    </w:p>
                    <w:p w:rsidR="00B3164E" w:rsidRPr="00143E2D" w:rsidRDefault="00B3164E" w:rsidP="00FD1ED1">
                      <w:pPr>
                        <w:pStyle w:val="af0"/>
                        <w:numPr>
                          <w:ilvl w:val="0"/>
                          <w:numId w:val="27"/>
                        </w:numPr>
                        <w:spacing w:line="220" w:lineRule="exact"/>
                        <w:ind w:leftChars="0"/>
                        <w:rPr>
                          <w:rFonts w:asciiTheme="majorEastAsia" w:eastAsiaTheme="majorEastAsia" w:hAnsiTheme="majorEastAsia"/>
                          <w:b/>
                          <w:sz w:val="20"/>
                          <w:szCs w:val="20"/>
                        </w:rPr>
                      </w:pPr>
                      <w:r w:rsidRPr="00143E2D">
                        <w:rPr>
                          <w:rFonts w:asciiTheme="majorEastAsia" w:eastAsiaTheme="majorEastAsia" w:hAnsiTheme="majorEastAsia" w:hint="eastAsia"/>
                          <w:b/>
                          <w:spacing w:val="60"/>
                          <w:kern w:val="0"/>
                          <w:sz w:val="20"/>
                          <w:szCs w:val="20"/>
                          <w:fitText w:val="840" w:id="1900826880"/>
                        </w:rPr>
                        <w:t>負担</w:t>
                      </w:r>
                      <w:r w:rsidRPr="00143E2D">
                        <w:rPr>
                          <w:rFonts w:asciiTheme="majorEastAsia" w:eastAsiaTheme="majorEastAsia" w:hAnsiTheme="majorEastAsia" w:hint="eastAsia"/>
                          <w:b/>
                          <w:spacing w:val="-1"/>
                          <w:kern w:val="0"/>
                          <w:sz w:val="20"/>
                          <w:szCs w:val="20"/>
                          <w:fitText w:val="840" w:id="1900826880"/>
                        </w:rPr>
                        <w:t>率</w:t>
                      </w:r>
                      <w:r w:rsidRPr="00143E2D">
                        <w:rPr>
                          <w:rFonts w:asciiTheme="majorEastAsia" w:eastAsiaTheme="majorEastAsia" w:hAnsiTheme="majorEastAsia" w:hint="eastAsia"/>
                          <w:b/>
                          <w:sz w:val="20"/>
                          <w:szCs w:val="20"/>
                        </w:rPr>
                        <w:t xml:space="preserve">　市町村実施事業、都道府県実施事業：負担割合　国１／２</w:t>
                      </w:r>
                    </w:p>
                  </w:txbxContent>
                </v:textbox>
              </v:shape>
            </w:pict>
          </mc:Fallback>
        </mc:AlternateContent>
      </w: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DA1781" w:rsidRDefault="00DA1781" w:rsidP="00FD1ED1">
      <w:pPr>
        <w:rPr>
          <w:rFonts w:ascii="ＭＳ ゴシック" w:eastAsia="ＭＳ ゴシック" w:hAnsi="ＭＳ ゴシック"/>
          <w:color w:val="000000"/>
          <w:sz w:val="22"/>
          <w:szCs w:val="22"/>
        </w:rPr>
      </w:pPr>
    </w:p>
    <w:p w:rsidR="00F67102" w:rsidRPr="00143E2D" w:rsidRDefault="00F67102" w:rsidP="00FD1ED1">
      <w:pP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w:t>
      </w:r>
      <w:r w:rsidRPr="00143E2D">
        <w:rPr>
          <w:rFonts w:ascii="ＭＳ ゴシック" w:eastAsia="ＭＳ ゴシック" w:hAnsi="ＭＳ ゴシック" w:hint="eastAsia"/>
          <w:color w:val="000000"/>
          <w:sz w:val="22"/>
          <w:szCs w:val="22"/>
        </w:rPr>
        <w:t>障害者虐待防止・権利擁護事業費</w:t>
      </w:r>
    </w:p>
    <w:p w:rsidR="00F67102" w:rsidRPr="00FD1ED1" w:rsidRDefault="00FD1ED1" w:rsidP="00CC61D2">
      <w:pPr>
        <w:ind w:leftChars="-67" w:left="15" w:hangingChars="71" w:hanging="156"/>
        <w:rPr>
          <w:rFonts w:ascii="ＭＳ ゴシック" w:eastAsia="ＭＳ ゴシック" w:hAnsi="ＭＳ ゴシック"/>
          <w:color w:val="000000"/>
          <w:sz w:val="22"/>
          <w:szCs w:val="22"/>
        </w:rPr>
      </w:pPr>
      <w:r w:rsidRPr="00143E2D">
        <w:rPr>
          <w:rFonts w:ascii="ＭＳ ゴシック" w:eastAsia="ＭＳ ゴシック" w:hAnsi="ＭＳ ゴシック" w:hint="eastAsia"/>
          <w:noProof/>
          <w:color w:val="000000"/>
          <w:sz w:val="22"/>
          <w:szCs w:val="22"/>
        </w:rPr>
        <mc:AlternateContent>
          <mc:Choice Requires="wps">
            <w:drawing>
              <wp:anchor distT="0" distB="0" distL="114300" distR="114300" simplePos="0" relativeHeight="251769344" behindDoc="0" locked="0" layoutInCell="1" allowOverlap="1" wp14:anchorId="2CBA0A4F" wp14:editId="782A48DF">
                <wp:simplePos x="0" y="0"/>
                <wp:positionH relativeFrom="column">
                  <wp:posOffset>-87655</wp:posOffset>
                </wp:positionH>
                <wp:positionV relativeFrom="paragraph">
                  <wp:posOffset>13665</wp:posOffset>
                </wp:positionV>
                <wp:extent cx="5171440" cy="833933"/>
                <wp:effectExtent l="0" t="0" r="10160" b="23495"/>
                <wp:wrapNone/>
                <wp:docPr id="1350" name="テキスト ボックス 1350"/>
                <wp:cNvGraphicFramePr/>
                <a:graphic xmlns:a="http://schemas.openxmlformats.org/drawingml/2006/main">
                  <a:graphicData uri="http://schemas.microsoft.com/office/word/2010/wordprocessingShape">
                    <wps:wsp>
                      <wps:cNvSpPr txBox="1"/>
                      <wps:spPr>
                        <a:xfrm>
                          <a:off x="0" y="0"/>
                          <a:ext cx="5171440" cy="8339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64E" w:rsidRPr="00143E2D" w:rsidRDefault="00B3164E" w:rsidP="00FD1ED1">
                            <w:pPr>
                              <w:pStyle w:val="af0"/>
                              <w:numPr>
                                <w:ilvl w:val="0"/>
                                <w:numId w:val="29"/>
                              </w:numPr>
                              <w:spacing w:line="220" w:lineRule="exact"/>
                              <w:ind w:leftChars="0"/>
                              <w:rPr>
                                <w:rFonts w:asciiTheme="majorEastAsia" w:eastAsiaTheme="majorEastAsia" w:hAnsiTheme="majorEastAsia"/>
                                <w:b/>
                                <w:color w:val="000000"/>
                                <w:sz w:val="20"/>
                                <w:szCs w:val="20"/>
                              </w:rPr>
                            </w:pPr>
                            <w:r w:rsidRPr="00143E2D">
                              <w:rPr>
                                <w:rFonts w:asciiTheme="majorEastAsia" w:eastAsiaTheme="majorEastAsia" w:hAnsiTheme="majorEastAsia" w:hint="eastAsia"/>
                                <w:b/>
                                <w:color w:val="000000"/>
                                <w:sz w:val="20"/>
                                <w:szCs w:val="20"/>
                              </w:rPr>
                              <w:t>事業内容</w:t>
                            </w:r>
                          </w:p>
                          <w:p w:rsidR="00B3164E" w:rsidRPr="00143E2D" w:rsidRDefault="00B3164E" w:rsidP="00FD1ED1">
                            <w:pPr>
                              <w:pStyle w:val="af0"/>
                              <w:numPr>
                                <w:ilvl w:val="0"/>
                                <w:numId w:val="30"/>
                              </w:numPr>
                              <w:spacing w:line="220" w:lineRule="exact"/>
                              <w:ind w:leftChars="0"/>
                              <w:rPr>
                                <w:rFonts w:asciiTheme="majorEastAsia" w:eastAsiaTheme="majorEastAsia" w:hAnsiTheme="majorEastAsia"/>
                                <w:color w:val="000000"/>
                                <w:sz w:val="20"/>
                                <w:szCs w:val="20"/>
                              </w:rPr>
                            </w:pPr>
                            <w:r w:rsidRPr="00143E2D">
                              <w:rPr>
                                <w:rFonts w:asciiTheme="majorEastAsia" w:eastAsiaTheme="majorEastAsia" w:hAnsiTheme="majorEastAsia" w:hint="eastAsia"/>
                                <w:color w:val="000000"/>
                                <w:sz w:val="20"/>
                                <w:szCs w:val="20"/>
                              </w:rPr>
                              <w:t>障害者の虐待防止や権利擁護に関して、各都道府県で指導的役割を担う者を養成</w:t>
                            </w:r>
                          </w:p>
                          <w:p w:rsidR="00B3164E" w:rsidRPr="00143E2D" w:rsidRDefault="00B3164E" w:rsidP="0054187A">
                            <w:pPr>
                              <w:spacing w:line="220" w:lineRule="exact"/>
                              <w:ind w:left="225" w:firstLineChars="150" w:firstLine="300"/>
                              <w:rPr>
                                <w:rFonts w:asciiTheme="majorEastAsia" w:eastAsiaTheme="majorEastAsia" w:hAnsiTheme="majorEastAsia"/>
                                <w:color w:val="000000"/>
                                <w:sz w:val="20"/>
                                <w:szCs w:val="20"/>
                              </w:rPr>
                            </w:pPr>
                            <w:r w:rsidRPr="00143E2D">
                              <w:rPr>
                                <w:rFonts w:asciiTheme="majorEastAsia" w:eastAsiaTheme="majorEastAsia" w:hAnsiTheme="majorEastAsia" w:hint="eastAsia"/>
                                <w:color w:val="000000"/>
                                <w:sz w:val="20"/>
                                <w:szCs w:val="20"/>
                              </w:rPr>
                              <w:t>するための研修の実施</w:t>
                            </w:r>
                          </w:p>
                          <w:p w:rsidR="00B3164E" w:rsidRPr="00143E2D" w:rsidRDefault="00B3164E" w:rsidP="00FD1ED1">
                            <w:pPr>
                              <w:pStyle w:val="af0"/>
                              <w:numPr>
                                <w:ilvl w:val="0"/>
                                <w:numId w:val="30"/>
                              </w:numPr>
                              <w:spacing w:line="220" w:lineRule="exact"/>
                              <w:ind w:leftChars="0"/>
                              <w:rPr>
                                <w:rFonts w:asciiTheme="majorEastAsia" w:eastAsiaTheme="majorEastAsia" w:hAnsiTheme="majorEastAsia"/>
                                <w:color w:val="000000"/>
                                <w:sz w:val="20"/>
                                <w:szCs w:val="20"/>
                              </w:rPr>
                            </w:pPr>
                            <w:r w:rsidRPr="00143E2D">
                              <w:rPr>
                                <w:rFonts w:asciiTheme="majorEastAsia" w:eastAsiaTheme="majorEastAsia" w:hAnsiTheme="majorEastAsia" w:hint="eastAsia"/>
                                <w:color w:val="000000"/>
                                <w:sz w:val="20"/>
                                <w:szCs w:val="20"/>
                              </w:rPr>
                              <w:t>虐待事案の未然防止のための調査研究・事例分析</w:t>
                            </w:r>
                          </w:p>
                          <w:p w:rsidR="00B3164E" w:rsidRPr="00143E2D" w:rsidRDefault="00B3164E" w:rsidP="00FD1ED1">
                            <w:pPr>
                              <w:pStyle w:val="af0"/>
                              <w:numPr>
                                <w:ilvl w:val="0"/>
                                <w:numId w:val="29"/>
                              </w:numPr>
                              <w:spacing w:line="220" w:lineRule="exact"/>
                              <w:ind w:leftChars="0"/>
                              <w:rPr>
                                <w:rFonts w:asciiTheme="majorEastAsia" w:eastAsiaTheme="majorEastAsia" w:hAnsiTheme="majorEastAsia"/>
                                <w:b/>
                                <w:color w:val="000000"/>
                                <w:sz w:val="20"/>
                                <w:szCs w:val="20"/>
                              </w:rPr>
                            </w:pPr>
                            <w:r w:rsidRPr="00143E2D">
                              <w:rPr>
                                <w:rFonts w:asciiTheme="majorEastAsia" w:eastAsiaTheme="majorEastAsia" w:hAnsiTheme="majorEastAsia" w:hint="eastAsia"/>
                                <w:b/>
                                <w:color w:val="000000"/>
                                <w:sz w:val="20"/>
                                <w:szCs w:val="20"/>
                              </w:rPr>
                              <w:t>実施主体　国（民間団体へ委託予定）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50" o:spid="_x0000_s1033" type="#_x0000_t202" style="position:absolute;left:0;text-align:left;margin-left:-6.9pt;margin-top:1.1pt;width:407.2pt;height:65.65pt;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" fillcolor="white [3201]" strokeweight=".5pt">
                <v:textbox>
                  <w:txbxContent>
                    <w:p w:rsidR="00B3164E" w:rsidRPr="00143E2D" w:rsidRDefault="00B3164E" w:rsidP="00FD1ED1">
                      <w:pPr>
                        <w:pStyle w:val="af0"/>
                        <w:numPr>
                          <w:ilvl w:val="0"/>
                          <w:numId w:val="29"/>
                        </w:numPr>
                        <w:spacing w:line="220" w:lineRule="exact"/>
                        <w:ind w:leftChars="0"/>
                        <w:rPr>
                          <w:rFonts w:asciiTheme="majorEastAsia" w:eastAsiaTheme="majorEastAsia" w:hAnsiTheme="majorEastAsia"/>
                          <w:b/>
                          <w:color w:val="000000"/>
                          <w:sz w:val="20"/>
                          <w:szCs w:val="20"/>
                        </w:rPr>
                      </w:pPr>
                      <w:r w:rsidRPr="00143E2D">
                        <w:rPr>
                          <w:rFonts w:asciiTheme="majorEastAsia" w:eastAsiaTheme="majorEastAsia" w:hAnsiTheme="majorEastAsia" w:hint="eastAsia"/>
                          <w:b/>
                          <w:color w:val="000000"/>
                          <w:sz w:val="20"/>
                          <w:szCs w:val="20"/>
                        </w:rPr>
                        <w:t>事業内容</w:t>
                      </w:r>
                    </w:p>
                    <w:p w:rsidR="00B3164E" w:rsidRPr="00143E2D" w:rsidRDefault="00B3164E" w:rsidP="00FD1ED1">
                      <w:pPr>
                        <w:pStyle w:val="af0"/>
                        <w:numPr>
                          <w:ilvl w:val="0"/>
                          <w:numId w:val="30"/>
                        </w:numPr>
                        <w:spacing w:line="220" w:lineRule="exact"/>
                        <w:ind w:leftChars="0"/>
                        <w:rPr>
                          <w:rFonts w:asciiTheme="majorEastAsia" w:eastAsiaTheme="majorEastAsia" w:hAnsiTheme="majorEastAsia"/>
                          <w:color w:val="000000"/>
                          <w:sz w:val="20"/>
                          <w:szCs w:val="20"/>
                        </w:rPr>
                      </w:pPr>
                      <w:r w:rsidRPr="00143E2D">
                        <w:rPr>
                          <w:rFonts w:asciiTheme="majorEastAsia" w:eastAsiaTheme="majorEastAsia" w:hAnsiTheme="majorEastAsia" w:hint="eastAsia"/>
                          <w:color w:val="000000"/>
                          <w:sz w:val="20"/>
                          <w:szCs w:val="20"/>
                        </w:rPr>
                        <w:t>障害者の虐待防止や権利擁護に関して、各都道府県で指導的役割を担う者を養成</w:t>
                      </w:r>
                    </w:p>
                    <w:p w:rsidR="00B3164E" w:rsidRPr="00143E2D" w:rsidRDefault="00B3164E" w:rsidP="0054187A">
                      <w:pPr>
                        <w:spacing w:line="220" w:lineRule="exact"/>
                        <w:ind w:left="225" w:firstLineChars="150" w:firstLine="300"/>
                        <w:rPr>
                          <w:rFonts w:asciiTheme="majorEastAsia" w:eastAsiaTheme="majorEastAsia" w:hAnsiTheme="majorEastAsia"/>
                          <w:color w:val="000000"/>
                          <w:sz w:val="20"/>
                          <w:szCs w:val="20"/>
                        </w:rPr>
                      </w:pPr>
                      <w:r w:rsidRPr="00143E2D">
                        <w:rPr>
                          <w:rFonts w:asciiTheme="majorEastAsia" w:eastAsiaTheme="majorEastAsia" w:hAnsiTheme="majorEastAsia" w:hint="eastAsia"/>
                          <w:color w:val="000000"/>
                          <w:sz w:val="20"/>
                          <w:szCs w:val="20"/>
                        </w:rPr>
                        <w:t>するための研修の実施</w:t>
                      </w:r>
                    </w:p>
                    <w:p w:rsidR="00B3164E" w:rsidRPr="00143E2D" w:rsidRDefault="00B3164E" w:rsidP="00FD1ED1">
                      <w:pPr>
                        <w:pStyle w:val="af0"/>
                        <w:numPr>
                          <w:ilvl w:val="0"/>
                          <w:numId w:val="30"/>
                        </w:numPr>
                        <w:spacing w:line="220" w:lineRule="exact"/>
                        <w:ind w:leftChars="0"/>
                        <w:rPr>
                          <w:rFonts w:asciiTheme="majorEastAsia" w:eastAsiaTheme="majorEastAsia" w:hAnsiTheme="majorEastAsia"/>
                          <w:color w:val="000000"/>
                          <w:sz w:val="20"/>
                          <w:szCs w:val="20"/>
                        </w:rPr>
                      </w:pPr>
                      <w:r w:rsidRPr="00143E2D">
                        <w:rPr>
                          <w:rFonts w:asciiTheme="majorEastAsia" w:eastAsiaTheme="majorEastAsia" w:hAnsiTheme="majorEastAsia" w:hint="eastAsia"/>
                          <w:color w:val="000000"/>
                          <w:sz w:val="20"/>
                          <w:szCs w:val="20"/>
                        </w:rPr>
                        <w:t>虐待事案の未然防止のための調査研究・事例分析</w:t>
                      </w:r>
                    </w:p>
                    <w:p w:rsidR="00B3164E" w:rsidRPr="00143E2D" w:rsidRDefault="00B3164E" w:rsidP="00FD1ED1">
                      <w:pPr>
                        <w:pStyle w:val="af0"/>
                        <w:numPr>
                          <w:ilvl w:val="0"/>
                          <w:numId w:val="29"/>
                        </w:numPr>
                        <w:spacing w:line="220" w:lineRule="exact"/>
                        <w:ind w:leftChars="0"/>
                        <w:rPr>
                          <w:rFonts w:asciiTheme="majorEastAsia" w:eastAsiaTheme="majorEastAsia" w:hAnsiTheme="majorEastAsia"/>
                          <w:b/>
                          <w:color w:val="000000"/>
                          <w:sz w:val="20"/>
                          <w:szCs w:val="20"/>
                        </w:rPr>
                      </w:pPr>
                      <w:r w:rsidRPr="00143E2D">
                        <w:rPr>
                          <w:rFonts w:asciiTheme="majorEastAsia" w:eastAsiaTheme="majorEastAsia" w:hAnsiTheme="majorEastAsia" w:hint="eastAsia"/>
                          <w:b/>
                          <w:color w:val="000000"/>
                          <w:sz w:val="20"/>
                          <w:szCs w:val="20"/>
                        </w:rPr>
                        <w:t>実施主体　国（民間団体へ委託予定）</w:t>
                      </w:r>
                    </w:p>
                  </w:txbxContent>
                </v:textbox>
              </v:shape>
            </w:pict>
          </mc:Fallback>
        </mc:AlternateContent>
      </w: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F67102" w:rsidRDefault="00F67102" w:rsidP="00CC61D2">
      <w:pPr>
        <w:ind w:leftChars="-67" w:left="15" w:hangingChars="71" w:hanging="156"/>
        <w:rPr>
          <w:rFonts w:ascii="ＭＳ ゴシック" w:eastAsia="ＭＳ ゴシック" w:hAnsi="ＭＳ ゴシック"/>
          <w:color w:val="000000"/>
          <w:sz w:val="22"/>
          <w:szCs w:val="22"/>
        </w:rPr>
      </w:pPr>
    </w:p>
    <w:p w:rsidR="006A3364" w:rsidRDefault="009859CF" w:rsidP="008A2AB6">
      <w:pPr>
        <w:rPr>
          <w:rFonts w:eastAsia="ＭＳ ゴシック"/>
          <w:sz w:val="40"/>
          <w:szCs w:val="40"/>
          <w:bdr w:val="single" w:sz="4" w:space="0" w:color="auto"/>
        </w:rPr>
      </w:pPr>
      <w:r w:rsidRPr="00A64EC7">
        <w:rPr>
          <w:sz w:val="24"/>
          <w:bdr w:val="single" w:sz="4" w:space="0" w:color="auto"/>
        </w:rPr>
        <w:br w:type="page"/>
      </w:r>
    </w:p>
    <w:p w:rsidR="008A2AB6" w:rsidRDefault="008A2AB6" w:rsidP="00433CF1">
      <w:pPr>
        <w:widowControl/>
        <w:jc w:val="left"/>
        <w:rPr>
          <w:rFonts w:eastAsia="ＭＳ ゴシック"/>
          <w:sz w:val="44"/>
          <w:bdr w:val="single" w:sz="4" w:space="0" w:color="auto"/>
        </w:rPr>
      </w:pPr>
    </w:p>
    <w:p w:rsidR="008A2AB6" w:rsidRDefault="008A2AB6" w:rsidP="00433CF1">
      <w:pPr>
        <w:widowControl/>
        <w:jc w:val="left"/>
        <w:rPr>
          <w:rFonts w:eastAsia="ＭＳ ゴシック"/>
          <w:sz w:val="44"/>
          <w:bdr w:val="single" w:sz="4" w:space="0" w:color="auto"/>
        </w:rPr>
      </w:pPr>
    </w:p>
    <w:p w:rsidR="008A2AB6" w:rsidRDefault="008A2AB6" w:rsidP="00433CF1">
      <w:pPr>
        <w:widowControl/>
        <w:jc w:val="left"/>
        <w:rPr>
          <w:rFonts w:eastAsia="ＭＳ ゴシック"/>
          <w:sz w:val="44"/>
          <w:bdr w:val="single" w:sz="4" w:space="0" w:color="auto"/>
        </w:rPr>
      </w:pPr>
    </w:p>
    <w:p w:rsidR="008A2AB6" w:rsidRDefault="008A2AB6" w:rsidP="00433CF1">
      <w:pPr>
        <w:widowControl/>
        <w:jc w:val="left"/>
        <w:rPr>
          <w:rFonts w:eastAsia="ＭＳ ゴシック"/>
          <w:sz w:val="44"/>
          <w:bdr w:val="single" w:sz="4" w:space="0" w:color="auto"/>
        </w:rPr>
      </w:pPr>
    </w:p>
    <w:p w:rsidR="006A3364" w:rsidRDefault="00610317" w:rsidP="00433CF1">
      <w:pPr>
        <w:widowControl/>
        <w:jc w:val="left"/>
        <w:rPr>
          <w:rFonts w:eastAsia="ＭＳ ゴシック"/>
          <w:sz w:val="44"/>
          <w:bdr w:val="single" w:sz="4" w:space="0" w:color="auto"/>
        </w:rPr>
      </w:pPr>
      <w:r>
        <w:rPr>
          <w:noProof/>
        </w:rPr>
        <w:pict>
          <v:shape id="_x0000_s3460" type="#_x0000_t136" style="position:absolute;margin-left:12.1pt;margin-top:2.2pt;width:396pt;height:31.5pt;z-index:251600384" fillcolor="#369" stroked="f">
            <v:fill r:id="rId9" o:title=""/>
            <v:stroke r:id="rId9" o:title=""/>
            <v:shadow on="t" color="#b2b2b2" opacity="52429f" offset="3pt"/>
            <v:textpath style="font-family:&quot;HG丸ｺﾞｼｯｸM-PRO&quot;;font-weight:bold;v-text-reverse:t;v-text-kern:t" trim="t" fitpath="t" string="Ⅱ　養護者による障害者虐待の防止と対応"/>
          </v:shape>
        </w:pict>
      </w:r>
    </w:p>
    <w:p w:rsidR="00740AF6" w:rsidRDefault="00967F8B" w:rsidP="00433CF1">
      <w:pPr>
        <w:widowControl/>
        <w:jc w:val="left"/>
        <w:rPr>
          <w:rFonts w:eastAsia="ＭＳ ゴシック"/>
          <w:sz w:val="44"/>
          <w:bdr w:val="single" w:sz="4" w:space="0" w:color="auto"/>
        </w:rPr>
      </w:pPr>
      <w:r>
        <w:rPr>
          <w:noProof/>
        </w:rPr>
        <w:drawing>
          <wp:anchor distT="0" distB="0" distL="114300" distR="114300" simplePos="0" relativeHeight="251599360" behindDoc="0" locked="0" layoutInCell="1" allowOverlap="1" wp14:anchorId="309B340C" wp14:editId="4D287D29">
            <wp:simplePos x="0" y="0"/>
            <wp:positionH relativeFrom="column">
              <wp:posOffset>-17780</wp:posOffset>
            </wp:positionH>
            <wp:positionV relativeFrom="paragraph">
              <wp:posOffset>392430</wp:posOffset>
            </wp:positionV>
            <wp:extent cx="744855" cy="822960"/>
            <wp:effectExtent l="0" t="0" r="0" b="0"/>
            <wp:wrapNone/>
            <wp:docPr id="1407" name="図 20"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説明: http://web4.pref.hyogo.lg.jp/habatan2006/habatan/gif/t-019c.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485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40AF6" w:rsidRDefault="00740AF6" w:rsidP="00433CF1">
      <w:pPr>
        <w:widowControl/>
        <w:jc w:val="left"/>
        <w:rPr>
          <w:rFonts w:eastAsia="ＭＳ ゴシック"/>
          <w:sz w:val="44"/>
          <w:bdr w:val="single" w:sz="4" w:space="0" w:color="auto"/>
        </w:rPr>
      </w:pPr>
    </w:p>
    <w:p w:rsidR="00FD2941" w:rsidRPr="006A3364" w:rsidRDefault="006A3364" w:rsidP="006A3364">
      <w:pPr>
        <w:widowControl/>
        <w:ind w:firstLineChars="200" w:firstLine="640"/>
        <w:jc w:val="left"/>
        <w:rPr>
          <w:rFonts w:ascii="HG丸ｺﾞｼｯｸM-PRO" w:eastAsia="HG丸ｺﾞｼｯｸM-PRO" w:hAnsi="HG丸ｺﾞｼｯｸM-PRO"/>
          <w:b/>
          <w:sz w:val="32"/>
          <w:szCs w:val="32"/>
        </w:rPr>
      </w:pPr>
      <w:r w:rsidRPr="006A3364">
        <w:rPr>
          <w:rFonts w:ascii="HG丸ｺﾞｼｯｸM-PRO" w:eastAsia="HG丸ｺﾞｼｯｸM-PRO" w:hAnsi="HG丸ｺﾞｼｯｸM-PRO" w:hint="eastAsia"/>
          <w:sz w:val="32"/>
          <w:szCs w:val="32"/>
        </w:rPr>
        <w:t xml:space="preserve">　　</w:t>
      </w:r>
    </w:p>
    <w:tbl>
      <w:tblPr>
        <w:tblW w:w="76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FD2941" w:rsidRPr="00740AF6" w:rsidTr="00C030F9">
        <w:tc>
          <w:tcPr>
            <w:tcW w:w="7654" w:type="dxa"/>
            <w:tcBorders>
              <w:top w:val="single" w:sz="12" w:space="0" w:color="auto"/>
              <w:left w:val="single" w:sz="12" w:space="0" w:color="auto"/>
              <w:bottom w:val="single" w:sz="12" w:space="0" w:color="auto"/>
              <w:right w:val="single" w:sz="12" w:space="0" w:color="auto"/>
            </w:tcBorders>
            <w:shd w:val="clear" w:color="auto" w:fill="DBE5F1"/>
          </w:tcPr>
          <w:p w:rsidR="00FD2941" w:rsidRPr="00740AF6" w:rsidRDefault="00FD2941" w:rsidP="00FD2941">
            <w:pPr>
              <w:spacing w:beforeLines="50" w:before="167" w:afterLines="50" w:after="167"/>
              <w:ind w:firstLineChars="100" w:firstLine="241"/>
              <w:jc w:val="left"/>
              <w:rPr>
                <w:rFonts w:ascii="HG丸ｺﾞｼｯｸM-PRO" w:eastAsia="HG丸ｺﾞｼｯｸM-PRO" w:hAnsi="HG丸ｺﾞｼｯｸM-PRO"/>
                <w:b/>
                <w:sz w:val="24"/>
              </w:rPr>
            </w:pPr>
            <w:r w:rsidRPr="00740AF6">
              <w:rPr>
                <w:rFonts w:ascii="HG丸ｺﾞｼｯｸM-PRO" w:eastAsia="HG丸ｺﾞｼｯｸM-PRO" w:hAnsi="HG丸ｺﾞｼｯｸM-PRO" w:hint="eastAsia"/>
                <w:b/>
                <w:sz w:val="24"/>
              </w:rPr>
              <w:t>養護者による障害者虐待</w:t>
            </w:r>
          </w:p>
        </w:tc>
      </w:tr>
      <w:tr w:rsidR="00FD2941" w:rsidRPr="00740AF6" w:rsidTr="00C030F9">
        <w:tc>
          <w:tcPr>
            <w:tcW w:w="7654" w:type="dxa"/>
            <w:tcBorders>
              <w:top w:val="single" w:sz="12" w:space="0" w:color="auto"/>
              <w:left w:val="single" w:sz="12" w:space="0" w:color="auto"/>
              <w:right w:val="single" w:sz="12" w:space="0" w:color="auto"/>
            </w:tcBorders>
          </w:tcPr>
          <w:p w:rsidR="00FD2941" w:rsidRPr="00740AF6" w:rsidRDefault="00FD2941" w:rsidP="00C030F9">
            <w:pPr>
              <w:ind w:left="1"/>
              <w:rPr>
                <w:rFonts w:ascii="ＭＳ 明朝" w:hAnsi="ＭＳ 明朝"/>
                <w:sz w:val="22"/>
                <w:szCs w:val="22"/>
              </w:rPr>
            </w:pPr>
            <w:r w:rsidRPr="00740AF6">
              <w:rPr>
                <w:rFonts w:ascii="ＭＳ 明朝" w:hAnsi="ＭＳ 明朝" w:hint="eastAsia"/>
                <w:sz w:val="22"/>
                <w:szCs w:val="22"/>
              </w:rPr>
              <w:t>[市町村の責務]相談等、居室確保、連携確保</w:t>
            </w:r>
          </w:p>
        </w:tc>
      </w:tr>
      <w:tr w:rsidR="00FD2941" w:rsidRPr="00740AF6" w:rsidTr="00C030F9">
        <w:tc>
          <w:tcPr>
            <w:tcW w:w="7654" w:type="dxa"/>
            <w:tcBorders>
              <w:left w:val="single" w:sz="12" w:space="0" w:color="auto"/>
              <w:bottom w:val="single" w:sz="12" w:space="0" w:color="auto"/>
              <w:right w:val="single" w:sz="12" w:space="0" w:color="auto"/>
            </w:tcBorders>
          </w:tcPr>
          <w:p w:rsidR="00FD2941" w:rsidRPr="00740AF6" w:rsidRDefault="00967F8B" w:rsidP="00C030F9">
            <w:pPr>
              <w:rPr>
                <w:rFonts w:ascii="ＭＳ 明朝" w:hAnsi="ＭＳ 明朝"/>
                <w:sz w:val="20"/>
                <w:szCs w:val="20"/>
              </w:rPr>
            </w:pPr>
            <w:r>
              <w:rPr>
                <w:noProof/>
              </w:rPr>
              <mc:AlternateContent>
                <mc:Choice Requires="wps">
                  <w:drawing>
                    <wp:anchor distT="0" distB="0" distL="114300" distR="114300" simplePos="0" relativeHeight="251661824" behindDoc="0" locked="0" layoutInCell="1" allowOverlap="1" wp14:anchorId="25566EB4" wp14:editId="7FE1BCF0">
                      <wp:simplePos x="0" y="0"/>
                      <wp:positionH relativeFrom="column">
                        <wp:posOffset>58420</wp:posOffset>
                      </wp:positionH>
                      <wp:positionV relativeFrom="paragraph">
                        <wp:posOffset>104140</wp:posOffset>
                      </wp:positionV>
                      <wp:extent cx="295275" cy="685800"/>
                      <wp:effectExtent l="0" t="0" r="28575" b="19050"/>
                      <wp:wrapNone/>
                      <wp:docPr id="1417"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85800"/>
                              </a:xfrm>
                              <a:prstGeom prst="rect">
                                <a:avLst/>
                              </a:prstGeom>
                              <a:solidFill>
                                <a:srgbClr val="FFFFFF"/>
                              </a:solidFill>
                              <a:ln w="9525">
                                <a:solidFill>
                                  <a:srgbClr val="000000"/>
                                </a:solidFill>
                                <a:miter lim="800000"/>
                                <a:headEnd/>
                                <a:tailEnd/>
                              </a:ln>
                            </wps:spPr>
                            <wps:txbx>
                              <w:txbxContent>
                                <w:p w:rsidR="00B3164E" w:rsidRPr="00A870BC" w:rsidRDefault="00B3164E" w:rsidP="00FD2941">
                                  <w:pPr>
                                    <w:spacing w:line="240" w:lineRule="exact"/>
                                    <w:rPr>
                                      <w:sz w:val="22"/>
                                      <w:szCs w:val="22"/>
                                    </w:rPr>
                                  </w:pPr>
                                  <w:r w:rsidRPr="00A870BC">
                                    <w:rPr>
                                      <w:rFonts w:hint="eastAsia"/>
                                      <w:sz w:val="22"/>
                                      <w:szCs w:val="22"/>
                                    </w:rPr>
                                    <w:t>虐待発見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9" o:spid="_x0000_s1034" style="position:absolute;left:0;text-align:left;margin-left:4.6pt;margin-top:8.2pt;width:23.25pt;height:5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">
                      <v:textbox inset="5.85pt,.7pt,5.85pt,.7pt">
                        <w:txbxContent>
                          <w:p w:rsidR="00B3164E" w:rsidRPr="00A870BC" w:rsidRDefault="00B3164E" w:rsidP="00FD2941">
                            <w:pPr>
                              <w:spacing w:line="240" w:lineRule="exact"/>
                              <w:rPr>
                                <w:sz w:val="22"/>
                                <w:szCs w:val="22"/>
                              </w:rPr>
                            </w:pPr>
                            <w:r w:rsidRPr="00A870BC">
                              <w:rPr>
                                <w:rFonts w:hint="eastAsia"/>
                                <w:sz w:val="22"/>
                                <w:szCs w:val="22"/>
                              </w:rPr>
                              <w:t>虐待発見</w:t>
                            </w:r>
                          </w:p>
                        </w:txbxContent>
                      </v:textbox>
                    </v:rect>
                  </w:pict>
                </mc:Fallback>
              </mc:AlternateContent>
            </w:r>
            <w:r>
              <w:rPr>
                <w:noProof/>
              </w:rPr>
              <mc:AlternateContent>
                <mc:Choice Requires="wps">
                  <w:drawing>
                    <wp:anchor distT="0" distB="0" distL="114300" distR="114300" simplePos="0" relativeHeight="251664896" behindDoc="0" locked="0" layoutInCell="1" allowOverlap="1" wp14:anchorId="121A4351" wp14:editId="14954522">
                      <wp:simplePos x="0" y="0"/>
                      <wp:positionH relativeFrom="column">
                        <wp:posOffset>1706245</wp:posOffset>
                      </wp:positionH>
                      <wp:positionV relativeFrom="paragraph">
                        <wp:posOffset>104140</wp:posOffset>
                      </wp:positionV>
                      <wp:extent cx="722630" cy="219075"/>
                      <wp:effectExtent l="0" t="0" r="20320" b="28575"/>
                      <wp:wrapNone/>
                      <wp:docPr id="1416"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219075"/>
                              </a:xfrm>
                              <a:prstGeom prst="rect">
                                <a:avLst/>
                              </a:prstGeom>
                              <a:solidFill>
                                <a:srgbClr val="FFFFFF"/>
                              </a:solidFill>
                              <a:ln w="9525">
                                <a:solidFill>
                                  <a:srgbClr val="000000"/>
                                </a:solidFill>
                                <a:miter lim="800000"/>
                                <a:headEnd/>
                                <a:tailEnd/>
                              </a:ln>
                            </wps:spPr>
                            <wps:txbx>
                              <w:txbxContent>
                                <w:p w:rsidR="00B3164E" w:rsidRPr="00A870BC" w:rsidRDefault="00B3164E" w:rsidP="00FD2941">
                                  <w:pPr>
                                    <w:jc w:val="center"/>
                                    <w:rPr>
                                      <w:sz w:val="22"/>
                                      <w:szCs w:val="22"/>
                                    </w:rPr>
                                  </w:pPr>
                                  <w:r w:rsidRPr="00A870BC">
                                    <w:rPr>
                                      <w:rFonts w:hint="eastAsia"/>
                                      <w:sz w:val="22"/>
                                      <w:szCs w:val="22"/>
                                    </w:rPr>
                                    <w:t>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 o:spid="_x0000_s1035" style="position:absolute;left:0;text-align:left;margin-left:134.35pt;margin-top:8.2pt;width:56.9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">
                      <v:textbox inset="5.85pt,.7pt,5.85pt,.7pt">
                        <w:txbxContent>
                          <w:p w:rsidR="00B3164E" w:rsidRPr="00A870BC" w:rsidRDefault="00B3164E" w:rsidP="00FD2941">
                            <w:pPr>
                              <w:jc w:val="center"/>
                              <w:rPr>
                                <w:sz w:val="22"/>
                                <w:szCs w:val="22"/>
                              </w:rPr>
                            </w:pPr>
                            <w:r w:rsidRPr="00A870BC">
                              <w:rPr>
                                <w:rFonts w:hint="eastAsia"/>
                                <w:sz w:val="22"/>
                                <w:szCs w:val="22"/>
                              </w:rPr>
                              <w:t>市町村</w:t>
                            </w:r>
                          </w:p>
                        </w:txbxContent>
                      </v:textbox>
                    </v:rect>
                  </w:pict>
                </mc:Fallback>
              </mc:AlternateContent>
            </w:r>
          </w:p>
          <w:p w:rsidR="00FD2941" w:rsidRPr="00740AF6" w:rsidRDefault="00967F8B" w:rsidP="00C030F9">
            <w:pPr>
              <w:rPr>
                <w:rFonts w:ascii="ＭＳ 明朝" w:hAnsi="ＭＳ 明朝"/>
                <w:sz w:val="22"/>
                <w:szCs w:val="22"/>
              </w:rPr>
            </w:pPr>
            <w:r>
              <w:rPr>
                <w:noProof/>
              </w:rPr>
              <mc:AlternateContent>
                <mc:Choice Requires="wps">
                  <w:drawing>
                    <wp:anchor distT="0" distB="0" distL="114300" distR="114300" simplePos="0" relativeHeight="251662848" behindDoc="0" locked="0" layoutInCell="1" allowOverlap="1" wp14:anchorId="3D89E080" wp14:editId="6D765C59">
                      <wp:simplePos x="0" y="0"/>
                      <wp:positionH relativeFrom="column">
                        <wp:posOffset>371475</wp:posOffset>
                      </wp:positionH>
                      <wp:positionV relativeFrom="paragraph">
                        <wp:posOffset>-3810</wp:posOffset>
                      </wp:positionV>
                      <wp:extent cx="1334770" cy="635"/>
                      <wp:effectExtent l="0" t="76200" r="17780" b="94615"/>
                      <wp:wrapNone/>
                      <wp:docPr id="1415"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7" o:spid="_x0000_s1026" type="#_x0000_t32" style="position:absolute;left:0;text-align:left;margin-left:29.25pt;margin-top:-.3pt;width:105.1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">
                      <v:stroke endarrow="block"/>
                    </v:shape>
                  </w:pict>
                </mc:Fallback>
              </mc:AlternateContent>
            </w:r>
            <w:r>
              <w:rPr>
                <w:noProof/>
              </w:rPr>
              <mc:AlternateContent>
                <mc:Choice Requires="wps">
                  <w:drawing>
                    <wp:anchor distT="0" distB="0" distL="114300" distR="114300" simplePos="0" relativeHeight="251663872" behindDoc="0" locked="0" layoutInCell="1" allowOverlap="1" wp14:anchorId="70C1B7F7" wp14:editId="52BB85AD">
                      <wp:simplePos x="0" y="0"/>
                      <wp:positionH relativeFrom="column">
                        <wp:posOffset>1858645</wp:posOffset>
                      </wp:positionH>
                      <wp:positionV relativeFrom="paragraph">
                        <wp:posOffset>-3810</wp:posOffset>
                      </wp:positionV>
                      <wp:extent cx="2799080" cy="581025"/>
                      <wp:effectExtent l="0" t="0" r="20320" b="28575"/>
                      <wp:wrapNone/>
                      <wp:docPr id="1414"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9080" cy="581025"/>
                              </a:xfrm>
                              <a:prstGeom prst="rect">
                                <a:avLst/>
                              </a:prstGeom>
                              <a:solidFill>
                                <a:srgbClr val="FFFFFF"/>
                              </a:solidFill>
                              <a:ln w="9525">
                                <a:solidFill>
                                  <a:srgbClr val="000000"/>
                                </a:solidFill>
                                <a:prstDash val="dash"/>
                                <a:miter lim="800000"/>
                                <a:headEnd/>
                                <a:tailEnd/>
                              </a:ln>
                            </wps:spPr>
                            <wps:txbx>
                              <w:txbxContent>
                                <w:p w:rsidR="00B3164E" w:rsidRDefault="00B3164E" w:rsidP="00FD2941">
                                  <w:pPr>
                                    <w:spacing w:line="160" w:lineRule="exact"/>
                                  </w:pPr>
                                </w:p>
                                <w:p w:rsidR="00B3164E" w:rsidRPr="00A870BC" w:rsidRDefault="00B3164E" w:rsidP="00FD2941">
                                  <w:pPr>
                                    <w:rPr>
                                      <w:sz w:val="22"/>
                                      <w:szCs w:val="22"/>
                                    </w:rPr>
                                  </w:pPr>
                                  <w:r w:rsidRPr="00A870BC">
                                    <w:rPr>
                                      <w:rFonts w:hint="eastAsia"/>
                                      <w:sz w:val="22"/>
                                      <w:szCs w:val="22"/>
                                    </w:rPr>
                                    <w:t>①事実確認（立入調査等）</w:t>
                                  </w:r>
                                </w:p>
                                <w:p w:rsidR="00B3164E" w:rsidRPr="00A870BC" w:rsidRDefault="00B3164E" w:rsidP="00FD2941">
                                  <w:pPr>
                                    <w:rPr>
                                      <w:sz w:val="22"/>
                                      <w:szCs w:val="22"/>
                                    </w:rPr>
                                  </w:pPr>
                                  <w:r w:rsidRPr="00A870BC">
                                    <w:rPr>
                                      <w:rFonts w:hint="eastAsia"/>
                                      <w:sz w:val="22"/>
                                      <w:szCs w:val="22"/>
                                    </w:rPr>
                                    <w:t>②措置（一時保護、後見審判請求）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36" style="position:absolute;left:0;text-align:left;margin-left:146.35pt;margin-top:-.3pt;width:220.4pt;height:4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">
                      <v:stroke dashstyle="dash"/>
                      <v:textbox inset="5.85pt,.7pt,5.85pt,.7pt">
                        <w:txbxContent>
                          <w:p w:rsidR="00B3164E" w:rsidRDefault="00B3164E" w:rsidP="00FD2941">
                            <w:pPr>
                              <w:spacing w:line="160" w:lineRule="exact"/>
                            </w:pPr>
                          </w:p>
                          <w:p w:rsidR="00B3164E" w:rsidRPr="00A870BC" w:rsidRDefault="00B3164E" w:rsidP="00FD2941">
                            <w:pPr>
                              <w:rPr>
                                <w:sz w:val="22"/>
                                <w:szCs w:val="22"/>
                              </w:rPr>
                            </w:pPr>
                            <w:r w:rsidRPr="00A870BC">
                              <w:rPr>
                                <w:rFonts w:hint="eastAsia"/>
                                <w:sz w:val="22"/>
                                <w:szCs w:val="22"/>
                              </w:rPr>
                              <w:t>①事実確認（立入調査等）</w:t>
                            </w:r>
                          </w:p>
                          <w:p w:rsidR="00B3164E" w:rsidRPr="00A870BC" w:rsidRDefault="00B3164E" w:rsidP="00FD2941">
                            <w:pPr>
                              <w:rPr>
                                <w:sz w:val="22"/>
                                <w:szCs w:val="22"/>
                              </w:rPr>
                            </w:pPr>
                            <w:r w:rsidRPr="00A870BC">
                              <w:rPr>
                                <w:rFonts w:hint="eastAsia"/>
                                <w:sz w:val="22"/>
                                <w:szCs w:val="22"/>
                              </w:rPr>
                              <w:t>②措置（一時保護、後見審判請求）</w:t>
                            </w:r>
                          </w:p>
                        </w:txbxContent>
                      </v:textbox>
                    </v:rect>
                  </w:pict>
                </mc:Fallback>
              </mc:AlternateContent>
            </w:r>
            <w:r w:rsidR="00FD2941" w:rsidRPr="00740AF6">
              <w:rPr>
                <w:rFonts w:ascii="ＭＳ 明朝" w:hAnsi="ＭＳ 明朝" w:hint="eastAsia"/>
                <w:sz w:val="20"/>
                <w:szCs w:val="20"/>
              </w:rPr>
              <w:t xml:space="preserve">　　 　　</w:t>
            </w:r>
            <w:r w:rsidR="00FD2941" w:rsidRPr="00740AF6">
              <w:rPr>
                <w:rFonts w:ascii="ＭＳ 明朝" w:hAnsi="ＭＳ 明朝" w:hint="eastAsia"/>
                <w:sz w:val="22"/>
                <w:szCs w:val="22"/>
              </w:rPr>
              <w:t>通　報</w:t>
            </w:r>
          </w:p>
          <w:p w:rsidR="00FD2941" w:rsidRPr="00740AF6" w:rsidRDefault="00FD2941" w:rsidP="00C030F9">
            <w:pPr>
              <w:rPr>
                <w:rFonts w:ascii="ＭＳ 明朝" w:hAnsi="ＭＳ 明朝"/>
                <w:sz w:val="20"/>
                <w:szCs w:val="20"/>
              </w:rPr>
            </w:pPr>
          </w:p>
          <w:p w:rsidR="00FD2941" w:rsidRPr="00740AF6" w:rsidRDefault="00FD2941" w:rsidP="00C030F9">
            <w:pPr>
              <w:rPr>
                <w:rFonts w:ascii="ＭＳ 明朝" w:hAnsi="ＭＳ 明朝"/>
                <w:sz w:val="20"/>
                <w:szCs w:val="20"/>
              </w:rPr>
            </w:pPr>
          </w:p>
        </w:tc>
      </w:tr>
    </w:tbl>
    <w:p w:rsidR="00740AF6" w:rsidRPr="006A3364" w:rsidRDefault="00740AF6" w:rsidP="00FD2941">
      <w:pPr>
        <w:widowControl/>
        <w:ind w:firstLineChars="200" w:firstLine="643"/>
        <w:jc w:val="left"/>
        <w:rPr>
          <w:rFonts w:ascii="HG丸ｺﾞｼｯｸM-PRO" w:eastAsia="HG丸ｺﾞｼｯｸM-PRO" w:hAnsi="HG丸ｺﾞｼｯｸM-PRO"/>
          <w:b/>
          <w:sz w:val="32"/>
          <w:szCs w:val="32"/>
        </w:rPr>
      </w:pPr>
    </w:p>
    <w:p w:rsidR="00740AF6" w:rsidRPr="00740AF6" w:rsidRDefault="00740AF6" w:rsidP="00433CF1">
      <w:pPr>
        <w:widowControl/>
        <w:jc w:val="left"/>
        <w:rPr>
          <w:rFonts w:eastAsia="ＭＳ ゴシック"/>
          <w:sz w:val="44"/>
          <w:bdr w:val="single" w:sz="4" w:space="0" w:color="auto"/>
        </w:rPr>
      </w:pPr>
    </w:p>
    <w:p w:rsidR="005049C7" w:rsidRPr="008A0320" w:rsidRDefault="00A44300" w:rsidP="00433CF1">
      <w:pPr>
        <w:widowControl/>
        <w:jc w:val="left"/>
        <w:rPr>
          <w:rFonts w:eastAsia="ＭＳ ゴシック"/>
          <w:sz w:val="28"/>
          <w:shd w:val="clear" w:color="auto" w:fill="DBE5F1"/>
        </w:rPr>
      </w:pPr>
      <w:r>
        <w:rPr>
          <w:rFonts w:eastAsia="ＭＳ ゴシック"/>
          <w:sz w:val="44"/>
          <w:bdr w:val="single" w:sz="4" w:space="0" w:color="auto"/>
        </w:rPr>
        <w:br w:type="page"/>
      </w:r>
      <w:r w:rsidR="00F2197D" w:rsidRPr="008A0320">
        <w:rPr>
          <w:rFonts w:eastAsia="ＭＳ ゴシック" w:hint="eastAsia"/>
          <w:sz w:val="28"/>
          <w:shd w:val="clear" w:color="auto" w:fill="DBE5F1"/>
        </w:rPr>
        <w:t xml:space="preserve">１　</w:t>
      </w:r>
      <w:r w:rsidR="005049C7" w:rsidRPr="008A0320">
        <w:rPr>
          <w:rFonts w:eastAsia="ＭＳ ゴシック" w:hint="eastAsia"/>
          <w:sz w:val="28"/>
          <w:shd w:val="clear" w:color="auto" w:fill="DBE5F1"/>
        </w:rPr>
        <w:t>障害者虐待の防止</w:t>
      </w:r>
      <w:r w:rsidR="00E23341" w:rsidRPr="008A0320">
        <w:rPr>
          <w:rFonts w:eastAsia="ＭＳ ゴシック" w:hint="eastAsia"/>
          <w:sz w:val="28"/>
          <w:shd w:val="clear" w:color="auto" w:fill="DBE5F1"/>
        </w:rPr>
        <w:t>に向けた取組み</w:t>
      </w:r>
      <w:r w:rsidR="00A575F2" w:rsidRPr="008A0320">
        <w:rPr>
          <w:rFonts w:eastAsia="ＭＳ ゴシック" w:hint="eastAsia"/>
          <w:sz w:val="28"/>
          <w:shd w:val="clear" w:color="auto" w:fill="DBE5F1"/>
        </w:rPr>
        <w:t xml:space="preserve">　　　　　　　　　　　　　</w:t>
      </w:r>
    </w:p>
    <w:p w:rsidR="00E23341" w:rsidRPr="00404D96" w:rsidRDefault="001F4168" w:rsidP="00404D96">
      <w:pPr>
        <w:spacing w:beforeLines="50" w:before="167"/>
        <w:ind w:leftChars="202" w:left="424" w:firstLineChars="100" w:firstLine="220"/>
        <w:rPr>
          <w:sz w:val="22"/>
        </w:rPr>
      </w:pPr>
      <w:r w:rsidRPr="00404D96">
        <w:rPr>
          <w:rFonts w:hint="eastAsia"/>
          <w:sz w:val="22"/>
        </w:rPr>
        <w:t>Ｐ</w:t>
      </w:r>
      <w:r w:rsidR="00B3380B" w:rsidRPr="00B3164E">
        <w:rPr>
          <w:rFonts w:hint="eastAsia"/>
          <w:sz w:val="22"/>
        </w:rPr>
        <w:t>9</w:t>
      </w:r>
      <w:r w:rsidR="00E23341" w:rsidRPr="00404D96">
        <w:rPr>
          <w:rFonts w:hint="eastAsia"/>
          <w:sz w:val="22"/>
        </w:rPr>
        <w:t>「２　障害者虐待の防止等に向けた基本的視点」で記述したとおり、虐待が発生してからの対応の前に虐待を未然に防ぐための取組みが重要です。以下の点に留意しながら、体制の整備を図りましょう。</w:t>
      </w:r>
    </w:p>
    <w:p w:rsidR="00E23341" w:rsidRPr="00746A9C" w:rsidRDefault="00E23341" w:rsidP="00A66895">
      <w:pPr>
        <w:snapToGrid w:val="0"/>
        <w:spacing w:line="280" w:lineRule="exact"/>
        <w:rPr>
          <w:rFonts w:ascii="ＭＳ ゴシック" w:eastAsia="ＭＳ ゴシック" w:hAnsi="ＭＳ ゴシック"/>
          <w:bCs/>
          <w:sz w:val="24"/>
        </w:rPr>
      </w:pPr>
    </w:p>
    <w:p w:rsidR="00E23341" w:rsidRPr="00A66895" w:rsidRDefault="00E23341" w:rsidP="00A66895">
      <w:pPr>
        <w:snapToGrid w:val="0"/>
        <w:spacing w:line="280" w:lineRule="exact"/>
        <w:rPr>
          <w:rFonts w:ascii="ＭＳ ゴシック" w:eastAsia="ＭＳ ゴシック" w:hAnsi="ＭＳ ゴシック"/>
          <w:bCs/>
          <w:sz w:val="28"/>
          <w:szCs w:val="28"/>
        </w:rPr>
      </w:pPr>
      <w:r w:rsidRPr="00A66895">
        <w:rPr>
          <w:rFonts w:ascii="ＭＳ ゴシック" w:eastAsia="ＭＳ ゴシック" w:hAnsi="ＭＳ ゴシック" w:hint="eastAsia"/>
          <w:bCs/>
          <w:sz w:val="28"/>
          <w:szCs w:val="28"/>
        </w:rPr>
        <w:t>（１）障害者虐待に関する知識・理解の啓発</w:t>
      </w:r>
    </w:p>
    <w:p w:rsidR="00E23341" w:rsidRPr="00746A9C" w:rsidRDefault="00E23341" w:rsidP="00A66895">
      <w:pPr>
        <w:snapToGrid w:val="0"/>
        <w:spacing w:line="280" w:lineRule="exact"/>
        <w:ind w:left="187" w:hangingChars="85" w:hanging="187"/>
        <w:rPr>
          <w:sz w:val="22"/>
          <w:highlight w:val="yellow"/>
        </w:rPr>
      </w:pPr>
    </w:p>
    <w:p w:rsidR="00EC0A3A" w:rsidRPr="00746A9C" w:rsidRDefault="00E23341" w:rsidP="00EC0A3A">
      <w:pPr>
        <w:ind w:leftChars="202" w:left="424" w:firstLineChars="100" w:firstLine="220"/>
        <w:rPr>
          <w:sz w:val="22"/>
        </w:rPr>
      </w:pPr>
      <w:r w:rsidRPr="00746A9C">
        <w:rPr>
          <w:rFonts w:hint="eastAsia"/>
          <w:sz w:val="22"/>
        </w:rPr>
        <w:t>障害者虐待は、障害者に対する重大な権利侵害であり、住民一人ひとりがこの問題に対する認識を深めることが障害者虐待を防ぐための第一歩となります。</w:t>
      </w:r>
    </w:p>
    <w:p w:rsidR="00EC0A3A" w:rsidRPr="00746A9C" w:rsidRDefault="00EC0A3A" w:rsidP="00EC0A3A">
      <w:pPr>
        <w:ind w:leftChars="202" w:left="424" w:firstLineChars="100" w:firstLine="220"/>
        <w:rPr>
          <w:sz w:val="22"/>
        </w:rPr>
      </w:pPr>
      <w:r w:rsidRPr="00746A9C">
        <w:rPr>
          <w:rFonts w:hint="eastAsia"/>
          <w:sz w:val="22"/>
        </w:rPr>
        <w:t>また、虐待が顕在化する前には、差別や不当な扱い</w:t>
      </w:r>
      <w:r w:rsidR="00B73A38">
        <w:rPr>
          <w:rFonts w:hint="eastAsia"/>
          <w:sz w:val="22"/>
        </w:rPr>
        <w:t>等</w:t>
      </w:r>
      <w:r w:rsidRPr="00746A9C">
        <w:rPr>
          <w:rFonts w:hint="eastAsia"/>
          <w:sz w:val="22"/>
        </w:rPr>
        <w:t>が前兆となる場合もありますので、虐待の芽に気が付くことも大切です。</w:t>
      </w:r>
    </w:p>
    <w:p w:rsidR="00E23341" w:rsidRPr="00746A9C" w:rsidRDefault="00E23341" w:rsidP="009E0251">
      <w:pPr>
        <w:snapToGrid w:val="0"/>
        <w:ind w:leftChars="202" w:left="424" w:firstLineChars="100" w:firstLine="220"/>
        <w:rPr>
          <w:sz w:val="22"/>
        </w:rPr>
      </w:pPr>
      <w:r w:rsidRPr="00746A9C">
        <w:rPr>
          <w:rFonts w:hint="eastAsia"/>
          <w:sz w:val="22"/>
        </w:rPr>
        <w:t>このため、都道府県及び市町村は、障害者虐待防止法の制定を踏まえ、広報・啓発を進めることが必要です。</w:t>
      </w:r>
    </w:p>
    <w:p w:rsidR="00E23341" w:rsidRPr="00746A9C" w:rsidRDefault="00E23341" w:rsidP="00E23341">
      <w:pPr>
        <w:spacing w:line="240" w:lineRule="exact"/>
        <w:ind w:leftChars="202" w:left="424"/>
        <w:rPr>
          <w:sz w:val="22"/>
        </w:rPr>
      </w:pPr>
    </w:p>
    <w:p w:rsidR="00E23341" w:rsidRPr="00746A9C" w:rsidRDefault="00E23341" w:rsidP="00E23341">
      <w:pPr>
        <w:ind w:leftChars="202" w:left="424"/>
        <w:rPr>
          <w:sz w:val="22"/>
        </w:rPr>
      </w:pPr>
      <w:r w:rsidRPr="00746A9C">
        <w:rPr>
          <w:rFonts w:hint="eastAsia"/>
          <w:sz w:val="22"/>
        </w:rPr>
        <w:t xml:space="preserve">　広報・啓発すべき内容としては、法の内容のほか、障害者の権利擁護、障害や障害者に関する正しい理解、障害者虐待に関する適切な知識</w:t>
      </w:r>
      <w:r w:rsidR="00B73A38">
        <w:rPr>
          <w:rFonts w:hint="eastAsia"/>
          <w:sz w:val="22"/>
        </w:rPr>
        <w:t>等</w:t>
      </w:r>
      <w:r w:rsidRPr="00746A9C">
        <w:rPr>
          <w:rFonts w:hint="eastAsia"/>
          <w:sz w:val="22"/>
        </w:rPr>
        <w:t>です。通報義務や通報窓口の周知も、虐待防止につながる取組みとなります。</w:t>
      </w:r>
    </w:p>
    <w:p w:rsidR="00E23341" w:rsidRPr="00746A9C" w:rsidRDefault="00E23341" w:rsidP="00E23341">
      <w:pPr>
        <w:spacing w:line="240" w:lineRule="exact"/>
        <w:ind w:leftChars="202" w:left="424"/>
        <w:rPr>
          <w:sz w:val="22"/>
        </w:rPr>
      </w:pPr>
    </w:p>
    <w:p w:rsidR="00E23341" w:rsidRPr="00746A9C" w:rsidRDefault="00E23341" w:rsidP="00E23341">
      <w:pPr>
        <w:ind w:leftChars="202" w:left="424" w:firstLineChars="100" w:firstLine="220"/>
        <w:rPr>
          <w:sz w:val="22"/>
        </w:rPr>
      </w:pPr>
      <w:r w:rsidRPr="00746A9C">
        <w:rPr>
          <w:rFonts w:hint="eastAsia"/>
          <w:sz w:val="22"/>
        </w:rPr>
        <w:t>広報・啓発に当たっては、以下の点を盛り込むことも有効と考えられます。</w:t>
      </w:r>
    </w:p>
    <w:p w:rsidR="00E23341" w:rsidRPr="00746A9C" w:rsidRDefault="00E23341" w:rsidP="00E23341">
      <w:pPr>
        <w:ind w:leftChars="202" w:left="567" w:hangingChars="65" w:hanging="143"/>
        <w:rPr>
          <w:sz w:val="22"/>
        </w:rPr>
      </w:pPr>
      <w:r w:rsidRPr="00746A9C">
        <w:rPr>
          <w:rFonts w:hint="eastAsia"/>
          <w:sz w:val="22"/>
        </w:rPr>
        <w:t>・　障害者虐待は、特定の人や家庭で起こるものではなく、どこの家庭でも起こりうる身近な問題であること。</w:t>
      </w:r>
    </w:p>
    <w:p w:rsidR="00E23341" w:rsidRPr="00746A9C" w:rsidRDefault="00E23341" w:rsidP="00E23341">
      <w:pPr>
        <w:ind w:leftChars="202" w:left="567" w:hangingChars="65" w:hanging="143"/>
        <w:rPr>
          <w:sz w:val="22"/>
        </w:rPr>
      </w:pPr>
      <w:r w:rsidRPr="00746A9C">
        <w:rPr>
          <w:rFonts w:hint="eastAsia"/>
          <w:sz w:val="22"/>
        </w:rPr>
        <w:t>・　養護者本人には虐待をしているという認識がない場合もあること。</w:t>
      </w:r>
    </w:p>
    <w:p w:rsidR="00E23341" w:rsidRPr="00746A9C" w:rsidRDefault="00E23341" w:rsidP="00E23341">
      <w:pPr>
        <w:ind w:leftChars="202" w:left="567" w:hangingChars="65" w:hanging="143"/>
        <w:rPr>
          <w:sz w:val="22"/>
        </w:rPr>
      </w:pPr>
      <w:r w:rsidRPr="00746A9C">
        <w:rPr>
          <w:rFonts w:hint="eastAsia"/>
          <w:sz w:val="22"/>
        </w:rPr>
        <w:t>・　虐待を受けている障害者自身も、虐待だと</w:t>
      </w:r>
      <w:r w:rsidR="00624F9D" w:rsidRPr="00746A9C">
        <w:rPr>
          <w:rFonts w:hint="eastAsia"/>
          <w:sz w:val="22"/>
        </w:rPr>
        <w:t>認識</w:t>
      </w:r>
      <w:r w:rsidRPr="00746A9C">
        <w:rPr>
          <w:rFonts w:hint="eastAsia"/>
          <w:sz w:val="22"/>
        </w:rPr>
        <w:t>できない、被害を訴えられない</w:t>
      </w:r>
      <w:r w:rsidR="00B73A38">
        <w:rPr>
          <w:rFonts w:hint="eastAsia"/>
          <w:sz w:val="22"/>
        </w:rPr>
        <w:t>等</w:t>
      </w:r>
      <w:r w:rsidRPr="00746A9C">
        <w:rPr>
          <w:rFonts w:hint="eastAsia"/>
          <w:sz w:val="22"/>
        </w:rPr>
        <w:t>の場合もあること。</w:t>
      </w:r>
    </w:p>
    <w:p w:rsidR="00EC0A3A" w:rsidRPr="00746A9C" w:rsidRDefault="00EC0A3A" w:rsidP="00A66895">
      <w:pPr>
        <w:spacing w:line="320" w:lineRule="exact"/>
        <w:ind w:leftChars="202" w:left="424" w:firstLineChars="100" w:firstLine="220"/>
        <w:rPr>
          <w:sz w:val="22"/>
        </w:rPr>
      </w:pPr>
    </w:p>
    <w:p w:rsidR="00F2197D" w:rsidRPr="00A66895" w:rsidRDefault="005049C7" w:rsidP="00A66895">
      <w:pPr>
        <w:spacing w:line="320" w:lineRule="exact"/>
        <w:rPr>
          <w:rFonts w:eastAsia="ＭＳ ゴシック"/>
          <w:sz w:val="28"/>
          <w:szCs w:val="28"/>
        </w:rPr>
      </w:pPr>
      <w:r w:rsidRPr="00A66895">
        <w:rPr>
          <w:rFonts w:eastAsia="ＭＳ ゴシック" w:hint="eastAsia"/>
          <w:sz w:val="28"/>
          <w:szCs w:val="28"/>
        </w:rPr>
        <w:t>（</w:t>
      </w:r>
      <w:r w:rsidR="00E23341" w:rsidRPr="00A66895">
        <w:rPr>
          <w:rFonts w:eastAsia="ＭＳ ゴシック" w:hint="eastAsia"/>
          <w:sz w:val="28"/>
          <w:szCs w:val="28"/>
        </w:rPr>
        <w:t>２</w:t>
      </w:r>
      <w:r w:rsidRPr="00A66895">
        <w:rPr>
          <w:rFonts w:eastAsia="ＭＳ ゴシック" w:hint="eastAsia"/>
          <w:sz w:val="28"/>
          <w:szCs w:val="28"/>
        </w:rPr>
        <w:t>）</w:t>
      </w:r>
      <w:r w:rsidR="00F2197D" w:rsidRPr="00A66895">
        <w:rPr>
          <w:rFonts w:eastAsia="ＭＳ ゴシック" w:hint="eastAsia"/>
          <w:sz w:val="28"/>
          <w:szCs w:val="28"/>
        </w:rPr>
        <w:t>虐待防止ネットワークの構築</w:t>
      </w:r>
    </w:p>
    <w:p w:rsidR="005049C7" w:rsidRPr="00746A9C" w:rsidRDefault="00F2197D" w:rsidP="00A66895">
      <w:pPr>
        <w:snapToGrid w:val="0"/>
        <w:spacing w:line="320" w:lineRule="exact"/>
        <w:ind w:leftChars="336" w:left="706" w:firstLineChars="129" w:firstLine="284"/>
        <w:rPr>
          <w:rFonts w:ascii="ＭＳ 明朝" w:hAnsi="ＭＳ 明朝"/>
          <w:sz w:val="22"/>
          <w:szCs w:val="22"/>
        </w:rPr>
      </w:pPr>
      <w:r w:rsidRPr="00746A9C">
        <w:rPr>
          <w:rFonts w:ascii="ＭＳ 明朝" w:hAnsi="ＭＳ 明朝" w:hint="eastAsia"/>
          <w:sz w:val="22"/>
          <w:szCs w:val="22"/>
        </w:rPr>
        <w:t xml:space="preserve">　</w:t>
      </w:r>
    </w:p>
    <w:p w:rsidR="00F2197D" w:rsidRPr="00746A9C" w:rsidRDefault="00F2197D" w:rsidP="00167D21">
      <w:pPr>
        <w:ind w:leftChars="202" w:left="424" w:firstLineChars="129" w:firstLine="284"/>
        <w:rPr>
          <w:rFonts w:ascii="ＭＳ 明朝" w:hAnsi="ＭＳ 明朝"/>
          <w:sz w:val="22"/>
          <w:szCs w:val="22"/>
        </w:rPr>
      </w:pPr>
      <w:r w:rsidRPr="00746A9C">
        <w:rPr>
          <w:rFonts w:ascii="ＭＳ 明朝" w:hAnsi="ＭＳ 明朝" w:hint="eastAsia"/>
          <w:sz w:val="22"/>
          <w:szCs w:val="22"/>
        </w:rPr>
        <w:t>虐待の防止や早期の対応等</w:t>
      </w:r>
      <w:r w:rsidR="00E23341" w:rsidRPr="00746A9C">
        <w:rPr>
          <w:rFonts w:ascii="ＭＳ 明朝" w:hAnsi="ＭＳ 明朝" w:hint="eastAsia"/>
          <w:sz w:val="22"/>
          <w:szCs w:val="22"/>
        </w:rPr>
        <w:t>を図るため</w:t>
      </w:r>
      <w:r w:rsidRPr="00746A9C">
        <w:rPr>
          <w:rFonts w:ascii="ＭＳ 明朝" w:hAnsi="ＭＳ 明朝" w:hint="eastAsia"/>
          <w:sz w:val="22"/>
          <w:szCs w:val="22"/>
        </w:rPr>
        <w:t>には、市町村</w:t>
      </w:r>
      <w:r w:rsidR="005049C7" w:rsidRPr="00746A9C">
        <w:rPr>
          <w:rFonts w:ascii="ＭＳ 明朝" w:hAnsi="ＭＳ 明朝" w:hint="eastAsia"/>
          <w:sz w:val="22"/>
          <w:szCs w:val="22"/>
        </w:rPr>
        <w:t>や都道府県が中心となって</w:t>
      </w:r>
      <w:r w:rsidRPr="00746A9C">
        <w:rPr>
          <w:rFonts w:ascii="ＭＳ 明朝" w:hAnsi="ＭＳ 明朝" w:hint="eastAsia"/>
          <w:sz w:val="22"/>
          <w:szCs w:val="22"/>
        </w:rPr>
        <w:t>、関係機関との連携協力体制を構築</w:t>
      </w:r>
      <w:r w:rsidR="00E23341" w:rsidRPr="00746A9C">
        <w:rPr>
          <w:rFonts w:ascii="ＭＳ 明朝" w:hAnsi="ＭＳ 明朝" w:hint="eastAsia"/>
          <w:sz w:val="22"/>
          <w:szCs w:val="22"/>
        </w:rPr>
        <w:t>しておく</w:t>
      </w:r>
      <w:r w:rsidRPr="00746A9C">
        <w:rPr>
          <w:rFonts w:ascii="ＭＳ 明朝" w:hAnsi="ＭＳ 明朝" w:hint="eastAsia"/>
          <w:sz w:val="22"/>
          <w:szCs w:val="22"/>
        </w:rPr>
        <w:t>ことが重要です。</w:t>
      </w:r>
    </w:p>
    <w:p w:rsidR="00E23341" w:rsidRPr="00746A9C" w:rsidRDefault="00E23341" w:rsidP="00E23341">
      <w:pPr>
        <w:ind w:leftChars="202" w:left="424" w:firstLineChars="129" w:firstLine="284"/>
        <w:rPr>
          <w:rFonts w:ascii="ＭＳ 明朝" w:hAnsi="ＭＳ 明朝"/>
          <w:sz w:val="22"/>
          <w:szCs w:val="22"/>
        </w:rPr>
      </w:pPr>
      <w:r w:rsidRPr="00746A9C">
        <w:rPr>
          <w:rFonts w:ascii="ＭＳ 明朝" w:hAnsi="ＭＳ 明朝" w:hint="eastAsia"/>
          <w:sz w:val="22"/>
          <w:szCs w:val="22"/>
        </w:rPr>
        <w:t>具体的には、その役割と関係者の範囲ごとに、以下のネットワークを構築することが考えられます。</w:t>
      </w:r>
    </w:p>
    <w:p w:rsidR="00E23341" w:rsidRPr="00746A9C" w:rsidRDefault="00E23341" w:rsidP="00E23341">
      <w:pPr>
        <w:ind w:leftChars="202" w:left="424"/>
        <w:rPr>
          <w:rFonts w:ascii="ＭＳ 明朝" w:hAnsi="ＭＳ 明朝"/>
          <w:sz w:val="22"/>
          <w:szCs w:val="22"/>
        </w:rPr>
      </w:pPr>
      <w:r w:rsidRPr="00746A9C">
        <w:rPr>
          <w:rFonts w:ascii="ＭＳ 明朝" w:hAnsi="ＭＳ 明朝" w:hint="eastAsia"/>
          <w:sz w:val="22"/>
          <w:szCs w:val="22"/>
        </w:rPr>
        <w:t>①　虐待の予防、早期発見、見守りにつながるネットワーク</w:t>
      </w:r>
    </w:p>
    <w:p w:rsidR="00E23341" w:rsidRPr="00746A9C" w:rsidRDefault="00E23341" w:rsidP="00E23341">
      <w:pPr>
        <w:ind w:leftChars="337" w:left="708" w:firstLineChars="70" w:firstLine="154"/>
        <w:rPr>
          <w:rFonts w:ascii="ＭＳ 明朝" w:hAnsi="ＭＳ 明朝"/>
          <w:sz w:val="22"/>
          <w:szCs w:val="22"/>
        </w:rPr>
      </w:pPr>
      <w:r w:rsidRPr="00746A9C">
        <w:rPr>
          <w:rFonts w:ascii="ＭＳ 明朝" w:hAnsi="ＭＳ 明朝" w:hint="eastAsia"/>
          <w:sz w:val="22"/>
          <w:szCs w:val="22"/>
        </w:rPr>
        <w:t>地域住民、</w:t>
      </w:r>
      <w:r w:rsidR="00F05FEE" w:rsidRPr="00746A9C">
        <w:rPr>
          <w:rFonts w:ascii="ＭＳ 明朝" w:hAnsi="ＭＳ 明朝" w:hint="eastAsia"/>
          <w:sz w:val="22"/>
          <w:szCs w:val="22"/>
        </w:rPr>
        <w:t>民生児童委員</w:t>
      </w:r>
      <w:r w:rsidRPr="00746A9C">
        <w:rPr>
          <w:rFonts w:ascii="ＭＳ 明朝" w:hAnsi="ＭＳ 明朝" w:hint="eastAsia"/>
          <w:sz w:val="22"/>
          <w:szCs w:val="22"/>
        </w:rPr>
        <w:t>、社会福祉協議会</w:t>
      </w:r>
      <w:r w:rsidR="00615434">
        <w:rPr>
          <w:rFonts w:ascii="ＭＳ 明朝" w:hAnsi="ＭＳ 明朝" w:hint="eastAsia"/>
          <w:sz w:val="22"/>
          <w:szCs w:val="22"/>
        </w:rPr>
        <w:t>、知的障害者相談員、家族会</w:t>
      </w:r>
      <w:r w:rsidRPr="00746A9C">
        <w:rPr>
          <w:rFonts w:ascii="ＭＳ 明朝" w:hAnsi="ＭＳ 明朝" w:hint="eastAsia"/>
          <w:sz w:val="22"/>
          <w:szCs w:val="22"/>
        </w:rPr>
        <w:t>等からなる地域の見守りネットワークです。</w:t>
      </w:r>
    </w:p>
    <w:p w:rsidR="00E23341" w:rsidRPr="00746A9C" w:rsidRDefault="00E23341" w:rsidP="00E23341">
      <w:pPr>
        <w:ind w:firstLineChars="200" w:firstLine="440"/>
        <w:rPr>
          <w:rFonts w:ascii="ＭＳ 明朝" w:hAnsi="ＭＳ 明朝"/>
          <w:sz w:val="22"/>
          <w:szCs w:val="22"/>
        </w:rPr>
      </w:pPr>
      <w:r w:rsidRPr="00746A9C">
        <w:rPr>
          <w:rFonts w:ascii="ＭＳ 明朝" w:hAnsi="ＭＳ 明朝" w:hint="eastAsia"/>
          <w:sz w:val="22"/>
          <w:szCs w:val="22"/>
        </w:rPr>
        <w:t>②　サービス事業所等による虐待発生時の対応（介入）ネットワーク</w:t>
      </w:r>
    </w:p>
    <w:p w:rsidR="00E23341" w:rsidRPr="00746A9C" w:rsidRDefault="00E23341" w:rsidP="00E23341">
      <w:pPr>
        <w:ind w:leftChars="337" w:left="708" w:firstLineChars="70" w:firstLine="154"/>
        <w:rPr>
          <w:rFonts w:ascii="ＭＳ 明朝" w:hAnsi="ＭＳ 明朝"/>
          <w:sz w:val="22"/>
          <w:szCs w:val="22"/>
        </w:rPr>
      </w:pPr>
      <w:r w:rsidRPr="00746A9C">
        <w:rPr>
          <w:rFonts w:ascii="ＭＳ 明朝" w:hAnsi="ＭＳ 明朝" w:hint="eastAsia"/>
          <w:sz w:val="22"/>
          <w:szCs w:val="22"/>
        </w:rPr>
        <w:t>障害福祉サービス事業者や相談支援事業者</w:t>
      </w:r>
      <w:r w:rsidR="00B73A38">
        <w:rPr>
          <w:rFonts w:ascii="ＭＳ 明朝" w:hAnsi="ＭＳ 明朝" w:hint="eastAsia"/>
          <w:sz w:val="22"/>
          <w:szCs w:val="22"/>
        </w:rPr>
        <w:t>等</w:t>
      </w:r>
      <w:r w:rsidRPr="00746A9C">
        <w:rPr>
          <w:rFonts w:ascii="ＭＳ 明朝" w:hAnsi="ＭＳ 明朝" w:hint="eastAsia"/>
          <w:sz w:val="22"/>
          <w:szCs w:val="22"/>
        </w:rPr>
        <w:t>虐待が発生した場合に素早く具体的な支援を行っていくためのネットワークです。</w:t>
      </w:r>
    </w:p>
    <w:p w:rsidR="00E23341" w:rsidRPr="00746A9C" w:rsidRDefault="00E23341" w:rsidP="00E23341">
      <w:pPr>
        <w:ind w:firstLineChars="200" w:firstLine="440"/>
        <w:rPr>
          <w:rFonts w:ascii="ＭＳ 明朝" w:hAnsi="ＭＳ 明朝"/>
          <w:sz w:val="22"/>
          <w:szCs w:val="22"/>
        </w:rPr>
      </w:pPr>
      <w:r w:rsidRPr="00746A9C">
        <w:rPr>
          <w:rFonts w:ascii="ＭＳ 明朝" w:hAnsi="ＭＳ 明朝" w:hint="eastAsia"/>
          <w:sz w:val="22"/>
          <w:szCs w:val="22"/>
        </w:rPr>
        <w:t>③　専門機関による介入支援ネットワーク</w:t>
      </w:r>
    </w:p>
    <w:p w:rsidR="00E23341" w:rsidRPr="00746A9C" w:rsidRDefault="00E23341" w:rsidP="00E23341">
      <w:pPr>
        <w:ind w:leftChars="337" w:left="708" w:firstLineChars="77" w:firstLine="169"/>
        <w:rPr>
          <w:rFonts w:ascii="ＭＳ 明朝" w:hAnsi="ＭＳ 明朝"/>
          <w:sz w:val="22"/>
          <w:szCs w:val="22"/>
        </w:rPr>
      </w:pPr>
      <w:r w:rsidRPr="00746A9C">
        <w:rPr>
          <w:rFonts w:ascii="ＭＳ 明朝" w:hAnsi="ＭＳ 明朝" w:hint="eastAsia"/>
          <w:sz w:val="22"/>
          <w:szCs w:val="22"/>
        </w:rPr>
        <w:t>警察、弁護士、精神科を含む医療機関、社会福祉士、権利擁護団体</w:t>
      </w:r>
      <w:r w:rsidR="00B73A38">
        <w:rPr>
          <w:rFonts w:ascii="ＭＳ 明朝" w:hAnsi="ＭＳ 明朝" w:hint="eastAsia"/>
          <w:sz w:val="22"/>
          <w:szCs w:val="22"/>
        </w:rPr>
        <w:t>等</w:t>
      </w:r>
      <w:r w:rsidRPr="00746A9C">
        <w:rPr>
          <w:rFonts w:ascii="ＭＳ 明朝" w:hAnsi="ＭＳ 明朝" w:hint="eastAsia"/>
          <w:sz w:val="22"/>
          <w:szCs w:val="22"/>
        </w:rPr>
        <w:t>専門知識等を要する場合に援助を求めるためのネットワークです。</w:t>
      </w:r>
    </w:p>
    <w:p w:rsidR="00DF5110" w:rsidRPr="00746A9C" w:rsidRDefault="00E23341" w:rsidP="00322B32">
      <w:pPr>
        <w:ind w:leftChars="202" w:left="424" w:firstLineChars="100" w:firstLine="220"/>
        <w:rPr>
          <w:rFonts w:ascii="ＭＳ 明朝" w:hAnsi="ＭＳ 明朝"/>
          <w:sz w:val="22"/>
          <w:szCs w:val="22"/>
        </w:rPr>
      </w:pPr>
      <w:r w:rsidRPr="00746A9C">
        <w:rPr>
          <w:rFonts w:ascii="ＭＳ 明朝" w:hAnsi="ＭＳ 明朝" w:hint="eastAsia"/>
          <w:sz w:val="22"/>
          <w:szCs w:val="22"/>
        </w:rPr>
        <w:t>これらのネットワークを構築するため、</w:t>
      </w:r>
      <w:r w:rsidR="00DF5110" w:rsidRPr="00746A9C">
        <w:rPr>
          <w:rFonts w:ascii="ＭＳ 明朝" w:hAnsi="ＭＳ 明朝" w:hint="eastAsia"/>
          <w:sz w:val="22"/>
          <w:szCs w:val="22"/>
        </w:rPr>
        <w:t>自立支援協議会の下に権利擁護部会を設置する</w:t>
      </w:r>
      <w:r w:rsidR="00B73A38">
        <w:rPr>
          <w:rFonts w:ascii="ＭＳ 明朝" w:hAnsi="ＭＳ 明朝" w:hint="eastAsia"/>
          <w:sz w:val="22"/>
          <w:szCs w:val="22"/>
        </w:rPr>
        <w:t>等</w:t>
      </w:r>
      <w:r w:rsidR="00DF5110" w:rsidRPr="00746A9C">
        <w:rPr>
          <w:rFonts w:ascii="ＭＳ 明朝" w:hAnsi="ＭＳ 明朝" w:hint="eastAsia"/>
          <w:sz w:val="22"/>
          <w:szCs w:val="22"/>
        </w:rPr>
        <w:t>して、</w:t>
      </w:r>
      <w:r w:rsidR="008110FF" w:rsidRPr="00746A9C">
        <w:rPr>
          <w:rFonts w:ascii="ＭＳ 明朝" w:hAnsi="ＭＳ 明朝" w:hint="eastAsia"/>
          <w:sz w:val="22"/>
          <w:szCs w:val="22"/>
        </w:rPr>
        <w:t>定期的に、</w:t>
      </w:r>
      <w:r w:rsidR="00DF5110" w:rsidRPr="00746A9C">
        <w:rPr>
          <w:rFonts w:ascii="ＭＳ 明朝" w:hAnsi="ＭＳ 明朝" w:hint="eastAsia"/>
          <w:sz w:val="22"/>
          <w:szCs w:val="22"/>
        </w:rPr>
        <w:t>地域における障害者虐待の防止</w:t>
      </w:r>
      <w:r w:rsidRPr="00746A9C">
        <w:rPr>
          <w:rFonts w:ascii="ＭＳ 明朝" w:hAnsi="ＭＳ 明朝" w:hint="eastAsia"/>
          <w:sz w:val="22"/>
          <w:szCs w:val="22"/>
        </w:rPr>
        <w:t>等</w:t>
      </w:r>
      <w:r w:rsidR="00DF5110" w:rsidRPr="00746A9C">
        <w:rPr>
          <w:rFonts w:ascii="ＭＳ 明朝" w:hAnsi="ＭＳ 明朝" w:hint="eastAsia"/>
          <w:sz w:val="22"/>
          <w:szCs w:val="22"/>
        </w:rPr>
        <w:t>に関わる関係機関等と</w:t>
      </w:r>
      <w:r w:rsidR="008110FF" w:rsidRPr="00746A9C">
        <w:rPr>
          <w:rFonts w:ascii="ＭＳ 明朝" w:hAnsi="ＭＳ 明朝" w:hint="eastAsia"/>
          <w:sz w:val="22"/>
          <w:szCs w:val="22"/>
        </w:rPr>
        <w:t>の</w:t>
      </w:r>
      <w:r w:rsidR="00DF5110" w:rsidRPr="00746A9C">
        <w:rPr>
          <w:rFonts w:ascii="ＭＳ 明朝" w:hAnsi="ＭＳ 明朝" w:hint="eastAsia"/>
          <w:sz w:val="22"/>
          <w:szCs w:val="22"/>
        </w:rPr>
        <w:t>情報交換や体制づくりの協議等を</w:t>
      </w:r>
      <w:r w:rsidRPr="00746A9C">
        <w:rPr>
          <w:rFonts w:ascii="ＭＳ 明朝" w:hAnsi="ＭＳ 明朝" w:hint="eastAsia"/>
          <w:sz w:val="22"/>
          <w:szCs w:val="22"/>
        </w:rPr>
        <w:t>行い、これを</w:t>
      </w:r>
      <w:r w:rsidR="00DF5110" w:rsidRPr="00746A9C">
        <w:rPr>
          <w:rFonts w:ascii="ＭＳ 明朝" w:hAnsi="ＭＳ 明朝" w:hint="eastAsia"/>
          <w:sz w:val="22"/>
          <w:szCs w:val="22"/>
        </w:rPr>
        <w:t>通じて地域の関係機関のネットワークの強化を図っていくことが考えられます。</w:t>
      </w:r>
    </w:p>
    <w:p w:rsidR="00F2197D" w:rsidRPr="00746A9C" w:rsidRDefault="00F2197D" w:rsidP="00322B32">
      <w:pPr>
        <w:ind w:leftChars="202" w:left="424" w:firstLineChars="100" w:firstLine="220"/>
        <w:rPr>
          <w:rFonts w:ascii="ＭＳ 明朝" w:hAnsi="ＭＳ 明朝"/>
          <w:sz w:val="22"/>
          <w:szCs w:val="22"/>
        </w:rPr>
      </w:pPr>
      <w:r w:rsidRPr="00746A9C">
        <w:rPr>
          <w:rFonts w:ascii="ＭＳ 明朝" w:hAnsi="ＭＳ 明朝" w:hint="eastAsia"/>
          <w:sz w:val="22"/>
          <w:szCs w:val="22"/>
        </w:rPr>
        <w:t>障害者の虐待防止に関わる仕組みやネットワークの構築にあたっては、制度として先行している高齢者や子どもの虐待防止に対する取り組み</w:t>
      </w:r>
      <w:r w:rsidR="008B2351" w:rsidRPr="00746A9C">
        <w:rPr>
          <w:rFonts w:ascii="ＭＳ 明朝" w:hAnsi="ＭＳ 明朝" w:hint="eastAsia"/>
          <w:sz w:val="22"/>
          <w:szCs w:val="22"/>
        </w:rPr>
        <w:t>とも連携</w:t>
      </w:r>
      <w:r w:rsidRPr="00746A9C">
        <w:rPr>
          <w:rFonts w:ascii="ＭＳ 明朝" w:hAnsi="ＭＳ 明朝" w:hint="eastAsia"/>
          <w:sz w:val="22"/>
          <w:szCs w:val="22"/>
        </w:rPr>
        <w:t>しながら、</w:t>
      </w:r>
      <w:r w:rsidR="008B2351" w:rsidRPr="00746A9C">
        <w:rPr>
          <w:rFonts w:ascii="ＭＳ 明朝" w:hAnsi="ＭＳ 明朝" w:hint="eastAsia"/>
          <w:sz w:val="22"/>
          <w:szCs w:val="22"/>
        </w:rPr>
        <w:t>地域の実情</w:t>
      </w:r>
      <w:r w:rsidRPr="00746A9C">
        <w:rPr>
          <w:rFonts w:ascii="ＭＳ 明朝" w:hAnsi="ＭＳ 明朝" w:hint="eastAsia"/>
          <w:sz w:val="22"/>
          <w:szCs w:val="22"/>
        </w:rPr>
        <w:t>に応じて</w:t>
      </w:r>
      <w:r w:rsidR="008B2351" w:rsidRPr="00746A9C">
        <w:rPr>
          <w:rFonts w:ascii="ＭＳ 明朝" w:hAnsi="ＭＳ 明朝" w:hint="eastAsia"/>
          <w:sz w:val="22"/>
          <w:szCs w:val="22"/>
        </w:rPr>
        <w:t>効果的な体制を</w:t>
      </w:r>
      <w:r w:rsidRPr="00746A9C">
        <w:rPr>
          <w:rFonts w:ascii="ＭＳ 明朝" w:hAnsi="ＭＳ 明朝" w:hint="eastAsia"/>
          <w:sz w:val="22"/>
          <w:szCs w:val="22"/>
        </w:rPr>
        <w:t>検討していくこと</w:t>
      </w:r>
      <w:r w:rsidR="008B2351" w:rsidRPr="00746A9C">
        <w:rPr>
          <w:rFonts w:ascii="ＭＳ 明朝" w:hAnsi="ＭＳ 明朝" w:hint="eastAsia"/>
          <w:sz w:val="22"/>
          <w:szCs w:val="22"/>
        </w:rPr>
        <w:t>が必要で</w:t>
      </w:r>
      <w:r w:rsidRPr="00746A9C">
        <w:rPr>
          <w:rFonts w:ascii="ＭＳ 明朝" w:hAnsi="ＭＳ 明朝" w:hint="eastAsia"/>
          <w:sz w:val="22"/>
          <w:szCs w:val="22"/>
        </w:rPr>
        <w:t>す。</w:t>
      </w:r>
    </w:p>
    <w:p w:rsidR="00F2197D" w:rsidRPr="00746A9C" w:rsidRDefault="00F2197D" w:rsidP="00322B32">
      <w:pPr>
        <w:ind w:leftChars="202" w:left="424" w:firstLineChars="100" w:firstLine="220"/>
        <w:rPr>
          <w:rFonts w:ascii="ＭＳ 明朝" w:hAnsi="ＭＳ 明朝"/>
          <w:sz w:val="22"/>
          <w:szCs w:val="22"/>
        </w:rPr>
      </w:pPr>
      <w:r w:rsidRPr="00746A9C">
        <w:rPr>
          <w:rFonts w:ascii="ＭＳ 明朝" w:hAnsi="ＭＳ 明朝" w:hint="eastAsia"/>
          <w:sz w:val="22"/>
          <w:szCs w:val="22"/>
        </w:rPr>
        <w:t>ネットワークの構築に</w:t>
      </w:r>
      <w:r w:rsidR="008B2351" w:rsidRPr="00746A9C">
        <w:rPr>
          <w:rFonts w:ascii="ＭＳ 明朝" w:hAnsi="ＭＳ 明朝" w:hint="eastAsia"/>
          <w:sz w:val="22"/>
          <w:szCs w:val="22"/>
        </w:rPr>
        <w:t>当たっては</w:t>
      </w:r>
      <w:r w:rsidRPr="00746A9C">
        <w:rPr>
          <w:rFonts w:ascii="ＭＳ 明朝" w:hAnsi="ＭＳ 明朝" w:hint="eastAsia"/>
          <w:sz w:val="22"/>
          <w:szCs w:val="22"/>
        </w:rPr>
        <w:t>、障害者虐待防止対策支援事業</w:t>
      </w:r>
      <w:r w:rsidR="00DF5110" w:rsidRPr="00746A9C">
        <w:rPr>
          <w:rFonts w:ascii="ＭＳ 明朝" w:hAnsi="ＭＳ 明朝" w:hint="eastAsia"/>
          <w:sz w:val="22"/>
          <w:szCs w:val="22"/>
        </w:rPr>
        <w:t>（国庫補助事業）</w:t>
      </w:r>
      <w:r w:rsidRPr="00746A9C">
        <w:rPr>
          <w:rFonts w:ascii="ＭＳ 明朝" w:hAnsi="ＭＳ 明朝" w:hint="eastAsia"/>
          <w:sz w:val="22"/>
          <w:szCs w:val="22"/>
        </w:rPr>
        <w:t>の連携協力体制整備事業の活用等も考えられます。</w:t>
      </w:r>
    </w:p>
    <w:p w:rsidR="00F2197D" w:rsidRDefault="00F2197D">
      <w:pPr>
        <w:ind w:left="220" w:hangingChars="100" w:hanging="220"/>
        <w:rPr>
          <w:rFonts w:ascii="ＭＳ 明朝" w:hAnsi="ＭＳ 明朝"/>
          <w:sz w:val="22"/>
          <w:szCs w:val="22"/>
        </w:rPr>
      </w:pPr>
    </w:p>
    <w:p w:rsidR="00EC0A3A" w:rsidRPr="00A66895" w:rsidRDefault="00EC0A3A" w:rsidP="00EC0A3A">
      <w:pPr>
        <w:jc w:val="left"/>
        <w:rPr>
          <w:rFonts w:ascii="ＭＳ 明朝" w:hAnsi="ＭＳ 明朝"/>
          <w:sz w:val="28"/>
          <w:szCs w:val="28"/>
        </w:rPr>
      </w:pPr>
      <w:r w:rsidRPr="00A66895">
        <w:rPr>
          <w:rFonts w:ascii="ＭＳ ゴシック" w:eastAsia="ＭＳ ゴシック" w:hAnsi="ＭＳ ゴシック" w:hint="eastAsia"/>
          <w:sz w:val="28"/>
          <w:szCs w:val="28"/>
        </w:rPr>
        <w:t>（３）養護者支援による虐待の防止</w:t>
      </w:r>
    </w:p>
    <w:p w:rsidR="00EC0A3A" w:rsidRDefault="00EC0A3A" w:rsidP="00EC0A3A">
      <w:pPr>
        <w:snapToGrid w:val="0"/>
        <w:jc w:val="left"/>
      </w:pPr>
    </w:p>
    <w:p w:rsidR="00EC0A3A" w:rsidRDefault="00EC0A3A" w:rsidP="00202D7A">
      <w:pPr>
        <w:ind w:leftChars="202" w:left="424" w:firstLineChars="100" w:firstLine="210"/>
        <w:jc w:val="left"/>
      </w:pPr>
      <w:r>
        <w:rPr>
          <w:rFonts w:hint="eastAsia"/>
        </w:rPr>
        <w:t>在宅で養護者による虐待が起きる場合には、虐待している養護者を加害者としてのみ捉えてしまいがちですが、養護者自身が何らかの支援を必要としている場合も少なくありません。また、他の家族等の状況や経済状況、医療的課題、近隣との関係</w:t>
      </w:r>
      <w:r w:rsidR="00B73A38">
        <w:rPr>
          <w:rFonts w:hint="eastAsia"/>
        </w:rPr>
        <w:t>等</w:t>
      </w:r>
      <w:r>
        <w:rPr>
          <w:rFonts w:hint="eastAsia"/>
        </w:rPr>
        <w:t>様々な問題が虐待の背景にあることを理解しておく必要があります。</w:t>
      </w:r>
    </w:p>
    <w:p w:rsidR="00EC0A3A" w:rsidRDefault="00EC0A3A" w:rsidP="00E14B9E">
      <w:pPr>
        <w:ind w:leftChars="202" w:left="424" w:firstLineChars="100" w:firstLine="210"/>
        <w:jc w:val="left"/>
      </w:pPr>
      <w:r>
        <w:rPr>
          <w:rFonts w:hint="eastAsia"/>
        </w:rPr>
        <w:t>障害者虐待の問題を障害者や養護者のみの問題として捉えるのではなく、家庭全体の状況からその家庭が抱えている問題を理解し、障害者や養護者・家族に対する支援を行うことが必要です。</w:t>
      </w:r>
    </w:p>
    <w:p w:rsidR="00EC0A3A" w:rsidRDefault="00EC0A3A" w:rsidP="00597859">
      <w:pPr>
        <w:ind w:leftChars="202" w:left="424" w:firstLineChars="100" w:firstLine="210"/>
        <w:jc w:val="left"/>
      </w:pPr>
      <w:r>
        <w:rPr>
          <w:rFonts w:hint="eastAsia"/>
        </w:rPr>
        <w:t>リスク要因を有する家庭を把握した場合には、その要因を分析し、居宅介護や短期入所</w:t>
      </w:r>
      <w:r w:rsidR="00B73A38">
        <w:rPr>
          <w:rFonts w:hint="eastAsia"/>
        </w:rPr>
        <w:t>等</w:t>
      </w:r>
      <w:r>
        <w:rPr>
          <w:rFonts w:hint="eastAsia"/>
        </w:rPr>
        <w:t>の制度の活用等、養護者に対して適切な支援を行うことで、障害者に対する虐待を未然に防ぐことが可能です。</w:t>
      </w:r>
    </w:p>
    <w:p w:rsidR="00597859" w:rsidRDefault="00597859" w:rsidP="00E14B9E">
      <w:pPr>
        <w:jc w:val="left"/>
      </w:pPr>
    </w:p>
    <w:p w:rsidR="00E14B9E" w:rsidRDefault="00597859" w:rsidP="00E14B9E">
      <w:pPr>
        <w:jc w:val="left"/>
      </w:pPr>
      <w:r>
        <w:rPr>
          <w:rFonts w:ascii="ＭＳ 明朝" w:hAnsi="ＭＳ 明朝"/>
          <w:noProof/>
          <w:color w:val="000000"/>
          <w:sz w:val="22"/>
          <w:szCs w:val="22"/>
        </w:rPr>
        <w:drawing>
          <wp:anchor distT="0" distB="0" distL="114300" distR="114300" simplePos="0" relativeHeight="251778560" behindDoc="0" locked="0" layoutInCell="1" allowOverlap="1" wp14:anchorId="0AB57F6D" wp14:editId="6FE61DFC">
            <wp:simplePos x="0" y="0"/>
            <wp:positionH relativeFrom="column">
              <wp:posOffset>43815</wp:posOffset>
            </wp:positionH>
            <wp:positionV relativeFrom="paragraph">
              <wp:posOffset>116840</wp:posOffset>
            </wp:positionV>
            <wp:extent cx="434340" cy="556260"/>
            <wp:effectExtent l="0" t="0" r="3810" b="0"/>
            <wp:wrapNone/>
            <wp:docPr id="1358"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434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10317">
        <w:rPr>
          <w:rFonts w:ascii="ＭＳ 明朝" w:hAnsi="ＭＳ 明朝"/>
          <w:noProof/>
          <w:color w:val="000000"/>
          <w:sz w:val="22"/>
          <w:szCs w:val="22"/>
        </w:rPr>
        <w:pict>
          <v:shape id="_x0000_s3821" type="#_x0000_t172" style="position:absolute;margin-left:40.35pt;margin-top:7.25pt;width:68.4pt;height:23.15pt;z-index:251826688;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p>
    <w:p w:rsidR="00E14B9E" w:rsidRDefault="00597859" w:rsidP="00E14B9E">
      <w:pPr>
        <w:jc w:val="left"/>
      </w:pPr>
      <w:r>
        <w:rPr>
          <w:rFonts w:ascii="ＭＳ 明朝" w:hAnsi="ＭＳ 明朝"/>
          <w:noProof/>
          <w:color w:val="000000"/>
          <w:sz w:val="22"/>
          <w:szCs w:val="22"/>
        </w:rPr>
        <mc:AlternateContent>
          <mc:Choice Requires="wps">
            <w:drawing>
              <wp:anchor distT="0" distB="0" distL="114300" distR="114300" simplePos="0" relativeHeight="251776512" behindDoc="0" locked="0" layoutInCell="1" allowOverlap="1" wp14:anchorId="6A193EE3" wp14:editId="658E6B58">
                <wp:simplePos x="0" y="0"/>
                <wp:positionH relativeFrom="column">
                  <wp:posOffset>242238</wp:posOffset>
                </wp:positionH>
                <wp:positionV relativeFrom="paragraph">
                  <wp:posOffset>130308</wp:posOffset>
                </wp:positionV>
                <wp:extent cx="4967785" cy="2519045"/>
                <wp:effectExtent l="0" t="0" r="23495" b="14605"/>
                <wp:wrapNone/>
                <wp:docPr id="1357" name="AutoShape 1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7785" cy="2519045"/>
                        </a:xfrm>
                        <a:prstGeom prst="roundRect">
                          <a:avLst>
                            <a:gd name="adj" fmla="val 16667"/>
                          </a:avLst>
                        </a:prstGeom>
                        <a:solidFill>
                          <a:srgbClr val="FFFFFF"/>
                        </a:solidFill>
                        <a:ln w="9525">
                          <a:solidFill>
                            <a:srgbClr val="000000"/>
                          </a:solidFill>
                          <a:round/>
                          <a:headEnd/>
                          <a:tailEnd/>
                        </a:ln>
                      </wps:spPr>
                      <wps:txbx>
                        <w:txbxContent>
                          <w:p w:rsidR="00B3164E" w:rsidRPr="00597859" w:rsidRDefault="00B3164E" w:rsidP="00597859">
                            <w:pPr>
                              <w:ind w:firstLineChars="100" w:firstLine="210"/>
                              <w:rPr>
                                <w:rFonts w:ascii="HG丸ｺﾞｼｯｸM-PRO" w:eastAsia="HG丸ｺﾞｼｯｸM-PRO" w:hAnsi="HG丸ｺﾞｼｯｸM-PRO"/>
                                <w:szCs w:val="21"/>
                                <w:highlight w:val="cyan"/>
                              </w:rPr>
                            </w:pPr>
                            <w:r w:rsidRPr="00597859">
                              <w:rPr>
                                <w:rFonts w:ascii="HG丸ｺﾞｼｯｸM-PRO" w:eastAsia="HG丸ｺﾞｼｯｸM-PRO" w:hAnsi="HG丸ｺﾞｼｯｸM-PRO" w:hint="eastAsia"/>
                                <w:szCs w:val="21"/>
                                <w:highlight w:val="cyan"/>
                              </w:rPr>
                              <w:t>●コアメンバーや福祉職の行政職員などが、日頃より当事者や家族と接する機会が多ければ多い程、養護者寄りの視点になってしまい易く、以後の対応にもブレが生じやすくなるので、障害者の権利擁護や支援を第一目線に置きましょう。</w:t>
                            </w:r>
                          </w:p>
                          <w:p w:rsidR="00B3164E" w:rsidRPr="00597859" w:rsidRDefault="00B3164E" w:rsidP="00597859">
                            <w:pPr>
                              <w:ind w:firstLineChars="100" w:firstLine="210"/>
                              <w:rPr>
                                <w:rFonts w:ascii="HG丸ｺﾞｼｯｸM-PRO" w:eastAsia="HG丸ｺﾞｼｯｸM-PRO" w:hAnsi="HG丸ｺﾞｼｯｸM-PRO"/>
                                <w:szCs w:val="21"/>
                                <w:highlight w:val="cyan"/>
                              </w:rPr>
                            </w:pPr>
                          </w:p>
                          <w:p w:rsidR="00B3164E" w:rsidRPr="00597859" w:rsidRDefault="00B3164E" w:rsidP="00597859">
                            <w:pPr>
                              <w:ind w:firstLineChars="100" w:firstLine="210"/>
                              <w:rPr>
                                <w:rFonts w:ascii="HG丸ｺﾞｼｯｸM-PRO" w:eastAsia="HG丸ｺﾞｼｯｸM-PRO" w:hAnsi="HG丸ｺﾞｼｯｸM-PRO"/>
                                <w:szCs w:val="21"/>
                                <w:highlight w:val="cyan"/>
                              </w:rPr>
                            </w:pPr>
                            <w:r w:rsidRPr="00597859">
                              <w:rPr>
                                <w:rFonts w:ascii="HG丸ｺﾞｼｯｸM-PRO" w:eastAsia="HG丸ｺﾞｼｯｸM-PRO" w:hAnsi="HG丸ｺﾞｼｯｸM-PRO" w:hint="eastAsia"/>
                                <w:szCs w:val="21"/>
                                <w:highlight w:val="cyan"/>
                              </w:rPr>
                              <w:t>&lt;持ち込んではいけない感情の例&gt;</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一生懸命お世話をしている家族だから</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あの家族は今は大変だから</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本人も今は落ち着いているみたいだから</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近隣住民の手前家族の対応はやむを得ない</w:t>
                            </w:r>
                          </w:p>
                          <w:p w:rsidR="00B3164E" w:rsidRPr="00E14B9E" w:rsidRDefault="00B3164E" w:rsidP="00E14B9E">
                            <w:pPr>
                              <w:ind w:firstLineChars="100" w:firstLine="201"/>
                              <w:rPr>
                                <w:rFonts w:ascii="HG丸ｺﾞｼｯｸM-PRO" w:eastAsia="HG丸ｺﾞｼｯｸM-PRO" w:hAnsi="HG丸ｺﾞｼｯｸM-PRO"/>
                                <w:b/>
                                <w:sz w:val="20"/>
                                <w:szCs w:val="20"/>
                                <w:highlight w:val="yellow"/>
                              </w:rPr>
                            </w:pPr>
                          </w:p>
                          <w:p w:rsidR="00B3164E" w:rsidRPr="00FD2941" w:rsidRDefault="00B3164E" w:rsidP="00E14B9E">
                            <w:pPr>
                              <w:spacing w:line="240" w:lineRule="exact"/>
                              <w:ind w:leftChars="200" w:left="420"/>
                              <w:rPr>
                                <w:rFonts w:ascii="HG丸ｺﾞｼｯｸM-PRO" w:eastAsia="HG丸ｺﾞｼｯｸM-PRO" w:hAnsi="HG丸ｺﾞｼｯｸM-PRO"/>
                                <w:sz w:val="20"/>
                                <w:szCs w:val="20"/>
                              </w:rPr>
                            </w:pP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7" style="position:absolute;margin-left:19.05pt;margin-top:10.25pt;width:391.15pt;height:198.3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">
                <v:textbox inset="5.85pt,.15mm,5.85pt,.15mm">
                  <w:txbxContent>
                    <w:p w:rsidR="00B3164E" w:rsidRPr="00597859" w:rsidRDefault="00B3164E" w:rsidP="00597859">
                      <w:pPr>
                        <w:ind w:firstLineChars="100" w:firstLine="210"/>
                        <w:rPr>
                          <w:rFonts w:ascii="HG丸ｺﾞｼｯｸM-PRO" w:eastAsia="HG丸ｺﾞｼｯｸM-PRO" w:hAnsi="HG丸ｺﾞｼｯｸM-PRO"/>
                          <w:szCs w:val="21"/>
                          <w:highlight w:val="cyan"/>
                        </w:rPr>
                      </w:pPr>
                      <w:r w:rsidRPr="00597859">
                        <w:rPr>
                          <w:rFonts w:ascii="HG丸ｺﾞｼｯｸM-PRO" w:eastAsia="HG丸ｺﾞｼｯｸM-PRO" w:hAnsi="HG丸ｺﾞｼｯｸM-PRO" w:hint="eastAsia"/>
                          <w:szCs w:val="21"/>
                          <w:highlight w:val="cyan"/>
                        </w:rPr>
                        <w:t>●コアメンバーや福祉職の行政職員などが、日頃より当事者や家族と接する機会が多ければ多い程、養護者寄りの視点になってしまい易く、以後の対応にもブレが生じやすくなるので、障害者の権利擁護や支援を第一目線に置きましょう。</w:t>
                      </w:r>
                    </w:p>
                    <w:p w:rsidR="00B3164E" w:rsidRPr="00597859" w:rsidRDefault="00B3164E" w:rsidP="00597859">
                      <w:pPr>
                        <w:ind w:firstLineChars="100" w:firstLine="210"/>
                        <w:rPr>
                          <w:rFonts w:ascii="HG丸ｺﾞｼｯｸM-PRO" w:eastAsia="HG丸ｺﾞｼｯｸM-PRO" w:hAnsi="HG丸ｺﾞｼｯｸM-PRO"/>
                          <w:szCs w:val="21"/>
                          <w:highlight w:val="cyan"/>
                        </w:rPr>
                      </w:pPr>
                    </w:p>
                    <w:p w:rsidR="00B3164E" w:rsidRPr="00597859" w:rsidRDefault="00B3164E" w:rsidP="00597859">
                      <w:pPr>
                        <w:ind w:firstLineChars="100" w:firstLine="210"/>
                        <w:rPr>
                          <w:rFonts w:ascii="HG丸ｺﾞｼｯｸM-PRO" w:eastAsia="HG丸ｺﾞｼｯｸM-PRO" w:hAnsi="HG丸ｺﾞｼｯｸM-PRO"/>
                          <w:szCs w:val="21"/>
                          <w:highlight w:val="cyan"/>
                        </w:rPr>
                      </w:pPr>
                      <w:r w:rsidRPr="00597859">
                        <w:rPr>
                          <w:rFonts w:ascii="HG丸ｺﾞｼｯｸM-PRO" w:eastAsia="HG丸ｺﾞｼｯｸM-PRO" w:hAnsi="HG丸ｺﾞｼｯｸM-PRO" w:hint="eastAsia"/>
                          <w:szCs w:val="21"/>
                          <w:highlight w:val="cyan"/>
                        </w:rPr>
                        <w:t>&lt;持ち込んではいけない感情の例&gt;</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一生懸命お世話をしている家族だから</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あの家族は今は大変だから</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本人も今は落ち着いているみたいだから</w:t>
                      </w:r>
                    </w:p>
                    <w:p w:rsidR="00B3164E" w:rsidRPr="00597859" w:rsidRDefault="00B3164E" w:rsidP="00597859">
                      <w:pPr>
                        <w:pStyle w:val="af0"/>
                        <w:numPr>
                          <w:ilvl w:val="0"/>
                          <w:numId w:val="33"/>
                        </w:numPr>
                        <w:ind w:leftChars="0" w:left="709"/>
                        <w:rPr>
                          <w:rFonts w:ascii="HG丸ｺﾞｼｯｸM-PRO" w:eastAsia="HG丸ｺﾞｼｯｸM-PRO" w:hAnsi="HG丸ｺﾞｼｯｸM-PRO"/>
                          <w:b/>
                          <w:szCs w:val="21"/>
                          <w:highlight w:val="cyan"/>
                        </w:rPr>
                      </w:pPr>
                      <w:r w:rsidRPr="00597859">
                        <w:rPr>
                          <w:rFonts w:ascii="HG丸ｺﾞｼｯｸM-PRO" w:eastAsia="HG丸ｺﾞｼｯｸM-PRO" w:hAnsi="HG丸ｺﾞｼｯｸM-PRO" w:hint="eastAsia"/>
                          <w:b/>
                          <w:szCs w:val="21"/>
                          <w:highlight w:val="cyan"/>
                        </w:rPr>
                        <w:t>近隣住民の手前家族の対応はやむを得ない</w:t>
                      </w:r>
                    </w:p>
                    <w:p w:rsidR="00B3164E" w:rsidRPr="00E14B9E" w:rsidRDefault="00B3164E" w:rsidP="00E14B9E">
                      <w:pPr>
                        <w:ind w:firstLineChars="100" w:firstLine="201"/>
                        <w:rPr>
                          <w:rFonts w:ascii="HG丸ｺﾞｼｯｸM-PRO" w:eastAsia="HG丸ｺﾞｼｯｸM-PRO" w:hAnsi="HG丸ｺﾞｼｯｸM-PRO"/>
                          <w:b/>
                          <w:sz w:val="20"/>
                          <w:szCs w:val="20"/>
                          <w:highlight w:val="yellow"/>
                        </w:rPr>
                      </w:pPr>
                    </w:p>
                    <w:p w:rsidR="00B3164E" w:rsidRPr="00FD2941" w:rsidRDefault="00B3164E" w:rsidP="00E14B9E">
                      <w:pPr>
                        <w:spacing w:line="240" w:lineRule="exact"/>
                        <w:ind w:leftChars="200" w:left="420"/>
                        <w:rPr>
                          <w:rFonts w:ascii="HG丸ｺﾞｼｯｸM-PRO" w:eastAsia="HG丸ｺﾞｼｯｸM-PRO" w:hAnsi="HG丸ｺﾞｼｯｸM-PRO"/>
                          <w:sz w:val="20"/>
                          <w:szCs w:val="20"/>
                        </w:rPr>
                      </w:pPr>
                    </w:p>
                  </w:txbxContent>
                </v:textbox>
              </v:roundrect>
            </w:pict>
          </mc:Fallback>
        </mc:AlternateContent>
      </w:r>
      <w:r>
        <w:rPr>
          <w:rFonts w:hint="eastAsia"/>
          <w:noProof/>
          <w:sz w:val="22"/>
        </w:rPr>
        <mc:AlternateContent>
          <mc:Choice Requires="wps">
            <w:drawing>
              <wp:anchor distT="0" distB="0" distL="114300" distR="114300" simplePos="0" relativeHeight="251825664" behindDoc="0" locked="0" layoutInCell="1" allowOverlap="1" wp14:anchorId="23B909DA" wp14:editId="0CBBC5D8">
                <wp:simplePos x="0" y="0"/>
                <wp:positionH relativeFrom="column">
                  <wp:posOffset>476885</wp:posOffset>
                </wp:positionH>
                <wp:positionV relativeFrom="paragraph">
                  <wp:posOffset>12065</wp:posOffset>
                </wp:positionV>
                <wp:extent cx="1022985" cy="179705"/>
                <wp:effectExtent l="0" t="0" r="5715" b="0"/>
                <wp:wrapNone/>
                <wp:docPr id="1368"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style="position:absolute;left:0;text-align:left;margin-left:37.55pt;margin-top:.95pt;width:80.55pt;height:14.1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" stroked="f">
                <v:textbox inset="5.85pt,.7pt,5.85pt,.7pt"/>
              </v:rect>
            </w:pict>
          </mc:Fallback>
        </mc:AlternateContent>
      </w: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14B9E" w:rsidRDefault="00E14B9E" w:rsidP="00E14B9E">
      <w:pPr>
        <w:jc w:val="left"/>
      </w:pPr>
    </w:p>
    <w:p w:rsidR="00EC0A3A" w:rsidRDefault="00EC0A3A">
      <w:pPr>
        <w:ind w:left="220" w:hangingChars="100" w:hanging="220"/>
        <w:rPr>
          <w:rFonts w:ascii="ＭＳ 明朝" w:hAnsi="ＭＳ 明朝"/>
          <w:sz w:val="22"/>
          <w:szCs w:val="22"/>
        </w:rPr>
      </w:pPr>
    </w:p>
    <w:p w:rsidR="00EC0A3A" w:rsidRPr="00746A9C" w:rsidRDefault="00EC0A3A">
      <w:pPr>
        <w:ind w:left="220" w:hangingChars="100" w:hanging="220"/>
        <w:rPr>
          <w:rFonts w:ascii="ＭＳ 明朝" w:hAnsi="ＭＳ 明朝"/>
          <w:sz w:val="22"/>
          <w:szCs w:val="22"/>
        </w:rPr>
      </w:pPr>
    </w:p>
    <w:p w:rsidR="0057494B" w:rsidRPr="008A0320" w:rsidRDefault="0057494B" w:rsidP="00A575F2">
      <w:pPr>
        <w:widowControl/>
        <w:jc w:val="left"/>
        <w:rPr>
          <w:rFonts w:eastAsia="ＭＳ ゴシック"/>
          <w:sz w:val="28"/>
          <w:shd w:val="clear" w:color="auto" w:fill="DBE5F1"/>
        </w:rPr>
      </w:pPr>
      <w:r w:rsidRPr="008A0320">
        <w:rPr>
          <w:rFonts w:eastAsia="ＭＳ ゴシック" w:hint="eastAsia"/>
          <w:sz w:val="28"/>
          <w:shd w:val="clear" w:color="auto" w:fill="DBE5F1"/>
        </w:rPr>
        <w:t>２　障害者虐待の早期発見に向けた取組み</w:t>
      </w:r>
      <w:r w:rsidR="00A575F2" w:rsidRPr="008A0320">
        <w:rPr>
          <w:rFonts w:eastAsia="ＭＳ ゴシック" w:hint="eastAsia"/>
          <w:sz w:val="28"/>
          <w:shd w:val="clear" w:color="auto" w:fill="DBE5F1"/>
        </w:rPr>
        <w:t xml:space="preserve">　　　　　　　　　　　　</w:t>
      </w:r>
    </w:p>
    <w:p w:rsidR="0057494B" w:rsidRPr="00746A9C" w:rsidRDefault="0057494B" w:rsidP="0057494B">
      <w:pPr>
        <w:snapToGrid w:val="0"/>
        <w:ind w:leftChars="202" w:left="424" w:firstLineChars="100" w:firstLine="220"/>
        <w:rPr>
          <w:sz w:val="22"/>
        </w:rPr>
      </w:pPr>
    </w:p>
    <w:p w:rsidR="0057494B" w:rsidRPr="00746A9C" w:rsidRDefault="0057494B" w:rsidP="0057494B">
      <w:pPr>
        <w:snapToGrid w:val="0"/>
        <w:ind w:leftChars="202" w:left="424" w:firstLineChars="100" w:firstLine="220"/>
        <w:rPr>
          <w:sz w:val="22"/>
        </w:rPr>
      </w:pPr>
      <w:r w:rsidRPr="00746A9C">
        <w:rPr>
          <w:rFonts w:hint="eastAsia"/>
          <w:sz w:val="22"/>
        </w:rPr>
        <w:t>障害者虐待が発生した場合には、問題が深刻化する前に早期に発見し、支援につなげていくことが必要です。このための取組みは以下のとおりです。</w:t>
      </w:r>
    </w:p>
    <w:p w:rsidR="0057494B" w:rsidRPr="00746A9C" w:rsidRDefault="0057494B" w:rsidP="0057494B">
      <w:pPr>
        <w:snapToGrid w:val="0"/>
        <w:jc w:val="left"/>
      </w:pPr>
    </w:p>
    <w:p w:rsidR="0057494B" w:rsidRPr="00A66895" w:rsidRDefault="0057494B" w:rsidP="0057494B">
      <w:pPr>
        <w:snapToGrid w:val="0"/>
        <w:jc w:val="left"/>
        <w:rPr>
          <w:rFonts w:ascii="ＭＳ ゴシック" w:eastAsia="ＭＳ ゴシック" w:hAnsi="ＭＳ ゴシック"/>
          <w:sz w:val="28"/>
          <w:szCs w:val="28"/>
        </w:rPr>
      </w:pPr>
      <w:r w:rsidRPr="00A66895">
        <w:rPr>
          <w:rFonts w:ascii="ＭＳ ゴシック" w:eastAsia="ＭＳ ゴシック" w:hAnsi="ＭＳ ゴシック" w:hint="eastAsia"/>
          <w:sz w:val="28"/>
          <w:szCs w:val="28"/>
        </w:rPr>
        <w:t>（１）通報義務の周知</w:t>
      </w:r>
    </w:p>
    <w:p w:rsidR="0057494B" w:rsidRPr="00746A9C" w:rsidRDefault="0057494B" w:rsidP="0057494B">
      <w:pPr>
        <w:snapToGrid w:val="0"/>
        <w:ind w:leftChars="135" w:left="283"/>
        <w:jc w:val="left"/>
        <w:rPr>
          <w:rFonts w:ascii="ＭＳ 明朝" w:hAnsi="ＭＳ 明朝"/>
          <w:sz w:val="22"/>
          <w:szCs w:val="22"/>
        </w:rPr>
      </w:pPr>
    </w:p>
    <w:p w:rsidR="0057494B" w:rsidRPr="00746A9C" w:rsidRDefault="0057494B" w:rsidP="004774FF">
      <w:pPr>
        <w:snapToGrid w:val="0"/>
        <w:spacing w:line="320" w:lineRule="exact"/>
        <w:ind w:leftChars="202" w:left="424" w:firstLineChars="100" w:firstLine="220"/>
        <w:jc w:val="left"/>
        <w:rPr>
          <w:rFonts w:ascii="ＭＳ 明朝" w:hAnsi="ＭＳ 明朝"/>
          <w:sz w:val="22"/>
          <w:szCs w:val="22"/>
        </w:rPr>
      </w:pPr>
      <w:r w:rsidRPr="00746A9C">
        <w:rPr>
          <w:rFonts w:ascii="ＭＳ 明朝" w:hAnsi="ＭＳ 明朝" w:hint="eastAsia"/>
          <w:sz w:val="22"/>
          <w:szCs w:val="22"/>
        </w:rPr>
        <w:t>障害者虐待防止法では、障害者の福祉に業務上関係のある団体や職員</w:t>
      </w:r>
      <w:r w:rsidR="00B73A38">
        <w:rPr>
          <w:rFonts w:ascii="ＭＳ 明朝" w:hAnsi="ＭＳ 明朝" w:hint="eastAsia"/>
          <w:sz w:val="22"/>
          <w:szCs w:val="22"/>
        </w:rPr>
        <w:t>等</w:t>
      </w:r>
      <w:r w:rsidRPr="00746A9C">
        <w:rPr>
          <w:rFonts w:ascii="ＭＳ 明朝" w:hAnsi="ＭＳ 明朝" w:hint="eastAsia"/>
          <w:sz w:val="22"/>
          <w:szCs w:val="22"/>
        </w:rPr>
        <w:t>は、障害者虐待の早期発見に努めなければならないとされています（第6条）。また、障害者虐待を受けたと思われる障害者を発見した者は、速やかに通報しなければならないとされています（第7条第1項）。なお、１８歳未満の障害者に対する養護者虐待に関す</w:t>
      </w:r>
      <w:r w:rsidRPr="00143E2D">
        <w:rPr>
          <w:rFonts w:ascii="ＭＳ 明朝" w:hAnsi="ＭＳ 明朝" w:hint="eastAsia"/>
          <w:sz w:val="22"/>
          <w:szCs w:val="22"/>
        </w:rPr>
        <w:t>る通報は、障害者虐待防止法ではなく、児童虐待防止法の規定が適用されます。</w:t>
      </w:r>
      <w:r w:rsidR="00D33AAD" w:rsidRPr="00143E2D">
        <w:rPr>
          <w:rFonts w:ascii="ＭＳ 明朝" w:hAnsi="ＭＳ 明朝" w:hint="eastAsia"/>
          <w:sz w:val="22"/>
          <w:szCs w:val="22"/>
        </w:rPr>
        <w:t>児童虐待防止法に基づく通告先は、市町村、都道府県の設置する福祉事務所若しくは児童相談所となりますので、養護者による</w:t>
      </w:r>
      <w:r w:rsidR="00C9686C">
        <w:rPr>
          <w:rFonts w:ascii="ＭＳ 明朝" w:hAnsi="ＭＳ 明朝" w:hint="eastAsia"/>
          <w:sz w:val="22"/>
          <w:szCs w:val="22"/>
        </w:rPr>
        <w:t>１８</w:t>
      </w:r>
      <w:r w:rsidR="00D33AAD" w:rsidRPr="00143E2D">
        <w:rPr>
          <w:rFonts w:ascii="ＭＳ 明朝" w:hAnsi="ＭＳ 明朝" w:hint="eastAsia"/>
          <w:sz w:val="22"/>
          <w:szCs w:val="22"/>
        </w:rPr>
        <w:t>歳未満の障害者に対する虐待の通報を受けた場合は、具体的な内容を聞き取った上で、適切な機関に確実に引き継ぎます。</w:t>
      </w:r>
    </w:p>
    <w:p w:rsidR="0057494B" w:rsidRPr="00E460DD" w:rsidRDefault="0057494B" w:rsidP="004774FF">
      <w:pPr>
        <w:ind w:leftChars="202" w:left="424" w:firstLineChars="100" w:firstLine="220"/>
        <w:jc w:val="left"/>
        <w:rPr>
          <w:rFonts w:ascii="ＭＳ 明朝" w:hAnsi="ＭＳ 明朝"/>
          <w:sz w:val="22"/>
          <w:szCs w:val="22"/>
        </w:rPr>
      </w:pPr>
      <w:r w:rsidRPr="00746A9C">
        <w:rPr>
          <w:rFonts w:ascii="ＭＳ 明朝" w:hAnsi="ＭＳ 明朝" w:hint="eastAsia"/>
          <w:sz w:val="22"/>
          <w:szCs w:val="22"/>
        </w:rPr>
        <w:t>市町村においては、地域住民や関係機関に対する障害者虐待の理解や普及啓発と併せて、通報義務の周知を図り、問題の早期発見につなげることが重要です。そのためには、行政の広報誌や啓発ポスター、パンフレット</w:t>
      </w:r>
      <w:r w:rsidR="00B73A38">
        <w:rPr>
          <w:rFonts w:ascii="ＭＳ 明朝" w:hAnsi="ＭＳ 明朝" w:hint="eastAsia"/>
          <w:sz w:val="22"/>
          <w:szCs w:val="22"/>
        </w:rPr>
        <w:t>等</w:t>
      </w:r>
      <w:r w:rsidRPr="00746A9C">
        <w:rPr>
          <w:rFonts w:ascii="ＭＳ 明朝" w:hAnsi="ＭＳ 明朝" w:hint="eastAsia"/>
          <w:sz w:val="22"/>
          <w:szCs w:val="22"/>
        </w:rPr>
        <w:t>により広く地域住民への周知を図るとともに、障害者本人や養護者・家族にもこれらの情報が伝</w:t>
      </w:r>
      <w:r>
        <w:rPr>
          <w:rFonts w:ascii="ＭＳ 明朝" w:hAnsi="ＭＳ 明朝" w:hint="eastAsia"/>
          <w:sz w:val="22"/>
          <w:szCs w:val="22"/>
        </w:rPr>
        <w:t>わるようにすることが必要です。当事者が虐待について理解することや、障害者本人が虐待被害を訴えることができるよう支援することも大切です。</w:t>
      </w:r>
    </w:p>
    <w:p w:rsidR="0057494B" w:rsidRPr="00164E7D" w:rsidRDefault="0057494B" w:rsidP="00A66895">
      <w:pPr>
        <w:spacing w:line="320" w:lineRule="exact"/>
        <w:jc w:val="left"/>
      </w:pPr>
    </w:p>
    <w:p w:rsidR="0057494B" w:rsidRPr="00A66895" w:rsidRDefault="0057494B" w:rsidP="00A66895">
      <w:pPr>
        <w:spacing w:line="320" w:lineRule="exact"/>
        <w:jc w:val="left"/>
        <w:rPr>
          <w:rFonts w:ascii="ＭＳ 明朝" w:hAnsi="ＭＳ 明朝"/>
          <w:sz w:val="28"/>
          <w:szCs w:val="28"/>
        </w:rPr>
      </w:pPr>
      <w:r w:rsidRPr="00A66895">
        <w:rPr>
          <w:rFonts w:ascii="ＭＳ ゴシック" w:eastAsia="ＭＳ ゴシック" w:hAnsi="ＭＳ ゴシック" w:hint="eastAsia"/>
          <w:sz w:val="28"/>
          <w:szCs w:val="28"/>
        </w:rPr>
        <w:t>（２）早期発見に向けて</w:t>
      </w:r>
    </w:p>
    <w:p w:rsidR="0057494B" w:rsidRPr="00746A9C" w:rsidRDefault="0057494B" w:rsidP="00A66895">
      <w:pPr>
        <w:spacing w:line="320" w:lineRule="exact"/>
        <w:ind w:leftChars="202" w:left="424" w:firstLineChars="129" w:firstLine="284"/>
        <w:jc w:val="left"/>
        <w:rPr>
          <w:rFonts w:ascii="ＭＳ 明朝" w:hAnsi="ＭＳ 明朝"/>
          <w:sz w:val="22"/>
          <w:szCs w:val="22"/>
        </w:rPr>
      </w:pPr>
    </w:p>
    <w:p w:rsidR="0057494B" w:rsidRPr="00746A9C" w:rsidRDefault="0057494B" w:rsidP="0057494B">
      <w:pPr>
        <w:ind w:leftChars="202" w:left="424" w:firstLineChars="129" w:firstLine="284"/>
        <w:jc w:val="left"/>
        <w:rPr>
          <w:rFonts w:ascii="ＭＳ 明朝" w:hAnsi="ＭＳ 明朝"/>
          <w:sz w:val="22"/>
          <w:szCs w:val="22"/>
        </w:rPr>
      </w:pPr>
      <w:r w:rsidRPr="00746A9C">
        <w:rPr>
          <w:rFonts w:hint="eastAsia"/>
          <w:sz w:val="22"/>
        </w:rPr>
        <w:t>虐待を早期に発見するためには、障害者が不当な扱いや虐待を受けていることを見逃さないことが必要です。</w:t>
      </w:r>
      <w:r w:rsidRPr="00746A9C">
        <w:rPr>
          <w:rFonts w:ascii="ＭＳ 明朝" w:hAnsi="ＭＳ 明朝" w:hint="eastAsia"/>
          <w:sz w:val="22"/>
          <w:szCs w:val="22"/>
        </w:rPr>
        <w:t>障害者が障害福祉サービスを利用している場合には、担当の相談支援専門員や障害福祉サービス事業所の職員は、障害者の身体面や行動面での変化、養護者の様子の変化</w:t>
      </w:r>
      <w:r w:rsidR="00B73A38">
        <w:rPr>
          <w:rFonts w:ascii="ＭＳ 明朝" w:hAnsi="ＭＳ 明朝" w:hint="eastAsia"/>
          <w:sz w:val="22"/>
          <w:szCs w:val="22"/>
        </w:rPr>
        <w:t>等</w:t>
      </w:r>
      <w:r w:rsidRPr="00746A9C">
        <w:rPr>
          <w:rFonts w:ascii="ＭＳ 明朝" w:hAnsi="ＭＳ 明朝" w:hint="eastAsia"/>
          <w:sz w:val="22"/>
          <w:szCs w:val="22"/>
        </w:rPr>
        <w:t>を専門的な知識を持って常に観察することが重要です。</w:t>
      </w:r>
    </w:p>
    <w:p w:rsidR="0057494B" w:rsidRPr="00746A9C" w:rsidRDefault="0057494B" w:rsidP="0057494B">
      <w:pPr>
        <w:ind w:leftChars="202" w:left="424" w:firstLineChars="100" w:firstLine="220"/>
        <w:rPr>
          <w:sz w:val="22"/>
        </w:rPr>
      </w:pPr>
      <w:r w:rsidRPr="00746A9C">
        <w:rPr>
          <w:rFonts w:hint="eastAsia"/>
          <w:sz w:val="22"/>
        </w:rPr>
        <w:t>また、市町村においては、地域の見守りネットワークや虐待発生時の対応（介入）ネットワークを構築することも必要です（</w:t>
      </w:r>
      <w:r w:rsidR="00B1370E" w:rsidRPr="00667516">
        <w:rPr>
          <w:rFonts w:hint="eastAsia"/>
          <w:sz w:val="22"/>
        </w:rPr>
        <w:t>Ｐ</w:t>
      </w:r>
      <w:r w:rsidR="00B1370E" w:rsidRPr="00B3164E">
        <w:rPr>
          <w:rFonts w:hint="eastAsia"/>
          <w:sz w:val="22"/>
        </w:rPr>
        <w:t>2</w:t>
      </w:r>
      <w:r w:rsidR="008A1478" w:rsidRPr="00B3164E">
        <w:rPr>
          <w:rFonts w:hint="eastAsia"/>
          <w:sz w:val="22"/>
        </w:rPr>
        <w:t>5</w:t>
      </w:r>
      <w:r w:rsidR="00FF6E8A">
        <w:rPr>
          <w:rFonts w:hint="eastAsia"/>
          <w:sz w:val="22"/>
        </w:rPr>
        <w:t xml:space="preserve"> </w:t>
      </w:r>
      <w:r w:rsidR="00404D96">
        <w:rPr>
          <w:rFonts w:hint="eastAsia"/>
          <w:sz w:val="22"/>
        </w:rPr>
        <w:t>「</w:t>
      </w:r>
      <w:r w:rsidR="008A1478">
        <w:rPr>
          <w:rFonts w:hint="eastAsia"/>
          <w:sz w:val="22"/>
        </w:rPr>
        <w:t>（２）</w:t>
      </w:r>
      <w:r w:rsidR="00B1370E" w:rsidRPr="00746A9C">
        <w:rPr>
          <w:rFonts w:hint="eastAsia"/>
          <w:sz w:val="22"/>
        </w:rPr>
        <w:t>虐待防止ネットワークの構築」</w:t>
      </w:r>
      <w:r w:rsidRPr="00746A9C">
        <w:rPr>
          <w:rFonts w:hint="eastAsia"/>
          <w:sz w:val="22"/>
        </w:rPr>
        <w:t>参照）。</w:t>
      </w:r>
    </w:p>
    <w:p w:rsidR="0057494B" w:rsidRPr="00746A9C" w:rsidRDefault="0057494B" w:rsidP="0057494B">
      <w:pPr>
        <w:ind w:leftChars="202" w:left="424" w:firstLineChars="100" w:firstLine="220"/>
        <w:rPr>
          <w:sz w:val="22"/>
        </w:rPr>
      </w:pPr>
      <w:r w:rsidRPr="00746A9C">
        <w:rPr>
          <w:rFonts w:hint="eastAsia"/>
          <w:sz w:val="22"/>
        </w:rPr>
        <w:t>なお、虐待として顕在化する前に、差別や不当な扱い</w:t>
      </w:r>
      <w:r w:rsidR="00B73A38">
        <w:rPr>
          <w:rFonts w:hint="eastAsia"/>
          <w:sz w:val="22"/>
        </w:rPr>
        <w:t>等</w:t>
      </w:r>
      <w:r w:rsidRPr="00746A9C">
        <w:rPr>
          <w:rFonts w:hint="eastAsia"/>
          <w:sz w:val="22"/>
        </w:rPr>
        <w:t>が前兆となる場合もありますので、このような虐待の芽に気が付くことも大切です。これらを含め、早期発見のため、次頁のチェックリストを確認してください。</w:t>
      </w:r>
    </w:p>
    <w:p w:rsidR="0057494B" w:rsidRPr="00746A9C" w:rsidRDefault="0057494B" w:rsidP="0057494B">
      <w:pPr>
        <w:ind w:leftChars="202" w:left="424" w:firstLineChars="129" w:firstLine="284"/>
        <w:jc w:val="left"/>
        <w:rPr>
          <w:rFonts w:ascii="ＭＳ 明朝" w:hAnsi="ＭＳ 明朝"/>
          <w:sz w:val="22"/>
          <w:szCs w:val="22"/>
        </w:rPr>
      </w:pPr>
      <w:r w:rsidRPr="00746A9C">
        <w:rPr>
          <w:rFonts w:ascii="ＭＳ 明朝" w:hAnsi="ＭＳ 明朝" w:hint="eastAsia"/>
          <w:sz w:val="22"/>
          <w:szCs w:val="22"/>
        </w:rPr>
        <w:t>障害者や養護者・家族等に虐待が疑われるサインがみられる場合には、積極的に相談に乗って問題を把握するとともに、事業所が適切な対応をしない場合には、発見者は一人で問題を抱え込まずに速やかに市町村虐待防止センターに通報することが必要です。</w:t>
      </w:r>
    </w:p>
    <w:p w:rsidR="0057494B" w:rsidRPr="00746A9C" w:rsidRDefault="0057494B" w:rsidP="0057494B">
      <w:pPr>
        <w:ind w:leftChars="202" w:left="424" w:firstLineChars="129" w:firstLine="284"/>
        <w:jc w:val="left"/>
        <w:rPr>
          <w:rFonts w:ascii="ＭＳ 明朝" w:hAnsi="ＭＳ 明朝"/>
          <w:sz w:val="22"/>
          <w:szCs w:val="22"/>
        </w:rPr>
      </w:pPr>
      <w:r w:rsidRPr="00746A9C">
        <w:rPr>
          <w:rFonts w:ascii="ＭＳ 明朝" w:hAnsi="ＭＳ 明朝" w:hint="eastAsia"/>
          <w:sz w:val="22"/>
          <w:szCs w:val="22"/>
        </w:rPr>
        <w:t>通報等を受理した職員は、通報等をした者を特定させる情報を漏らしてはならないとされており（第8条）、こうした点についても十分に周知します。</w:t>
      </w:r>
    </w:p>
    <w:p w:rsidR="0066763F" w:rsidRDefault="0066763F" w:rsidP="004046E0">
      <w:pPr>
        <w:widowControl/>
        <w:jc w:val="left"/>
        <w:rPr>
          <w:sz w:val="22"/>
        </w:rPr>
      </w:pPr>
    </w:p>
    <w:p w:rsidR="004046E0" w:rsidRDefault="004046E0" w:rsidP="004046E0">
      <w:pPr>
        <w:widowControl/>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8"/>
      </w:tblGrid>
      <w:tr w:rsidR="00F2197D" w:rsidTr="00A575F2">
        <w:tc>
          <w:tcPr>
            <w:tcW w:w="8578" w:type="dxa"/>
          </w:tcPr>
          <w:p w:rsidR="00F2197D" w:rsidRDefault="00F2197D">
            <w:pPr>
              <w:jc w:val="left"/>
              <w:rPr>
                <w:rFonts w:ascii="ＭＳ ゴシック" w:eastAsia="ＭＳ ゴシック" w:hAnsi="ＭＳ ゴシック"/>
                <w:sz w:val="24"/>
              </w:rPr>
            </w:pPr>
            <w:r>
              <w:rPr>
                <w:rFonts w:ascii="ＭＳ ゴシック" w:eastAsia="ＭＳ ゴシック" w:hAnsi="ＭＳ ゴシック" w:hint="eastAsia"/>
                <w:sz w:val="24"/>
              </w:rPr>
              <w:t>【参考】　　　　　　障害者虐待発見チェックリスト</w:t>
            </w:r>
          </w:p>
          <w:p w:rsidR="00F2197D" w:rsidRDefault="00F2197D">
            <w:pPr>
              <w:jc w:val="right"/>
            </w:pPr>
          </w:p>
          <w:p w:rsidR="00332B84" w:rsidRDefault="00F2197D" w:rsidP="00332B84">
            <w:r>
              <w:rPr>
                <w:rFonts w:hint="eastAsia"/>
              </w:rPr>
              <w:t xml:space="preserve">　</w:t>
            </w:r>
            <w:r w:rsidR="00332B84">
              <w:rPr>
                <w:rFonts w:hint="eastAsia"/>
              </w:rPr>
              <w:t>虐待していても本人にはその自覚のない場合や虐待されていても障害者自らＳＯＳを訴えないことがよくありますので、小さな兆候を見逃さないことが大切です。複数の項目に当てはまる場合は疑いがそれだけ濃いと判断できます。これらはあくまで例示なので、完全に当てはまらなくても虐待がないと即断すべきではありません。類似の「サイン」にも注意深く目を向ける必要があります。</w:t>
            </w:r>
          </w:p>
          <w:p w:rsidR="00F2197D" w:rsidRDefault="00F2197D"/>
          <w:p w:rsidR="00F2197D" w:rsidRDefault="00F2197D">
            <w:pPr>
              <w:rPr>
                <w:rFonts w:ascii="ＭＳ ゴシック" w:eastAsia="ＭＳ ゴシック" w:hAnsi="ＭＳ ゴシック"/>
              </w:rPr>
            </w:pPr>
            <w:r>
              <w:rPr>
                <w:rFonts w:ascii="ＭＳ ゴシック" w:eastAsia="ＭＳ ゴシック" w:hAnsi="ＭＳ ゴシック" w:hint="eastAsia"/>
              </w:rPr>
              <w:t>＜身体的虐待のサイン＞</w:t>
            </w:r>
          </w:p>
          <w:p w:rsidR="00F2197D" w:rsidRDefault="00F2197D" w:rsidP="005E10E7">
            <w:pPr>
              <w:spacing w:line="320" w:lineRule="exact"/>
            </w:pPr>
            <w:r>
              <w:rPr>
                <w:rFonts w:hint="eastAsia"/>
              </w:rPr>
              <w:t>□　身体に小さな傷が頻繁にみられる</w:t>
            </w:r>
          </w:p>
          <w:p w:rsidR="00F2197D" w:rsidRDefault="00F2197D" w:rsidP="005E10E7">
            <w:pPr>
              <w:spacing w:line="320" w:lineRule="exact"/>
            </w:pPr>
            <w:r>
              <w:rPr>
                <w:rFonts w:hint="eastAsia"/>
              </w:rPr>
              <w:t>□　太ももの内側や上腕部の内側、背中</w:t>
            </w:r>
            <w:r w:rsidR="00B73A38">
              <w:rPr>
                <w:rFonts w:hint="eastAsia"/>
              </w:rPr>
              <w:t>等</w:t>
            </w:r>
            <w:r>
              <w:rPr>
                <w:rFonts w:hint="eastAsia"/>
              </w:rPr>
              <w:t>に傷やみみずばれがみられる</w:t>
            </w:r>
          </w:p>
          <w:p w:rsidR="00F2197D" w:rsidRDefault="00F2197D" w:rsidP="005E10E7">
            <w:pPr>
              <w:spacing w:line="320" w:lineRule="exact"/>
            </w:pPr>
            <w:r>
              <w:rPr>
                <w:rFonts w:hint="eastAsia"/>
              </w:rPr>
              <w:t>□　回復状態がさまざまに違う傷、あざがある</w:t>
            </w:r>
          </w:p>
          <w:p w:rsidR="00F2197D" w:rsidRDefault="00F2197D" w:rsidP="005E10E7">
            <w:pPr>
              <w:spacing w:line="320" w:lineRule="exact"/>
            </w:pPr>
            <w:r>
              <w:rPr>
                <w:rFonts w:hint="eastAsia"/>
              </w:rPr>
              <w:t>□　頭、顔、頭皮</w:t>
            </w:r>
            <w:r w:rsidR="00B73A38">
              <w:rPr>
                <w:rFonts w:hint="eastAsia"/>
              </w:rPr>
              <w:t>等</w:t>
            </w:r>
            <w:r>
              <w:rPr>
                <w:rFonts w:hint="eastAsia"/>
              </w:rPr>
              <w:t>に傷がある</w:t>
            </w:r>
          </w:p>
          <w:p w:rsidR="00F2197D" w:rsidRDefault="00F2197D" w:rsidP="005E10E7">
            <w:pPr>
              <w:spacing w:line="320" w:lineRule="exact"/>
            </w:pPr>
            <w:r>
              <w:rPr>
                <w:rFonts w:hint="eastAsia"/>
              </w:rPr>
              <w:t>□　お尻、手のひら、背中</w:t>
            </w:r>
            <w:r w:rsidR="00B73A38">
              <w:rPr>
                <w:rFonts w:hint="eastAsia"/>
              </w:rPr>
              <w:t>等</w:t>
            </w:r>
            <w:r>
              <w:rPr>
                <w:rFonts w:hint="eastAsia"/>
              </w:rPr>
              <w:t>に火傷や火傷の跡がある</w:t>
            </w:r>
          </w:p>
          <w:p w:rsidR="00F2197D" w:rsidRDefault="00F2197D" w:rsidP="005E10E7">
            <w:pPr>
              <w:spacing w:line="320" w:lineRule="exact"/>
            </w:pPr>
            <w:r>
              <w:rPr>
                <w:rFonts w:hint="eastAsia"/>
              </w:rPr>
              <w:t>□　急におびえたり、こわがったりする</w:t>
            </w:r>
          </w:p>
          <w:p w:rsidR="00F2197D" w:rsidRDefault="00F2197D" w:rsidP="005E10E7">
            <w:pPr>
              <w:spacing w:line="320" w:lineRule="exact"/>
            </w:pPr>
            <w:r>
              <w:rPr>
                <w:rFonts w:hint="eastAsia"/>
              </w:rPr>
              <w:t>□　「こわい」「嫌だ」と施設や職場へ行きたがらない</w:t>
            </w:r>
          </w:p>
          <w:p w:rsidR="00F2197D" w:rsidRDefault="00F2197D" w:rsidP="005E10E7">
            <w:pPr>
              <w:spacing w:line="320" w:lineRule="exact"/>
            </w:pPr>
            <w:r>
              <w:rPr>
                <w:rFonts w:hint="eastAsia"/>
              </w:rPr>
              <w:t>□　傷やあざの説明のつじつまが合わない</w:t>
            </w:r>
          </w:p>
          <w:p w:rsidR="00F2197D" w:rsidRDefault="00F2197D" w:rsidP="005E10E7">
            <w:pPr>
              <w:spacing w:line="320" w:lineRule="exact"/>
            </w:pPr>
            <w:r>
              <w:rPr>
                <w:rFonts w:hint="eastAsia"/>
              </w:rPr>
              <w:t>□　手をあげると、頭をかばうような格好をする</w:t>
            </w:r>
          </w:p>
          <w:p w:rsidR="00F2197D" w:rsidRDefault="00F2197D" w:rsidP="005E10E7">
            <w:pPr>
              <w:spacing w:line="320" w:lineRule="exact"/>
            </w:pPr>
            <w:r>
              <w:rPr>
                <w:rFonts w:hint="eastAsia"/>
              </w:rPr>
              <w:t>□　おびえた表情をよくする、急に不安がる、震える</w:t>
            </w:r>
          </w:p>
          <w:p w:rsidR="00F2197D" w:rsidRDefault="00F2197D" w:rsidP="005E10E7">
            <w:pPr>
              <w:spacing w:line="320" w:lineRule="exact"/>
            </w:pPr>
            <w:r>
              <w:rPr>
                <w:rFonts w:hint="eastAsia"/>
              </w:rPr>
              <w:t>□　自分で頭をたたく、突然泣き出すことがよくある</w:t>
            </w:r>
          </w:p>
          <w:p w:rsidR="00F2197D" w:rsidRDefault="00F2197D" w:rsidP="005E10E7">
            <w:pPr>
              <w:spacing w:line="320" w:lineRule="exact"/>
            </w:pPr>
            <w:r>
              <w:rPr>
                <w:rFonts w:hint="eastAsia"/>
              </w:rPr>
              <w:t>□　医師や保健、福祉の担当者に相談するのを躊躇する</w:t>
            </w:r>
          </w:p>
          <w:p w:rsidR="00F2197D" w:rsidRDefault="00F2197D" w:rsidP="005E10E7">
            <w:pPr>
              <w:spacing w:line="320" w:lineRule="exact"/>
            </w:pPr>
            <w:r>
              <w:rPr>
                <w:rFonts w:hint="eastAsia"/>
              </w:rPr>
              <w:t>□　医師や保健、福祉の担当者に話す内容が変化し、つじつまが合わない</w:t>
            </w:r>
          </w:p>
          <w:p w:rsidR="00F728C5" w:rsidRDefault="00F728C5" w:rsidP="005E10E7">
            <w:pPr>
              <w:spacing w:beforeLines="50" w:before="167" w:line="320" w:lineRule="exact"/>
              <w:rPr>
                <w:rFonts w:ascii="ＭＳ ゴシック" w:eastAsia="ＭＳ ゴシック" w:hAnsi="ＭＳ ゴシック"/>
              </w:rPr>
            </w:pPr>
            <w:r>
              <w:rPr>
                <w:rFonts w:ascii="ＭＳ ゴシック" w:eastAsia="ＭＳ ゴシック" w:hAnsi="ＭＳ ゴシック" w:hint="eastAsia"/>
              </w:rPr>
              <w:t>＜性的虐待のサイン＞</w:t>
            </w:r>
          </w:p>
          <w:p w:rsidR="00F728C5" w:rsidRDefault="00F728C5" w:rsidP="005E10E7">
            <w:pPr>
              <w:spacing w:line="320" w:lineRule="exact"/>
            </w:pPr>
            <w:r>
              <w:rPr>
                <w:rFonts w:hint="eastAsia"/>
              </w:rPr>
              <w:t>□　不自然な歩き方をする、座位を保つことが困難になる</w:t>
            </w:r>
          </w:p>
          <w:p w:rsidR="00F728C5" w:rsidRDefault="00F728C5" w:rsidP="005E10E7">
            <w:pPr>
              <w:spacing w:line="320" w:lineRule="exact"/>
            </w:pPr>
            <w:r>
              <w:rPr>
                <w:rFonts w:hint="eastAsia"/>
              </w:rPr>
              <w:t>□　肛門や性器からの出血、傷がみられる</w:t>
            </w:r>
          </w:p>
          <w:p w:rsidR="00F728C5" w:rsidRDefault="00F728C5" w:rsidP="005E10E7">
            <w:pPr>
              <w:spacing w:line="320" w:lineRule="exact"/>
            </w:pPr>
            <w:r>
              <w:rPr>
                <w:rFonts w:hint="eastAsia"/>
              </w:rPr>
              <w:t>□　性器の痛み、かゆみを訴える</w:t>
            </w:r>
          </w:p>
          <w:p w:rsidR="00F728C5" w:rsidRDefault="00F728C5" w:rsidP="005E10E7">
            <w:pPr>
              <w:spacing w:line="320" w:lineRule="exact"/>
            </w:pPr>
            <w:r>
              <w:rPr>
                <w:rFonts w:hint="eastAsia"/>
              </w:rPr>
              <w:t>□　急におびえたり、こわがったりする</w:t>
            </w:r>
          </w:p>
          <w:p w:rsidR="00F728C5" w:rsidRDefault="00F728C5" w:rsidP="005E10E7">
            <w:pPr>
              <w:spacing w:line="320" w:lineRule="exact"/>
            </w:pPr>
            <w:r>
              <w:rPr>
                <w:rFonts w:hint="eastAsia"/>
              </w:rPr>
              <w:t>□　周囲の人の体をさわるようになる</w:t>
            </w:r>
          </w:p>
          <w:p w:rsidR="00F728C5" w:rsidRDefault="00F728C5" w:rsidP="005E10E7">
            <w:pPr>
              <w:spacing w:line="320" w:lineRule="exact"/>
            </w:pPr>
            <w:r>
              <w:rPr>
                <w:rFonts w:hint="eastAsia"/>
              </w:rPr>
              <w:t>□　卑猥な言葉を発するようになる</w:t>
            </w:r>
          </w:p>
          <w:p w:rsidR="00F728C5" w:rsidRDefault="00F728C5" w:rsidP="005E10E7">
            <w:pPr>
              <w:spacing w:line="320" w:lineRule="exact"/>
            </w:pPr>
            <w:r>
              <w:rPr>
                <w:rFonts w:hint="eastAsia"/>
              </w:rPr>
              <w:t>□　ひと目を避けたがる、一人で部屋にいたがるようになる</w:t>
            </w:r>
          </w:p>
          <w:p w:rsidR="00F728C5" w:rsidRDefault="00F728C5" w:rsidP="005E10E7">
            <w:pPr>
              <w:spacing w:line="320" w:lineRule="exact"/>
            </w:pPr>
            <w:r>
              <w:rPr>
                <w:rFonts w:hint="eastAsia"/>
              </w:rPr>
              <w:t>□　医師や保健、福祉の担当者に相談するのを躊躇する</w:t>
            </w:r>
          </w:p>
          <w:p w:rsidR="00F728C5" w:rsidRDefault="00F728C5" w:rsidP="005E10E7">
            <w:pPr>
              <w:tabs>
                <w:tab w:val="left" w:pos="4860"/>
              </w:tabs>
              <w:spacing w:line="320" w:lineRule="exact"/>
            </w:pPr>
            <w:r>
              <w:rPr>
                <w:rFonts w:hint="eastAsia"/>
              </w:rPr>
              <w:t>□　眠れない、不規則な睡眠、夢にうなされる</w:t>
            </w:r>
            <w:r>
              <w:tab/>
            </w:r>
          </w:p>
          <w:p w:rsidR="00F728C5" w:rsidRDefault="00F728C5" w:rsidP="005E10E7">
            <w:pPr>
              <w:spacing w:line="320" w:lineRule="exact"/>
            </w:pPr>
            <w:r>
              <w:rPr>
                <w:rFonts w:hint="eastAsia"/>
              </w:rPr>
              <w:t>□　性器を自分でよくいじるようになる</w:t>
            </w:r>
          </w:p>
          <w:p w:rsidR="00F2197D" w:rsidRDefault="00F2197D" w:rsidP="005E10E7">
            <w:pPr>
              <w:spacing w:beforeLines="50" w:before="167" w:line="400" w:lineRule="exact"/>
              <w:rPr>
                <w:rFonts w:ascii="ＭＳ ゴシック" w:eastAsia="ＭＳ ゴシック" w:hAnsi="ＭＳ ゴシック"/>
              </w:rPr>
            </w:pPr>
            <w:r>
              <w:rPr>
                <w:rFonts w:ascii="ＭＳ ゴシック" w:eastAsia="ＭＳ ゴシック" w:hAnsi="ＭＳ ゴシック" w:hint="eastAsia"/>
              </w:rPr>
              <w:t>＜心理的虐待のサイン＞</w:t>
            </w:r>
          </w:p>
          <w:p w:rsidR="00F2197D" w:rsidRDefault="00F2197D" w:rsidP="005E10E7">
            <w:pPr>
              <w:spacing w:line="320" w:lineRule="exact"/>
            </w:pPr>
            <w:r>
              <w:rPr>
                <w:rFonts w:hint="eastAsia"/>
              </w:rPr>
              <w:t>□　かきむしり、かみつき</w:t>
            </w:r>
            <w:r w:rsidR="00B73A38">
              <w:rPr>
                <w:rFonts w:hint="eastAsia"/>
              </w:rPr>
              <w:t>等</w:t>
            </w:r>
            <w:r>
              <w:rPr>
                <w:rFonts w:hint="eastAsia"/>
              </w:rPr>
              <w:t>、攻撃的な態度がみられる</w:t>
            </w:r>
          </w:p>
          <w:p w:rsidR="00F2197D" w:rsidRDefault="00F2197D" w:rsidP="005E10E7">
            <w:pPr>
              <w:spacing w:line="320" w:lineRule="exact"/>
            </w:pPr>
            <w:r>
              <w:rPr>
                <w:rFonts w:hint="eastAsia"/>
              </w:rPr>
              <w:t>□　不規則な睡眠、夢にうなされる、眠ることへの恐怖、過度の睡眠</w:t>
            </w:r>
            <w:r w:rsidR="00B73A38">
              <w:rPr>
                <w:rFonts w:hint="eastAsia"/>
              </w:rPr>
              <w:t>等</w:t>
            </w:r>
            <w:r>
              <w:rPr>
                <w:rFonts w:hint="eastAsia"/>
              </w:rPr>
              <w:t>がみられる</w:t>
            </w:r>
          </w:p>
          <w:p w:rsidR="00F2197D" w:rsidRDefault="00F2197D" w:rsidP="005E10E7">
            <w:pPr>
              <w:spacing w:line="320" w:lineRule="exact"/>
            </w:pPr>
            <w:r>
              <w:rPr>
                <w:rFonts w:hint="eastAsia"/>
              </w:rPr>
              <w:t>□　身体を萎縮させる</w:t>
            </w:r>
          </w:p>
          <w:p w:rsidR="00F2197D" w:rsidRDefault="00F2197D" w:rsidP="005E10E7">
            <w:pPr>
              <w:spacing w:line="320" w:lineRule="exact"/>
            </w:pPr>
            <w:r>
              <w:rPr>
                <w:rFonts w:hint="eastAsia"/>
              </w:rPr>
              <w:t>□　おびえる、わめく、泣く、叫ぶ</w:t>
            </w:r>
            <w:r w:rsidR="00B73A38">
              <w:rPr>
                <w:rFonts w:hint="eastAsia"/>
              </w:rPr>
              <w:t>等</w:t>
            </w:r>
            <w:r>
              <w:rPr>
                <w:rFonts w:hint="eastAsia"/>
              </w:rPr>
              <w:t>パニック症状を起こす</w:t>
            </w:r>
          </w:p>
          <w:p w:rsidR="00F2197D" w:rsidRDefault="00F2197D" w:rsidP="005E10E7">
            <w:pPr>
              <w:spacing w:line="320" w:lineRule="exact"/>
            </w:pPr>
            <w:r>
              <w:rPr>
                <w:rFonts w:hint="eastAsia"/>
              </w:rPr>
              <w:t>□　食欲の変化が激しい、摂食障害（過食、拒食）がみられる</w:t>
            </w:r>
          </w:p>
          <w:p w:rsidR="00F2197D" w:rsidRDefault="00F2197D" w:rsidP="005E10E7">
            <w:pPr>
              <w:spacing w:line="320" w:lineRule="exact"/>
            </w:pPr>
            <w:r>
              <w:rPr>
                <w:rFonts w:hint="eastAsia"/>
              </w:rPr>
              <w:t>□　自傷行為がみられる</w:t>
            </w:r>
          </w:p>
          <w:p w:rsidR="00F2197D" w:rsidRDefault="00F2197D" w:rsidP="005E10E7">
            <w:pPr>
              <w:spacing w:line="320" w:lineRule="exact"/>
            </w:pPr>
            <w:r>
              <w:rPr>
                <w:rFonts w:hint="eastAsia"/>
              </w:rPr>
              <w:t>□　無力感、あきらめ、なげやりな様子になる、顔の表情がなくなる</w:t>
            </w:r>
          </w:p>
          <w:p w:rsidR="00F2197D" w:rsidRDefault="00F2197D" w:rsidP="005E10E7">
            <w:pPr>
              <w:spacing w:line="320" w:lineRule="exact"/>
            </w:pPr>
            <w:r>
              <w:rPr>
                <w:rFonts w:hint="eastAsia"/>
              </w:rPr>
              <w:t>□　体重が不自然に増えたり、減ったりする</w:t>
            </w:r>
          </w:p>
          <w:p w:rsidR="00F2197D" w:rsidRDefault="00F2197D" w:rsidP="004046E0">
            <w:pPr>
              <w:spacing w:beforeLines="50" w:before="167"/>
              <w:rPr>
                <w:rFonts w:ascii="ＭＳ ゴシック" w:eastAsia="ＭＳ ゴシック" w:hAnsi="ＭＳ ゴシック"/>
              </w:rPr>
            </w:pPr>
            <w:r>
              <w:rPr>
                <w:rFonts w:ascii="ＭＳ ゴシック" w:eastAsia="ＭＳ ゴシック" w:hAnsi="ＭＳ ゴシック" w:hint="eastAsia"/>
              </w:rPr>
              <w:t>＜</w:t>
            </w:r>
            <w:r w:rsidR="00F728C5">
              <w:rPr>
                <w:rFonts w:ascii="ＭＳ ゴシック" w:eastAsia="ＭＳ ゴシック" w:hAnsi="ＭＳ ゴシック" w:hint="eastAsia"/>
              </w:rPr>
              <w:t>放棄・放任</w:t>
            </w:r>
            <w:r>
              <w:rPr>
                <w:rFonts w:ascii="ＭＳ ゴシック" w:eastAsia="ＭＳ ゴシック" w:hAnsi="ＭＳ ゴシック" w:hint="eastAsia"/>
              </w:rPr>
              <w:t>のサイン＞</w:t>
            </w:r>
          </w:p>
          <w:p w:rsidR="00F2197D" w:rsidRDefault="00F2197D" w:rsidP="005E10E7">
            <w:pPr>
              <w:spacing w:line="320" w:lineRule="exact"/>
            </w:pPr>
            <w:r>
              <w:rPr>
                <w:rFonts w:hint="eastAsia"/>
              </w:rPr>
              <w:t>□　身体から異臭、汚れがひどい髪、爪が伸びて汚い、皮膚の潰瘍</w:t>
            </w:r>
          </w:p>
          <w:p w:rsidR="00F2197D" w:rsidRDefault="00F2197D" w:rsidP="005E10E7">
            <w:pPr>
              <w:spacing w:line="320" w:lineRule="exact"/>
            </w:pPr>
            <w:r>
              <w:rPr>
                <w:rFonts w:hint="eastAsia"/>
              </w:rPr>
              <w:t>□　部屋から異臭がする、極度に乱雑、ベタベタした感じ、ゴミを放置している</w:t>
            </w:r>
          </w:p>
          <w:p w:rsidR="00F2197D" w:rsidRDefault="00F2197D" w:rsidP="005E10E7">
            <w:pPr>
              <w:spacing w:line="320" w:lineRule="exact"/>
            </w:pPr>
            <w:r>
              <w:rPr>
                <w:rFonts w:hint="eastAsia"/>
              </w:rPr>
              <w:t>□　ずっと同じ服を着ている、汚れたままのシーツ、濡れたままの下着</w:t>
            </w:r>
          </w:p>
          <w:p w:rsidR="00F2197D" w:rsidRDefault="00F2197D" w:rsidP="005E10E7">
            <w:pPr>
              <w:spacing w:line="320" w:lineRule="exact"/>
            </w:pPr>
            <w:r>
              <w:rPr>
                <w:rFonts w:hint="eastAsia"/>
              </w:rPr>
              <w:t>□　体重が増えない、お菓子しか食べていない、よそではガツガツ食べる</w:t>
            </w:r>
          </w:p>
          <w:p w:rsidR="00F2197D" w:rsidRDefault="00F2197D" w:rsidP="005E10E7">
            <w:pPr>
              <w:spacing w:line="320" w:lineRule="exact"/>
            </w:pPr>
            <w:r>
              <w:rPr>
                <w:rFonts w:hint="eastAsia"/>
              </w:rPr>
              <w:t>□　過度に空腹を訴える、栄養失調が見て取れる</w:t>
            </w:r>
          </w:p>
          <w:p w:rsidR="00F2197D" w:rsidRDefault="00F2197D" w:rsidP="005E10E7">
            <w:pPr>
              <w:spacing w:line="320" w:lineRule="exact"/>
            </w:pPr>
            <w:r>
              <w:rPr>
                <w:rFonts w:hint="eastAsia"/>
              </w:rPr>
              <w:t>□　病気やけがをしても家族が受診を拒否、受診を勧めても行った気配がない</w:t>
            </w:r>
          </w:p>
          <w:p w:rsidR="00F2197D" w:rsidRDefault="00F2197D" w:rsidP="005E10E7">
            <w:pPr>
              <w:spacing w:line="320" w:lineRule="exact"/>
            </w:pPr>
            <w:r>
              <w:rPr>
                <w:rFonts w:hint="eastAsia"/>
              </w:rPr>
              <w:t>□　学校や職場に出てこない</w:t>
            </w:r>
          </w:p>
          <w:p w:rsidR="00F2197D" w:rsidRDefault="00F2197D" w:rsidP="005E10E7">
            <w:pPr>
              <w:spacing w:line="320" w:lineRule="exact"/>
            </w:pPr>
            <w:r>
              <w:rPr>
                <w:rFonts w:hint="eastAsia"/>
              </w:rPr>
              <w:t>□　支援者に会いたがらない、話したがらない</w:t>
            </w:r>
          </w:p>
          <w:p w:rsidR="00F2197D" w:rsidRDefault="00F2197D" w:rsidP="005E10E7">
            <w:pPr>
              <w:spacing w:beforeLines="50" w:before="167" w:line="400" w:lineRule="exact"/>
              <w:rPr>
                <w:rFonts w:ascii="ＭＳ ゴシック" w:eastAsia="ＭＳ ゴシック" w:hAnsi="ＭＳ ゴシック"/>
              </w:rPr>
            </w:pPr>
            <w:r>
              <w:rPr>
                <w:rFonts w:ascii="ＭＳ ゴシック" w:eastAsia="ＭＳ ゴシック" w:hAnsi="ＭＳ ゴシック" w:hint="eastAsia"/>
              </w:rPr>
              <w:t>＜</w:t>
            </w:r>
            <w:r w:rsidR="00164E7D">
              <w:rPr>
                <w:rFonts w:ascii="ＭＳ ゴシック" w:eastAsia="ＭＳ ゴシック" w:hAnsi="ＭＳ ゴシック" w:hint="eastAsia"/>
              </w:rPr>
              <w:t>経済的</w:t>
            </w:r>
            <w:r>
              <w:rPr>
                <w:rFonts w:ascii="ＭＳ ゴシック" w:eastAsia="ＭＳ ゴシック" w:hAnsi="ＭＳ ゴシック" w:hint="eastAsia"/>
              </w:rPr>
              <w:t>虐待のサイン＞</w:t>
            </w:r>
          </w:p>
          <w:p w:rsidR="00F2197D" w:rsidRDefault="00110C33" w:rsidP="005E10E7">
            <w:pPr>
              <w:spacing w:line="320" w:lineRule="exact"/>
              <w:ind w:left="283" w:hangingChars="135" w:hanging="283"/>
            </w:pPr>
            <w:r>
              <w:rPr>
                <w:rFonts w:hint="eastAsia"/>
              </w:rPr>
              <w:t>□　働いて賃金を得ている</w:t>
            </w:r>
            <w:r w:rsidR="00F2197D">
              <w:rPr>
                <w:rFonts w:hint="eastAsia"/>
              </w:rPr>
              <w:t>のに貧しい身なりでお金を使っている様子がみられない</w:t>
            </w:r>
          </w:p>
          <w:p w:rsidR="00420F6B" w:rsidRDefault="00420F6B" w:rsidP="005E10E7">
            <w:pPr>
              <w:spacing w:line="320" w:lineRule="exact"/>
              <w:ind w:left="283" w:hangingChars="135" w:hanging="283"/>
            </w:pPr>
            <w:r>
              <w:rPr>
                <w:rFonts w:hint="eastAsia"/>
              </w:rPr>
              <w:t>□　日常生活に必要な金銭を渡されていない</w:t>
            </w:r>
          </w:p>
          <w:p w:rsidR="00F2197D" w:rsidRDefault="00F2197D" w:rsidP="005E10E7">
            <w:pPr>
              <w:spacing w:line="320" w:lineRule="exact"/>
            </w:pPr>
            <w:r>
              <w:rPr>
                <w:rFonts w:hint="eastAsia"/>
              </w:rPr>
              <w:t>□　年金や賃金がどう管理されているのか本人が知らない</w:t>
            </w:r>
          </w:p>
          <w:p w:rsidR="00F2197D" w:rsidRDefault="00F2197D" w:rsidP="005E10E7">
            <w:pPr>
              <w:spacing w:line="320" w:lineRule="exact"/>
            </w:pPr>
            <w:r>
              <w:rPr>
                <w:rFonts w:hint="eastAsia"/>
              </w:rPr>
              <w:t>□　サービスの利用料や生活費の支払いができない</w:t>
            </w:r>
          </w:p>
          <w:p w:rsidR="00F2197D" w:rsidRDefault="00F2197D" w:rsidP="005E10E7">
            <w:pPr>
              <w:spacing w:line="320" w:lineRule="exact"/>
            </w:pPr>
            <w:r>
              <w:rPr>
                <w:rFonts w:hint="eastAsia"/>
              </w:rPr>
              <w:t>□　資産の保有状況と生活状況との落差が激しい</w:t>
            </w:r>
          </w:p>
          <w:p w:rsidR="00F2197D" w:rsidRDefault="00F2197D" w:rsidP="005E10E7">
            <w:pPr>
              <w:spacing w:line="320" w:lineRule="exact"/>
            </w:pPr>
            <w:r>
              <w:rPr>
                <w:rFonts w:hint="eastAsia"/>
              </w:rPr>
              <w:t>□　親が本人の年金を管理し遊興費や生活費に使っているように思える</w:t>
            </w:r>
          </w:p>
          <w:p w:rsidR="00F2197D" w:rsidRDefault="00F2197D"/>
        </w:tc>
      </w:tr>
    </w:tbl>
    <w:p w:rsidR="00F2197D" w:rsidRDefault="00F2197D">
      <w:pPr>
        <w:jc w:val="left"/>
      </w:pPr>
      <w:r>
        <w:rPr>
          <w:rFonts w:hint="eastAsia"/>
        </w:rPr>
        <w:t>※「障害者虐待防止マニュアル」（ＮＰＯ法人</w:t>
      </w:r>
      <w:r>
        <w:rPr>
          <w:rFonts w:hint="eastAsia"/>
        </w:rPr>
        <w:t>PandA-J</w:t>
      </w:r>
      <w:r>
        <w:rPr>
          <w:rFonts w:hint="eastAsia"/>
        </w:rPr>
        <w:t>）</w:t>
      </w:r>
      <w:r w:rsidR="008A0B67">
        <w:rPr>
          <w:rFonts w:hint="eastAsia"/>
        </w:rPr>
        <w:t>を参考に作成</w:t>
      </w:r>
    </w:p>
    <w:p w:rsidR="00164E7D" w:rsidRDefault="00164E7D"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AC301A" w:rsidRDefault="00AC301A" w:rsidP="00164E7D">
      <w:pPr>
        <w:rPr>
          <w:rFonts w:ascii="ＭＳ ゴシック" w:eastAsia="ＭＳ ゴシック" w:hAnsi="ＭＳ ゴシック"/>
        </w:rPr>
      </w:pPr>
    </w:p>
    <w:p w:rsidR="00164E7D" w:rsidRDefault="00164E7D" w:rsidP="00164E7D">
      <w:pPr>
        <w:rPr>
          <w:rFonts w:ascii="ＭＳ ゴシック" w:eastAsia="ＭＳ ゴシック" w:hAnsi="ＭＳ ゴシック"/>
        </w:rPr>
      </w:pPr>
      <w:r>
        <w:rPr>
          <w:rFonts w:ascii="ＭＳ ゴシック" w:eastAsia="ＭＳ ゴシック" w:hAnsi="ＭＳ ゴシック" w:hint="eastAsia"/>
        </w:rPr>
        <w:t>【注】セルフネグレクト</w:t>
      </w:r>
      <w:r w:rsidR="00655DD7">
        <w:rPr>
          <w:rFonts w:ascii="ＭＳ ゴシック" w:eastAsia="ＭＳ ゴシック" w:hAnsi="ＭＳ ゴシック" w:hint="eastAsia"/>
        </w:rPr>
        <w:t>（自己による放任</w:t>
      </w:r>
      <w:r w:rsidR="00AD0609">
        <w:rPr>
          <w:rFonts w:ascii="ＭＳ ゴシック" w:eastAsia="ＭＳ ゴシック" w:hAnsi="ＭＳ ゴシック" w:hint="eastAsia"/>
        </w:rPr>
        <w:t>）</w:t>
      </w:r>
      <w:r>
        <w:rPr>
          <w:rFonts w:ascii="ＭＳ ゴシック" w:eastAsia="ＭＳ ゴシック" w:hAnsi="ＭＳ ゴシック" w:hint="eastAsia"/>
        </w:rPr>
        <w:t>について</w:t>
      </w:r>
    </w:p>
    <w:p w:rsidR="00164E7D" w:rsidRDefault="00585519" w:rsidP="00164E7D">
      <w:r>
        <w:rPr>
          <w:rFonts w:ascii="ＭＳ ゴシック" w:eastAsia="ＭＳ ゴシック" w:hAnsi="ＭＳ ゴシック" w:hint="eastAsia"/>
        </w:rPr>
        <w:t xml:space="preserve">　</w:t>
      </w:r>
      <w:r>
        <w:rPr>
          <w:rFonts w:hint="eastAsia"/>
        </w:rPr>
        <w:t>ＮＰＯ法人</w:t>
      </w:r>
      <w:r>
        <w:rPr>
          <w:rFonts w:hint="eastAsia"/>
        </w:rPr>
        <w:t>PandA-J</w:t>
      </w:r>
      <w:r>
        <w:rPr>
          <w:rFonts w:hint="eastAsia"/>
        </w:rPr>
        <w:t>の「障害者虐待防止マニュアル」のチェックリストには以下のとおり</w:t>
      </w:r>
      <w:r w:rsidR="00A52541">
        <w:rPr>
          <w:rFonts w:hint="eastAsia"/>
        </w:rPr>
        <w:t>「</w:t>
      </w:r>
      <w:r>
        <w:rPr>
          <w:rFonts w:hint="eastAsia"/>
        </w:rPr>
        <w:t>セルフネグレクトのサイン</w:t>
      </w:r>
      <w:r w:rsidR="00A52541">
        <w:rPr>
          <w:rFonts w:hint="eastAsia"/>
        </w:rPr>
        <w:t>」</w:t>
      </w:r>
      <w:r>
        <w:rPr>
          <w:rFonts w:hint="eastAsia"/>
        </w:rPr>
        <w:t>が挙げられています。</w:t>
      </w:r>
      <w:r w:rsidR="00A52541">
        <w:rPr>
          <w:rFonts w:hint="eastAsia"/>
        </w:rPr>
        <w:t>セルフネグレクト</w:t>
      </w:r>
      <w:r w:rsidR="00655DD7">
        <w:rPr>
          <w:rFonts w:hint="eastAsia"/>
        </w:rPr>
        <w:t>（自己による放任</w:t>
      </w:r>
      <w:r w:rsidR="00D22CBD">
        <w:rPr>
          <w:rFonts w:hint="eastAsia"/>
        </w:rPr>
        <w:t>）</w:t>
      </w:r>
      <w:r w:rsidR="00A52541">
        <w:rPr>
          <w:rFonts w:hint="eastAsia"/>
        </w:rPr>
        <w:t>については、障害者虐待防止法に明確な規定がありません</w:t>
      </w:r>
      <w:r w:rsidR="008A0B67">
        <w:rPr>
          <w:rFonts w:hint="eastAsia"/>
        </w:rPr>
        <w:t>が</w:t>
      </w:r>
      <w:r w:rsidR="00BA3364">
        <w:rPr>
          <w:rFonts w:hint="eastAsia"/>
        </w:rPr>
        <w:t>、このようなサインが認められれば、支援が必要な状態である可能性が高いので、市町村の障害者の福祉に関する事務を所管している部局等は、相談支援事業所等の関係機関と連携して対応をする必要があります。</w:t>
      </w:r>
    </w:p>
    <w:p w:rsidR="00AC301A" w:rsidRDefault="00AC301A" w:rsidP="00164E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0"/>
      </w:tblGrid>
      <w:tr w:rsidR="00164E7D" w:rsidRPr="001E0801" w:rsidTr="001E0801">
        <w:tc>
          <w:tcPr>
            <w:tcW w:w="8560" w:type="dxa"/>
          </w:tcPr>
          <w:p w:rsidR="00164E7D" w:rsidRDefault="00164E7D" w:rsidP="00164E7D">
            <w:pPr>
              <w:rPr>
                <w:rFonts w:ascii="ＭＳ ゴシック" w:eastAsia="ＭＳ ゴシック" w:hAnsi="ＭＳ ゴシック"/>
              </w:rPr>
            </w:pPr>
            <w:r w:rsidRPr="001E0801">
              <w:rPr>
                <w:rFonts w:ascii="ＭＳ ゴシック" w:eastAsia="ＭＳ ゴシック" w:hAnsi="ＭＳ ゴシック" w:hint="eastAsia"/>
              </w:rPr>
              <w:t>＜セルフネグレクトのサイン＞</w:t>
            </w:r>
          </w:p>
          <w:p w:rsidR="005E10E7" w:rsidRPr="00143E2D" w:rsidRDefault="005E10E7" w:rsidP="00E2732F">
            <w:pPr>
              <w:spacing w:line="320" w:lineRule="exact"/>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Pr="00143E2D">
              <w:rPr>
                <w:rFonts w:asciiTheme="minorEastAsia" w:eastAsiaTheme="minorEastAsia" w:hAnsiTheme="minorEastAsia" w:hint="eastAsia"/>
              </w:rPr>
              <w:t>単身生活の人が、痩せて食事をしていないようであったり、身体や衣類の清潔が保たれていない</w:t>
            </w:r>
          </w:p>
          <w:p w:rsidR="00164E7D" w:rsidRPr="00143E2D" w:rsidRDefault="00164E7D" w:rsidP="005E10E7">
            <w:pPr>
              <w:spacing w:line="320" w:lineRule="exact"/>
            </w:pPr>
            <w:r w:rsidRPr="00143E2D">
              <w:rPr>
                <w:rFonts w:hint="eastAsia"/>
              </w:rPr>
              <w:t>□　昼間でも雨戸が閉まっている</w:t>
            </w:r>
          </w:p>
          <w:p w:rsidR="005E10E7" w:rsidRPr="00143E2D" w:rsidRDefault="005E10E7" w:rsidP="005E10E7">
            <w:pPr>
              <w:spacing w:line="320" w:lineRule="exact"/>
            </w:pPr>
            <w:r w:rsidRPr="00143E2D">
              <w:rPr>
                <w:rFonts w:hint="eastAsia"/>
              </w:rPr>
              <w:t>□　窓ガラスが割れたまま放置されている</w:t>
            </w:r>
          </w:p>
          <w:p w:rsidR="00164E7D" w:rsidRPr="00143E2D" w:rsidRDefault="00164E7D" w:rsidP="005E10E7">
            <w:pPr>
              <w:spacing w:line="320" w:lineRule="exact"/>
              <w:ind w:left="424" w:hangingChars="202" w:hanging="424"/>
            </w:pPr>
            <w:r w:rsidRPr="00143E2D">
              <w:rPr>
                <w:rFonts w:hint="eastAsia"/>
              </w:rPr>
              <w:t>□　電気、ガス、水道が止められていたり、家賃の支払いが滞っている</w:t>
            </w:r>
          </w:p>
          <w:p w:rsidR="00164E7D" w:rsidRPr="00143E2D" w:rsidRDefault="00164E7D" w:rsidP="005E10E7">
            <w:pPr>
              <w:spacing w:line="320" w:lineRule="exact"/>
            </w:pPr>
            <w:r w:rsidRPr="00143E2D">
              <w:rPr>
                <w:rFonts w:hint="eastAsia"/>
              </w:rPr>
              <w:t>□　ゴミが部屋の</w:t>
            </w:r>
            <w:r w:rsidR="00E2732F" w:rsidRPr="00143E2D">
              <w:rPr>
                <w:rFonts w:hint="eastAsia"/>
              </w:rPr>
              <w:t>中や家屋の</w:t>
            </w:r>
            <w:r w:rsidRPr="00143E2D">
              <w:rPr>
                <w:rFonts w:hint="eastAsia"/>
              </w:rPr>
              <w:t>周囲に散乱している、部屋から異臭がする</w:t>
            </w:r>
          </w:p>
          <w:p w:rsidR="00164E7D" w:rsidRPr="00143E2D" w:rsidRDefault="00164E7D" w:rsidP="005E10E7">
            <w:pPr>
              <w:spacing w:line="320" w:lineRule="exact"/>
            </w:pPr>
            <w:r w:rsidRPr="00143E2D">
              <w:rPr>
                <w:rFonts w:hint="eastAsia"/>
              </w:rPr>
              <w:t>□　郵便物がたまったまま放置されている</w:t>
            </w:r>
          </w:p>
          <w:p w:rsidR="00164E7D" w:rsidRPr="00143E2D" w:rsidRDefault="00164E7D" w:rsidP="005E10E7">
            <w:pPr>
              <w:spacing w:line="320" w:lineRule="exact"/>
            </w:pPr>
            <w:r w:rsidRPr="00143E2D">
              <w:rPr>
                <w:rFonts w:hint="eastAsia"/>
              </w:rPr>
              <w:t>□　野良猫のたまり場になっている</w:t>
            </w:r>
          </w:p>
          <w:p w:rsidR="00164E7D" w:rsidRPr="00164E7D" w:rsidRDefault="00164E7D" w:rsidP="005E10E7">
            <w:pPr>
              <w:spacing w:line="320" w:lineRule="exact"/>
              <w:ind w:left="424" w:hangingChars="202" w:hanging="424"/>
            </w:pPr>
            <w:r w:rsidRPr="00143E2D">
              <w:rPr>
                <w:rFonts w:hint="eastAsia"/>
              </w:rPr>
              <w:t>□　近所の人や行政が相談に乗ろうとしても「いいよ、いいよ」「放っておいてほしい」と</w:t>
            </w:r>
            <w:r w:rsidR="00E2732F" w:rsidRPr="00143E2D">
              <w:rPr>
                <w:rFonts w:hint="eastAsia"/>
              </w:rPr>
              <w:t>頑なに</w:t>
            </w:r>
            <w:r w:rsidRPr="00143E2D">
              <w:rPr>
                <w:rFonts w:hint="eastAsia"/>
              </w:rPr>
              <w:t>遠慮し</w:t>
            </w:r>
            <w:r w:rsidR="00E2732F" w:rsidRPr="00143E2D">
              <w:rPr>
                <w:rFonts w:hint="eastAsia"/>
              </w:rPr>
              <w:t>たり拒否し</w:t>
            </w:r>
            <w:r w:rsidRPr="00143E2D">
              <w:rPr>
                <w:rFonts w:hint="eastAsia"/>
              </w:rPr>
              <w:t>、あきらめの態度が</w:t>
            </w:r>
            <w:r>
              <w:rPr>
                <w:rFonts w:hint="eastAsia"/>
              </w:rPr>
              <w:t>みられる</w:t>
            </w:r>
          </w:p>
        </w:tc>
      </w:tr>
    </w:tbl>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AC301A" w:rsidRDefault="00AC301A">
      <w:pPr>
        <w:rPr>
          <w:rFonts w:ascii="ＭＳ ゴシック" w:eastAsia="ＭＳ ゴシック" w:hAnsi="ＭＳ ゴシック"/>
          <w:sz w:val="28"/>
          <w:szCs w:val="28"/>
          <w:shd w:val="clear" w:color="auto" w:fill="DBE5F1"/>
        </w:rPr>
      </w:pPr>
    </w:p>
    <w:p w:rsidR="00480ADB" w:rsidRDefault="00480ADB" w:rsidP="00EC0A3A">
      <w:pPr>
        <w:spacing w:line="360" w:lineRule="auto"/>
        <w:rPr>
          <w:rFonts w:ascii="ＭＳ ゴシック" w:eastAsia="ＭＳ ゴシック" w:hAnsi="ＭＳ ゴシック"/>
          <w:sz w:val="28"/>
          <w:szCs w:val="28"/>
          <w:shd w:val="clear" w:color="auto" w:fill="DBE5F1"/>
        </w:rPr>
        <w:sectPr w:rsidR="00480ADB" w:rsidSect="007B47D0">
          <w:footerReference w:type="default" r:id="rId24"/>
          <w:type w:val="continuous"/>
          <w:pgSz w:w="11906" w:h="16838" w:code="9"/>
          <w:pgMar w:top="1701" w:right="1701" w:bottom="1701" w:left="1843" w:header="851" w:footer="992" w:gutter="0"/>
          <w:pgNumType w:start="0"/>
          <w:cols w:space="425"/>
          <w:titlePg/>
          <w:docGrid w:type="lines" w:linePitch="335"/>
        </w:sectPr>
      </w:pPr>
    </w:p>
    <w:p w:rsidR="00480ADB" w:rsidRDefault="00480ADB" w:rsidP="00480ADB">
      <w:pPr>
        <w:ind w:firstLineChars="200" w:firstLine="420"/>
        <w:rPr>
          <w:rFonts w:ascii="ＭＳ ゴシック" w:eastAsia="ＭＳ ゴシック" w:hAnsi="ＭＳ ゴシック"/>
          <w:sz w:val="28"/>
          <w:szCs w:val="28"/>
          <w:shd w:val="clear" w:color="auto" w:fill="DBE5F1"/>
        </w:rPr>
      </w:pPr>
      <w:r>
        <w:rPr>
          <w:rFonts w:ascii="ＭＳ ゴシック" w:eastAsia="ＭＳ ゴシック" w:hAnsi="ＭＳ ゴシック"/>
          <w:noProof/>
          <w:szCs w:val="21"/>
        </w:rPr>
        <mc:AlternateContent>
          <mc:Choice Requires="wps">
            <w:drawing>
              <wp:anchor distT="0" distB="0" distL="114300" distR="114300" simplePos="0" relativeHeight="251858432" behindDoc="0" locked="0" layoutInCell="1" allowOverlap="1">
                <wp:simplePos x="0" y="0"/>
                <wp:positionH relativeFrom="column">
                  <wp:posOffset>3769360</wp:posOffset>
                </wp:positionH>
                <wp:positionV relativeFrom="paragraph">
                  <wp:posOffset>400685</wp:posOffset>
                </wp:positionV>
                <wp:extent cx="866775" cy="247650"/>
                <wp:effectExtent l="209550" t="9525" r="9525" b="552450"/>
                <wp:wrapNone/>
                <wp:docPr id="1330" name="線吹き出し 1 (枠付き) 1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247650"/>
                        </a:xfrm>
                        <a:prstGeom prst="borderCallout1">
                          <a:avLst>
                            <a:gd name="adj1" fmla="val 46153"/>
                            <a:gd name="adj2" fmla="val -8792"/>
                            <a:gd name="adj3" fmla="val 319231"/>
                            <a:gd name="adj4" fmla="val -23079"/>
                          </a:avLst>
                        </a:prstGeom>
                        <a:solidFill>
                          <a:srgbClr val="FFFFFF"/>
                        </a:solidFill>
                        <a:ln w="9525">
                          <a:solidFill>
                            <a:srgbClr val="000000"/>
                          </a:solidFill>
                          <a:miter lim="800000"/>
                          <a:headEnd/>
                          <a:tailEnd/>
                        </a:ln>
                      </wps:spPr>
                      <wps:txbx>
                        <w:txbxContent>
                          <w:p w:rsidR="00B3164E" w:rsidRDefault="00B3164E" w:rsidP="00480ADB">
                            <w:r>
                              <w:rPr>
                                <w:rFonts w:ascii="HG丸ｺﾞｼｯｸM-PRO" w:eastAsia="HG丸ｺﾞｼｯｸM-PRO" w:hint="eastAsia"/>
                                <w:sz w:val="18"/>
                                <w:szCs w:val="20"/>
                              </w:rPr>
                              <w:t>極力早く対応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330" o:spid="_x0000_s1038" type="#_x0000_t47" style="position:absolute;left:0;text-align:left;margin-left:296.8pt;margin-top:31.55pt;width:68.25pt;height:19.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" adj="-4985,68954,-1899,9969">
                <v:textbox inset="5.85pt,.7pt,5.85pt,.7pt">
                  <w:txbxContent>
                    <w:p w:rsidR="00B3164E" w:rsidRDefault="00B3164E" w:rsidP="00480ADB">
                      <w:r>
                        <w:rPr>
                          <w:rFonts w:ascii="HG丸ｺﾞｼｯｸM-PRO" w:eastAsia="HG丸ｺﾞｼｯｸM-PRO" w:hint="eastAsia"/>
                          <w:sz w:val="18"/>
                          <w:szCs w:val="20"/>
                        </w:rPr>
                        <w:t>極力早く対応</w:t>
                      </w:r>
                    </w:p>
                  </w:txbxContent>
                </v:textbox>
                <o:callout v:ext="edit" minusy="t"/>
              </v:shape>
            </w:pict>
          </mc:Fallback>
        </mc:AlternateContent>
      </w:r>
      <w:r w:rsidRPr="008A0320">
        <w:rPr>
          <w:rFonts w:ascii="ＭＳ ゴシック" w:eastAsia="ＭＳ ゴシック" w:hAnsi="ＭＳ ゴシック" w:hint="eastAsia"/>
          <w:sz w:val="28"/>
          <w:szCs w:val="28"/>
          <w:shd w:val="clear" w:color="auto" w:fill="DBE5F1"/>
        </w:rPr>
        <w:t>３　養護者による障害者虐待</w:t>
      </w:r>
      <w:r>
        <w:rPr>
          <w:rFonts w:ascii="ＭＳ ゴシック" w:eastAsia="ＭＳ ゴシック" w:hAnsi="ＭＳ ゴシック" w:hint="eastAsia"/>
          <w:sz w:val="28"/>
          <w:szCs w:val="28"/>
          <w:shd w:val="clear" w:color="auto" w:fill="DBE5F1"/>
        </w:rPr>
        <w:t xml:space="preserve">の対応　　　　　　　　　　　　　 　　　　　　</w:t>
      </w:r>
    </w:p>
    <w:p w:rsidR="00480ADB" w:rsidRPr="00805B0C" w:rsidRDefault="00480ADB" w:rsidP="00480ADB">
      <w:pPr>
        <w:spacing w:afterLines="50" w:after="167" w:line="240" w:lineRule="exact"/>
        <w:ind w:firstLineChars="200" w:firstLine="420"/>
        <w:rPr>
          <w:rFonts w:ascii="ＭＳ ゴシック" w:eastAsia="ＭＳ ゴシック" w:hAnsi="ＭＳ ゴシック"/>
        </w:rPr>
      </w:pPr>
      <w:r>
        <w:rPr>
          <w:rFonts w:asciiTheme="minorHAnsi" w:eastAsiaTheme="minorEastAsia" w:hAnsiTheme="minorHAnsi"/>
          <w:noProof/>
        </w:rPr>
        <mc:AlternateContent>
          <mc:Choice Requires="wps">
            <w:drawing>
              <wp:anchor distT="0" distB="0" distL="114300" distR="114300" simplePos="0" relativeHeight="251859456" behindDoc="0" locked="0" layoutInCell="1" allowOverlap="1">
                <wp:simplePos x="0" y="0"/>
                <wp:positionH relativeFrom="column">
                  <wp:posOffset>3704590</wp:posOffset>
                </wp:positionH>
                <wp:positionV relativeFrom="paragraph">
                  <wp:posOffset>48260</wp:posOffset>
                </wp:positionV>
                <wp:extent cx="64770" cy="696595"/>
                <wp:effectExtent l="11430" t="9525" r="9525" b="8255"/>
                <wp:wrapNone/>
                <wp:docPr id="1329" name="直線矢印コネクタ 1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696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329" o:spid="_x0000_s1026" type="#_x0000_t32" style="position:absolute;left:0;text-align:left;margin-left:291.7pt;margin-top:3.8pt;width:5.1pt;height:54.8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"/>
            </w:pict>
          </mc:Fallback>
        </mc:AlternateContent>
      </w:r>
      <w:r>
        <w:rPr>
          <w:rFonts w:ascii="ＭＳ ゴシック" w:eastAsia="ＭＳ ゴシック" w:hAnsi="ＭＳ ゴシック" w:hint="eastAsia"/>
        </w:rPr>
        <w:t xml:space="preserve">　＜兵庫県版フロー＞</w:t>
      </w:r>
    </w:p>
    <w:tbl>
      <w:tblPr>
        <w:tblStyle w:val="af"/>
        <w:tblW w:w="9922" w:type="dxa"/>
        <w:tblInd w:w="675" w:type="dxa"/>
        <w:tblLayout w:type="fixed"/>
        <w:tblLook w:val="04A0" w:firstRow="1" w:lastRow="0" w:firstColumn="1" w:lastColumn="0" w:noHBand="0" w:noVBand="1"/>
      </w:tblPr>
      <w:tblGrid>
        <w:gridCol w:w="567"/>
        <w:gridCol w:w="284"/>
        <w:gridCol w:w="425"/>
        <w:gridCol w:w="2974"/>
        <w:gridCol w:w="284"/>
        <w:gridCol w:w="185"/>
        <w:gridCol w:w="949"/>
        <w:gridCol w:w="284"/>
        <w:gridCol w:w="1702"/>
        <w:gridCol w:w="284"/>
        <w:gridCol w:w="1984"/>
      </w:tblGrid>
      <w:tr w:rsidR="00480ADB" w:rsidRPr="00D64D2E" w:rsidTr="00480ADB">
        <w:tc>
          <w:tcPr>
            <w:tcW w:w="567" w:type="dxa"/>
            <w:tcBorders>
              <w:top w:val="nil"/>
              <w:left w:val="nil"/>
              <w:bottom w:val="nil"/>
              <w:right w:val="nil"/>
            </w:tcBorders>
          </w:tcPr>
          <w:p w:rsidR="00480ADB" w:rsidRPr="00D64D2E" w:rsidRDefault="00480ADB" w:rsidP="00480ADB">
            <w:pPr>
              <w:jc w:val="center"/>
              <w:rPr>
                <w:rFonts w:ascii="HG丸ｺﾞｼｯｸM-PRO" w:eastAsia="HG丸ｺﾞｼｯｸM-PRO"/>
                <w:sz w:val="18"/>
              </w:rPr>
            </w:pPr>
            <w:r>
              <w:rPr>
                <w:rFonts w:hint="eastAsia"/>
              </w:rPr>
              <w:t xml:space="preserve">　</w:t>
            </w:r>
            <w:r>
              <w:rPr>
                <w:rFonts w:ascii="HG丸ｺﾞｼｯｸM-PRO" w:eastAsia="HG丸ｺﾞｼｯｸM-PRO" w:hint="eastAsia"/>
                <w:sz w:val="18"/>
                <w:szCs w:val="18"/>
              </w:rPr>
              <w:t xml:space="preserve">　　　　　　　　　　　　 </w:t>
            </w:r>
          </w:p>
        </w:tc>
        <w:tc>
          <w:tcPr>
            <w:tcW w:w="284" w:type="dxa"/>
            <w:tcBorders>
              <w:top w:val="nil"/>
              <w:left w:val="nil"/>
              <w:bottom w:val="nil"/>
              <w:right w:val="nil"/>
            </w:tcBorders>
          </w:tcPr>
          <w:p w:rsidR="00480ADB" w:rsidRPr="00D64D2E" w:rsidRDefault="00480ADB" w:rsidP="00480ADB">
            <w:pPr>
              <w:jc w:val="center"/>
              <w:rPr>
                <w:rFonts w:ascii="HG丸ｺﾞｼｯｸM-PRO" w:eastAsia="HG丸ｺﾞｼｯｸM-PRO"/>
                <w:spacing w:val="-20"/>
                <w:sz w:val="18"/>
                <w:szCs w:val="12"/>
              </w:rPr>
            </w:pPr>
          </w:p>
        </w:tc>
        <w:tc>
          <w:tcPr>
            <w:tcW w:w="4817" w:type="dxa"/>
            <w:gridSpan w:val="5"/>
            <w:tcBorders>
              <w:top w:val="nil"/>
              <w:left w:val="nil"/>
              <w:bottom w:val="nil"/>
              <w:right w:val="nil"/>
            </w:tcBorders>
            <w:shd w:val="clear" w:color="auto" w:fill="DBE5F1" w:themeFill="accent1" w:themeFillTint="33"/>
          </w:tcPr>
          <w:p w:rsidR="00480ADB" w:rsidRPr="00D64D2E" w:rsidRDefault="00480ADB" w:rsidP="00480ADB">
            <w:pPr>
              <w:jc w:val="center"/>
              <w:rPr>
                <w:rFonts w:ascii="HG丸ｺﾞｼｯｸM-PRO" w:eastAsia="HG丸ｺﾞｼｯｸM-PRO"/>
                <w:sz w:val="18"/>
              </w:rPr>
            </w:pPr>
            <w:r w:rsidRPr="00D64D2E">
              <w:rPr>
                <w:rFonts w:ascii="HG丸ｺﾞｼｯｸM-PRO" w:eastAsia="HG丸ｺﾞｼｯｸM-PRO" w:hint="eastAsia"/>
                <w:sz w:val="18"/>
              </w:rPr>
              <w:t>実施内容</w:t>
            </w:r>
          </w:p>
        </w:tc>
        <w:tc>
          <w:tcPr>
            <w:tcW w:w="284" w:type="dxa"/>
            <w:tcBorders>
              <w:top w:val="nil"/>
              <w:left w:val="nil"/>
              <w:bottom w:val="nil"/>
              <w:right w:val="nil"/>
            </w:tcBorders>
          </w:tcPr>
          <w:p w:rsidR="00480ADB" w:rsidRPr="00D64D2E" w:rsidRDefault="00480ADB" w:rsidP="00480ADB">
            <w:pPr>
              <w:jc w:val="center"/>
              <w:rPr>
                <w:rFonts w:ascii="HG丸ｺﾞｼｯｸM-PRO" w:eastAsia="HG丸ｺﾞｼｯｸM-PRO"/>
                <w:sz w:val="18"/>
              </w:rPr>
            </w:pPr>
          </w:p>
        </w:tc>
        <w:tc>
          <w:tcPr>
            <w:tcW w:w="1702" w:type="dxa"/>
            <w:tcBorders>
              <w:top w:val="nil"/>
              <w:left w:val="nil"/>
              <w:bottom w:val="nil"/>
              <w:right w:val="nil"/>
            </w:tcBorders>
            <w:shd w:val="clear" w:color="auto" w:fill="DBE5F1" w:themeFill="accent1" w:themeFillTint="33"/>
            <w:vAlign w:val="center"/>
          </w:tcPr>
          <w:p w:rsidR="00480ADB" w:rsidRPr="00D64D2E" w:rsidRDefault="00480ADB" w:rsidP="00480ADB">
            <w:pPr>
              <w:jc w:val="center"/>
              <w:rPr>
                <w:rFonts w:ascii="HG丸ｺﾞｼｯｸM-PRO" w:eastAsia="HG丸ｺﾞｼｯｸM-PRO"/>
                <w:sz w:val="18"/>
              </w:rPr>
            </w:pPr>
            <w:r w:rsidRPr="00D64D2E">
              <w:rPr>
                <w:rFonts w:ascii="HG丸ｺﾞｼｯｸM-PRO" w:eastAsia="HG丸ｺﾞｼｯｸM-PRO" w:hint="eastAsia"/>
                <w:sz w:val="18"/>
              </w:rPr>
              <w:t>窓口・実施機関</w:t>
            </w:r>
          </w:p>
        </w:tc>
        <w:tc>
          <w:tcPr>
            <w:tcW w:w="284" w:type="dxa"/>
            <w:tcBorders>
              <w:top w:val="nil"/>
              <w:left w:val="nil"/>
              <w:bottom w:val="nil"/>
              <w:right w:val="nil"/>
            </w:tcBorders>
          </w:tcPr>
          <w:p w:rsidR="00480ADB" w:rsidRPr="00D64D2E" w:rsidRDefault="00480ADB" w:rsidP="00480ADB">
            <w:pPr>
              <w:jc w:val="center"/>
              <w:rPr>
                <w:rFonts w:ascii="HG丸ｺﾞｼｯｸM-PRO" w:eastAsia="HG丸ｺﾞｼｯｸM-PRO"/>
                <w:sz w:val="18"/>
              </w:rPr>
            </w:pPr>
          </w:p>
        </w:tc>
        <w:tc>
          <w:tcPr>
            <w:tcW w:w="1984" w:type="dxa"/>
            <w:tcBorders>
              <w:top w:val="nil"/>
              <w:left w:val="nil"/>
              <w:bottom w:val="nil"/>
              <w:right w:val="nil"/>
            </w:tcBorders>
            <w:shd w:val="clear" w:color="auto" w:fill="DBE5F1" w:themeFill="accent1" w:themeFillTint="33"/>
            <w:vAlign w:val="center"/>
          </w:tcPr>
          <w:p w:rsidR="00480ADB" w:rsidRPr="00D64D2E" w:rsidRDefault="00480ADB" w:rsidP="00480ADB">
            <w:pPr>
              <w:jc w:val="center"/>
              <w:rPr>
                <w:rFonts w:ascii="HG丸ｺﾞｼｯｸM-PRO" w:eastAsia="HG丸ｺﾞｼｯｸM-PRO"/>
                <w:sz w:val="18"/>
              </w:rPr>
            </w:pPr>
            <w:r w:rsidRPr="00D64D2E">
              <w:rPr>
                <w:rFonts w:ascii="HG丸ｺﾞｼｯｸM-PRO" w:eastAsia="HG丸ｺﾞｼｯｸM-PRO" w:hint="eastAsia"/>
                <w:sz w:val="18"/>
              </w:rPr>
              <w:t>様式例</w:t>
            </w:r>
          </w:p>
        </w:tc>
      </w:tr>
      <w:tr w:rsidR="00480ADB" w:rsidRPr="00D64D2E" w:rsidTr="00480ADB">
        <w:trPr>
          <w:trHeight w:val="207"/>
        </w:trPr>
        <w:tc>
          <w:tcPr>
            <w:tcW w:w="567"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2"/>
              </w:rPr>
            </w:pPr>
          </w:p>
        </w:tc>
        <w:tc>
          <w:tcPr>
            <w:tcW w:w="425" w:type="dxa"/>
            <w:tcBorders>
              <w:top w:val="nil"/>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4392" w:type="dxa"/>
            <w:gridSpan w:val="4"/>
            <w:tcBorders>
              <w:top w:val="nil"/>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702" w:type="dxa"/>
            <w:tcBorders>
              <w:top w:val="nil"/>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984" w:type="dxa"/>
            <w:tcBorders>
              <w:top w:val="nil"/>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16"/>
              </w:rPr>
            </w:pPr>
          </w:p>
        </w:tc>
      </w:tr>
      <w:tr w:rsidR="00480ADB" w:rsidRPr="00D64D2E" w:rsidTr="00480ADB">
        <w:trPr>
          <w:cantSplit/>
          <w:trHeight w:val="1066"/>
        </w:trPr>
        <w:tc>
          <w:tcPr>
            <w:tcW w:w="567" w:type="dxa"/>
            <w:tcBorders>
              <w:top w:val="nil"/>
              <w:left w:val="nil"/>
              <w:bottom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r w:rsidRPr="00D64D2E">
              <w:rPr>
                <w:rFonts w:ascii="HG丸ｺﾞｼｯｸM-PRO" w:eastAsia="HG丸ｺﾞｼｯｸM-PRO" w:hint="eastAsia"/>
                <w:sz w:val="18"/>
              </w:rPr>
              <w:t>受付</w:t>
            </w: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vAlign w:val="center"/>
          </w:tcPr>
          <w:p w:rsidR="00480ADB" w:rsidRPr="00D64D2E" w:rsidRDefault="00480ADB" w:rsidP="00480ADB">
            <w:pPr>
              <w:ind w:left="113" w:right="113"/>
              <w:jc w:val="center"/>
              <w:rPr>
                <w:rFonts w:ascii="HG丸ｺﾞｼｯｸM-PRO" w:eastAsia="HG丸ｺﾞｼｯｸM-PRO"/>
                <w:sz w:val="18"/>
              </w:rPr>
            </w:pPr>
          </w:p>
        </w:tc>
        <w:tc>
          <w:tcPr>
            <w:tcW w:w="4392" w:type="dxa"/>
            <w:gridSpan w:val="4"/>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D64D2E" w:rsidRDefault="00480ADB" w:rsidP="00480ADB">
            <w:pPr>
              <w:rPr>
                <w:rFonts w:ascii="HG丸ｺﾞｼｯｸM-PRO" w:eastAsia="HG丸ｺﾞｼｯｸM-PRO"/>
                <w:b/>
                <w:sz w:val="18"/>
              </w:rPr>
            </w:pPr>
            <w:r>
              <w:rPr>
                <w:rFonts w:ascii="HG丸ｺﾞｼｯｸM-PRO" w:eastAsia="HG丸ｺﾞｼｯｸM-PRO"/>
                <w:b/>
                <w:noProof/>
                <w:sz w:val="18"/>
              </w:rPr>
              <mc:AlternateContent>
                <mc:Choice Requires="wps">
                  <w:drawing>
                    <wp:anchor distT="0" distB="0" distL="114300" distR="114300" simplePos="0" relativeHeight="251857408" behindDoc="0" locked="0" layoutInCell="1" allowOverlap="1">
                      <wp:simplePos x="0" y="0"/>
                      <wp:positionH relativeFrom="column">
                        <wp:posOffset>2039620</wp:posOffset>
                      </wp:positionH>
                      <wp:positionV relativeFrom="paragraph">
                        <wp:posOffset>54610</wp:posOffset>
                      </wp:positionV>
                      <wp:extent cx="457200" cy="1644015"/>
                      <wp:effectExtent l="0" t="0" r="0" b="0"/>
                      <wp:wrapNone/>
                      <wp:docPr id="1328" name="テキスト ボックス 1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644015"/>
                              </a:xfrm>
                              <a:prstGeom prst="rect">
                                <a:avLst/>
                              </a:prstGeom>
                              <a:noFill/>
                              <a:ln w="6350">
                                <a:noFill/>
                              </a:ln>
                              <a:effectLst/>
                            </wps:spPr>
                            <wps:txbx>
                              <w:txbxContent>
                                <w:p w:rsidR="00B3164E" w:rsidRPr="001020EA" w:rsidRDefault="00B3164E" w:rsidP="00480ADB">
                                  <w:pPr>
                                    <w:ind w:firstLine="180"/>
                                  </w:pPr>
                                  <w:r>
                                    <w:rPr>
                                      <w:rFonts w:ascii="HG丸ｺﾞｼｯｸM-PRO" w:eastAsia="HG丸ｺﾞｼｯｸM-PRO" w:hint="eastAsia"/>
                                      <w:sz w:val="18"/>
                                      <w:szCs w:val="18"/>
                                    </w:rPr>
                                    <w:t>２４時間以内が望ましい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1328" o:spid="_x0000_s1039" type="#_x0000_t202" style="position:absolute;left:0;text-align:left;margin-left:160.6pt;margin-top:4.3pt;width:36pt;height:129.4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" filled="f" stroked="f" strokeweight=".5pt">
                      <v:path arrowok="t"/>
                      <v:textbox style="layout-flow:vertical-ideographic">
                        <w:txbxContent>
                          <w:p w:rsidR="00B3164E" w:rsidRPr="001020EA" w:rsidRDefault="00B3164E" w:rsidP="00480ADB">
                            <w:pPr>
                              <w:ind w:firstLine="180"/>
                            </w:pPr>
                            <w:r>
                              <w:rPr>
                                <w:rFonts w:ascii="HG丸ｺﾞｼｯｸM-PRO" w:eastAsia="HG丸ｺﾞｼｯｸM-PRO" w:hint="eastAsia"/>
                                <w:sz w:val="18"/>
                                <w:szCs w:val="18"/>
                              </w:rPr>
                              <w:t>２４時間以内が望ましい</w:t>
                            </w:r>
                          </w:p>
                        </w:txbxContent>
                      </v:textbox>
                    </v:shape>
                  </w:pict>
                </mc:Fallback>
              </mc:AlternateContent>
            </w:r>
            <w:r>
              <w:rPr>
                <w:rFonts w:ascii="HG丸ｺﾞｼｯｸM-PRO" w:eastAsia="HG丸ｺﾞｼｯｸM-PRO"/>
                <w:b/>
                <w:noProof/>
                <w:sz w:val="18"/>
              </w:rPr>
              <mc:AlternateContent>
                <mc:Choice Requires="wps">
                  <w:drawing>
                    <wp:anchor distT="0" distB="0" distL="114300" distR="114300" simplePos="0" relativeHeight="251856384" behindDoc="0" locked="0" layoutInCell="1" allowOverlap="1">
                      <wp:simplePos x="0" y="0"/>
                      <wp:positionH relativeFrom="column">
                        <wp:posOffset>2130425</wp:posOffset>
                      </wp:positionH>
                      <wp:positionV relativeFrom="paragraph">
                        <wp:posOffset>111760</wp:posOffset>
                      </wp:positionV>
                      <wp:extent cx="276225" cy="1491615"/>
                      <wp:effectExtent l="0" t="0" r="28575" b="13335"/>
                      <wp:wrapNone/>
                      <wp:docPr id="1327" name="正方形/長方形 1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491615"/>
                              </a:xfrm>
                              <a:prstGeom prst="rect">
                                <a:avLst/>
                              </a:prstGeom>
                              <a:solidFill>
                                <a:srgbClr val="FFFF99"/>
                              </a:solidFill>
                              <a:ln w="9525">
                                <a:solidFill>
                                  <a:srgbClr val="FFFF00"/>
                                </a:solidFill>
                                <a:miter lim="800000"/>
                                <a:headEnd/>
                                <a:tailEnd/>
                              </a:ln>
                            </wps:spPr>
                            <wps:txbx>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27" o:spid="_x0000_s1040" style="position:absolute;left:0;text-align:left;margin-left:167.75pt;margin-top:8.8pt;width:21.75pt;height:117.4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" fillcolor="#ff9" strokecolor="yellow">
                      <v:textbox style="layout-flow:vertical-ideographic" inset="5.85pt,.7pt,5.85pt,.7pt">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v:textbox>
                    </v:rect>
                  </w:pict>
                </mc:Fallback>
              </mc:AlternateContent>
            </w:r>
            <w:r>
              <w:rPr>
                <w:rFonts w:ascii="HG丸ｺﾞｼｯｸM-PRO" w:eastAsia="HG丸ｺﾞｼｯｸM-PRO"/>
                <w:b/>
                <w:noProof/>
                <w:sz w:val="18"/>
              </w:rPr>
              <mc:AlternateContent>
                <mc:Choice Requires="wps">
                  <w:drawing>
                    <wp:anchor distT="0" distB="0" distL="114300" distR="114300" simplePos="0" relativeHeight="251853312" behindDoc="0" locked="0" layoutInCell="1" allowOverlap="1">
                      <wp:simplePos x="0" y="0"/>
                      <wp:positionH relativeFrom="column">
                        <wp:posOffset>2444750</wp:posOffset>
                      </wp:positionH>
                      <wp:positionV relativeFrom="paragraph">
                        <wp:posOffset>111760</wp:posOffset>
                      </wp:positionV>
                      <wp:extent cx="276225" cy="2377440"/>
                      <wp:effectExtent l="0" t="0" r="28575" b="22860"/>
                      <wp:wrapNone/>
                      <wp:docPr id="1326" name="正方形/長方形 1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77440"/>
                              </a:xfrm>
                              <a:prstGeom prst="rect">
                                <a:avLst/>
                              </a:prstGeom>
                              <a:solidFill>
                                <a:srgbClr val="FFFF99"/>
                              </a:solidFill>
                              <a:ln w="9525">
                                <a:solidFill>
                                  <a:srgbClr val="FFFF00"/>
                                </a:solidFill>
                                <a:miter lim="800000"/>
                                <a:headEnd/>
                                <a:tailEnd/>
                              </a:ln>
                            </wps:spPr>
                            <wps:txbx>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26" o:spid="_x0000_s1041" style="position:absolute;left:0;text-align:left;margin-left:192.5pt;margin-top:8.8pt;width:21.75pt;height:187.2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" fillcolor="#ff9" strokecolor="yellow">
                      <v:textbox style="layout-flow:vertical-ideographic" inset="5.85pt,.7pt,5.85pt,.7pt">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v:textbox>
                    </v:rect>
                  </w:pict>
                </mc:Fallback>
              </mc:AlternateContent>
            </w:r>
            <w:r w:rsidRPr="00D64D2E">
              <w:rPr>
                <w:rFonts w:ascii="HG丸ｺﾞｼｯｸM-PRO" w:eastAsia="HG丸ｺﾞｼｯｸM-PRO" w:hint="eastAsia"/>
                <w:b/>
                <w:sz w:val="18"/>
              </w:rPr>
              <w:t>(１)相談、通報及び届出の受付</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・的確な情報把握</w:t>
            </w:r>
          </w:p>
          <w:p w:rsidR="00480ADB" w:rsidRPr="00D64D2E" w:rsidRDefault="00480ADB" w:rsidP="00480ADB">
            <w:pPr>
              <w:rPr>
                <w:rFonts w:ascii="HG丸ｺﾞｼｯｸM-PRO" w:eastAsia="HG丸ｺﾞｼｯｸM-PRO"/>
                <w:sz w:val="18"/>
              </w:rPr>
            </w:pPr>
            <w:r>
              <w:rPr>
                <w:rFonts w:ascii="HG丸ｺﾞｼｯｸM-PRO" w:eastAsia="HG丸ｺﾞｼｯｸM-PRO"/>
                <w:noProof/>
                <w:sz w:val="18"/>
                <w:szCs w:val="20"/>
              </w:rPr>
              <mc:AlternateContent>
                <mc:Choice Requires="wps">
                  <w:drawing>
                    <wp:anchor distT="0" distB="0" distL="114300" distR="114300" simplePos="0" relativeHeight="251855360" behindDoc="0" locked="0" layoutInCell="1" allowOverlap="1">
                      <wp:simplePos x="0" y="0"/>
                      <wp:positionH relativeFrom="column">
                        <wp:posOffset>2359025</wp:posOffset>
                      </wp:positionH>
                      <wp:positionV relativeFrom="paragraph">
                        <wp:posOffset>15240</wp:posOffset>
                      </wp:positionV>
                      <wp:extent cx="457200" cy="2095500"/>
                      <wp:effectExtent l="0" t="0" r="0" b="0"/>
                      <wp:wrapNone/>
                      <wp:docPr id="1325" name="テキスト ボックス 1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2095500"/>
                              </a:xfrm>
                              <a:prstGeom prst="rect">
                                <a:avLst/>
                              </a:prstGeom>
                              <a:noFill/>
                              <a:ln w="6350">
                                <a:noFill/>
                              </a:ln>
                              <a:effectLst/>
                            </wps:spPr>
                            <wps:txbx>
                              <w:txbxContent>
                                <w:p w:rsidR="00B3164E" w:rsidRPr="001020EA" w:rsidRDefault="00B3164E" w:rsidP="00480ADB">
                                  <w:pPr>
                                    <w:ind w:firstLine="180"/>
                                  </w:pPr>
                                  <w:r>
                                    <w:rPr>
                                      <w:rFonts w:ascii="HG丸ｺﾞｼｯｸM-PRO" w:eastAsia="HG丸ｺﾞｼｯｸM-PRO" w:hint="eastAsia"/>
                                      <w:sz w:val="18"/>
                                      <w:szCs w:val="18"/>
                                    </w:rPr>
                                    <w:t>４８時間以内が望ましい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1325" o:spid="_x0000_s1042" type="#_x0000_t202" style="position:absolute;left:0;text-align:left;margin-left:185.75pt;margin-top:1.2pt;width:36pt;height:16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" filled="f" stroked="f" strokeweight=".5pt">
                      <v:path arrowok="t"/>
                      <v:textbox style="layout-flow:vertical-ideographic">
                        <w:txbxContent>
                          <w:p w:rsidR="00B3164E" w:rsidRPr="001020EA" w:rsidRDefault="00B3164E" w:rsidP="00480ADB">
                            <w:pPr>
                              <w:ind w:firstLine="180"/>
                            </w:pPr>
                            <w:r>
                              <w:rPr>
                                <w:rFonts w:ascii="HG丸ｺﾞｼｯｸM-PRO" w:eastAsia="HG丸ｺﾞｼｯｸM-PRO" w:hint="eastAsia"/>
                                <w:sz w:val="18"/>
                                <w:szCs w:val="18"/>
                              </w:rPr>
                              <w:t>４８時間以内が望ましい</w:t>
                            </w:r>
                          </w:p>
                        </w:txbxContent>
                      </v:textbox>
                    </v:shape>
                  </w:pict>
                </mc:Fallback>
              </mc:AlternateContent>
            </w:r>
            <w:r w:rsidRPr="00D64D2E">
              <w:rPr>
                <w:rFonts w:ascii="HG丸ｺﾞｼｯｸM-PRO" w:eastAsia="HG丸ｺﾞｼｯｸM-PRO" w:hint="eastAsia"/>
                <w:sz w:val="18"/>
                <w:szCs w:val="20"/>
              </w:rPr>
              <w:t xml:space="preserve">　・受付記録の作成</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センター・市町</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Default="00480ADB" w:rsidP="00480ADB">
            <w:pPr>
              <w:rPr>
                <w:rFonts w:ascii="HG丸ｺﾞｼｯｸM-PRO" w:eastAsia="HG丸ｺﾞｼｯｸM-PRO"/>
                <w:spacing w:val="-14"/>
                <w:sz w:val="18"/>
                <w:szCs w:val="16"/>
              </w:rPr>
            </w:pPr>
            <w:r w:rsidRPr="00D64D2E">
              <w:rPr>
                <w:rFonts w:ascii="HG丸ｺﾞｼｯｸM-PRO" w:eastAsia="HG丸ｺﾞｼｯｸM-PRO" w:hint="eastAsia"/>
                <w:sz w:val="18"/>
                <w:shd w:val="pct15" w:color="auto" w:fill="FFFFFF"/>
              </w:rPr>
              <w:t>Ａ</w:t>
            </w:r>
            <w:r w:rsidRPr="00D64D2E">
              <w:rPr>
                <w:rFonts w:ascii="HG丸ｺﾞｼｯｸM-PRO" w:eastAsia="HG丸ｺﾞｼｯｸM-PRO" w:hint="eastAsia"/>
                <w:spacing w:val="-14"/>
                <w:sz w:val="18"/>
                <w:szCs w:val="16"/>
              </w:rPr>
              <w:t>相談・通報等受付</w:t>
            </w:r>
          </w:p>
          <w:p w:rsidR="00480ADB" w:rsidRPr="00D64D2E" w:rsidRDefault="00480ADB" w:rsidP="00480ADB">
            <w:pPr>
              <w:ind w:firstLine="152"/>
              <w:rPr>
                <w:rFonts w:ascii="HG丸ｺﾞｼｯｸM-PRO" w:eastAsia="HG丸ｺﾞｼｯｸM-PRO"/>
                <w:spacing w:val="-20"/>
                <w:sz w:val="18"/>
                <w:szCs w:val="16"/>
                <w:shd w:val="pct15" w:color="auto" w:fill="FFFFFF"/>
              </w:rPr>
            </w:pPr>
            <w:r>
              <w:rPr>
                <w:rFonts w:ascii="HG丸ｺﾞｼｯｸM-PRO" w:eastAsia="HG丸ｺﾞｼｯｸM-PRO" w:hint="eastAsia"/>
                <w:spacing w:val="-14"/>
                <w:sz w:val="18"/>
                <w:szCs w:val="16"/>
              </w:rPr>
              <w:t>シート</w:t>
            </w:r>
          </w:p>
        </w:tc>
      </w:tr>
      <w:tr w:rsidR="00480ADB" w:rsidRPr="00D64D2E" w:rsidTr="00480ADB">
        <w:trPr>
          <w:trHeight w:val="185"/>
        </w:trPr>
        <w:tc>
          <w:tcPr>
            <w:tcW w:w="567"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21"/>
              </w:rPr>
              <mc:AlternateContent>
                <mc:Choice Requires="wps">
                  <w:drawing>
                    <wp:anchor distT="0" distB="0" distL="114300" distR="114300" simplePos="0" relativeHeight="251845120" behindDoc="0" locked="0" layoutInCell="1" allowOverlap="1">
                      <wp:simplePos x="0" y="0"/>
                      <wp:positionH relativeFrom="column">
                        <wp:posOffset>-7620</wp:posOffset>
                      </wp:positionH>
                      <wp:positionV relativeFrom="paragraph">
                        <wp:posOffset>-10795</wp:posOffset>
                      </wp:positionV>
                      <wp:extent cx="238125" cy="200025"/>
                      <wp:effectExtent l="19050" t="0" r="28575" b="47625"/>
                      <wp:wrapNone/>
                      <wp:docPr id="1324" name="下矢印 1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24" o:spid="_x0000_s1026" type="#_x0000_t67" style="position:absolute;left:0;text-align:left;margin-left:-.6pt;margin-top:-.85pt;width:18.75pt;height:15.7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pacing w:val="-2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4392" w:type="dxa"/>
            <w:gridSpan w:val="4"/>
            <w:tcBorders>
              <w:top w:val="single" w:sz="4" w:space="0" w:color="365F91" w:themeColor="accent1" w:themeShade="BF"/>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702"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20"/>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984"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16"/>
              </w:rPr>
            </w:pPr>
          </w:p>
        </w:tc>
      </w:tr>
      <w:tr w:rsidR="00480ADB" w:rsidRPr="00D64D2E" w:rsidTr="00480ADB">
        <w:trPr>
          <w:cantSplit/>
          <w:trHeight w:val="1467"/>
        </w:trPr>
        <w:tc>
          <w:tcPr>
            <w:tcW w:w="567" w:type="dxa"/>
            <w:tcBorders>
              <w:top w:val="nil"/>
              <w:left w:val="nil"/>
              <w:bottom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r w:rsidRPr="00D64D2E">
              <w:rPr>
                <w:rFonts w:ascii="HG丸ｺﾞｼｯｸM-PRO" w:eastAsia="HG丸ｺﾞｼｯｸM-PRO" w:hint="eastAsia"/>
                <w:sz w:val="18"/>
              </w:rPr>
              <w:t>初動対応決定</w:t>
            </w: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480ADB" w:rsidRPr="00D64D2E" w:rsidRDefault="00480ADB" w:rsidP="00480ADB">
            <w:pPr>
              <w:ind w:left="113" w:right="113"/>
              <w:jc w:val="center"/>
              <w:rPr>
                <w:rFonts w:ascii="HG丸ｺﾞｼｯｸM-PRO" w:eastAsia="HG丸ｺﾞｼｯｸM-PRO"/>
                <w:sz w:val="18"/>
                <w:szCs w:val="20"/>
              </w:rPr>
            </w:pPr>
            <w:r w:rsidRPr="00D64D2E">
              <w:rPr>
                <w:rFonts w:ascii="HG丸ｺﾞｼｯｸM-PRO" w:eastAsia="HG丸ｺﾞｼｯｸM-PRO" w:hint="eastAsia"/>
                <w:sz w:val="18"/>
                <w:szCs w:val="20"/>
              </w:rPr>
              <w:t>初動対応会議</w:t>
            </w:r>
          </w:p>
        </w:tc>
        <w:tc>
          <w:tcPr>
            <w:tcW w:w="439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D64D2E" w:rsidRDefault="00480ADB" w:rsidP="00480ADB">
            <w:pPr>
              <w:rPr>
                <w:rFonts w:ascii="HG丸ｺﾞｼｯｸM-PRO" w:eastAsia="HG丸ｺﾞｼｯｸM-PRO"/>
                <w:b/>
                <w:sz w:val="18"/>
              </w:rPr>
            </w:pPr>
            <w:r w:rsidRPr="00D64D2E">
              <w:rPr>
                <w:rFonts w:ascii="HG丸ｺﾞｼｯｸM-PRO" w:eastAsia="HG丸ｺﾞｼｯｸM-PRO" w:hint="eastAsia"/>
                <w:b/>
                <w:sz w:val="18"/>
              </w:rPr>
              <w:t>(２)コアメンバーによる対応方針の協議</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・緊急性の予測と判断</w:t>
            </w:r>
          </w:p>
          <w:p w:rsidR="00480ADB"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・初動対応の方針決定</w:t>
            </w:r>
          </w:p>
          <w:p w:rsidR="00480ADB" w:rsidRPr="00D64D2E" w:rsidRDefault="00480ADB" w:rsidP="00480ADB">
            <w:pPr>
              <w:rPr>
                <w:rFonts w:ascii="HG丸ｺﾞｼｯｸM-PRO" w:eastAsia="HG丸ｺﾞｼｯｸM-PRO"/>
                <w:sz w:val="18"/>
                <w:szCs w:val="20"/>
              </w:rPr>
            </w:pPr>
            <w:r>
              <w:rPr>
                <w:rFonts w:ascii="HG丸ｺﾞｼｯｸM-PRO" w:eastAsia="HG丸ｺﾞｼｯｸM-PRO" w:hint="eastAsia"/>
                <w:sz w:val="18"/>
                <w:szCs w:val="20"/>
              </w:rPr>
              <w:t>◎迷ったら専門職（弁護士等）に相談</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市町・センター</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pacing w:val="-20"/>
                <w:sz w:val="18"/>
                <w:szCs w:val="16"/>
              </w:rPr>
            </w:pPr>
            <w:r w:rsidRPr="00D64D2E">
              <w:rPr>
                <w:rFonts w:ascii="HG丸ｺﾞｼｯｸM-PRO" w:eastAsia="HG丸ｺﾞｼｯｸM-PRO" w:hint="eastAsia"/>
                <w:sz w:val="18"/>
                <w:shd w:val="pct15" w:color="auto" w:fill="FFFFFF"/>
              </w:rPr>
              <w:t>Ｂ</w:t>
            </w:r>
            <w:r w:rsidRPr="00D64D2E">
              <w:rPr>
                <w:rFonts w:ascii="HG丸ｺﾞｼｯｸM-PRO" w:eastAsia="HG丸ｺﾞｼｯｸM-PRO" w:hint="eastAsia"/>
                <w:spacing w:val="-14"/>
                <w:sz w:val="18"/>
                <w:szCs w:val="16"/>
              </w:rPr>
              <w:t>初動対応会議記録</w:t>
            </w:r>
          </w:p>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shd w:val="pct15" w:color="auto" w:fill="FFFFFF"/>
              </w:rPr>
              <w:t>Ｂ</w:t>
            </w:r>
            <w:r w:rsidRPr="00D64D2E">
              <w:rPr>
                <w:rFonts w:ascii="HG丸ｺﾞｼｯｸM-PRO" w:eastAsia="HG丸ｺﾞｼｯｸM-PRO" w:hint="eastAsia"/>
                <w:spacing w:val="-14"/>
                <w:sz w:val="18"/>
                <w:szCs w:val="16"/>
              </w:rPr>
              <w:t>初動対応方針分担票</w:t>
            </w:r>
          </w:p>
        </w:tc>
      </w:tr>
      <w:tr w:rsidR="00480ADB" w:rsidRPr="00D64D2E" w:rsidTr="00480ADB">
        <w:tc>
          <w:tcPr>
            <w:tcW w:w="567"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46144" behindDoc="0" locked="0" layoutInCell="1" allowOverlap="1">
                      <wp:simplePos x="0" y="0"/>
                      <wp:positionH relativeFrom="column">
                        <wp:posOffset>-17145</wp:posOffset>
                      </wp:positionH>
                      <wp:positionV relativeFrom="paragraph">
                        <wp:posOffset>-7620</wp:posOffset>
                      </wp:positionV>
                      <wp:extent cx="238125" cy="200025"/>
                      <wp:effectExtent l="19050" t="0" r="28575" b="47625"/>
                      <wp:wrapNone/>
                      <wp:docPr id="1323" name="下矢印 1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23" o:spid="_x0000_s1026" type="#_x0000_t67" style="position:absolute;left:0;text-align:left;margin-left:-1.35pt;margin-top:-.6pt;width:18.75pt;height:15.7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pacing w:val="-2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4392" w:type="dxa"/>
            <w:gridSpan w:val="4"/>
            <w:tcBorders>
              <w:top w:val="single" w:sz="4" w:space="0" w:color="365F91" w:themeColor="accent1" w:themeShade="BF"/>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702"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20"/>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984"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16"/>
              </w:rPr>
            </w:pPr>
          </w:p>
        </w:tc>
      </w:tr>
      <w:tr w:rsidR="00480ADB" w:rsidRPr="00D64D2E" w:rsidTr="00480ADB">
        <w:trPr>
          <w:cantSplit/>
          <w:trHeight w:val="910"/>
        </w:trPr>
        <w:tc>
          <w:tcPr>
            <w:tcW w:w="567" w:type="dxa"/>
            <w:tcBorders>
              <w:top w:val="nil"/>
              <w:left w:val="nil"/>
              <w:bottom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r w:rsidRPr="00D64D2E">
              <w:rPr>
                <w:rFonts w:ascii="HG丸ｺﾞｼｯｸM-PRO" w:eastAsia="HG丸ｺﾞｼｯｸM-PRO" w:hint="eastAsia"/>
                <w:sz w:val="18"/>
              </w:rPr>
              <w:t>事実確認</w:t>
            </w: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vAlign w:val="center"/>
          </w:tcPr>
          <w:p w:rsidR="00480ADB" w:rsidRPr="00D64D2E" w:rsidRDefault="00480ADB" w:rsidP="00480ADB">
            <w:pPr>
              <w:ind w:left="113" w:right="113"/>
              <w:jc w:val="center"/>
              <w:rPr>
                <w:rFonts w:ascii="HG丸ｺﾞｼｯｸM-PRO" w:eastAsia="HG丸ｺﾞｼｯｸM-PRO"/>
                <w:sz w:val="18"/>
              </w:rPr>
            </w:pPr>
          </w:p>
        </w:tc>
        <w:tc>
          <w:tcPr>
            <w:tcW w:w="2974"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D64D2E" w:rsidRDefault="00480ADB" w:rsidP="00480ADB">
            <w:pPr>
              <w:rPr>
                <w:rFonts w:ascii="HG丸ｺﾞｼｯｸM-PRO" w:eastAsia="HG丸ｺﾞｼｯｸM-PRO"/>
                <w:b/>
                <w:sz w:val="18"/>
              </w:rPr>
            </w:pPr>
            <w:r w:rsidRPr="00D64D2E">
              <w:rPr>
                <w:rFonts w:ascii="HG丸ｺﾞｼｯｸM-PRO" w:eastAsia="HG丸ｺﾞｼｯｸM-PRO" w:hint="eastAsia"/>
                <w:b/>
                <w:sz w:val="18"/>
              </w:rPr>
              <w:t>(３)事実確認、訪問調査</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・訪問調査</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・関係機関からの情報収集</w:t>
            </w:r>
          </w:p>
        </w:tc>
        <w:tc>
          <w:tcPr>
            <w:tcW w:w="469" w:type="dxa"/>
            <w:gridSpan w:val="2"/>
            <w:tcBorders>
              <w:top w:val="nil"/>
              <w:left w:val="single" w:sz="4" w:space="0" w:color="365F91" w:themeColor="accent1" w:themeShade="BF"/>
              <w:bottom w:val="nil"/>
              <w:right w:val="nil"/>
            </w:tcBorders>
          </w:tcPr>
          <w:p w:rsidR="00480ADB" w:rsidRPr="00D64D2E" w:rsidRDefault="00480ADB" w:rsidP="00480ADB">
            <w:pPr>
              <w:widowControl/>
              <w:jc w:val="left"/>
              <w:rPr>
                <w:rFonts w:ascii="HG丸ｺﾞｼｯｸM-PRO" w:eastAsia="HG丸ｺﾞｼｯｸM-PRO"/>
                <w:sz w:val="18"/>
                <w:szCs w:val="20"/>
              </w:rPr>
            </w:pPr>
            <w:r>
              <w:rPr>
                <w:rFonts w:ascii="HG丸ｺﾞｼｯｸM-PRO" w:eastAsia="HG丸ｺﾞｼｯｸM-PRO"/>
                <w:noProof/>
                <w:sz w:val="18"/>
                <w:szCs w:val="20"/>
              </w:rPr>
              <mc:AlternateContent>
                <mc:Choice Requires="wps">
                  <w:drawing>
                    <wp:anchor distT="0" distB="0" distL="114300" distR="114300" simplePos="0" relativeHeight="251838976" behindDoc="0" locked="0" layoutInCell="1" allowOverlap="1">
                      <wp:simplePos x="0" y="0"/>
                      <wp:positionH relativeFrom="column">
                        <wp:posOffset>41910</wp:posOffset>
                      </wp:positionH>
                      <wp:positionV relativeFrom="paragraph">
                        <wp:posOffset>23495</wp:posOffset>
                      </wp:positionV>
                      <wp:extent cx="514350" cy="3098165"/>
                      <wp:effectExtent l="19050" t="0" r="38100" b="45085"/>
                      <wp:wrapNone/>
                      <wp:docPr id="1322" name="下矢印 1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3098165"/>
                              </a:xfrm>
                              <a:prstGeom prst="downArrow">
                                <a:avLst>
                                  <a:gd name="adj1" fmla="val 45454"/>
                                  <a:gd name="adj2" fmla="val 68941"/>
                                </a:avLst>
                              </a:prstGeom>
                              <a:solidFill>
                                <a:srgbClr val="FFFFFF"/>
                              </a:solidFill>
                              <a:ln w="9525">
                                <a:solidFill>
                                  <a:srgbClr val="000000"/>
                                </a:solidFill>
                                <a:miter lim="800000"/>
                                <a:headEnd/>
                                <a:tailEnd/>
                              </a:ln>
                            </wps:spPr>
                            <wps:txbx>
                              <w:txbxContent>
                                <w:p w:rsidR="00B3164E" w:rsidRPr="001020EA" w:rsidRDefault="00B3164E" w:rsidP="00480ADB">
                                  <w:pPr>
                                    <w:spacing w:line="180" w:lineRule="exact"/>
                                    <w:ind w:firstLine="180"/>
                                    <w:jc w:val="center"/>
                                    <w:rPr>
                                      <w:rFonts w:ascii="HG丸ｺﾞｼｯｸM-PRO" w:eastAsia="HG丸ｺﾞｼｯｸM-PRO"/>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22" o:spid="_x0000_s1043" type="#_x0000_t67" style="position:absolute;margin-left:3.3pt;margin-top:1.85pt;width:40.5pt;height:243.9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" adj="19128,5891">
                      <v:textbox style="layout-flow:vertical-ideographic" inset="5.85pt,.7pt,5.85pt,.7pt">
                        <w:txbxContent>
                          <w:p w:rsidR="00B3164E" w:rsidRPr="001020EA" w:rsidRDefault="00B3164E" w:rsidP="00480ADB">
                            <w:pPr>
                              <w:spacing w:line="180" w:lineRule="exact"/>
                              <w:ind w:firstLine="180"/>
                              <w:jc w:val="center"/>
                              <w:rPr>
                                <w:rFonts w:ascii="HG丸ｺﾞｼｯｸM-PRO" w:eastAsia="HG丸ｺﾞｼｯｸM-PRO"/>
                                <w:sz w:val="18"/>
                                <w:szCs w:val="18"/>
                              </w:rPr>
                            </w:pPr>
                          </w:p>
                        </w:txbxContent>
                      </v:textbox>
                    </v:shape>
                  </w:pict>
                </mc:Fallback>
              </mc:AlternateContent>
            </w:r>
          </w:p>
          <w:p w:rsidR="00480ADB" w:rsidRPr="00D64D2E" w:rsidRDefault="00480ADB" w:rsidP="00480ADB">
            <w:pPr>
              <w:widowControl/>
              <w:jc w:val="left"/>
              <w:rPr>
                <w:rFonts w:ascii="HG丸ｺﾞｼｯｸM-PRO" w:eastAsia="HG丸ｺﾞｼｯｸM-PRO"/>
                <w:sz w:val="18"/>
                <w:szCs w:val="20"/>
              </w:rPr>
            </w:pPr>
            <w:r>
              <w:rPr>
                <w:rFonts w:ascii="HG丸ｺﾞｼｯｸM-PRO" w:eastAsia="HG丸ｺﾞｼｯｸM-PRO"/>
                <w:noProof/>
                <w:sz w:val="18"/>
                <w:szCs w:val="20"/>
              </w:rPr>
              <mc:AlternateContent>
                <mc:Choice Requires="wps">
                  <w:drawing>
                    <wp:anchor distT="0" distB="0" distL="114300" distR="114300" simplePos="0" relativeHeight="251854336" behindDoc="0" locked="0" layoutInCell="1" allowOverlap="1">
                      <wp:simplePos x="0" y="0"/>
                      <wp:positionH relativeFrom="column">
                        <wp:posOffset>108585</wp:posOffset>
                      </wp:positionH>
                      <wp:positionV relativeFrom="paragraph">
                        <wp:posOffset>213995</wp:posOffset>
                      </wp:positionV>
                      <wp:extent cx="409575" cy="2095500"/>
                      <wp:effectExtent l="0" t="0" r="0" b="0"/>
                      <wp:wrapNone/>
                      <wp:docPr id="1321" name="テキスト ボックス 1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2095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164E" w:rsidRPr="001020EA" w:rsidRDefault="00B3164E" w:rsidP="00480ADB">
                                  <w:pPr>
                                    <w:ind w:firstLine="200"/>
                                    <w:jc w:val="center"/>
                                    <w:rPr>
                                      <w:rFonts w:ascii="HG丸ｺﾞｼｯｸM-PRO" w:eastAsia="HG丸ｺﾞｼｯｸM-PRO"/>
                                      <w:sz w:val="20"/>
                                      <w:szCs w:val="20"/>
                                    </w:rPr>
                                  </w:pPr>
                                  <w:r w:rsidRPr="001020EA">
                                    <w:rPr>
                                      <w:rFonts w:ascii="HG丸ｺﾞｼｯｸM-PRO" w:eastAsia="HG丸ｺﾞｼｯｸM-PRO" w:hint="eastAsia"/>
                                      <w:sz w:val="20"/>
                                      <w:szCs w:val="20"/>
                                    </w:rPr>
                                    <w:t>必要に応じて（緊急対応）</w:t>
                                  </w:r>
                                </w:p>
                                <w:p w:rsidR="00B3164E" w:rsidRPr="001020EA" w:rsidRDefault="00B3164E" w:rsidP="00480ADB">
                                  <w:pPr>
                                    <w:ind w:firstLine="210"/>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321" o:spid="_x0000_s1044" type="#_x0000_t202" style="position:absolute;margin-left:8.55pt;margin-top:16.85pt;width:32.25pt;height:16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" filled="f" stroked="f" strokeweight=".5pt">
                      <v:path arrowok="t"/>
                      <v:textbox style="layout-flow:vertical-ideographic">
                        <w:txbxContent>
                          <w:p w:rsidR="00B3164E" w:rsidRPr="001020EA" w:rsidRDefault="00B3164E" w:rsidP="00480ADB">
                            <w:pPr>
                              <w:ind w:firstLine="200"/>
                              <w:jc w:val="center"/>
                              <w:rPr>
                                <w:rFonts w:ascii="HG丸ｺﾞｼｯｸM-PRO" w:eastAsia="HG丸ｺﾞｼｯｸM-PRO"/>
                                <w:sz w:val="20"/>
                                <w:szCs w:val="20"/>
                              </w:rPr>
                            </w:pPr>
                            <w:r w:rsidRPr="001020EA">
                              <w:rPr>
                                <w:rFonts w:ascii="HG丸ｺﾞｼｯｸM-PRO" w:eastAsia="HG丸ｺﾞｼｯｸM-PRO" w:hint="eastAsia"/>
                                <w:sz w:val="20"/>
                                <w:szCs w:val="20"/>
                              </w:rPr>
                              <w:t>必要に応じて（緊急対応）</w:t>
                            </w:r>
                          </w:p>
                          <w:p w:rsidR="00B3164E" w:rsidRPr="001020EA" w:rsidRDefault="00B3164E" w:rsidP="00480ADB">
                            <w:pPr>
                              <w:ind w:firstLine="210"/>
                            </w:pPr>
                          </w:p>
                        </w:txbxContent>
                      </v:textbox>
                    </v:shape>
                  </w:pict>
                </mc:Fallback>
              </mc:AlternateContent>
            </w:r>
            <w:r>
              <w:rPr>
                <w:rFonts w:ascii="HG丸ｺﾞｼｯｸM-PRO" w:eastAsia="HG丸ｺﾞｼｯｸM-PRO"/>
                <w:noProof/>
                <w:sz w:val="18"/>
                <w:szCs w:val="20"/>
              </w:rPr>
              <mc:AlternateContent>
                <mc:Choice Requires="wps">
                  <w:drawing>
                    <wp:anchor distT="0" distB="0" distL="114300" distR="114300" simplePos="0" relativeHeight="251844096" behindDoc="0" locked="0" layoutInCell="1" allowOverlap="1">
                      <wp:simplePos x="0" y="0"/>
                      <wp:positionH relativeFrom="column">
                        <wp:posOffset>-67945</wp:posOffset>
                      </wp:positionH>
                      <wp:positionV relativeFrom="paragraph">
                        <wp:posOffset>30480</wp:posOffset>
                      </wp:positionV>
                      <wp:extent cx="219075" cy="333375"/>
                      <wp:effectExtent l="0" t="38100" r="47625" b="66675"/>
                      <wp:wrapNone/>
                      <wp:docPr id="1320" name="右矢印 1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333375"/>
                              </a:xfrm>
                              <a:prstGeom prst="rightArrow">
                                <a:avLst>
                                  <a:gd name="adj1" fmla="val 44380"/>
                                  <a:gd name="adj2" fmla="val 5536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320" o:spid="_x0000_s1026" type="#_x0000_t13" style="position:absolute;left:0;text-align:left;margin-left:-5.35pt;margin-top:2.4pt;width:17.25pt;height:26.2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" adj="9642,6007">
                      <v:textbox inset="5.85pt,.7pt,5.85pt,.7pt"/>
                    </v:shape>
                  </w:pict>
                </mc:Fallback>
              </mc:AlternateContent>
            </w:r>
          </w:p>
          <w:p w:rsidR="00480ADB" w:rsidRPr="00D64D2E" w:rsidRDefault="00480ADB" w:rsidP="00480ADB">
            <w:pPr>
              <w:rPr>
                <w:rFonts w:ascii="HG丸ｺﾞｼｯｸM-PRO" w:eastAsia="HG丸ｺﾞｼｯｸM-PRO"/>
                <w:sz w:val="18"/>
                <w:szCs w:val="20"/>
              </w:rPr>
            </w:pPr>
          </w:p>
        </w:tc>
        <w:tc>
          <w:tcPr>
            <w:tcW w:w="949" w:type="dxa"/>
            <w:tcBorders>
              <w:top w:val="nil"/>
              <w:left w:val="nil"/>
              <w:bottom w:val="nil"/>
              <w:right w:val="nil"/>
            </w:tcBorders>
          </w:tcPr>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rPr>
                <w:rFonts w:ascii="HG丸ｺﾞｼｯｸM-PRO" w:eastAsia="HG丸ｺﾞｼｯｸM-PRO"/>
                <w:sz w:val="18"/>
                <w:szCs w:val="20"/>
              </w:rPr>
            </w:pP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市町・センター</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shd w:val="pct15" w:color="auto" w:fill="FFFFFF"/>
              </w:rPr>
              <w:t>Ｃ</w:t>
            </w:r>
            <w:r w:rsidRPr="00D64D2E">
              <w:rPr>
                <w:rFonts w:ascii="HG丸ｺﾞｼｯｸM-PRO" w:eastAsia="HG丸ｺﾞｼｯｸM-PRO" w:hint="eastAsia"/>
                <w:spacing w:val="-20"/>
                <w:sz w:val="18"/>
                <w:szCs w:val="16"/>
              </w:rPr>
              <w:t>事実確認チェックシート</w:t>
            </w:r>
          </w:p>
        </w:tc>
      </w:tr>
      <w:tr w:rsidR="00480ADB" w:rsidRPr="00D64D2E" w:rsidTr="00480ADB">
        <w:tc>
          <w:tcPr>
            <w:tcW w:w="567"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47168" behindDoc="0" locked="0" layoutInCell="1" allowOverlap="1">
                      <wp:simplePos x="0" y="0"/>
                      <wp:positionH relativeFrom="column">
                        <wp:posOffset>-17145</wp:posOffset>
                      </wp:positionH>
                      <wp:positionV relativeFrom="paragraph">
                        <wp:posOffset>-635</wp:posOffset>
                      </wp:positionV>
                      <wp:extent cx="238125" cy="200025"/>
                      <wp:effectExtent l="19050" t="0" r="28575" b="47625"/>
                      <wp:wrapNone/>
                      <wp:docPr id="1319" name="下矢印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19" o:spid="_x0000_s1026" type="#_x0000_t67" style="position:absolute;left:0;text-align:left;margin-left:-1.35pt;margin-top:-.05pt;width:18.75pt;height:15.7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pacing w:val="-2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2974" w:type="dxa"/>
            <w:tcBorders>
              <w:top w:val="single" w:sz="4" w:space="0" w:color="365F91" w:themeColor="accent1" w:themeShade="BF"/>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469" w:type="dxa"/>
            <w:gridSpan w:val="2"/>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949"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702"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20"/>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p>
        </w:tc>
        <w:tc>
          <w:tcPr>
            <w:tcW w:w="1984"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16"/>
              </w:rPr>
            </w:pPr>
          </w:p>
        </w:tc>
      </w:tr>
      <w:tr w:rsidR="00480ADB" w:rsidRPr="00D64D2E" w:rsidTr="00480ADB">
        <w:trPr>
          <w:cantSplit/>
          <w:trHeight w:val="1311"/>
        </w:trPr>
        <w:tc>
          <w:tcPr>
            <w:tcW w:w="567" w:type="dxa"/>
            <w:tcBorders>
              <w:top w:val="nil"/>
              <w:left w:val="nil"/>
              <w:bottom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r w:rsidRPr="00D64D2E">
              <w:rPr>
                <w:rFonts w:ascii="HG丸ｺﾞｼｯｸM-PRO" w:eastAsia="HG丸ｺﾞｼｯｸM-PRO" w:hint="eastAsia"/>
                <w:sz w:val="18"/>
              </w:rPr>
              <w:t>虐待の判断</w:t>
            </w: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480ADB" w:rsidRPr="00D64D2E" w:rsidRDefault="00480ADB" w:rsidP="00480ADB">
            <w:pPr>
              <w:ind w:left="113" w:right="113"/>
              <w:jc w:val="center"/>
              <w:rPr>
                <w:rFonts w:ascii="HG丸ｺﾞｼｯｸM-PRO" w:eastAsia="HG丸ｺﾞｼｯｸM-PRO"/>
                <w:spacing w:val="-20"/>
                <w:sz w:val="18"/>
                <w:szCs w:val="20"/>
              </w:rPr>
            </w:pPr>
            <w:r w:rsidRPr="00D64D2E">
              <w:rPr>
                <w:rFonts w:ascii="HG丸ｺﾞｼｯｸM-PRO" w:eastAsia="HG丸ｺﾞｼｯｸM-PRO" w:hint="eastAsia"/>
                <w:spacing w:val="-20"/>
                <w:sz w:val="18"/>
                <w:szCs w:val="20"/>
              </w:rPr>
              <w:t>コアメンバー会議</w:t>
            </w:r>
          </w:p>
        </w:tc>
        <w:tc>
          <w:tcPr>
            <w:tcW w:w="297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D64D2E" w:rsidRDefault="00480ADB" w:rsidP="00480ADB">
            <w:pPr>
              <w:rPr>
                <w:rFonts w:ascii="HG丸ｺﾞｼｯｸM-PRO" w:eastAsia="HG丸ｺﾞｼｯｸM-PRO"/>
                <w:b/>
                <w:sz w:val="18"/>
              </w:rPr>
            </w:pPr>
            <w:r w:rsidRPr="00D64D2E">
              <w:rPr>
                <w:rFonts w:ascii="HG丸ｺﾞｼｯｸM-PRO" w:eastAsia="HG丸ｺﾞｼｯｸM-PRO" w:hint="eastAsia"/>
                <w:b/>
                <w:sz w:val="18"/>
              </w:rPr>
              <w:t>(４)虐待の判断</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・虐待の判断</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・個別ケース会議の方針</w:t>
            </w:r>
          </w:p>
          <w:p w:rsidR="00480ADB" w:rsidRPr="00D64D2E" w:rsidRDefault="00480ADB" w:rsidP="00480ADB">
            <w:pPr>
              <w:rPr>
                <w:rFonts w:ascii="HG丸ｺﾞｼｯｸM-PRO" w:eastAsia="HG丸ｺﾞｼｯｸM-PRO"/>
                <w:sz w:val="18"/>
                <w:szCs w:val="20"/>
              </w:rPr>
            </w:pPr>
          </w:p>
        </w:tc>
        <w:tc>
          <w:tcPr>
            <w:tcW w:w="469" w:type="dxa"/>
            <w:gridSpan w:val="2"/>
            <w:tcBorders>
              <w:top w:val="nil"/>
              <w:left w:val="single" w:sz="4" w:space="0" w:color="365F91" w:themeColor="accent1" w:themeShade="BF"/>
              <w:bottom w:val="nil"/>
              <w:right w:val="nil"/>
            </w:tcBorders>
          </w:tcPr>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rPr>
                <w:rFonts w:ascii="HG丸ｺﾞｼｯｸM-PRO" w:eastAsia="HG丸ｺﾞｼｯｸM-PRO"/>
                <w:sz w:val="18"/>
                <w:szCs w:val="20"/>
              </w:rPr>
            </w:pPr>
          </w:p>
        </w:tc>
        <w:tc>
          <w:tcPr>
            <w:tcW w:w="949" w:type="dxa"/>
            <w:tcBorders>
              <w:top w:val="nil"/>
              <w:left w:val="nil"/>
              <w:bottom w:val="nil"/>
              <w:right w:val="nil"/>
            </w:tcBorders>
          </w:tcPr>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widowControl/>
              <w:jc w:val="left"/>
              <w:rPr>
                <w:rFonts w:ascii="HG丸ｺﾞｼｯｸM-PRO" w:eastAsia="HG丸ｺﾞｼｯｸM-PRO"/>
                <w:sz w:val="18"/>
                <w:szCs w:val="20"/>
              </w:rPr>
            </w:pPr>
          </w:p>
          <w:p w:rsidR="00480ADB" w:rsidRPr="00D64D2E" w:rsidRDefault="00480ADB" w:rsidP="00480ADB">
            <w:pPr>
              <w:rPr>
                <w:rFonts w:ascii="HG丸ｺﾞｼｯｸM-PRO" w:eastAsia="HG丸ｺﾞｼｯｸM-PRO"/>
                <w:sz w:val="18"/>
                <w:szCs w:val="20"/>
              </w:rPr>
            </w:pP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市町・センター等</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shd w:val="pct15" w:color="auto" w:fill="FFFFFF"/>
              </w:rPr>
              <w:t>Ｄ</w:t>
            </w:r>
            <w:r w:rsidRPr="00D64D2E">
              <w:rPr>
                <w:rFonts w:ascii="HG丸ｺﾞｼｯｸM-PRO" w:eastAsia="HG丸ｺﾞｼｯｸM-PRO" w:hint="eastAsia"/>
                <w:spacing w:val="-14"/>
                <w:sz w:val="18"/>
                <w:szCs w:val="16"/>
              </w:rPr>
              <w:t>コアメンバー会議記録</w:t>
            </w:r>
          </w:p>
        </w:tc>
      </w:tr>
      <w:tr w:rsidR="00480ADB" w:rsidRPr="00D64D2E" w:rsidTr="00480ADB">
        <w:trPr>
          <w:trHeight w:val="929"/>
        </w:trPr>
        <w:tc>
          <w:tcPr>
            <w:tcW w:w="567"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48192" behindDoc="0" locked="0" layoutInCell="1" allowOverlap="1">
                      <wp:simplePos x="0" y="0"/>
                      <wp:positionH relativeFrom="column">
                        <wp:posOffset>-26670</wp:posOffset>
                      </wp:positionH>
                      <wp:positionV relativeFrom="paragraph">
                        <wp:posOffset>-8890</wp:posOffset>
                      </wp:positionV>
                      <wp:extent cx="238125" cy="619125"/>
                      <wp:effectExtent l="19050" t="0" r="28575" b="47625"/>
                      <wp:wrapNone/>
                      <wp:docPr id="1318" name="下矢印 1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619125"/>
                              </a:xfrm>
                              <a:prstGeom prst="downArrow">
                                <a:avLst>
                                  <a:gd name="adj1" fmla="val 57870"/>
                                  <a:gd name="adj2" fmla="val 65867"/>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18" o:spid="_x0000_s1026" type="#_x0000_t67" style="position:absolute;left:0;text-align:left;margin-left:-2.1pt;margin-top:-.7pt;width:18.75pt;height:48.7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" adj="16128,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pacing w:val="-2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D64D2E" w:rsidRDefault="00480ADB" w:rsidP="00480ADB">
            <w:pPr>
              <w:spacing w:line="200" w:lineRule="exact"/>
              <w:rPr>
                <w:rFonts w:ascii="HG丸ｺﾞｼｯｸM-PRO" w:eastAsia="HG丸ｺﾞｼｯｸM-PRO"/>
                <w:sz w:val="18"/>
                <w:szCs w:val="16"/>
              </w:rPr>
            </w:pPr>
          </w:p>
        </w:tc>
        <w:tc>
          <w:tcPr>
            <w:tcW w:w="4392" w:type="dxa"/>
            <w:gridSpan w:val="4"/>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36928" behindDoc="0" locked="0" layoutInCell="1" allowOverlap="1">
                      <wp:simplePos x="0" y="0"/>
                      <wp:positionH relativeFrom="column">
                        <wp:posOffset>1930400</wp:posOffset>
                      </wp:positionH>
                      <wp:positionV relativeFrom="paragraph">
                        <wp:posOffset>144145</wp:posOffset>
                      </wp:positionV>
                      <wp:extent cx="885825" cy="333375"/>
                      <wp:effectExtent l="9525" t="28575" r="19050" b="28575"/>
                      <wp:wrapNone/>
                      <wp:docPr id="1317" name="右矢印 1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33375"/>
                              </a:xfrm>
                              <a:prstGeom prst="rightArrow">
                                <a:avLst>
                                  <a:gd name="adj1" fmla="val 44380"/>
                                  <a:gd name="adj2" fmla="val 3481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矢印 1317" o:spid="_x0000_s1026" type="#_x0000_t13" style="position:absolute;left:0;text-align:left;margin-left:152pt;margin-top:11.35pt;width:69.75pt;height:26.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" adj="18770,6007">
                      <v:textbox inset="5.85pt,.7pt,5.85pt,.7pt"/>
                    </v:shape>
                  </w:pict>
                </mc:Fallback>
              </mc:AlternateContent>
            </w:r>
            <w:r>
              <w:rPr>
                <w:rFonts w:ascii="HG丸ｺﾞｼｯｸM-PRO" w:eastAsia="HG丸ｺﾞｼｯｸM-PRO"/>
                <w:noProof/>
                <w:sz w:val="18"/>
                <w:szCs w:val="16"/>
              </w:rPr>
              <mc:AlternateContent>
                <mc:Choice Requires="wps">
                  <w:drawing>
                    <wp:anchor distT="0" distB="0" distL="114300" distR="114300" simplePos="0" relativeHeight="251842048" behindDoc="0" locked="0" layoutInCell="1" allowOverlap="1">
                      <wp:simplePos x="0" y="0"/>
                      <wp:positionH relativeFrom="column">
                        <wp:posOffset>1227455</wp:posOffset>
                      </wp:positionH>
                      <wp:positionV relativeFrom="paragraph">
                        <wp:posOffset>-8890</wp:posOffset>
                      </wp:positionV>
                      <wp:extent cx="702945" cy="285750"/>
                      <wp:effectExtent l="38100" t="0" r="1905" b="38100"/>
                      <wp:wrapNone/>
                      <wp:docPr id="1316" name="下矢印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285750"/>
                              </a:xfrm>
                              <a:prstGeom prst="downArrow">
                                <a:avLst>
                                  <a:gd name="adj1" fmla="val 50046"/>
                                  <a:gd name="adj2" fmla="val 66134"/>
                                </a:avLst>
                              </a:prstGeom>
                              <a:solidFill>
                                <a:srgbClr val="FFFFFF"/>
                              </a:solidFill>
                              <a:ln w="9525">
                                <a:solidFill>
                                  <a:srgbClr val="000000"/>
                                </a:solidFill>
                                <a:miter lim="800000"/>
                                <a:headEnd/>
                                <a:tailEnd/>
                              </a:ln>
                            </wps:spPr>
                            <wps:txbx>
                              <w:txbxContent>
                                <w:p w:rsidR="00B3164E" w:rsidRPr="00E33990" w:rsidRDefault="00B3164E" w:rsidP="00480ADB">
                                  <w:pPr>
                                    <w:rPr>
                                      <w:rFonts w:ascii="HG丸ｺﾞｼｯｸM-PRO" w:eastAsia="HG丸ｺﾞｼｯｸM-PRO"/>
                                      <w:sz w:val="16"/>
                                      <w:szCs w:val="16"/>
                                    </w:rPr>
                                  </w:pPr>
                                  <w:r w:rsidRPr="00E33990">
                                    <w:rPr>
                                      <w:rFonts w:ascii="HG丸ｺﾞｼｯｸM-PRO" w:eastAsia="HG丸ｺﾞｼｯｸM-PRO" w:hint="eastAsia"/>
                                      <w:sz w:val="16"/>
                                      <w:szCs w:val="16"/>
                                    </w:rPr>
                                    <w:t>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16" o:spid="_x0000_s1045" type="#_x0000_t67" style="position:absolute;left:0;text-align:left;margin-left:96.65pt;margin-top:-.7pt;width:55.35pt;height:22.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" adj="7315,5395">
                      <v:textbox inset="5.85pt,.7pt,5.85pt,.7pt">
                        <w:txbxContent>
                          <w:p w:rsidR="00B3164E" w:rsidRPr="00E33990" w:rsidRDefault="00B3164E" w:rsidP="00480ADB">
                            <w:pPr>
                              <w:rPr>
                                <w:rFonts w:ascii="HG丸ｺﾞｼｯｸM-PRO" w:eastAsia="HG丸ｺﾞｼｯｸM-PRO"/>
                                <w:sz w:val="16"/>
                                <w:szCs w:val="16"/>
                              </w:rPr>
                            </w:pPr>
                            <w:r w:rsidRPr="00E33990">
                              <w:rPr>
                                <w:rFonts w:ascii="HG丸ｺﾞｼｯｸM-PRO" w:eastAsia="HG丸ｺﾞｼｯｸM-PRO" w:hint="eastAsia"/>
                                <w:sz w:val="16"/>
                                <w:szCs w:val="16"/>
                              </w:rPr>
                              <w:t>なし</w:t>
                            </w:r>
                          </w:p>
                        </w:txbxContent>
                      </v:textbox>
                    </v:shape>
                  </w:pict>
                </mc:Fallback>
              </mc:AlternateContent>
            </w:r>
            <w:r>
              <w:rPr>
                <w:rFonts w:ascii="HG丸ｺﾞｼｯｸM-PRO" w:eastAsia="HG丸ｺﾞｼｯｸM-PRO"/>
                <w:noProof/>
                <w:sz w:val="18"/>
                <w:szCs w:val="16"/>
              </w:rPr>
              <mc:AlternateContent>
                <mc:Choice Requires="wps">
                  <w:drawing>
                    <wp:anchor distT="0" distB="0" distL="114300" distR="114300" simplePos="0" relativeHeight="251843072" behindDoc="0" locked="0" layoutInCell="1" allowOverlap="1">
                      <wp:simplePos x="0" y="0"/>
                      <wp:positionH relativeFrom="column">
                        <wp:posOffset>1106170</wp:posOffset>
                      </wp:positionH>
                      <wp:positionV relativeFrom="paragraph">
                        <wp:posOffset>276860</wp:posOffset>
                      </wp:positionV>
                      <wp:extent cx="1359535" cy="333375"/>
                      <wp:effectExtent l="0" t="0" r="0" b="9525"/>
                      <wp:wrapNone/>
                      <wp:docPr id="1315" name="テキスト ボックス 1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480ADB">
                                  <w:pPr>
                                    <w:spacing w:line="200" w:lineRule="exact"/>
                                    <w:rPr>
                                      <w:rFonts w:ascii="HG丸ｺﾞｼｯｸM-PRO" w:eastAsia="HG丸ｺﾞｼｯｸM-PRO"/>
                                      <w:b/>
                                      <w:spacing w:val="-20"/>
                                      <w:sz w:val="18"/>
                                      <w:szCs w:val="18"/>
                                    </w:rPr>
                                  </w:pPr>
                                  <w:r>
                                    <w:rPr>
                                      <w:rFonts w:ascii="HG丸ｺﾞｼｯｸM-PRO" w:eastAsia="HG丸ｺﾞｼｯｸM-PRO" w:hint="eastAsia"/>
                                      <w:b/>
                                      <w:spacing w:val="-20"/>
                                      <w:sz w:val="18"/>
                                      <w:szCs w:val="18"/>
                                    </w:rPr>
                                    <w:t>より配慮された</w:t>
                                  </w:r>
                                </w:p>
                                <w:p w:rsidR="00B3164E" w:rsidRPr="00E33990" w:rsidRDefault="00B3164E" w:rsidP="00480ADB">
                                  <w:pPr>
                                    <w:spacing w:line="200" w:lineRule="exact"/>
                                    <w:rPr>
                                      <w:rFonts w:ascii="HG丸ｺﾞｼｯｸM-PRO" w:eastAsia="HG丸ｺﾞｼｯｸM-PRO"/>
                                      <w:b/>
                                      <w:sz w:val="18"/>
                                      <w:szCs w:val="18"/>
                                    </w:rPr>
                                  </w:pPr>
                                  <w:r>
                                    <w:rPr>
                                      <w:rFonts w:ascii="HG丸ｺﾞｼｯｸM-PRO" w:eastAsia="HG丸ｺﾞｼｯｸM-PRO" w:hint="eastAsia"/>
                                      <w:b/>
                                      <w:sz w:val="18"/>
                                      <w:szCs w:val="18"/>
                                    </w:rPr>
                                    <w:t xml:space="preserve">生活支援へ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15" o:spid="_x0000_s1046" type="#_x0000_t202" style="position:absolute;left:0;text-align:left;margin-left:87.1pt;margin-top:21.8pt;width:107.05pt;height:26.2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" filled="f" stroked="f">
                      <v:textbox inset="5.85pt,.7pt,5.85pt,.7pt">
                        <w:txbxContent>
                          <w:p w:rsidR="00B3164E" w:rsidRDefault="00B3164E" w:rsidP="00480ADB">
                            <w:pPr>
                              <w:spacing w:line="200" w:lineRule="exact"/>
                              <w:rPr>
                                <w:rFonts w:ascii="HG丸ｺﾞｼｯｸM-PRO" w:eastAsia="HG丸ｺﾞｼｯｸM-PRO"/>
                                <w:b/>
                                <w:spacing w:val="-20"/>
                                <w:sz w:val="18"/>
                                <w:szCs w:val="18"/>
                              </w:rPr>
                            </w:pPr>
                            <w:r>
                              <w:rPr>
                                <w:rFonts w:ascii="HG丸ｺﾞｼｯｸM-PRO" w:eastAsia="HG丸ｺﾞｼｯｸM-PRO" w:hint="eastAsia"/>
                                <w:b/>
                                <w:spacing w:val="-20"/>
                                <w:sz w:val="18"/>
                                <w:szCs w:val="18"/>
                              </w:rPr>
                              <w:t>より配慮された</w:t>
                            </w:r>
                          </w:p>
                          <w:p w:rsidR="00B3164E" w:rsidRPr="00E33990" w:rsidRDefault="00B3164E" w:rsidP="00480ADB">
                            <w:pPr>
                              <w:spacing w:line="200" w:lineRule="exact"/>
                              <w:rPr>
                                <w:rFonts w:ascii="HG丸ｺﾞｼｯｸM-PRO" w:eastAsia="HG丸ｺﾞｼｯｸM-PRO"/>
                                <w:b/>
                                <w:sz w:val="18"/>
                                <w:szCs w:val="18"/>
                              </w:rPr>
                            </w:pPr>
                            <w:r>
                              <w:rPr>
                                <w:rFonts w:ascii="HG丸ｺﾞｼｯｸM-PRO" w:eastAsia="HG丸ｺﾞｼｯｸM-PRO" w:hint="eastAsia"/>
                                <w:b/>
                                <w:sz w:val="18"/>
                                <w:szCs w:val="18"/>
                              </w:rPr>
                              <w:t xml:space="preserve">生活支援へ　</w:t>
                            </w:r>
                          </w:p>
                        </w:txbxContent>
                      </v:textbox>
                    </v:shape>
                  </w:pict>
                </mc:Fallback>
              </mc:AlternateContent>
            </w:r>
            <w:r>
              <w:rPr>
                <w:rFonts w:ascii="HG丸ｺﾞｼｯｸM-PRO" w:eastAsia="HG丸ｺﾞｼｯｸM-PRO"/>
                <w:noProof/>
                <w:sz w:val="18"/>
                <w:szCs w:val="16"/>
              </w:rPr>
              <mc:AlternateContent>
                <mc:Choice Requires="wps">
                  <w:drawing>
                    <wp:anchor distT="0" distB="0" distL="114300" distR="114300" simplePos="0" relativeHeight="251841024" behindDoc="0" locked="0" layoutInCell="1" allowOverlap="1">
                      <wp:simplePos x="0" y="0"/>
                      <wp:positionH relativeFrom="column">
                        <wp:posOffset>-29845</wp:posOffset>
                      </wp:positionH>
                      <wp:positionV relativeFrom="paragraph">
                        <wp:posOffset>19685</wp:posOffset>
                      </wp:positionV>
                      <wp:extent cx="1047750" cy="552450"/>
                      <wp:effectExtent l="38100" t="0" r="0" b="38100"/>
                      <wp:wrapNone/>
                      <wp:docPr id="1314" name="下矢印 1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552450"/>
                              </a:xfrm>
                              <a:prstGeom prst="downArrow">
                                <a:avLst>
                                  <a:gd name="adj1" fmla="val 50000"/>
                                  <a:gd name="adj2" fmla="val 25000"/>
                                </a:avLst>
                              </a:prstGeom>
                              <a:solidFill>
                                <a:schemeClr val="accent1">
                                  <a:lumMod val="20000"/>
                                  <a:lumOff val="80000"/>
                                </a:schemeClr>
                              </a:solidFill>
                              <a:ln w="9525">
                                <a:solidFill>
                                  <a:srgbClr val="000000"/>
                                </a:solidFill>
                                <a:miter lim="800000"/>
                                <a:headEnd/>
                                <a:tailEnd/>
                              </a:ln>
                            </wps:spPr>
                            <wps:txbx>
                              <w:txbxContent>
                                <w:p w:rsidR="00B3164E" w:rsidRDefault="00B3164E" w:rsidP="00480ADB">
                                  <w:pPr>
                                    <w:spacing w:line="240" w:lineRule="exact"/>
                                    <w:rPr>
                                      <w:rFonts w:ascii="HG丸ｺﾞｼｯｸM-PRO" w:eastAsia="HG丸ｺﾞｼｯｸM-PRO"/>
                                      <w:sz w:val="16"/>
                                      <w:szCs w:val="16"/>
                                    </w:rPr>
                                  </w:pPr>
                                  <w:r w:rsidRPr="00E33990">
                                    <w:rPr>
                                      <w:rFonts w:ascii="HG丸ｺﾞｼｯｸM-PRO" w:eastAsia="HG丸ｺﾞｼｯｸM-PRO" w:hint="eastAsia"/>
                                      <w:sz w:val="16"/>
                                      <w:szCs w:val="16"/>
                                    </w:rPr>
                                    <w:t>虐待</w:t>
                                  </w:r>
                                  <w:r>
                                    <w:rPr>
                                      <w:rFonts w:ascii="HG丸ｺﾞｼｯｸM-PRO" w:eastAsia="HG丸ｺﾞｼｯｸM-PRO" w:hint="eastAsia"/>
                                      <w:sz w:val="16"/>
                                      <w:szCs w:val="16"/>
                                    </w:rPr>
                                    <w:t>の</w:t>
                                  </w:r>
                                </w:p>
                                <w:p w:rsidR="00B3164E" w:rsidRPr="00E33990" w:rsidRDefault="00B3164E" w:rsidP="00480ADB">
                                  <w:pPr>
                                    <w:spacing w:line="240" w:lineRule="exact"/>
                                    <w:rPr>
                                      <w:rFonts w:ascii="HG丸ｺﾞｼｯｸM-PRO" w:eastAsia="HG丸ｺﾞｼｯｸM-PRO"/>
                                      <w:sz w:val="16"/>
                                      <w:szCs w:val="16"/>
                                    </w:rPr>
                                  </w:pPr>
                                  <w:r>
                                    <w:rPr>
                                      <w:rFonts w:ascii="HG丸ｺﾞｼｯｸM-PRO" w:eastAsia="HG丸ｺﾞｼｯｸM-PRO" w:hint="eastAsia"/>
                                      <w:sz w:val="16"/>
                                      <w:szCs w:val="16"/>
                                    </w:rPr>
                                    <w:t>事実あり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14" o:spid="_x0000_s1047" type="#_x0000_t67" style="position:absolute;left:0;text-align:left;margin-left:-2.35pt;margin-top:1.55pt;width:82.5pt;height:43.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" fillcolor="#dbe5f1 [660]">
                      <v:textbox inset="5.85pt,.7pt,5.85pt,.7pt">
                        <w:txbxContent>
                          <w:p w:rsidR="00B3164E" w:rsidRDefault="00B3164E" w:rsidP="00480ADB">
                            <w:pPr>
                              <w:spacing w:line="240" w:lineRule="exact"/>
                              <w:rPr>
                                <w:rFonts w:ascii="HG丸ｺﾞｼｯｸM-PRO" w:eastAsia="HG丸ｺﾞｼｯｸM-PRO"/>
                                <w:sz w:val="16"/>
                                <w:szCs w:val="16"/>
                              </w:rPr>
                            </w:pPr>
                            <w:r w:rsidRPr="00E33990">
                              <w:rPr>
                                <w:rFonts w:ascii="HG丸ｺﾞｼｯｸM-PRO" w:eastAsia="HG丸ｺﾞｼｯｸM-PRO" w:hint="eastAsia"/>
                                <w:sz w:val="16"/>
                                <w:szCs w:val="16"/>
                              </w:rPr>
                              <w:t>虐待</w:t>
                            </w:r>
                            <w:r>
                              <w:rPr>
                                <w:rFonts w:ascii="HG丸ｺﾞｼｯｸM-PRO" w:eastAsia="HG丸ｺﾞｼｯｸM-PRO" w:hint="eastAsia"/>
                                <w:sz w:val="16"/>
                                <w:szCs w:val="16"/>
                              </w:rPr>
                              <w:t>の</w:t>
                            </w:r>
                          </w:p>
                          <w:p w:rsidR="00B3164E" w:rsidRPr="00E33990" w:rsidRDefault="00B3164E" w:rsidP="00480ADB">
                            <w:pPr>
                              <w:spacing w:line="240" w:lineRule="exact"/>
                              <w:rPr>
                                <w:rFonts w:ascii="HG丸ｺﾞｼｯｸM-PRO" w:eastAsia="HG丸ｺﾞｼｯｸM-PRO"/>
                                <w:sz w:val="16"/>
                                <w:szCs w:val="16"/>
                              </w:rPr>
                            </w:pPr>
                            <w:r>
                              <w:rPr>
                                <w:rFonts w:ascii="HG丸ｺﾞｼｯｸM-PRO" w:eastAsia="HG丸ｺﾞｼｯｸM-PRO" w:hint="eastAsia"/>
                                <w:sz w:val="16"/>
                                <w:szCs w:val="16"/>
                              </w:rPr>
                              <w:t>事実あり</w:t>
                            </w:r>
                          </w:p>
                        </w:txbxContent>
                      </v:textbox>
                    </v:shape>
                  </w:pict>
                </mc:Fallback>
              </mc:AlternateContent>
            </w: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r>
              <w:rPr>
                <w:rFonts w:asciiTheme="minorHAnsi" w:eastAsiaTheme="minorEastAsia"/>
                <w:noProof/>
                <w:szCs w:val="21"/>
              </w:rPr>
              <mc:AlternateContent>
                <mc:Choice Requires="wps">
                  <w:drawing>
                    <wp:anchor distT="0" distB="0" distL="114300" distR="114300" simplePos="0" relativeHeight="251860480" behindDoc="0" locked="0" layoutInCell="1" allowOverlap="1">
                      <wp:simplePos x="0" y="0"/>
                      <wp:positionH relativeFrom="column">
                        <wp:posOffset>105410</wp:posOffset>
                      </wp:positionH>
                      <wp:positionV relativeFrom="paragraph">
                        <wp:posOffset>144145</wp:posOffset>
                      </wp:positionV>
                      <wp:extent cx="1071245" cy="329565"/>
                      <wp:effectExtent l="12065" t="10795" r="12065" b="12065"/>
                      <wp:wrapNone/>
                      <wp:docPr id="1313" name="テキスト ボックス 1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329565"/>
                              </a:xfrm>
                              <a:prstGeom prst="rect">
                                <a:avLst/>
                              </a:prstGeom>
                              <a:solidFill>
                                <a:srgbClr val="FFFFFF"/>
                              </a:solidFill>
                              <a:ln w="9525">
                                <a:solidFill>
                                  <a:schemeClr val="accent1">
                                    <a:lumMod val="75000"/>
                                    <a:lumOff val="0"/>
                                  </a:schemeClr>
                                </a:solidFill>
                                <a:miter lim="800000"/>
                                <a:headEnd/>
                                <a:tailEnd/>
                              </a:ln>
                            </wps:spPr>
                            <wps:txbx>
                              <w:txbxContent>
                                <w:p w:rsidR="00B3164E" w:rsidRDefault="00B3164E" w:rsidP="00480ADB">
                                  <w:pPr>
                                    <w:spacing w:line="180" w:lineRule="exact"/>
                                    <w:jc w:val="left"/>
                                    <w:rPr>
                                      <w:rFonts w:ascii="HG丸ｺﾞｼｯｸM-PRO" w:eastAsia="HG丸ｺﾞｼｯｸM-PRO"/>
                                      <w:sz w:val="18"/>
                                      <w:szCs w:val="20"/>
                                    </w:rPr>
                                  </w:pPr>
                                  <w:r w:rsidRPr="00D64D2E">
                                    <w:rPr>
                                      <w:rFonts w:ascii="HG丸ｺﾞｼｯｸM-PRO" w:eastAsia="HG丸ｺﾞｼｯｸM-PRO" w:hint="eastAsia"/>
                                      <w:sz w:val="18"/>
                                      <w:szCs w:val="20"/>
                                    </w:rPr>
                                    <w:t>市町・センター</w:t>
                                  </w:r>
                                </w:p>
                                <w:p w:rsidR="00B3164E" w:rsidRDefault="00B3164E" w:rsidP="00480ADB">
                                  <w:pPr>
                                    <w:spacing w:line="180" w:lineRule="exact"/>
                                    <w:jc w:val="left"/>
                                  </w:pPr>
                                  <w:r>
                                    <w:rPr>
                                      <w:rFonts w:ascii="HG丸ｺﾞｼｯｸM-PRO" w:eastAsia="HG丸ｺﾞｼｯｸM-PRO" w:hint="eastAsia"/>
                                      <w:sz w:val="18"/>
                                      <w:szCs w:val="20"/>
                                    </w:rPr>
                                    <w:t>相談支援等</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313" o:spid="_x0000_s1048" type="#_x0000_t202" style="position:absolute;left:0;text-align:left;margin-left:8.3pt;margin-top:11.35pt;width:84.35pt;height:25.95pt;z-index:251860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" strokecolor="#365f91 [2404]">
                      <v:textbox style="mso-fit-shape-to-text:t">
                        <w:txbxContent>
                          <w:p w:rsidR="00B3164E" w:rsidRDefault="00B3164E" w:rsidP="00480ADB">
                            <w:pPr>
                              <w:spacing w:line="180" w:lineRule="exact"/>
                              <w:jc w:val="left"/>
                              <w:rPr>
                                <w:rFonts w:ascii="HG丸ｺﾞｼｯｸM-PRO" w:eastAsia="HG丸ｺﾞｼｯｸM-PRO"/>
                                <w:sz w:val="18"/>
                                <w:szCs w:val="20"/>
                              </w:rPr>
                            </w:pPr>
                            <w:r w:rsidRPr="00D64D2E">
                              <w:rPr>
                                <w:rFonts w:ascii="HG丸ｺﾞｼｯｸM-PRO" w:eastAsia="HG丸ｺﾞｼｯｸM-PRO" w:hint="eastAsia"/>
                                <w:sz w:val="18"/>
                                <w:szCs w:val="20"/>
                              </w:rPr>
                              <w:t>市町・センター</w:t>
                            </w:r>
                          </w:p>
                          <w:p w:rsidR="00B3164E" w:rsidRDefault="00B3164E" w:rsidP="00480ADB">
                            <w:pPr>
                              <w:spacing w:line="180" w:lineRule="exact"/>
                              <w:jc w:val="left"/>
                            </w:pPr>
                            <w:r>
                              <w:rPr>
                                <w:rFonts w:ascii="HG丸ｺﾞｼｯｸM-PRO" w:eastAsia="HG丸ｺﾞｼｯｸM-PRO" w:hint="eastAsia"/>
                                <w:sz w:val="18"/>
                                <w:szCs w:val="20"/>
                              </w:rPr>
                              <w:t>相談支援等</w:t>
                            </w:r>
                          </w:p>
                        </w:txbxContent>
                      </v:textbox>
                    </v:shape>
                  </w:pict>
                </mc:Fallback>
              </mc:AlternateContent>
            </w:r>
          </w:p>
        </w:tc>
        <w:tc>
          <w:tcPr>
            <w:tcW w:w="1702" w:type="dxa"/>
            <w:tcBorders>
              <w:top w:val="single" w:sz="4" w:space="0" w:color="365F91" w:themeColor="accent1" w:themeShade="BF"/>
              <w:left w:val="nil"/>
              <w:bottom w:val="nil"/>
              <w:right w:val="nil"/>
            </w:tcBorders>
            <w:vAlign w:val="center"/>
          </w:tcPr>
          <w:p w:rsidR="00480ADB" w:rsidRPr="00D64D2E"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D64D2E"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61504" behindDoc="0" locked="0" layoutInCell="1" allowOverlap="1">
                      <wp:simplePos x="0" y="0"/>
                      <wp:positionH relativeFrom="column">
                        <wp:posOffset>92710</wp:posOffset>
                      </wp:positionH>
                      <wp:positionV relativeFrom="paragraph">
                        <wp:posOffset>208915</wp:posOffset>
                      </wp:positionV>
                      <wp:extent cx="1241425" cy="215265"/>
                      <wp:effectExtent l="9525" t="6985" r="6350" b="6350"/>
                      <wp:wrapNone/>
                      <wp:docPr id="1312" name="テキスト ボックス 1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15265"/>
                              </a:xfrm>
                              <a:prstGeom prst="rect">
                                <a:avLst/>
                              </a:prstGeom>
                              <a:solidFill>
                                <a:srgbClr val="FFFFFF"/>
                              </a:solidFill>
                              <a:ln w="9525">
                                <a:solidFill>
                                  <a:schemeClr val="accent1">
                                    <a:lumMod val="75000"/>
                                    <a:lumOff val="0"/>
                                  </a:schemeClr>
                                </a:solidFill>
                                <a:miter lim="800000"/>
                                <a:headEnd/>
                                <a:tailEnd/>
                              </a:ln>
                            </wps:spPr>
                            <wps:txbx>
                              <w:txbxContent>
                                <w:p w:rsidR="00B3164E" w:rsidRDefault="00B3164E" w:rsidP="00480ADB">
                                  <w:pPr>
                                    <w:spacing w:line="180" w:lineRule="exact"/>
                                    <w:jc w:val="left"/>
                                  </w:pPr>
                                  <w:r w:rsidRPr="00D64D2E">
                                    <w:rPr>
                                      <w:rFonts w:ascii="HG丸ｺﾞｼｯｸM-PRO" w:eastAsia="HG丸ｺﾞｼｯｸM-PRO" w:hint="eastAsia"/>
                                      <w:sz w:val="18"/>
                                      <w:shd w:val="pct15" w:color="auto" w:fill="FFFFFF"/>
                                    </w:rPr>
                                    <w:t>Ｄ</w:t>
                                  </w:r>
                                  <w:r>
                                    <w:rPr>
                                      <w:rFonts w:ascii="HG丸ｺﾞｼｯｸM-PRO" w:eastAsia="HG丸ｺﾞｼｯｸM-PRO" w:hint="eastAsia"/>
                                      <w:sz w:val="18"/>
                                      <w:shd w:val="pct15" w:color="auto" w:fill="FFFFFF"/>
                                    </w:rPr>
                                    <w:t>-2</w:t>
                                  </w:r>
                                  <w:r>
                                    <w:rPr>
                                      <w:rFonts w:ascii="HG丸ｺﾞｼｯｸM-PRO" w:eastAsia="HG丸ｺﾞｼｯｸM-PRO" w:hint="eastAsia"/>
                                      <w:spacing w:val="-14"/>
                                      <w:sz w:val="18"/>
                                      <w:szCs w:val="16"/>
                                    </w:rPr>
                                    <w:t>爾後対応票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1312" o:spid="_x0000_s1049" type="#_x0000_t202" style="position:absolute;left:0;text-align:left;margin-left:7.3pt;margin-top:16.45pt;width:97.75pt;height:16.95pt;z-index:251861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" strokecolor="#365f91 [2404]">
                      <v:textbox style="mso-fit-shape-to-text:t">
                        <w:txbxContent>
                          <w:p w:rsidR="00B3164E" w:rsidRDefault="00B3164E" w:rsidP="00480ADB">
                            <w:pPr>
                              <w:spacing w:line="180" w:lineRule="exact"/>
                              <w:jc w:val="left"/>
                            </w:pPr>
                            <w:r w:rsidRPr="00D64D2E">
                              <w:rPr>
                                <w:rFonts w:ascii="HG丸ｺﾞｼｯｸM-PRO" w:eastAsia="HG丸ｺﾞｼｯｸM-PRO" w:hint="eastAsia"/>
                                <w:sz w:val="18"/>
                                <w:shd w:val="pct15" w:color="auto" w:fill="FFFFFF"/>
                              </w:rPr>
                              <w:t>Ｄ</w:t>
                            </w:r>
                            <w:r>
                              <w:rPr>
                                <w:rFonts w:ascii="HG丸ｺﾞｼｯｸM-PRO" w:eastAsia="HG丸ｺﾞｼｯｸM-PRO" w:hint="eastAsia"/>
                                <w:sz w:val="18"/>
                                <w:shd w:val="pct15" w:color="auto" w:fill="FFFFFF"/>
                              </w:rPr>
                              <w:t>-2</w:t>
                            </w:r>
                            <w:r>
                              <w:rPr>
                                <w:rFonts w:ascii="HG丸ｺﾞｼｯｸM-PRO" w:eastAsia="HG丸ｺﾞｼｯｸM-PRO" w:hint="eastAsia"/>
                                <w:spacing w:val="-14"/>
                                <w:sz w:val="18"/>
                                <w:szCs w:val="16"/>
                              </w:rPr>
                              <w:t>爾後対応票</w:t>
                            </w:r>
                          </w:p>
                        </w:txbxContent>
                      </v:textbox>
                    </v:shape>
                  </w:pict>
                </mc:Fallback>
              </mc:AlternateContent>
            </w:r>
          </w:p>
        </w:tc>
        <w:tc>
          <w:tcPr>
            <w:tcW w:w="1984"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spacing w:line="200" w:lineRule="exact"/>
              <w:rPr>
                <w:rFonts w:ascii="HG丸ｺﾞｼｯｸM-PRO" w:eastAsia="HG丸ｺﾞｼｯｸM-PRO"/>
                <w:sz w:val="18"/>
                <w:szCs w:val="16"/>
              </w:rPr>
            </w:pPr>
          </w:p>
        </w:tc>
      </w:tr>
      <w:tr w:rsidR="00480ADB" w:rsidRPr="00D64D2E" w:rsidTr="00480ADB">
        <w:trPr>
          <w:cantSplit/>
          <w:trHeight w:val="1331"/>
        </w:trPr>
        <w:tc>
          <w:tcPr>
            <w:tcW w:w="567" w:type="dxa"/>
            <w:vMerge w:val="restart"/>
            <w:tcBorders>
              <w:top w:val="nil"/>
              <w:left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r w:rsidRPr="00D64D2E">
              <w:rPr>
                <w:rFonts w:ascii="HG丸ｺﾞｼｯｸM-PRO" w:eastAsia="HG丸ｺﾞｼｯｸM-PRO" w:hint="eastAsia"/>
                <w:sz w:val="18"/>
              </w:rPr>
              <w:t>援助方針の決定と実施</w:t>
            </w:r>
          </w:p>
        </w:tc>
        <w:tc>
          <w:tcPr>
            <w:tcW w:w="284" w:type="dxa"/>
            <w:vMerge w:val="restart"/>
            <w:tcBorders>
              <w:top w:val="nil"/>
              <w:left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shd w:val="clear" w:color="auto" w:fill="C0E399"/>
            <w:textDirection w:val="tbRlV"/>
            <w:vAlign w:val="center"/>
          </w:tcPr>
          <w:p w:rsidR="00480ADB" w:rsidRPr="00D64D2E" w:rsidRDefault="00480ADB" w:rsidP="00480ADB">
            <w:pPr>
              <w:ind w:left="113" w:right="113"/>
              <w:jc w:val="center"/>
              <w:rPr>
                <w:rFonts w:ascii="HG丸ｺﾞｼｯｸM-PRO" w:eastAsia="HG丸ｺﾞｼｯｸM-PRO"/>
                <w:spacing w:val="-20"/>
                <w:sz w:val="18"/>
                <w:szCs w:val="20"/>
              </w:rPr>
            </w:pPr>
            <w:r w:rsidRPr="00D64D2E">
              <w:rPr>
                <w:rFonts w:ascii="HG丸ｺﾞｼｯｸM-PRO" w:eastAsia="HG丸ｺﾞｼｯｸM-PRO" w:hint="eastAsia"/>
                <w:spacing w:val="-20"/>
                <w:sz w:val="18"/>
                <w:szCs w:val="20"/>
              </w:rPr>
              <w:t>個別ケース会議</w:t>
            </w:r>
          </w:p>
        </w:tc>
        <w:tc>
          <w:tcPr>
            <w:tcW w:w="2974"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D64D2E" w:rsidRDefault="00480ADB" w:rsidP="00480ADB">
            <w:pPr>
              <w:spacing w:line="300" w:lineRule="exact"/>
              <w:rPr>
                <w:rFonts w:ascii="HG丸ｺﾞｼｯｸM-PRO" w:eastAsia="HG丸ｺﾞｼｯｸM-PRO"/>
                <w:b/>
                <w:sz w:val="18"/>
              </w:rPr>
            </w:pPr>
            <w:r w:rsidRPr="00D64D2E">
              <w:rPr>
                <w:rFonts w:ascii="HG丸ｺﾞｼｯｸM-PRO" w:eastAsia="HG丸ｺﾞｼｯｸM-PRO" w:hint="eastAsia"/>
                <w:b/>
                <w:sz w:val="18"/>
              </w:rPr>
              <w:t>(５)-1個別ケース会議による</w:t>
            </w:r>
          </w:p>
          <w:p w:rsidR="00480ADB" w:rsidRPr="00D64D2E" w:rsidRDefault="00480ADB" w:rsidP="00480ADB">
            <w:pPr>
              <w:spacing w:line="300" w:lineRule="exact"/>
              <w:ind w:firstLineChars="520" w:firstLine="940"/>
              <w:rPr>
                <w:rFonts w:ascii="HG丸ｺﾞｼｯｸM-PRO" w:eastAsia="HG丸ｺﾞｼｯｸM-PRO"/>
                <w:b/>
                <w:sz w:val="18"/>
              </w:rPr>
            </w:pPr>
            <w:r w:rsidRPr="00D64D2E">
              <w:rPr>
                <w:rFonts w:ascii="HG丸ｺﾞｼｯｸM-PRO" w:eastAsia="HG丸ｺﾞｼｯｸM-PRO" w:hint="eastAsia"/>
                <w:b/>
                <w:sz w:val="18"/>
              </w:rPr>
              <w:t>援助方針の決定</w:t>
            </w:r>
          </w:p>
          <w:p w:rsidR="00480ADB" w:rsidRPr="00D64D2E" w:rsidRDefault="00480ADB" w:rsidP="00480ADB">
            <w:pPr>
              <w:spacing w:line="300" w:lineRule="exact"/>
              <w:rPr>
                <w:rFonts w:ascii="HG丸ｺﾞｼｯｸM-PRO" w:eastAsia="HG丸ｺﾞｼｯｸM-PRO"/>
                <w:sz w:val="18"/>
              </w:rPr>
            </w:pPr>
            <w:r w:rsidRPr="00D64D2E">
              <w:rPr>
                <w:rFonts w:ascii="HG丸ｺﾞｼｯｸM-PRO" w:eastAsia="HG丸ｺﾞｼｯｸM-PRO" w:hint="eastAsia"/>
                <w:sz w:val="18"/>
              </w:rPr>
              <w:t xml:space="preserve">　・援助方針の決定</w:t>
            </w:r>
          </w:p>
          <w:p w:rsidR="00480ADB" w:rsidRPr="00D64D2E" w:rsidRDefault="00480ADB" w:rsidP="00480ADB">
            <w:pPr>
              <w:spacing w:line="300" w:lineRule="exact"/>
              <w:rPr>
                <w:rFonts w:ascii="HG丸ｺﾞｼｯｸM-PRO" w:eastAsia="HG丸ｺﾞｼｯｸM-PRO"/>
                <w:sz w:val="18"/>
              </w:rPr>
            </w:pPr>
            <w:r w:rsidRPr="00D64D2E">
              <w:rPr>
                <w:rFonts w:ascii="HG丸ｺﾞｼｯｸM-PRO" w:eastAsia="HG丸ｺﾞｼｯｸM-PRO" w:hint="eastAsia"/>
                <w:sz w:val="18"/>
              </w:rPr>
              <w:t xml:space="preserve">　・支援計画書の作成</w:t>
            </w:r>
          </w:p>
        </w:tc>
        <w:tc>
          <w:tcPr>
            <w:tcW w:w="284" w:type="dxa"/>
            <w:tcBorders>
              <w:top w:val="nil"/>
              <w:left w:val="single" w:sz="4" w:space="0" w:color="365F91" w:themeColor="accent1" w:themeShade="BF"/>
              <w:bottom w:val="nil"/>
              <w:right w:val="nil"/>
            </w:tcBorders>
          </w:tcPr>
          <w:p w:rsidR="00480ADB" w:rsidRPr="00D64D2E" w:rsidRDefault="00480ADB" w:rsidP="00480ADB">
            <w:pPr>
              <w:widowControl/>
              <w:jc w:val="left"/>
              <w:rPr>
                <w:rFonts w:ascii="HG丸ｺﾞｼｯｸM-PRO" w:eastAsia="HG丸ｺﾞｼｯｸM-PRO"/>
                <w:sz w:val="18"/>
              </w:rPr>
            </w:pPr>
          </w:p>
          <w:p w:rsidR="00480ADB" w:rsidRPr="00D64D2E" w:rsidRDefault="00480ADB" w:rsidP="00480ADB">
            <w:pPr>
              <w:spacing w:line="300" w:lineRule="exact"/>
              <w:rPr>
                <w:rFonts w:ascii="HG丸ｺﾞｼｯｸM-PRO" w:eastAsia="HG丸ｺﾞｼｯｸM-PRO"/>
                <w:sz w:val="18"/>
              </w:rPr>
            </w:pPr>
          </w:p>
        </w:tc>
        <w:tc>
          <w:tcPr>
            <w:tcW w:w="1134" w:type="dxa"/>
            <w:gridSpan w:val="2"/>
            <w:tcBorders>
              <w:top w:val="nil"/>
              <w:left w:val="nil"/>
              <w:bottom w:val="single" w:sz="4" w:space="0" w:color="365F91" w:themeColor="accent1" w:themeShade="BF"/>
              <w:right w:val="nil"/>
            </w:tcBorders>
          </w:tcPr>
          <w:p w:rsidR="00480ADB" w:rsidRPr="00D64D2E" w:rsidRDefault="00480ADB" w:rsidP="00480ADB">
            <w:pPr>
              <w:widowControl/>
              <w:jc w:val="left"/>
              <w:rPr>
                <w:rFonts w:ascii="HG丸ｺﾞｼｯｸM-PRO" w:eastAsia="HG丸ｺﾞｼｯｸM-PRO"/>
                <w:sz w:val="18"/>
              </w:rPr>
            </w:pPr>
          </w:p>
          <w:p w:rsidR="00480ADB" w:rsidRPr="00D64D2E" w:rsidRDefault="00480ADB" w:rsidP="00480ADB">
            <w:pPr>
              <w:spacing w:line="300" w:lineRule="exact"/>
              <w:rPr>
                <w:rFonts w:ascii="HG丸ｺﾞｼｯｸM-PRO" w:eastAsia="HG丸ｺﾞｼｯｸM-PRO"/>
                <w:sz w:val="18"/>
              </w:rPr>
            </w:pP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市町・センター</w:t>
            </w:r>
          </w:p>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rPr>
              <w:t>ｹｰｽ対応ﾒﾝﾊﾞｰ</w:t>
            </w:r>
          </w:p>
          <w:p w:rsidR="00480ADB" w:rsidRPr="00D64D2E" w:rsidRDefault="00480ADB" w:rsidP="00480ADB">
            <w:pPr>
              <w:rPr>
                <w:rFonts w:ascii="HG丸ｺﾞｼｯｸM-PRO" w:eastAsia="HG丸ｺﾞｼｯｸM-PRO"/>
                <w:sz w:val="18"/>
              </w:rPr>
            </w:pPr>
          </w:p>
          <w:p w:rsidR="00480ADB" w:rsidRDefault="00480ADB" w:rsidP="00480ADB">
            <w:pPr>
              <w:spacing w:line="240" w:lineRule="exact"/>
              <w:rPr>
                <w:rFonts w:ascii="HG丸ｺﾞｼｯｸM-PRO" w:eastAsia="HG丸ｺﾞｼｯｸM-PRO"/>
                <w:sz w:val="18"/>
                <w:szCs w:val="16"/>
              </w:rPr>
            </w:pPr>
            <w:r w:rsidRPr="00D64D2E">
              <w:rPr>
                <w:rFonts w:ascii="HG丸ｺﾞｼｯｸM-PRO" w:eastAsia="HG丸ｺﾞｼｯｸM-PRO" w:hint="eastAsia"/>
                <w:sz w:val="18"/>
                <w:szCs w:val="16"/>
              </w:rPr>
              <w:t>＊立入調査、積極</w:t>
            </w:r>
          </w:p>
          <w:p w:rsidR="00480ADB" w:rsidRDefault="00480ADB" w:rsidP="00480ADB">
            <w:pPr>
              <w:spacing w:line="240" w:lineRule="exact"/>
              <w:ind w:firstLine="180"/>
              <w:rPr>
                <w:rFonts w:ascii="HG丸ｺﾞｼｯｸM-PRO" w:eastAsia="HG丸ｺﾞｼｯｸM-PRO"/>
                <w:sz w:val="18"/>
                <w:szCs w:val="16"/>
              </w:rPr>
            </w:pPr>
            <w:r w:rsidRPr="00D64D2E">
              <w:rPr>
                <w:rFonts w:ascii="HG丸ｺﾞｼｯｸM-PRO" w:eastAsia="HG丸ｺﾞｼｯｸM-PRO" w:hint="eastAsia"/>
                <w:sz w:val="18"/>
                <w:szCs w:val="16"/>
              </w:rPr>
              <w:t>的な介入に関し</w:t>
            </w:r>
          </w:p>
          <w:p w:rsidR="00480ADB" w:rsidRDefault="00480ADB" w:rsidP="00480ADB">
            <w:pPr>
              <w:spacing w:line="240" w:lineRule="exact"/>
              <w:ind w:firstLine="180"/>
              <w:rPr>
                <w:rFonts w:ascii="HG丸ｺﾞｼｯｸM-PRO" w:eastAsia="HG丸ｺﾞｼｯｸM-PRO"/>
                <w:sz w:val="18"/>
                <w:szCs w:val="16"/>
              </w:rPr>
            </w:pPr>
            <w:r w:rsidRPr="00D64D2E">
              <w:rPr>
                <w:rFonts w:ascii="HG丸ｺﾞｼｯｸM-PRO" w:eastAsia="HG丸ｺﾞｼｯｸM-PRO" w:hint="eastAsia"/>
                <w:sz w:val="18"/>
                <w:szCs w:val="16"/>
              </w:rPr>
              <w:t>ては、市町・（セ</w:t>
            </w:r>
          </w:p>
          <w:p w:rsidR="00480ADB" w:rsidRPr="00D64D2E" w:rsidRDefault="00480ADB" w:rsidP="00480ADB">
            <w:pPr>
              <w:spacing w:line="240" w:lineRule="exact"/>
              <w:ind w:firstLine="180"/>
              <w:rPr>
                <w:rFonts w:ascii="HG丸ｺﾞｼｯｸM-PRO" w:eastAsia="HG丸ｺﾞｼｯｸM-PRO"/>
                <w:sz w:val="18"/>
                <w:szCs w:val="16"/>
              </w:rPr>
            </w:pPr>
            <w:r w:rsidRPr="00D64D2E">
              <w:rPr>
                <w:rFonts w:ascii="HG丸ｺﾞｼｯｸM-PRO" w:eastAsia="HG丸ｺﾞｼｯｸM-PRO" w:hint="eastAsia"/>
                <w:sz w:val="18"/>
                <w:szCs w:val="16"/>
              </w:rPr>
              <w:t>ンター）</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nil"/>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pacing w:val="-20"/>
                <w:sz w:val="18"/>
                <w:szCs w:val="16"/>
              </w:rPr>
            </w:pPr>
            <w:r w:rsidRPr="00D64D2E">
              <w:rPr>
                <w:rFonts w:ascii="HG丸ｺﾞｼｯｸM-PRO" w:eastAsia="HG丸ｺﾞｼｯｸM-PRO" w:hint="eastAsia"/>
                <w:sz w:val="18"/>
                <w:shd w:val="pct15" w:color="auto" w:fill="FFFFFF"/>
              </w:rPr>
              <w:t>Ｅ</w:t>
            </w:r>
            <w:r w:rsidRPr="00D64D2E">
              <w:rPr>
                <w:rFonts w:ascii="HG丸ｺﾞｼｯｸM-PRO" w:eastAsia="HG丸ｺﾞｼｯｸM-PRO" w:hint="eastAsia"/>
                <w:spacing w:val="-14"/>
                <w:sz w:val="18"/>
                <w:szCs w:val="16"/>
              </w:rPr>
              <w:t>虐待対応支援計画書</w:t>
            </w:r>
          </w:p>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shd w:val="pct15" w:color="auto" w:fill="FFFFFF"/>
              </w:rPr>
              <w:t>Ｆ</w:t>
            </w:r>
            <w:r w:rsidRPr="00D64D2E">
              <w:rPr>
                <w:rFonts w:ascii="HG丸ｺﾞｼｯｸM-PRO" w:eastAsia="HG丸ｺﾞｼｯｸM-PRO" w:hint="eastAsia"/>
                <w:spacing w:val="-14"/>
                <w:sz w:val="18"/>
                <w:szCs w:val="16"/>
              </w:rPr>
              <w:t>個別ケース会議記録</w:t>
            </w:r>
          </w:p>
        </w:tc>
      </w:tr>
      <w:tr w:rsidR="00480ADB" w:rsidRPr="00D64D2E" w:rsidTr="00480ADB">
        <w:trPr>
          <w:cantSplit/>
          <w:trHeight w:val="1123"/>
        </w:trPr>
        <w:tc>
          <w:tcPr>
            <w:tcW w:w="567" w:type="dxa"/>
            <w:vMerge/>
            <w:tcBorders>
              <w:left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p>
        </w:tc>
        <w:tc>
          <w:tcPr>
            <w:tcW w:w="284" w:type="dxa"/>
            <w:vMerge/>
            <w:tcBorders>
              <w:left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vAlign w:val="center"/>
          </w:tcPr>
          <w:p w:rsidR="00480ADB" w:rsidRPr="00D64D2E" w:rsidRDefault="00480ADB" w:rsidP="00480ADB">
            <w:pPr>
              <w:ind w:left="113" w:right="113"/>
              <w:jc w:val="center"/>
              <w:rPr>
                <w:rFonts w:ascii="HG丸ｺﾞｼｯｸM-PRO" w:eastAsia="HG丸ｺﾞｼｯｸM-PRO"/>
                <w:sz w:val="18"/>
              </w:rPr>
            </w:pPr>
          </w:p>
        </w:tc>
        <w:tc>
          <w:tcPr>
            <w:tcW w:w="2974"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D64D2E" w:rsidRDefault="00480ADB" w:rsidP="00480ADB">
            <w:pPr>
              <w:rPr>
                <w:rFonts w:ascii="HG丸ｺﾞｼｯｸM-PRO" w:eastAsia="HG丸ｺﾞｼｯｸM-PRO"/>
                <w:b/>
                <w:sz w:val="18"/>
              </w:rPr>
            </w:pPr>
            <w:r w:rsidRPr="00D64D2E">
              <w:rPr>
                <w:rFonts w:ascii="HG丸ｺﾞｼｯｸM-PRO" w:eastAsia="HG丸ｺﾞｼｯｸM-PRO" w:hint="eastAsia"/>
                <w:b/>
                <w:sz w:val="18"/>
              </w:rPr>
              <w:t>(５)-2介入・支援</w:t>
            </w:r>
          </w:p>
          <w:p w:rsidR="00480ADB" w:rsidRPr="00D64D2E" w:rsidRDefault="00480ADB" w:rsidP="00480ADB">
            <w:pPr>
              <w:rPr>
                <w:rFonts w:ascii="HG丸ｺﾞｼｯｸM-PRO" w:eastAsia="HG丸ｺﾞｼｯｸM-PRO"/>
                <w:sz w:val="18"/>
              </w:rPr>
            </w:pPr>
            <w:r>
              <w:rPr>
                <w:rFonts w:ascii="HG丸ｺﾞｼｯｸM-PRO" w:eastAsia="HG丸ｺﾞｼｯｸM-PRO"/>
                <w:noProof/>
                <w:sz w:val="18"/>
              </w:rPr>
              <mc:AlternateContent>
                <mc:Choice Requires="wps">
                  <w:drawing>
                    <wp:anchor distT="0" distB="0" distL="114300" distR="114300" simplePos="0" relativeHeight="251840000" behindDoc="0" locked="0" layoutInCell="1" allowOverlap="1">
                      <wp:simplePos x="0" y="0"/>
                      <wp:positionH relativeFrom="column">
                        <wp:posOffset>1670685</wp:posOffset>
                      </wp:positionH>
                      <wp:positionV relativeFrom="paragraph">
                        <wp:posOffset>110490</wp:posOffset>
                      </wp:positionV>
                      <wp:extent cx="390525" cy="266700"/>
                      <wp:effectExtent l="19050" t="38100" r="28575" b="57150"/>
                      <wp:wrapNone/>
                      <wp:docPr id="319" name="左右矢印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266700"/>
                              </a:xfrm>
                              <a:prstGeom prst="leftRightArrow">
                                <a:avLst>
                                  <a:gd name="adj1" fmla="val 50000"/>
                                  <a:gd name="adj2" fmla="val 2928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9" o:spid="_x0000_s1026" type="#_x0000_t69" style="position:absolute;left:0;text-align:left;margin-left:131.55pt;margin-top:8.7pt;width:30.75pt;height:21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">
                      <v:textbox inset="5.85pt,.7pt,5.85pt,.7pt"/>
                    </v:shape>
                  </w:pict>
                </mc:Fallback>
              </mc:AlternateContent>
            </w:r>
            <w:r w:rsidRPr="00D64D2E">
              <w:rPr>
                <w:rFonts w:ascii="HG丸ｺﾞｼｯｸM-PRO" w:eastAsia="HG丸ｺﾞｼｯｸM-PRO" w:hint="eastAsia"/>
                <w:sz w:val="18"/>
              </w:rPr>
              <w:t xml:space="preserve">　・障害者本人への支援</w:t>
            </w:r>
          </w:p>
          <w:p w:rsidR="00480ADB" w:rsidRPr="00D64D2E" w:rsidRDefault="00480ADB" w:rsidP="00480ADB">
            <w:pPr>
              <w:rPr>
                <w:rFonts w:ascii="HG丸ｺﾞｼｯｸM-PRO" w:eastAsia="HG丸ｺﾞｼｯｸM-PRO"/>
                <w:sz w:val="18"/>
              </w:rPr>
            </w:pPr>
            <w:r>
              <w:rPr>
                <w:rFonts w:ascii="HG丸ｺﾞｼｯｸM-PRO" w:eastAsia="HG丸ｺﾞｼｯｸM-PRO" w:hint="eastAsia"/>
                <w:sz w:val="18"/>
              </w:rPr>
              <w:t xml:space="preserve">　・養護</w:t>
            </w:r>
            <w:r w:rsidRPr="00D64D2E">
              <w:rPr>
                <w:rFonts w:ascii="HG丸ｺﾞｼｯｸM-PRO" w:eastAsia="HG丸ｺﾞｼｯｸM-PRO" w:hint="eastAsia"/>
                <w:sz w:val="18"/>
              </w:rPr>
              <w:t>者への支援</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134"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D64D2E" w:rsidRDefault="00480ADB" w:rsidP="00480ADB">
            <w:pPr>
              <w:spacing w:line="300" w:lineRule="exact"/>
              <w:rPr>
                <w:rFonts w:ascii="HG丸ｺﾞｼｯｸM-PRO" w:eastAsia="HG丸ｺﾞｼｯｸM-PRO"/>
                <w:b/>
                <w:sz w:val="18"/>
              </w:rPr>
            </w:pPr>
            <w:r w:rsidRPr="00D64D2E">
              <w:rPr>
                <w:rFonts w:ascii="HG丸ｺﾞｼｯｸM-PRO" w:eastAsia="HG丸ｺﾞｼｯｸM-PRO" w:hint="eastAsia"/>
                <w:b/>
                <w:sz w:val="18"/>
              </w:rPr>
              <w:t>(5)-3</w:t>
            </w:r>
          </w:p>
          <w:p w:rsidR="00480ADB" w:rsidRPr="00D64D2E" w:rsidRDefault="00480ADB" w:rsidP="00480ADB">
            <w:pPr>
              <w:spacing w:line="300" w:lineRule="exact"/>
              <w:rPr>
                <w:rFonts w:ascii="HG丸ｺﾞｼｯｸM-PRO" w:eastAsia="HG丸ｺﾞｼｯｸM-PRO"/>
                <w:sz w:val="18"/>
                <w:szCs w:val="20"/>
              </w:rPr>
            </w:pPr>
            <w:r w:rsidRPr="00D64D2E">
              <w:rPr>
                <w:rFonts w:ascii="HG丸ｺﾞｼｯｸM-PRO" w:eastAsia="HG丸ｺﾞｼｯｸM-PRO" w:hint="eastAsia"/>
                <w:sz w:val="18"/>
                <w:szCs w:val="20"/>
              </w:rPr>
              <w:t>立入調査</w:t>
            </w:r>
          </w:p>
          <w:p w:rsidR="00480ADB" w:rsidRPr="00D64D2E" w:rsidRDefault="00480ADB" w:rsidP="00480ADB">
            <w:pPr>
              <w:spacing w:line="300" w:lineRule="exact"/>
              <w:rPr>
                <w:rFonts w:ascii="HG丸ｺﾞｼｯｸM-PRO" w:eastAsia="HG丸ｺﾞｼｯｸM-PRO"/>
                <w:b/>
                <w:sz w:val="18"/>
              </w:rPr>
            </w:pPr>
            <w:r w:rsidRPr="00D64D2E">
              <w:rPr>
                <w:rFonts w:ascii="HG丸ｺﾞｼｯｸM-PRO" w:eastAsia="HG丸ｺﾞｼｯｸM-PRO" w:hint="eastAsia"/>
                <w:b/>
                <w:sz w:val="18"/>
              </w:rPr>
              <w:t>(5)-4</w:t>
            </w:r>
          </w:p>
          <w:p w:rsidR="00480ADB" w:rsidRPr="00D64D2E" w:rsidRDefault="00480ADB" w:rsidP="00480ADB">
            <w:pPr>
              <w:spacing w:line="300" w:lineRule="exact"/>
              <w:rPr>
                <w:rFonts w:ascii="HG丸ｺﾞｼｯｸM-PRO" w:eastAsia="HG丸ｺﾞｼｯｸM-PRO"/>
                <w:spacing w:val="-20"/>
                <w:sz w:val="18"/>
                <w:szCs w:val="20"/>
              </w:rPr>
            </w:pPr>
            <w:r w:rsidRPr="00D64D2E">
              <w:rPr>
                <w:rFonts w:ascii="HG丸ｺﾞｼｯｸM-PRO" w:eastAsia="HG丸ｺﾞｼｯｸM-PRO" w:hint="eastAsia"/>
                <w:spacing w:val="-20"/>
                <w:sz w:val="18"/>
                <w:szCs w:val="20"/>
              </w:rPr>
              <w:t>積極的な介入</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vMerge/>
            <w:tcBorders>
              <w:left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rPr>
            </w:pP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szCs w:val="16"/>
              </w:rPr>
            </w:pPr>
            <w:r w:rsidRPr="00D64D2E">
              <w:rPr>
                <w:rFonts w:ascii="HG丸ｺﾞｼｯｸM-PRO" w:eastAsia="HG丸ｺﾞｼｯｸM-PRO" w:hint="eastAsia"/>
                <w:sz w:val="18"/>
                <w:szCs w:val="16"/>
              </w:rPr>
              <w:t>・警察への援助依頼書</w:t>
            </w:r>
          </w:p>
          <w:p w:rsidR="00480ADB" w:rsidRPr="00D64D2E" w:rsidRDefault="00480ADB" w:rsidP="00480ADB">
            <w:pPr>
              <w:rPr>
                <w:rFonts w:ascii="HG丸ｺﾞｼｯｸM-PRO" w:eastAsia="HG丸ｺﾞｼｯｸM-PRO"/>
                <w:sz w:val="18"/>
                <w:szCs w:val="16"/>
                <w:shd w:val="pct15" w:color="auto" w:fill="FFFFFF"/>
              </w:rPr>
            </w:pPr>
            <w:r w:rsidRPr="00D64D2E">
              <w:rPr>
                <w:rFonts w:ascii="HG丸ｺﾞｼｯｸM-PRO" w:eastAsia="HG丸ｺﾞｼｯｸM-PRO" w:hint="eastAsia"/>
                <w:sz w:val="18"/>
                <w:szCs w:val="16"/>
              </w:rPr>
              <w:t>・立入調査報告書</w:t>
            </w:r>
          </w:p>
        </w:tc>
      </w:tr>
      <w:tr w:rsidR="00480ADB" w:rsidRPr="00D64D2E" w:rsidTr="00480ADB">
        <w:trPr>
          <w:cantSplit/>
          <w:trHeight w:val="1088"/>
        </w:trPr>
        <w:tc>
          <w:tcPr>
            <w:tcW w:w="567" w:type="dxa"/>
            <w:vMerge/>
            <w:tcBorders>
              <w:left w:val="nil"/>
              <w:bottom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p>
        </w:tc>
        <w:tc>
          <w:tcPr>
            <w:tcW w:w="284" w:type="dxa"/>
            <w:vMerge/>
            <w:tcBorders>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shd w:val="clear" w:color="auto" w:fill="C0E399"/>
            <w:textDirection w:val="tbRlV"/>
            <w:vAlign w:val="center"/>
          </w:tcPr>
          <w:p w:rsidR="00480ADB" w:rsidRPr="001C5A1D" w:rsidRDefault="00480ADB" w:rsidP="00480ADB">
            <w:pPr>
              <w:ind w:left="113" w:right="113"/>
              <w:jc w:val="center"/>
              <w:rPr>
                <w:rFonts w:ascii="HG丸ｺﾞｼｯｸM-PRO" w:eastAsia="HG丸ｺﾞｼｯｸM-PRO"/>
                <w:sz w:val="16"/>
                <w:szCs w:val="16"/>
              </w:rPr>
            </w:pPr>
            <w:r w:rsidRPr="001C5A1D">
              <w:rPr>
                <w:rFonts w:ascii="HG丸ｺﾞｼｯｸM-PRO" w:eastAsia="HG丸ｺﾞｼｯｸM-PRO" w:hint="eastAsia"/>
                <w:spacing w:val="-20"/>
                <w:sz w:val="16"/>
                <w:szCs w:val="16"/>
              </w:rPr>
              <w:t>個別ケース会議</w:t>
            </w:r>
          </w:p>
        </w:tc>
        <w:tc>
          <w:tcPr>
            <w:tcW w:w="2974"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D64D2E" w:rsidRDefault="00480ADB" w:rsidP="00480ADB">
            <w:pPr>
              <w:rPr>
                <w:rFonts w:ascii="HG丸ｺﾞｼｯｸM-PRO" w:eastAsia="HG丸ｺﾞｼｯｸM-PRO"/>
                <w:b/>
                <w:sz w:val="18"/>
              </w:rPr>
            </w:pPr>
            <w:r w:rsidRPr="00D64D2E">
              <w:rPr>
                <w:rFonts w:ascii="HG丸ｺﾞｼｯｸM-PRO" w:eastAsia="HG丸ｺﾞｼｯｸM-PRO" w:hint="eastAsia"/>
                <w:b/>
                <w:sz w:val="18"/>
              </w:rPr>
              <w:t>(５)-5モニタリング</w:t>
            </w:r>
          </w:p>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rPr>
              <w:t xml:space="preserve">　・実施した支援の評価</w:t>
            </w:r>
          </w:p>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rPr>
              <w:t xml:space="preserve">　・虐待対応支援計画の見直し</w:t>
            </w:r>
          </w:p>
        </w:tc>
        <w:tc>
          <w:tcPr>
            <w:tcW w:w="284" w:type="dxa"/>
            <w:tcBorders>
              <w:top w:val="nil"/>
              <w:left w:val="single" w:sz="4" w:space="0" w:color="365F91" w:themeColor="accent1" w:themeShade="BF"/>
              <w:bottom w:val="nil"/>
              <w:right w:val="nil"/>
            </w:tcBorders>
          </w:tcPr>
          <w:p w:rsidR="00480ADB" w:rsidRPr="00D64D2E" w:rsidRDefault="00480ADB" w:rsidP="00480ADB">
            <w:pPr>
              <w:rPr>
                <w:rFonts w:ascii="HG丸ｺﾞｼｯｸM-PRO" w:eastAsia="HG丸ｺﾞｼｯｸM-PRO"/>
                <w:sz w:val="18"/>
              </w:rPr>
            </w:pPr>
          </w:p>
        </w:tc>
        <w:tc>
          <w:tcPr>
            <w:tcW w:w="1134" w:type="dxa"/>
            <w:gridSpan w:val="2"/>
            <w:tcBorders>
              <w:top w:val="single" w:sz="4" w:space="0" w:color="365F91" w:themeColor="accent1" w:themeShade="BF"/>
              <w:left w:val="nil"/>
              <w:bottom w:val="nil"/>
              <w:right w:val="nil"/>
            </w:tcBorders>
          </w:tcPr>
          <w:p w:rsidR="00480ADB" w:rsidRPr="00D64D2E" w:rsidRDefault="00480ADB" w:rsidP="00480ADB">
            <w:pPr>
              <w:rPr>
                <w:rFonts w:ascii="HG丸ｺﾞｼｯｸM-PRO" w:eastAsia="HG丸ｺﾞｼｯｸM-PRO"/>
                <w:sz w:val="18"/>
              </w:rPr>
            </w:pP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vMerge/>
            <w:tcBorders>
              <w:left w:val="single" w:sz="4" w:space="0" w:color="365F91" w:themeColor="accent1" w:themeShade="BF"/>
              <w:bottom w:val="nil"/>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rPr>
            </w:pP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single" w:sz="4" w:space="0" w:color="365F91" w:themeColor="accent1" w:themeShade="BF"/>
              <w:bottom w:val="nil"/>
              <w:right w:val="single" w:sz="4" w:space="0" w:color="365F91" w:themeColor="accent1" w:themeShade="BF"/>
            </w:tcBorders>
            <w:vAlign w:val="center"/>
          </w:tcPr>
          <w:p w:rsidR="00480ADB" w:rsidRPr="00D64D2E" w:rsidRDefault="00480ADB" w:rsidP="00480ADB">
            <w:pPr>
              <w:rPr>
                <w:rFonts w:ascii="HG丸ｺﾞｼｯｸM-PRO" w:eastAsia="HG丸ｺﾞｼｯｸM-PRO"/>
                <w:spacing w:val="-20"/>
                <w:sz w:val="18"/>
                <w:szCs w:val="16"/>
              </w:rPr>
            </w:pPr>
            <w:r w:rsidRPr="00D64D2E">
              <w:rPr>
                <w:rFonts w:ascii="HG丸ｺﾞｼｯｸM-PRO" w:eastAsia="HG丸ｺﾞｼｯｸM-PRO" w:hint="eastAsia"/>
                <w:sz w:val="18"/>
                <w:shd w:val="pct15" w:color="auto" w:fill="FFFFFF"/>
              </w:rPr>
              <w:t>Ｅ</w:t>
            </w:r>
            <w:r w:rsidRPr="00D64D2E">
              <w:rPr>
                <w:rFonts w:ascii="HG丸ｺﾞｼｯｸM-PRO" w:eastAsia="HG丸ｺﾞｼｯｸM-PRO" w:hint="eastAsia"/>
                <w:spacing w:val="-14"/>
                <w:sz w:val="18"/>
                <w:szCs w:val="16"/>
              </w:rPr>
              <w:t>虐待対応支援計画書</w:t>
            </w:r>
          </w:p>
          <w:p w:rsidR="00480ADB" w:rsidRPr="00D64D2E" w:rsidRDefault="00480ADB" w:rsidP="00480ADB">
            <w:pPr>
              <w:rPr>
                <w:rFonts w:ascii="HG丸ｺﾞｼｯｸM-PRO" w:eastAsia="HG丸ｺﾞｼｯｸM-PRO"/>
                <w:spacing w:val="-20"/>
                <w:sz w:val="18"/>
                <w:szCs w:val="16"/>
              </w:rPr>
            </w:pPr>
            <w:r w:rsidRPr="00D64D2E">
              <w:rPr>
                <w:rFonts w:ascii="HG丸ｺﾞｼｯｸM-PRO" w:eastAsia="HG丸ｺﾞｼｯｸM-PRO" w:hint="eastAsia"/>
                <w:sz w:val="18"/>
                <w:shd w:val="pct15" w:color="auto" w:fill="FFFFFF"/>
              </w:rPr>
              <w:t>Ｆ</w:t>
            </w:r>
            <w:r w:rsidRPr="00D64D2E">
              <w:rPr>
                <w:rFonts w:ascii="HG丸ｺﾞｼｯｸM-PRO" w:eastAsia="HG丸ｺﾞｼｯｸM-PRO" w:hint="eastAsia"/>
                <w:spacing w:val="-14"/>
                <w:sz w:val="18"/>
                <w:szCs w:val="16"/>
              </w:rPr>
              <w:t>個別ケース会議記録</w:t>
            </w:r>
          </w:p>
          <w:p w:rsidR="00480ADB" w:rsidRPr="00D64D2E" w:rsidRDefault="00480ADB" w:rsidP="00480ADB">
            <w:pPr>
              <w:rPr>
                <w:rFonts w:ascii="HG丸ｺﾞｼｯｸM-PRO" w:eastAsia="HG丸ｺﾞｼｯｸM-PRO"/>
                <w:spacing w:val="-20"/>
                <w:sz w:val="18"/>
                <w:szCs w:val="16"/>
              </w:rPr>
            </w:pPr>
            <w:r w:rsidRPr="00D64D2E">
              <w:rPr>
                <w:rFonts w:ascii="HG丸ｺﾞｼｯｸM-PRO" w:eastAsia="HG丸ｺﾞｼｯｸM-PRO" w:hint="eastAsia"/>
                <w:sz w:val="18"/>
                <w:shd w:val="pct15" w:color="auto" w:fill="FFFFFF"/>
              </w:rPr>
              <w:t>Ｇ</w:t>
            </w:r>
            <w:r w:rsidRPr="00D64D2E">
              <w:rPr>
                <w:rFonts w:ascii="HG丸ｺﾞｼｯｸM-PRO" w:eastAsia="HG丸ｺﾞｼｯｸM-PRO" w:hint="eastAsia"/>
                <w:spacing w:val="-14"/>
                <w:sz w:val="18"/>
                <w:szCs w:val="16"/>
              </w:rPr>
              <w:t>虐待対応支援評価票</w:t>
            </w:r>
          </w:p>
        </w:tc>
      </w:tr>
      <w:tr w:rsidR="00480ADB" w:rsidRPr="00D64D2E" w:rsidTr="00480ADB">
        <w:trPr>
          <w:cantSplit/>
          <w:trHeight w:val="564"/>
        </w:trPr>
        <w:tc>
          <w:tcPr>
            <w:tcW w:w="567" w:type="dxa"/>
            <w:tcBorders>
              <w:top w:val="nil"/>
              <w:left w:val="nil"/>
              <w:bottom w:val="nil"/>
              <w:right w:val="nil"/>
            </w:tcBorders>
            <w:textDirection w:val="tbRlV"/>
            <w:vAlign w:val="center"/>
          </w:tcPr>
          <w:p w:rsidR="00480ADB" w:rsidRPr="00D64D2E" w:rsidRDefault="00480ADB" w:rsidP="00480ADB">
            <w:pPr>
              <w:ind w:left="113" w:right="113"/>
              <w:jc w:val="center"/>
              <w:rPr>
                <w:rFonts w:ascii="HG丸ｺﾞｼｯｸM-PRO" w:eastAsia="HG丸ｺﾞｼｯｸM-PRO"/>
                <w:sz w:val="18"/>
              </w:rPr>
            </w:pPr>
            <w:r>
              <w:rPr>
                <w:rFonts w:ascii="HG丸ｺﾞｼｯｸM-PRO" w:eastAsia="HG丸ｺﾞｼｯｸM-PRO"/>
                <w:noProof/>
                <w:sz w:val="18"/>
              </w:rPr>
              <mc:AlternateContent>
                <mc:Choice Requires="wps">
                  <w:drawing>
                    <wp:anchor distT="0" distB="0" distL="114300" distR="114300" simplePos="0" relativeHeight="251849216" behindDoc="0" locked="0" layoutInCell="1" allowOverlap="1">
                      <wp:simplePos x="0" y="0"/>
                      <wp:positionH relativeFrom="column">
                        <wp:posOffset>-300990</wp:posOffset>
                      </wp:positionH>
                      <wp:positionV relativeFrom="paragraph">
                        <wp:posOffset>17780</wp:posOffset>
                      </wp:positionV>
                      <wp:extent cx="238125" cy="323850"/>
                      <wp:effectExtent l="19050" t="0" r="28575" b="38100"/>
                      <wp:wrapNone/>
                      <wp:docPr id="318" name="下矢印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23850"/>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318" o:spid="_x0000_s1026" type="#_x0000_t67" style="position:absolute;left:0;text-align:left;margin-left:-23.7pt;margin-top:1.4pt;width:18.75pt;height:25.5pt;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" adj="12691,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nil"/>
              <w:bottom w:val="single" w:sz="4" w:space="0" w:color="365F91" w:themeColor="accent1" w:themeShade="BF"/>
              <w:right w:val="nil"/>
            </w:tcBorders>
            <w:textDirection w:val="tbRlV"/>
            <w:vAlign w:val="center"/>
          </w:tcPr>
          <w:p w:rsidR="00480ADB" w:rsidRPr="00D64D2E" w:rsidRDefault="00480ADB" w:rsidP="00480ADB">
            <w:pPr>
              <w:ind w:left="113" w:right="113"/>
              <w:jc w:val="center"/>
              <w:rPr>
                <w:rFonts w:ascii="HG丸ｺﾞｼｯｸM-PRO" w:eastAsia="HG丸ｺﾞｼｯｸM-PRO"/>
                <w:spacing w:val="-20"/>
                <w:sz w:val="18"/>
              </w:rPr>
            </w:pPr>
          </w:p>
        </w:tc>
        <w:tc>
          <w:tcPr>
            <w:tcW w:w="4392" w:type="dxa"/>
            <w:gridSpan w:val="4"/>
            <w:tcBorders>
              <w:top w:val="nil"/>
              <w:left w:val="nil"/>
              <w:bottom w:val="single" w:sz="4" w:space="0" w:color="365F91" w:themeColor="accent1" w:themeShade="BF"/>
              <w:right w:val="nil"/>
            </w:tcBorders>
          </w:tcPr>
          <w:p w:rsidR="00480ADB" w:rsidRPr="00D64D2E" w:rsidRDefault="00480ADB" w:rsidP="00480ADB">
            <w:pPr>
              <w:ind w:left="113" w:right="113"/>
              <w:jc w:val="center"/>
              <w:rPr>
                <w:rFonts w:ascii="HG丸ｺﾞｼｯｸM-PRO" w:eastAsia="HG丸ｺﾞｼｯｸM-PRO"/>
                <w:sz w:val="18"/>
              </w:rPr>
            </w:pPr>
            <w:r>
              <w:rPr>
                <w:rFonts w:ascii="HG丸ｺﾞｼｯｸM-PRO" w:eastAsia="HG丸ｺﾞｼｯｸM-PRO"/>
                <w:noProof/>
                <w:sz w:val="18"/>
              </w:rPr>
              <mc:AlternateContent>
                <mc:Choice Requires="wps">
                  <w:drawing>
                    <wp:anchor distT="0" distB="0" distL="114300" distR="114300" simplePos="0" relativeHeight="251852288" behindDoc="0" locked="0" layoutInCell="1" allowOverlap="1">
                      <wp:simplePos x="0" y="0"/>
                      <wp:positionH relativeFrom="column">
                        <wp:posOffset>1203960</wp:posOffset>
                      </wp:positionH>
                      <wp:positionV relativeFrom="paragraph">
                        <wp:posOffset>102870</wp:posOffset>
                      </wp:positionV>
                      <wp:extent cx="876300" cy="209550"/>
                      <wp:effectExtent l="0" t="0" r="0" b="0"/>
                      <wp:wrapNone/>
                      <wp:docPr id="317" name="テキスト ボックス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Pr="0001371E" w:rsidRDefault="00B3164E" w:rsidP="00480ADB">
                                  <w:pPr>
                                    <w:rPr>
                                      <w:rFonts w:ascii="HG丸ｺﾞｼｯｸM-PRO" w:eastAsia="HG丸ｺﾞｼｯｸM-PRO"/>
                                      <w:spacing w:val="-20"/>
                                      <w:sz w:val="16"/>
                                      <w:szCs w:val="16"/>
                                    </w:rPr>
                                  </w:pPr>
                                  <w:r w:rsidRPr="0001371E">
                                    <w:rPr>
                                      <w:rFonts w:ascii="HG丸ｺﾞｼｯｸM-PRO" w:eastAsia="HG丸ｺﾞｼｯｸM-PRO" w:hint="eastAsia"/>
                                      <w:spacing w:val="-20"/>
                                      <w:sz w:val="16"/>
                                      <w:szCs w:val="16"/>
                                    </w:rPr>
                                    <w:t>解消していない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7" o:spid="_x0000_s1050" type="#_x0000_t202" style="position:absolute;left:0;text-align:left;margin-left:94.8pt;margin-top:8.1pt;width:69pt;height:16.5pt;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" filled="f" stroked="f">
                      <v:textbox inset="5.85pt,.7pt,5.85pt,.7pt">
                        <w:txbxContent>
                          <w:p w:rsidR="00B3164E" w:rsidRPr="0001371E" w:rsidRDefault="00B3164E" w:rsidP="00480ADB">
                            <w:pPr>
                              <w:rPr>
                                <w:rFonts w:ascii="HG丸ｺﾞｼｯｸM-PRO" w:eastAsia="HG丸ｺﾞｼｯｸM-PRO"/>
                                <w:spacing w:val="-20"/>
                                <w:sz w:val="16"/>
                                <w:szCs w:val="16"/>
                              </w:rPr>
                            </w:pPr>
                            <w:r w:rsidRPr="0001371E">
                              <w:rPr>
                                <w:rFonts w:ascii="HG丸ｺﾞｼｯｸM-PRO" w:eastAsia="HG丸ｺﾞｼｯｸM-PRO" w:hint="eastAsia"/>
                                <w:spacing w:val="-20"/>
                                <w:sz w:val="16"/>
                                <w:szCs w:val="16"/>
                              </w:rPr>
                              <w:t>解消していない</w:t>
                            </w:r>
                          </w:p>
                        </w:txbxContent>
                      </v:textbox>
                    </v:shape>
                  </w:pict>
                </mc:Fallback>
              </mc:AlternateContent>
            </w:r>
            <w:r>
              <w:rPr>
                <w:rFonts w:ascii="HG丸ｺﾞｼｯｸM-PRO" w:eastAsia="HG丸ｺﾞｼｯｸM-PRO"/>
                <w:noProof/>
                <w:sz w:val="18"/>
              </w:rPr>
              <mc:AlternateContent>
                <mc:Choice Requires="wps">
                  <w:drawing>
                    <wp:anchor distT="0" distB="0" distL="114300" distR="114300" simplePos="0" relativeHeight="251851264" behindDoc="0" locked="0" layoutInCell="1" allowOverlap="1">
                      <wp:simplePos x="0" y="0"/>
                      <wp:positionH relativeFrom="column">
                        <wp:posOffset>2084705</wp:posOffset>
                      </wp:positionH>
                      <wp:positionV relativeFrom="paragraph">
                        <wp:posOffset>74295</wp:posOffset>
                      </wp:positionV>
                      <wp:extent cx="657225" cy="266700"/>
                      <wp:effectExtent l="0" t="0" r="0" b="0"/>
                      <wp:wrapNone/>
                      <wp:docPr id="316" name="テキスト ボックス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Pr="0001371E" w:rsidRDefault="00B3164E" w:rsidP="00480ADB">
                                  <w:pPr>
                                    <w:rPr>
                                      <w:rFonts w:ascii="HG丸ｺﾞｼｯｸM-PRO" w:eastAsia="HG丸ｺﾞｼｯｸM-PRO"/>
                                      <w:b/>
                                      <w:sz w:val="20"/>
                                      <w:szCs w:val="20"/>
                                    </w:rPr>
                                  </w:pPr>
                                  <w:r w:rsidRPr="0001371E">
                                    <w:rPr>
                                      <w:rFonts w:ascii="HG丸ｺﾞｼｯｸM-PRO" w:eastAsia="HG丸ｺﾞｼｯｸM-PRO" w:hint="eastAsia"/>
                                      <w:b/>
                                      <w:spacing w:val="-20"/>
                                      <w:sz w:val="20"/>
                                      <w:szCs w:val="20"/>
                                    </w:rPr>
                                    <w:t>(5)-1へ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16" o:spid="_x0000_s1051" type="#_x0000_t202" style="position:absolute;left:0;text-align:left;margin-left:164.15pt;margin-top:5.85pt;width:51.75pt;height:21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" filled="f" stroked="f">
                      <v:textbox inset="5.85pt,.7pt,5.85pt,.7pt">
                        <w:txbxContent>
                          <w:p w:rsidR="00B3164E" w:rsidRPr="0001371E" w:rsidRDefault="00B3164E" w:rsidP="00480ADB">
                            <w:pPr>
                              <w:rPr>
                                <w:rFonts w:ascii="HG丸ｺﾞｼｯｸM-PRO" w:eastAsia="HG丸ｺﾞｼｯｸM-PRO"/>
                                <w:b/>
                                <w:sz w:val="20"/>
                                <w:szCs w:val="20"/>
                              </w:rPr>
                            </w:pPr>
                            <w:r w:rsidRPr="0001371E">
                              <w:rPr>
                                <w:rFonts w:ascii="HG丸ｺﾞｼｯｸM-PRO" w:eastAsia="HG丸ｺﾞｼｯｸM-PRO" w:hint="eastAsia"/>
                                <w:b/>
                                <w:spacing w:val="-20"/>
                                <w:sz w:val="20"/>
                                <w:szCs w:val="20"/>
                              </w:rPr>
                              <w:t>(5)-1へ</w:t>
                            </w:r>
                          </w:p>
                        </w:txbxContent>
                      </v:textbox>
                    </v:shape>
                  </w:pict>
                </mc:Fallback>
              </mc:AlternateContent>
            </w:r>
            <w:r>
              <w:rPr>
                <w:rFonts w:ascii="HG丸ｺﾞｼｯｸM-PRO" w:eastAsia="HG丸ｺﾞｼｯｸM-PRO"/>
                <w:noProof/>
                <w:sz w:val="18"/>
              </w:rPr>
              <mc:AlternateContent>
                <mc:Choice Requires="wps">
                  <w:drawing>
                    <wp:anchor distT="0" distB="0" distL="114300" distR="114300" simplePos="0" relativeHeight="251837952" behindDoc="0" locked="0" layoutInCell="1" allowOverlap="1">
                      <wp:simplePos x="0" y="0"/>
                      <wp:positionH relativeFrom="column">
                        <wp:posOffset>1475105</wp:posOffset>
                      </wp:positionH>
                      <wp:positionV relativeFrom="paragraph">
                        <wp:posOffset>-263525</wp:posOffset>
                      </wp:positionV>
                      <wp:extent cx="333375" cy="876300"/>
                      <wp:effectExtent l="6985" t="5080" r="21590" b="13970"/>
                      <wp:wrapNone/>
                      <wp:docPr id="315" name="フリーフォーム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33375" cy="876300"/>
                              </a:xfrm>
                              <a:custGeom>
                                <a:avLst/>
                                <a:gdLst>
                                  <a:gd name="T0" fmla="*/ 222250 w 21600"/>
                                  <a:gd name="T1" fmla="*/ 0 h 21600"/>
                                  <a:gd name="T2" fmla="*/ 111125 w 21600"/>
                                  <a:gd name="T3" fmla="*/ 292100 h 21600"/>
                                  <a:gd name="T4" fmla="*/ 0 w 21600"/>
                                  <a:gd name="T5" fmla="*/ 681567 h 21600"/>
                                  <a:gd name="T6" fmla="*/ 142873 w 21600"/>
                                  <a:gd name="T7" fmla="*/ 876300 h 21600"/>
                                  <a:gd name="T8" fmla="*/ 285746 w 21600"/>
                                  <a:gd name="T9" fmla="*/ 608542 h 21600"/>
                                  <a:gd name="T10" fmla="*/ 333375 w 21600"/>
                                  <a:gd name="T11" fmla="*/ 292100 h 21600"/>
                                  <a:gd name="T12" fmla="*/ 17694720 60000 65536"/>
                                  <a:gd name="T13" fmla="*/ 11796480 60000 65536"/>
                                  <a:gd name="T14" fmla="*/ 11796480 60000 65536"/>
                                  <a:gd name="T15" fmla="*/ 5898240 60000 65536"/>
                                  <a:gd name="T16" fmla="*/ 0 60000 65536"/>
                                  <a:gd name="T17" fmla="*/ 0 60000 65536"/>
                                  <a:gd name="T18" fmla="*/ 0 w 21600"/>
                                  <a:gd name="T19" fmla="*/ 12001 h 21600"/>
                                  <a:gd name="T20" fmla="*/ 18514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4400" y="0"/>
                                    </a:moveTo>
                                    <a:lnTo>
                                      <a:pt x="7200" y="7200"/>
                                    </a:lnTo>
                                    <a:lnTo>
                                      <a:pt x="10286" y="7200"/>
                                    </a:lnTo>
                                    <a:lnTo>
                                      <a:pt x="10286" y="12001"/>
                                    </a:lnTo>
                                    <a:lnTo>
                                      <a:pt x="0" y="12001"/>
                                    </a:lnTo>
                                    <a:lnTo>
                                      <a:pt x="0" y="21600"/>
                                    </a:lnTo>
                                    <a:lnTo>
                                      <a:pt x="18514" y="21600"/>
                                    </a:lnTo>
                                    <a:lnTo>
                                      <a:pt x="18514" y="7200"/>
                                    </a:lnTo>
                                    <a:lnTo>
                                      <a:pt x="21600" y="7200"/>
                                    </a:lnTo>
                                    <a:lnTo>
                                      <a:pt x="14400" y="0"/>
                                    </a:lnTo>
                                    <a:close/>
                                  </a:path>
                                </a:pathLst>
                              </a:custGeom>
                              <a:solidFill>
                                <a:schemeClr val="accent1">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フリーフォーム 315" o:spid="_x0000_s1026" style="position:absolute;left:0;text-align:left;margin-left:116.15pt;margin-top:-20.75pt;width:26.25pt;height:69pt;rotation:90;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" path="m14400,l7200,7200r3086,l10286,12001,,12001r,9599l18514,21600r,-14400l21600,7200,14400,xe" fillcolor="#dbe5f1 [660]">
                      <v:stroke joinstyle="miter"/>
                      <v:path o:connecttype="custom" o:connectlocs="3430213,0;1715106,11850335;0,27650795;2205106,35551004;4410212,24688211;5145319,11850335" o:connectangles="270,180,180,90,0,0" textboxrect="0,12001,18514,21600"/>
                    </v:shape>
                  </w:pict>
                </mc:Fallback>
              </mc:AlternateContent>
            </w:r>
            <w:r>
              <w:rPr>
                <w:rFonts w:ascii="HG丸ｺﾞｼｯｸM-PRO" w:eastAsia="HG丸ｺﾞｼｯｸM-PRO"/>
                <w:noProof/>
                <w:sz w:val="18"/>
              </w:rPr>
              <mc:AlternateContent>
                <mc:Choice Requires="wps">
                  <w:drawing>
                    <wp:anchor distT="0" distB="0" distL="114300" distR="114300" simplePos="0" relativeHeight="251850240" behindDoc="0" locked="0" layoutInCell="1" allowOverlap="1">
                      <wp:simplePos x="0" y="0"/>
                      <wp:positionH relativeFrom="column">
                        <wp:posOffset>93980</wp:posOffset>
                      </wp:positionH>
                      <wp:positionV relativeFrom="paragraph">
                        <wp:posOffset>7620</wp:posOffset>
                      </wp:positionV>
                      <wp:extent cx="647700" cy="352425"/>
                      <wp:effectExtent l="38100" t="0" r="0" b="47625"/>
                      <wp:wrapNone/>
                      <wp:docPr id="314" name="下矢印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352425"/>
                              </a:xfrm>
                              <a:prstGeom prst="downArrow">
                                <a:avLst>
                                  <a:gd name="adj1" fmla="val 53222"/>
                                  <a:gd name="adj2" fmla="val 33625"/>
                                </a:avLst>
                              </a:prstGeom>
                              <a:solidFill>
                                <a:schemeClr val="accent1">
                                  <a:lumMod val="20000"/>
                                  <a:lumOff val="80000"/>
                                </a:schemeClr>
                              </a:solidFill>
                              <a:ln w="9525">
                                <a:solidFill>
                                  <a:srgbClr val="000000"/>
                                </a:solidFill>
                                <a:miter lim="800000"/>
                                <a:headEnd/>
                                <a:tailEnd/>
                              </a:ln>
                            </wps:spPr>
                            <wps:txbx>
                              <w:txbxContent>
                                <w:p w:rsidR="00B3164E" w:rsidRPr="00E33990" w:rsidRDefault="00B3164E" w:rsidP="00480ADB">
                                  <w:pPr>
                                    <w:spacing w:line="200" w:lineRule="exact"/>
                                    <w:jc w:val="center"/>
                                    <w:rPr>
                                      <w:rFonts w:ascii="HG丸ｺﾞｼｯｸM-PRO" w:eastAsia="HG丸ｺﾞｼｯｸM-PRO"/>
                                      <w:sz w:val="16"/>
                                      <w:szCs w:val="16"/>
                                    </w:rPr>
                                  </w:pPr>
                                  <w:r>
                                    <w:rPr>
                                      <w:rFonts w:ascii="HG丸ｺﾞｼｯｸM-PRO" w:eastAsia="HG丸ｺﾞｼｯｸM-PRO" w:hint="eastAsia"/>
                                      <w:sz w:val="16"/>
                                      <w:szCs w:val="16"/>
                                    </w:rPr>
                                    <w:t>解消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314" o:spid="_x0000_s1052" type="#_x0000_t67" style="position:absolute;left:0;text-align:left;margin-left:7.4pt;margin-top:.6pt;width:51pt;height:27.75pt;z-index:25185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" adj="14337,5052" fillcolor="#dbe5f1 [660]">
                      <v:textbox inset="5.85pt,.7pt,5.85pt,.7pt">
                        <w:txbxContent>
                          <w:p w:rsidR="00B3164E" w:rsidRPr="00E33990" w:rsidRDefault="00B3164E" w:rsidP="00480ADB">
                            <w:pPr>
                              <w:spacing w:line="200" w:lineRule="exact"/>
                              <w:jc w:val="center"/>
                              <w:rPr>
                                <w:rFonts w:ascii="HG丸ｺﾞｼｯｸM-PRO" w:eastAsia="HG丸ｺﾞｼｯｸM-PRO"/>
                                <w:sz w:val="16"/>
                                <w:szCs w:val="16"/>
                              </w:rPr>
                            </w:pPr>
                            <w:r>
                              <w:rPr>
                                <w:rFonts w:ascii="HG丸ｺﾞｼｯｸM-PRO" w:eastAsia="HG丸ｺﾞｼｯｸM-PRO" w:hint="eastAsia"/>
                                <w:sz w:val="16"/>
                                <w:szCs w:val="16"/>
                              </w:rPr>
                              <w:t>解消</w:t>
                            </w:r>
                          </w:p>
                        </w:txbxContent>
                      </v:textbox>
                    </v:shape>
                  </w:pict>
                </mc:Fallback>
              </mc:AlternateContent>
            </w:r>
          </w:p>
        </w:tc>
        <w:tc>
          <w:tcPr>
            <w:tcW w:w="284" w:type="dxa"/>
            <w:tcBorders>
              <w:top w:val="nil"/>
              <w:left w:val="nil"/>
              <w:bottom w:val="nil"/>
              <w:right w:val="nil"/>
            </w:tcBorders>
          </w:tcPr>
          <w:p w:rsidR="00480ADB" w:rsidRPr="00D64D2E" w:rsidRDefault="00480ADB" w:rsidP="00480ADB">
            <w:pPr>
              <w:rPr>
                <w:rFonts w:ascii="HG丸ｺﾞｼｯｸM-PRO" w:eastAsia="HG丸ｺﾞｼｯｸM-PRO"/>
                <w:sz w:val="18"/>
              </w:rPr>
            </w:pPr>
          </w:p>
        </w:tc>
        <w:tc>
          <w:tcPr>
            <w:tcW w:w="1702"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rPr>
                <w:rFonts w:ascii="HG丸ｺﾞｼｯｸM-PRO" w:eastAsia="HG丸ｺﾞｼｯｸM-PRO"/>
                <w:sz w:val="18"/>
              </w:rPr>
            </w:pPr>
          </w:p>
        </w:tc>
        <w:tc>
          <w:tcPr>
            <w:tcW w:w="284" w:type="dxa"/>
            <w:tcBorders>
              <w:top w:val="nil"/>
              <w:left w:val="nil"/>
              <w:bottom w:val="nil"/>
              <w:right w:val="nil"/>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nil"/>
              <w:bottom w:val="single" w:sz="4" w:space="0" w:color="365F91" w:themeColor="accent1" w:themeShade="BF"/>
              <w:right w:val="nil"/>
            </w:tcBorders>
            <w:vAlign w:val="center"/>
          </w:tcPr>
          <w:p w:rsidR="00480ADB" w:rsidRPr="00D64D2E" w:rsidRDefault="00480ADB" w:rsidP="00480ADB">
            <w:pPr>
              <w:rPr>
                <w:rFonts w:ascii="HG丸ｺﾞｼｯｸM-PRO" w:eastAsia="HG丸ｺﾞｼｯｸM-PRO"/>
                <w:sz w:val="18"/>
                <w:shd w:val="pct15" w:color="auto" w:fill="FFFFFF"/>
              </w:rPr>
            </w:pPr>
          </w:p>
        </w:tc>
      </w:tr>
      <w:tr w:rsidR="00480ADB" w:rsidRPr="00D64D2E" w:rsidTr="00480ADB">
        <w:trPr>
          <w:cantSplit/>
          <w:trHeight w:val="1267"/>
        </w:trPr>
        <w:tc>
          <w:tcPr>
            <w:tcW w:w="567" w:type="dxa"/>
            <w:tcBorders>
              <w:top w:val="nil"/>
              <w:left w:val="nil"/>
              <w:bottom w:val="nil"/>
              <w:right w:val="nil"/>
            </w:tcBorders>
            <w:shd w:val="clear" w:color="auto" w:fill="DBE5F1" w:themeFill="accent1" w:themeFillTint="33"/>
            <w:textDirection w:val="tbRlV"/>
            <w:vAlign w:val="center"/>
          </w:tcPr>
          <w:p w:rsidR="00480ADB" w:rsidRPr="00D64D2E" w:rsidRDefault="00480ADB" w:rsidP="00480ADB">
            <w:pPr>
              <w:ind w:left="113" w:right="113"/>
              <w:jc w:val="center"/>
              <w:rPr>
                <w:rFonts w:ascii="HG丸ｺﾞｼｯｸM-PRO" w:eastAsia="HG丸ｺﾞｼｯｸM-PRO"/>
                <w:sz w:val="18"/>
              </w:rPr>
            </w:pPr>
            <w:r w:rsidRPr="00D64D2E">
              <w:rPr>
                <w:rFonts w:ascii="HG丸ｺﾞｼｯｸM-PRO" w:eastAsia="HG丸ｺﾞｼｯｸM-PRO" w:hint="eastAsia"/>
                <w:sz w:val="18"/>
              </w:rPr>
              <w:t>終結・終了</w:t>
            </w:r>
          </w:p>
        </w:tc>
        <w:tc>
          <w:tcPr>
            <w:tcW w:w="284" w:type="dxa"/>
            <w:tcBorders>
              <w:top w:val="nil"/>
              <w:left w:val="nil"/>
              <w:bottom w:val="nil"/>
              <w:right w:val="single" w:sz="4" w:space="0" w:color="365F91" w:themeColor="accent1" w:themeShade="BF"/>
            </w:tcBorders>
          </w:tcPr>
          <w:p w:rsidR="00480ADB" w:rsidRPr="00D64D2E" w:rsidRDefault="00480ADB" w:rsidP="00480ADB">
            <w:pPr>
              <w:rPr>
                <w:rFonts w:ascii="HG丸ｺﾞｼｯｸM-PRO" w:eastAsia="HG丸ｺﾞｼｯｸM-PRO"/>
                <w:spacing w:val="-2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480ADB" w:rsidRPr="00D64D2E" w:rsidRDefault="00480ADB" w:rsidP="00480ADB">
            <w:pPr>
              <w:ind w:left="113" w:right="113"/>
              <w:jc w:val="center"/>
              <w:rPr>
                <w:rFonts w:ascii="HG丸ｺﾞｼｯｸM-PRO" w:eastAsia="HG丸ｺﾞｼｯｸM-PRO"/>
                <w:spacing w:val="-20"/>
                <w:sz w:val="18"/>
                <w:szCs w:val="20"/>
              </w:rPr>
            </w:pPr>
            <w:r w:rsidRPr="00D64D2E">
              <w:rPr>
                <w:rFonts w:ascii="HG丸ｺﾞｼｯｸM-PRO" w:eastAsia="HG丸ｺﾞｼｯｸM-PRO" w:hint="eastAsia"/>
                <w:spacing w:val="-20"/>
                <w:sz w:val="18"/>
                <w:szCs w:val="20"/>
              </w:rPr>
              <w:t>終結・終了会議</w:t>
            </w:r>
          </w:p>
        </w:tc>
        <w:tc>
          <w:tcPr>
            <w:tcW w:w="4392"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D64D2E" w:rsidRDefault="00480ADB" w:rsidP="00480ADB">
            <w:pPr>
              <w:rPr>
                <w:rFonts w:ascii="HG丸ｺﾞｼｯｸM-PRO" w:eastAsia="HG丸ｺﾞｼｯｸM-PRO"/>
                <w:b/>
                <w:sz w:val="18"/>
              </w:rPr>
            </w:pPr>
            <w:r w:rsidRPr="00D64D2E">
              <w:rPr>
                <w:rFonts w:ascii="HG丸ｺﾞｼｯｸM-PRO" w:eastAsia="HG丸ｺﾞｼｯｸM-PRO" w:hint="eastAsia"/>
                <w:b/>
                <w:sz w:val="18"/>
              </w:rPr>
              <w:t>(６)虐待対応の終結・終了</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・虐待状態の解消、終結・終了の判断</w:t>
            </w:r>
          </w:p>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 xml:space="preserve">　・通常の相談支援への移行</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702"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szCs w:val="20"/>
              </w:rPr>
            </w:pPr>
            <w:r w:rsidRPr="00D64D2E">
              <w:rPr>
                <w:rFonts w:ascii="HG丸ｺﾞｼｯｸM-PRO" w:eastAsia="HG丸ｺﾞｼｯｸM-PRO" w:hint="eastAsia"/>
                <w:sz w:val="18"/>
                <w:szCs w:val="20"/>
              </w:rPr>
              <w:t>市町・センター</w:t>
            </w:r>
          </w:p>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rPr>
              <w:t>ｹｰｽ対応ﾒﾝﾊﾞｰ</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D64D2E" w:rsidRDefault="00480ADB" w:rsidP="00480ADB">
            <w:pPr>
              <w:rPr>
                <w:rFonts w:ascii="HG丸ｺﾞｼｯｸM-PRO" w:eastAsia="HG丸ｺﾞｼｯｸM-PRO"/>
                <w:sz w:val="18"/>
              </w:rPr>
            </w:pPr>
          </w:p>
        </w:tc>
        <w:tc>
          <w:tcPr>
            <w:tcW w:w="198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D64D2E" w:rsidRDefault="00480ADB" w:rsidP="00480ADB">
            <w:pPr>
              <w:rPr>
                <w:rFonts w:ascii="HG丸ｺﾞｼｯｸM-PRO" w:eastAsia="HG丸ｺﾞｼｯｸM-PRO"/>
                <w:sz w:val="18"/>
              </w:rPr>
            </w:pPr>
            <w:r w:rsidRPr="00D64D2E">
              <w:rPr>
                <w:rFonts w:ascii="HG丸ｺﾞｼｯｸM-PRO" w:eastAsia="HG丸ｺﾞｼｯｸM-PRO" w:hint="eastAsia"/>
                <w:sz w:val="18"/>
                <w:shd w:val="pct15" w:color="auto" w:fill="FFFFFF"/>
              </w:rPr>
              <w:t>Ｈ</w:t>
            </w:r>
            <w:r w:rsidRPr="00D64D2E">
              <w:rPr>
                <w:rFonts w:ascii="HG丸ｺﾞｼｯｸM-PRO" w:eastAsia="HG丸ｺﾞｼｯｸM-PRO" w:hint="eastAsia"/>
                <w:spacing w:val="-14"/>
                <w:sz w:val="18"/>
                <w:szCs w:val="16"/>
              </w:rPr>
              <w:t>終結・終了シート</w:t>
            </w:r>
          </w:p>
        </w:tc>
      </w:tr>
    </w:tbl>
    <w:p w:rsidR="00480ADB" w:rsidRDefault="00480ADB" w:rsidP="00480ADB">
      <w:pPr>
        <w:spacing w:beforeLines="50" w:before="167" w:line="240" w:lineRule="exact"/>
        <w:ind w:firstLineChars="2136" w:firstLine="3845"/>
        <w:rPr>
          <w:rFonts w:ascii="HG丸ｺﾞｼｯｸM-PRO" w:eastAsia="HG丸ｺﾞｼｯｸM-PRO"/>
          <w:sz w:val="18"/>
          <w:szCs w:val="18"/>
        </w:rPr>
      </w:pPr>
      <w:r>
        <w:rPr>
          <w:rFonts w:ascii="HG丸ｺﾞｼｯｸM-PRO" w:eastAsia="HG丸ｺﾞｼｯｸM-PRO" w:hint="eastAsia"/>
          <w:sz w:val="18"/>
          <w:szCs w:val="18"/>
        </w:rPr>
        <w:t>※センター：市町障害者虐待防止センター、市町：障害者・児虐待防止対策担当課</w:t>
      </w:r>
    </w:p>
    <w:p w:rsidR="00480ADB" w:rsidRPr="00805B0C" w:rsidRDefault="00480ADB" w:rsidP="00480ADB">
      <w:pPr>
        <w:spacing w:line="240" w:lineRule="exact"/>
        <w:ind w:firstLineChars="2136" w:firstLine="3845"/>
        <w:rPr>
          <w:rFonts w:ascii="HG丸ｺﾞｼｯｸM-PRO" w:eastAsia="HG丸ｺﾞｼｯｸM-PRO"/>
          <w:sz w:val="18"/>
          <w:szCs w:val="18"/>
        </w:rPr>
      </w:pPr>
      <w:r w:rsidRPr="00EC015C">
        <w:rPr>
          <w:rFonts w:ascii="HG丸ｺﾞｼｯｸM-PRO" w:eastAsia="HG丸ｺﾞｼｯｸM-PRO" w:hint="eastAsia"/>
          <w:sz w:val="18"/>
          <w:szCs w:val="18"/>
        </w:rPr>
        <w:t>※委託先（センター</w:t>
      </w:r>
      <w:r>
        <w:rPr>
          <w:rFonts w:ascii="HG丸ｺﾞｼｯｸM-PRO" w:eastAsia="HG丸ｺﾞｼｯｸM-PRO" w:hint="eastAsia"/>
          <w:sz w:val="18"/>
          <w:szCs w:val="18"/>
        </w:rPr>
        <w:t>）のない市町は、センター分を市町が担当</w:t>
      </w:r>
    </w:p>
    <w:p w:rsidR="00480ADB" w:rsidRDefault="00480ADB" w:rsidP="00480ADB">
      <w:pPr>
        <w:spacing w:line="360" w:lineRule="exact"/>
        <w:rPr>
          <w:rFonts w:ascii="ＭＳ ゴシック" w:eastAsia="ＭＳ ゴシック" w:hAnsi="ＭＳ ゴシック"/>
          <w:sz w:val="28"/>
          <w:szCs w:val="28"/>
          <w:shd w:val="clear" w:color="auto" w:fill="DBE5F1"/>
        </w:rPr>
      </w:pPr>
    </w:p>
    <w:p w:rsidR="00480ADB" w:rsidRDefault="00480ADB" w:rsidP="00480ADB">
      <w:pPr>
        <w:spacing w:line="360" w:lineRule="exact"/>
        <w:rPr>
          <w:rFonts w:ascii="ＭＳ ゴシック" w:eastAsia="ＭＳ ゴシック" w:hAnsi="ＭＳ ゴシック"/>
          <w:sz w:val="28"/>
          <w:szCs w:val="28"/>
          <w:shd w:val="clear" w:color="auto" w:fill="DBE5F1"/>
        </w:rPr>
      </w:pPr>
    </w:p>
    <w:p w:rsidR="00480ADB" w:rsidRDefault="00480ADB" w:rsidP="00480ADB">
      <w:pPr>
        <w:spacing w:line="360" w:lineRule="exact"/>
        <w:rPr>
          <w:rFonts w:ascii="ＭＳ ゴシック" w:eastAsia="ＭＳ ゴシック" w:hAnsi="ＭＳ ゴシック"/>
          <w:sz w:val="28"/>
          <w:szCs w:val="28"/>
        </w:rPr>
        <w:sectPr w:rsidR="00480ADB" w:rsidSect="00EC5209">
          <w:footerReference w:type="first" r:id="rId25"/>
          <w:type w:val="continuous"/>
          <w:pgSz w:w="11906" w:h="16838" w:code="9"/>
          <w:pgMar w:top="284" w:right="567" w:bottom="284" w:left="709" w:header="851" w:footer="992" w:gutter="0"/>
          <w:pgNumType w:start="31"/>
          <w:cols w:space="425"/>
          <w:titlePg/>
          <w:docGrid w:type="linesAndChars" w:linePitch="335"/>
        </w:sectPr>
      </w:pPr>
    </w:p>
    <w:p w:rsidR="00F2197D" w:rsidRPr="00BE353C" w:rsidRDefault="00911C4E" w:rsidP="00480ADB">
      <w:pPr>
        <w:spacing w:line="360" w:lineRule="exact"/>
        <w:rPr>
          <w:sz w:val="28"/>
          <w:szCs w:val="28"/>
        </w:rPr>
      </w:pPr>
      <w:r w:rsidRPr="00BE353C">
        <w:rPr>
          <w:rFonts w:ascii="ＭＳ ゴシック" w:eastAsia="ＭＳ ゴシック" w:hAnsi="ＭＳ ゴシック" w:hint="eastAsia"/>
          <w:sz w:val="28"/>
          <w:szCs w:val="28"/>
        </w:rPr>
        <w:t>（</w:t>
      </w:r>
      <w:r w:rsidR="008110FF" w:rsidRPr="00BE353C">
        <w:rPr>
          <w:rFonts w:ascii="ＭＳ ゴシック" w:eastAsia="ＭＳ ゴシック" w:hAnsi="ＭＳ ゴシック" w:hint="eastAsia"/>
          <w:sz w:val="28"/>
          <w:szCs w:val="28"/>
        </w:rPr>
        <w:t>１</w:t>
      </w:r>
      <w:r w:rsidRPr="00BE353C">
        <w:rPr>
          <w:rFonts w:ascii="ＭＳ ゴシック" w:eastAsia="ＭＳ ゴシック" w:hAnsi="ＭＳ ゴシック" w:hint="eastAsia"/>
          <w:sz w:val="28"/>
          <w:szCs w:val="28"/>
        </w:rPr>
        <w:t>）</w:t>
      </w:r>
      <w:r w:rsidR="00F2197D" w:rsidRPr="00BE353C">
        <w:rPr>
          <w:rFonts w:ascii="ＭＳ ゴシック" w:eastAsia="ＭＳ ゴシック" w:hAnsi="ＭＳ ゴシック" w:hint="eastAsia"/>
          <w:bCs/>
          <w:sz w:val="28"/>
          <w:szCs w:val="28"/>
        </w:rPr>
        <w:t>相談</w:t>
      </w:r>
      <w:r w:rsidR="00957DB0" w:rsidRPr="00BE353C">
        <w:rPr>
          <w:rFonts w:ascii="ＭＳ ゴシック" w:eastAsia="ＭＳ ゴシック" w:hAnsi="ＭＳ ゴシック" w:hint="eastAsia"/>
          <w:bCs/>
          <w:sz w:val="28"/>
          <w:szCs w:val="28"/>
        </w:rPr>
        <w:t>、</w:t>
      </w:r>
      <w:r w:rsidR="00F2197D" w:rsidRPr="00BE353C">
        <w:rPr>
          <w:rFonts w:ascii="ＭＳ ゴシック" w:eastAsia="ＭＳ ゴシック" w:hAnsi="ＭＳ ゴシック" w:hint="eastAsia"/>
          <w:bCs/>
          <w:sz w:val="28"/>
          <w:szCs w:val="28"/>
        </w:rPr>
        <w:t>通報</w:t>
      </w:r>
      <w:r w:rsidR="00957DB0" w:rsidRPr="00BE353C">
        <w:rPr>
          <w:rFonts w:ascii="ＭＳ ゴシック" w:eastAsia="ＭＳ ゴシック" w:hAnsi="ＭＳ ゴシック" w:hint="eastAsia"/>
          <w:bCs/>
          <w:sz w:val="28"/>
          <w:szCs w:val="28"/>
        </w:rPr>
        <w:t>及び届出</w:t>
      </w:r>
      <w:r w:rsidR="008F2868" w:rsidRPr="00BE353C">
        <w:rPr>
          <w:rFonts w:ascii="ＭＳ ゴシック" w:eastAsia="ＭＳ ゴシック" w:hAnsi="ＭＳ ゴシック" w:hint="eastAsia"/>
          <w:sz w:val="28"/>
          <w:szCs w:val="28"/>
        </w:rPr>
        <w:t>の受付</w:t>
      </w:r>
    </w:p>
    <w:p w:rsidR="009766DC" w:rsidRDefault="00A73442">
      <w:pPr>
        <w:spacing w:line="240" w:lineRule="exact"/>
        <w:rPr>
          <w:rFonts w:ascii="ＭＳ ゴシック" w:eastAsia="ＭＳ ゴシック" w:hAnsi="ＭＳ ゴシック"/>
          <w:sz w:val="24"/>
        </w:rPr>
      </w:pPr>
      <w:r w:rsidRPr="00A73442">
        <w:rPr>
          <w:rFonts w:ascii="ＭＳ ゴシック" w:eastAsia="ＭＳ ゴシック" w:hAnsi="ＭＳ ゴシック" w:hint="eastAsia"/>
          <w:sz w:val="24"/>
        </w:rPr>
        <w:t xml:space="preserve">　　</w:t>
      </w:r>
    </w:p>
    <w:tbl>
      <w:tblPr>
        <w:tblpPr w:leftFromText="142" w:rightFromText="142" w:vertAnchor="text" w:horzAnchor="margin" w:tblpX="250"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794"/>
        <w:gridCol w:w="2869"/>
        <w:gridCol w:w="1182"/>
      </w:tblGrid>
      <w:tr w:rsidR="009766DC" w:rsidRPr="00213A35" w:rsidTr="00E40398">
        <w:trPr>
          <w:trHeight w:val="271"/>
        </w:trPr>
        <w:tc>
          <w:tcPr>
            <w:tcW w:w="425" w:type="dxa"/>
            <w:tcBorders>
              <w:top w:val="nil"/>
              <w:left w:val="nil"/>
            </w:tcBorders>
            <w:shd w:val="clear" w:color="auto" w:fill="auto"/>
          </w:tcPr>
          <w:p w:rsidR="009766DC" w:rsidRPr="00213A35" w:rsidRDefault="009766DC" w:rsidP="00213A35">
            <w:pPr>
              <w:spacing w:line="360" w:lineRule="exact"/>
              <w:rPr>
                <w:rFonts w:ascii="ＭＳ ゴシック" w:eastAsia="ＭＳ ゴシック" w:hAnsi="ＭＳ ゴシック"/>
                <w:sz w:val="20"/>
                <w:szCs w:val="20"/>
              </w:rPr>
            </w:pPr>
          </w:p>
        </w:tc>
        <w:tc>
          <w:tcPr>
            <w:tcW w:w="3794" w:type="dxa"/>
            <w:shd w:val="clear" w:color="auto" w:fill="E5DFEC"/>
          </w:tcPr>
          <w:p w:rsidR="009766DC" w:rsidRPr="00213A35" w:rsidRDefault="009766DC" w:rsidP="00213A35">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869" w:type="dxa"/>
            <w:shd w:val="clear" w:color="auto" w:fill="E5DFEC"/>
          </w:tcPr>
          <w:p w:rsidR="009766DC" w:rsidRPr="00213A35" w:rsidRDefault="009766DC" w:rsidP="00213A35">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9766DC" w:rsidRPr="00213A35" w:rsidRDefault="009766DC" w:rsidP="00213A35">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2D1673" w:rsidRPr="00685959" w:rsidTr="00E40398">
        <w:trPr>
          <w:cantSplit/>
          <w:trHeight w:val="1595"/>
        </w:trPr>
        <w:tc>
          <w:tcPr>
            <w:tcW w:w="425" w:type="dxa"/>
            <w:shd w:val="clear" w:color="auto" w:fill="E5DFEC"/>
            <w:textDirection w:val="tbRlV"/>
            <w:vAlign w:val="center"/>
          </w:tcPr>
          <w:p w:rsidR="002D1673" w:rsidRPr="003D329C" w:rsidRDefault="002D1673" w:rsidP="00213A35">
            <w:pPr>
              <w:spacing w:line="360" w:lineRule="exact"/>
              <w:ind w:left="113" w:right="113"/>
              <w:rPr>
                <w:rFonts w:ascii="ＭＳ ゴシック" w:eastAsia="ＭＳ ゴシック" w:hAnsi="ＭＳ ゴシック"/>
                <w:sz w:val="18"/>
                <w:szCs w:val="18"/>
              </w:rPr>
            </w:pPr>
            <w:r w:rsidRPr="003D329C">
              <w:rPr>
                <w:rFonts w:ascii="ＭＳ ゴシック" w:eastAsia="ＭＳ ゴシック" w:hAnsi="ＭＳ ゴシック" w:hint="eastAsia"/>
                <w:sz w:val="18"/>
                <w:szCs w:val="18"/>
              </w:rPr>
              <w:t>相談・通報の受付</w:t>
            </w:r>
          </w:p>
        </w:tc>
        <w:tc>
          <w:tcPr>
            <w:tcW w:w="3794" w:type="dxa"/>
            <w:shd w:val="clear" w:color="auto" w:fill="auto"/>
          </w:tcPr>
          <w:p w:rsidR="002D1673" w:rsidRPr="00685959" w:rsidRDefault="002D1673" w:rsidP="002D1673">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00860EAF"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p>
          <w:p w:rsidR="002D1673" w:rsidRPr="00685959" w:rsidRDefault="002D1673" w:rsidP="002D1673">
            <w:pPr>
              <w:spacing w:line="240" w:lineRule="exact"/>
              <w:ind w:firstLineChars="300" w:firstLine="6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相談・通報・届出の受付</w:t>
            </w:r>
          </w:p>
          <w:p w:rsidR="00F917B8" w:rsidRPr="00685959" w:rsidRDefault="002D1673" w:rsidP="002D1673">
            <w:pPr>
              <w:spacing w:line="240" w:lineRule="exact"/>
              <w:ind w:left="34"/>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w:t>
            </w:r>
            <w:r w:rsidR="00F917B8" w:rsidRPr="00685959">
              <w:rPr>
                <w:rFonts w:ascii="ＭＳ ゴシック" w:eastAsia="ＭＳ ゴシック" w:hAnsi="ＭＳ ゴシック" w:hint="eastAsia"/>
                <w:sz w:val="20"/>
                <w:szCs w:val="20"/>
                <w:highlight w:val="yellow"/>
              </w:rPr>
              <w:t>・的確な情報把握</w:t>
            </w:r>
          </w:p>
          <w:p w:rsidR="002D1673" w:rsidRPr="00685959" w:rsidRDefault="00F917B8" w:rsidP="00F917B8">
            <w:pPr>
              <w:spacing w:line="240" w:lineRule="exact"/>
              <w:ind w:left="34"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・受付記録の作成</w:t>
            </w:r>
          </w:p>
        </w:tc>
        <w:tc>
          <w:tcPr>
            <w:tcW w:w="2869" w:type="dxa"/>
            <w:shd w:val="clear" w:color="auto" w:fill="auto"/>
          </w:tcPr>
          <w:p w:rsidR="002D1673" w:rsidRPr="00685959" w:rsidRDefault="002D1673" w:rsidP="00F917B8">
            <w:pPr>
              <w:spacing w:beforeLines="50" w:before="167"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・虐待の状況</w:t>
            </w:r>
          </w:p>
          <w:p w:rsidR="002D1673" w:rsidRPr="00685959" w:rsidRDefault="002D1673" w:rsidP="00213A35">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・障害者、家族の状況</w:t>
            </w:r>
          </w:p>
          <w:p w:rsidR="002D1673" w:rsidRPr="00685959" w:rsidRDefault="002D1673" w:rsidP="00213A35">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・福祉サービスの利用状況</w:t>
            </w:r>
          </w:p>
          <w:p w:rsidR="002D1673" w:rsidRPr="00685959" w:rsidRDefault="00404D96" w:rsidP="00213A35">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・通報者の情報</w:t>
            </w:r>
            <w:r w:rsidR="002D1673" w:rsidRPr="00685959">
              <w:rPr>
                <w:rFonts w:ascii="ＭＳ ゴシック" w:eastAsia="ＭＳ ゴシック" w:hAnsi="ＭＳ ゴシック" w:hint="eastAsia"/>
                <w:sz w:val="20"/>
                <w:szCs w:val="20"/>
                <w:highlight w:val="yellow"/>
              </w:rPr>
              <w:t>等</w:t>
            </w:r>
          </w:p>
        </w:tc>
        <w:tc>
          <w:tcPr>
            <w:tcW w:w="1182" w:type="dxa"/>
            <w:shd w:val="clear" w:color="auto" w:fill="auto"/>
          </w:tcPr>
          <w:p w:rsidR="002D1673" w:rsidRPr="00685959" w:rsidRDefault="002D1673" w:rsidP="00213A35">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Ａ　</w:t>
            </w:r>
          </w:p>
          <w:p w:rsidR="002D1673" w:rsidRPr="00685959" w:rsidRDefault="002D1673" w:rsidP="00213A35">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相談・通報等受付ｼｰﾄ</w:t>
            </w:r>
          </w:p>
          <w:p w:rsidR="002D1673" w:rsidRPr="00685959" w:rsidRDefault="002D1673" w:rsidP="00213A35">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Pr="00B3164E">
              <w:rPr>
                <w:rFonts w:ascii="ＭＳ ゴシック" w:eastAsia="ＭＳ ゴシック" w:hAnsi="ＭＳ ゴシック" w:hint="eastAsia"/>
                <w:sz w:val="20"/>
                <w:szCs w:val="20"/>
                <w:highlight w:val="yellow"/>
              </w:rPr>
              <w:t>P</w:t>
            </w:r>
            <w:r w:rsidR="00E2732F" w:rsidRPr="00B3164E">
              <w:rPr>
                <w:rFonts w:ascii="ＭＳ ゴシック" w:eastAsia="ＭＳ ゴシック" w:hAnsi="ＭＳ ゴシック" w:hint="eastAsia"/>
                <w:sz w:val="20"/>
                <w:szCs w:val="20"/>
                <w:highlight w:val="yellow"/>
              </w:rPr>
              <w:t>122</w:t>
            </w:r>
            <w:r w:rsidRPr="00685959">
              <w:rPr>
                <w:rFonts w:ascii="ＭＳ ゴシック" w:eastAsia="ＭＳ ゴシック" w:hAnsi="ＭＳ ゴシック" w:hint="eastAsia"/>
                <w:sz w:val="20"/>
                <w:szCs w:val="20"/>
                <w:highlight w:val="yellow"/>
              </w:rPr>
              <w:t>）</w:t>
            </w:r>
          </w:p>
        </w:tc>
      </w:tr>
    </w:tbl>
    <w:p w:rsidR="009766DC" w:rsidRDefault="009766DC">
      <w:pPr>
        <w:spacing w:line="240" w:lineRule="exact"/>
        <w:rPr>
          <w:rFonts w:ascii="ＭＳ ゴシック" w:eastAsia="ＭＳ ゴシック" w:hAnsi="ＭＳ ゴシック"/>
          <w:sz w:val="24"/>
        </w:rPr>
      </w:pPr>
    </w:p>
    <w:p w:rsidR="00F2197D" w:rsidRDefault="00A73442" w:rsidP="00A73442">
      <w:pPr>
        <w:spacing w:line="240" w:lineRule="exact"/>
        <w:ind w:firstLineChars="200" w:firstLine="480"/>
        <w:rPr>
          <w:rFonts w:ascii="ＭＳ ゴシック" w:eastAsia="ＭＳ ゴシック" w:hAnsi="ＭＳ ゴシック"/>
          <w:sz w:val="24"/>
        </w:rPr>
      </w:pPr>
      <w:r w:rsidRPr="00A73442">
        <w:rPr>
          <w:rFonts w:ascii="ＭＳ ゴシック" w:eastAsia="ＭＳ ゴシック" w:hAnsi="ＭＳ ゴシック" w:hint="eastAsia"/>
          <w:sz w:val="24"/>
        </w:rPr>
        <w:t>ア　相談</w:t>
      </w:r>
      <w:r w:rsidR="00957DB0">
        <w:rPr>
          <w:rFonts w:ascii="ＭＳ ゴシック" w:eastAsia="ＭＳ ゴシック" w:hAnsi="ＭＳ ゴシック" w:hint="eastAsia"/>
          <w:sz w:val="24"/>
        </w:rPr>
        <w:t>、</w:t>
      </w:r>
      <w:r w:rsidRPr="00A73442">
        <w:rPr>
          <w:rFonts w:ascii="ＭＳ ゴシック" w:eastAsia="ＭＳ ゴシック" w:hAnsi="ＭＳ ゴシック" w:hint="eastAsia"/>
          <w:sz w:val="24"/>
        </w:rPr>
        <w:t>通報</w:t>
      </w:r>
      <w:r w:rsidR="00957DB0">
        <w:rPr>
          <w:rFonts w:ascii="ＭＳ ゴシック" w:eastAsia="ＭＳ ゴシック" w:hAnsi="ＭＳ ゴシック" w:hint="eastAsia"/>
          <w:sz w:val="24"/>
        </w:rPr>
        <w:t>及び届出</w:t>
      </w:r>
      <w:r w:rsidRPr="00A73442">
        <w:rPr>
          <w:rFonts w:ascii="ＭＳ ゴシック" w:eastAsia="ＭＳ ゴシック" w:hAnsi="ＭＳ ゴシック" w:hint="eastAsia"/>
          <w:sz w:val="24"/>
        </w:rPr>
        <w:t>の受付時の対応</w:t>
      </w:r>
    </w:p>
    <w:p w:rsidR="003D329C" w:rsidRPr="00A73442" w:rsidRDefault="003D329C" w:rsidP="00A73442">
      <w:pPr>
        <w:spacing w:line="240" w:lineRule="exact"/>
        <w:ind w:firstLineChars="200" w:firstLine="480"/>
        <w:rPr>
          <w:rFonts w:ascii="ＭＳ ゴシック" w:eastAsia="ＭＳ ゴシック" w:hAnsi="ＭＳ ゴシック"/>
          <w:sz w:val="24"/>
        </w:rPr>
      </w:pPr>
    </w:p>
    <w:p w:rsidR="004E43AA" w:rsidRPr="004E43AA" w:rsidRDefault="00F2197D" w:rsidP="00DA11A9">
      <w:pPr>
        <w:ind w:leftChars="100" w:left="635" w:hangingChars="193" w:hanging="425"/>
        <w:rPr>
          <w:sz w:val="22"/>
        </w:rPr>
      </w:pPr>
      <w:r>
        <w:rPr>
          <w:rFonts w:hint="eastAsia"/>
          <w:sz w:val="22"/>
        </w:rPr>
        <w:t xml:space="preserve">　　　</w:t>
      </w:r>
      <w:r w:rsidR="0079355C" w:rsidRPr="0079355C">
        <w:rPr>
          <w:rFonts w:hint="eastAsia"/>
          <w:sz w:val="22"/>
        </w:rPr>
        <w:t>障害者虐待に関する相談や通報</w:t>
      </w:r>
      <w:r w:rsidR="001537F9">
        <w:rPr>
          <w:rFonts w:hint="eastAsia"/>
          <w:sz w:val="22"/>
        </w:rPr>
        <w:t>・届出</w:t>
      </w:r>
      <w:r w:rsidR="0079355C" w:rsidRPr="0079355C">
        <w:rPr>
          <w:rFonts w:hint="eastAsia"/>
          <w:sz w:val="22"/>
        </w:rPr>
        <w:t>を受けた職員は、</w:t>
      </w:r>
      <w:r w:rsidR="00A337A7">
        <w:rPr>
          <w:rFonts w:hint="eastAsia"/>
          <w:sz w:val="22"/>
        </w:rPr>
        <w:t>以下に掲げる</w:t>
      </w:r>
      <w:r w:rsidR="0079355C" w:rsidRPr="0079355C">
        <w:rPr>
          <w:rFonts w:hint="eastAsia"/>
          <w:sz w:val="22"/>
        </w:rPr>
        <w:t>虐待の状況や障害者・養護者等の状況、通報者の情報</w:t>
      </w:r>
      <w:r w:rsidR="00B73A38">
        <w:rPr>
          <w:rFonts w:hint="eastAsia"/>
          <w:sz w:val="22"/>
        </w:rPr>
        <w:t>等</w:t>
      </w:r>
      <w:r w:rsidR="0079355C" w:rsidRPr="0079355C">
        <w:rPr>
          <w:rFonts w:hint="eastAsia"/>
          <w:sz w:val="22"/>
        </w:rPr>
        <w:t>可能な限り</w:t>
      </w:r>
      <w:r w:rsidR="00A337A7">
        <w:rPr>
          <w:rFonts w:hint="eastAsia"/>
          <w:sz w:val="22"/>
        </w:rPr>
        <w:t>必要となる</w:t>
      </w:r>
      <w:r w:rsidR="0079355C" w:rsidRPr="0079355C">
        <w:rPr>
          <w:rFonts w:hint="eastAsia"/>
          <w:sz w:val="22"/>
        </w:rPr>
        <w:t>情報を</w:t>
      </w:r>
      <w:r w:rsidR="00A337A7">
        <w:rPr>
          <w:rFonts w:hint="eastAsia"/>
          <w:sz w:val="22"/>
        </w:rPr>
        <w:t>聴取します。</w:t>
      </w:r>
      <w:r w:rsidR="004E43AA">
        <w:rPr>
          <w:rFonts w:hint="eastAsia"/>
          <w:sz w:val="22"/>
        </w:rPr>
        <w:t>ここ</w:t>
      </w:r>
      <w:r w:rsidR="00105A3A">
        <w:rPr>
          <w:rFonts w:hint="eastAsia"/>
          <w:sz w:val="22"/>
        </w:rPr>
        <w:t>で的確な情報を把握することが、次の段階への判断の根拠になります。</w:t>
      </w:r>
      <w:r w:rsidR="004E43AA">
        <w:rPr>
          <w:rFonts w:hint="eastAsia"/>
          <w:sz w:val="22"/>
        </w:rPr>
        <w:t>あいまいに聞き取るのではなく、直接に見聞きしたのか、伝聞なのか、誰が何と言ったのか</w:t>
      </w:r>
      <w:r w:rsidR="00B73A38">
        <w:rPr>
          <w:rFonts w:hint="eastAsia"/>
          <w:sz w:val="22"/>
        </w:rPr>
        <w:t>等</w:t>
      </w:r>
      <w:r w:rsidR="004E43AA">
        <w:rPr>
          <w:rFonts w:hint="eastAsia"/>
          <w:sz w:val="22"/>
        </w:rPr>
        <w:t>を確認しながら聞き取ります。また、虐待の場所、日時、</w:t>
      </w:r>
      <w:r w:rsidR="006F31A3">
        <w:rPr>
          <w:rFonts w:hint="eastAsia"/>
          <w:sz w:val="22"/>
        </w:rPr>
        <w:t>どのような虐待を</w:t>
      </w:r>
      <w:r w:rsidR="004E43AA">
        <w:rPr>
          <w:rFonts w:hint="eastAsia"/>
          <w:sz w:val="22"/>
        </w:rPr>
        <w:t>何回したのか</w:t>
      </w:r>
      <w:r w:rsidR="00B73A38">
        <w:rPr>
          <w:rFonts w:hint="eastAsia"/>
          <w:sz w:val="22"/>
        </w:rPr>
        <w:t>等</w:t>
      </w:r>
      <w:r w:rsidR="004E43AA">
        <w:rPr>
          <w:rFonts w:hint="eastAsia"/>
          <w:sz w:val="22"/>
        </w:rPr>
        <w:t>、具体的な内容を聞き取ります。</w:t>
      </w:r>
    </w:p>
    <w:p w:rsidR="00F2197D" w:rsidRDefault="00F2197D">
      <w:pPr>
        <w:rPr>
          <w:sz w:val="22"/>
        </w:rPr>
      </w:pPr>
      <w:r>
        <w:rPr>
          <w:rFonts w:hint="eastAsia"/>
          <w:sz w:val="22"/>
        </w:rPr>
        <w:t xml:space="preserve">　　　</w:t>
      </w:r>
      <w:r w:rsidR="00332B84">
        <w:rPr>
          <w:rFonts w:hint="eastAsia"/>
          <w:sz w:val="22"/>
        </w:rPr>
        <w:t>①</w:t>
      </w:r>
      <w:r>
        <w:rPr>
          <w:rFonts w:hint="eastAsia"/>
          <w:sz w:val="22"/>
        </w:rPr>
        <w:t xml:space="preserve">　虐待の状況</w:t>
      </w:r>
    </w:p>
    <w:p w:rsidR="00332B84" w:rsidRDefault="00332B84">
      <w:pPr>
        <w:rPr>
          <w:sz w:val="22"/>
        </w:rPr>
      </w:pPr>
      <w:r>
        <w:rPr>
          <w:rFonts w:hint="eastAsia"/>
          <w:sz w:val="22"/>
        </w:rPr>
        <w:t xml:space="preserve">　　　　・　虐待の種類や程度</w:t>
      </w:r>
    </w:p>
    <w:p w:rsidR="00F2197D" w:rsidRDefault="00F2197D">
      <w:pPr>
        <w:rPr>
          <w:sz w:val="22"/>
        </w:rPr>
      </w:pPr>
      <w:r>
        <w:rPr>
          <w:rFonts w:hint="eastAsia"/>
          <w:sz w:val="22"/>
        </w:rPr>
        <w:t xml:space="preserve">　　　　・　虐待の具体的な状況</w:t>
      </w:r>
    </w:p>
    <w:p w:rsidR="00332B84" w:rsidRDefault="00332B84">
      <w:pPr>
        <w:rPr>
          <w:sz w:val="22"/>
        </w:rPr>
      </w:pPr>
      <w:r>
        <w:rPr>
          <w:rFonts w:hint="eastAsia"/>
          <w:sz w:val="22"/>
        </w:rPr>
        <w:t xml:space="preserve">　　　　・　虐待の経過</w:t>
      </w:r>
    </w:p>
    <w:p w:rsidR="00F2197D" w:rsidRDefault="00F2197D">
      <w:pPr>
        <w:rPr>
          <w:sz w:val="22"/>
        </w:rPr>
      </w:pPr>
      <w:r>
        <w:rPr>
          <w:rFonts w:hint="eastAsia"/>
          <w:sz w:val="22"/>
        </w:rPr>
        <w:t xml:space="preserve">　　　　・　緊急性の有無</w:t>
      </w:r>
    </w:p>
    <w:p w:rsidR="00332B84" w:rsidRDefault="00F2197D">
      <w:pPr>
        <w:rPr>
          <w:sz w:val="22"/>
        </w:rPr>
      </w:pPr>
      <w:r>
        <w:rPr>
          <w:rFonts w:hint="eastAsia"/>
          <w:sz w:val="22"/>
        </w:rPr>
        <w:t xml:space="preserve">　　　</w:t>
      </w:r>
      <w:r w:rsidR="00332B84">
        <w:rPr>
          <w:rFonts w:hint="eastAsia"/>
          <w:sz w:val="22"/>
        </w:rPr>
        <w:t>②</w:t>
      </w:r>
      <w:r>
        <w:rPr>
          <w:rFonts w:hint="eastAsia"/>
          <w:sz w:val="22"/>
        </w:rPr>
        <w:t xml:space="preserve">　障害者</w:t>
      </w:r>
      <w:r w:rsidR="00332B84">
        <w:rPr>
          <w:rFonts w:hint="eastAsia"/>
          <w:sz w:val="22"/>
        </w:rPr>
        <w:t>の状況</w:t>
      </w:r>
    </w:p>
    <w:p w:rsidR="00332B84" w:rsidRDefault="00332B84" w:rsidP="00332B84">
      <w:pPr>
        <w:rPr>
          <w:sz w:val="22"/>
        </w:rPr>
      </w:pPr>
      <w:r>
        <w:rPr>
          <w:rFonts w:hint="eastAsia"/>
          <w:sz w:val="22"/>
        </w:rPr>
        <w:t xml:space="preserve">　　　　・　障害者本人の氏名、居所、連絡先</w:t>
      </w:r>
    </w:p>
    <w:p w:rsidR="00332B84" w:rsidRDefault="00332B84" w:rsidP="00332B84">
      <w:pPr>
        <w:rPr>
          <w:sz w:val="22"/>
        </w:rPr>
      </w:pPr>
      <w:r>
        <w:rPr>
          <w:rFonts w:hint="eastAsia"/>
          <w:sz w:val="22"/>
        </w:rPr>
        <w:t xml:space="preserve">　　　　・　障害者本人の心身の状況、意思表示能力</w:t>
      </w:r>
    </w:p>
    <w:p w:rsidR="00F2197D" w:rsidRDefault="00332B84" w:rsidP="00332B84">
      <w:pPr>
        <w:ind w:firstLineChars="300" w:firstLine="660"/>
        <w:rPr>
          <w:sz w:val="22"/>
        </w:rPr>
      </w:pPr>
      <w:r>
        <w:rPr>
          <w:rFonts w:hint="eastAsia"/>
          <w:sz w:val="22"/>
        </w:rPr>
        <w:t xml:space="preserve">③　</w:t>
      </w:r>
      <w:r w:rsidR="00F2197D">
        <w:rPr>
          <w:rFonts w:hint="eastAsia"/>
          <w:sz w:val="22"/>
        </w:rPr>
        <w:t>虐待者と家族の状況</w:t>
      </w:r>
    </w:p>
    <w:p w:rsidR="00F2197D" w:rsidRDefault="00F2197D">
      <w:pPr>
        <w:rPr>
          <w:sz w:val="22"/>
        </w:rPr>
      </w:pPr>
      <w:r>
        <w:rPr>
          <w:rFonts w:hint="eastAsia"/>
          <w:sz w:val="22"/>
        </w:rPr>
        <w:t xml:space="preserve">　　　　・　虐待者</w:t>
      </w:r>
      <w:r w:rsidR="00332B84">
        <w:rPr>
          <w:rFonts w:hint="eastAsia"/>
          <w:sz w:val="22"/>
        </w:rPr>
        <w:t>の状況、虐待者</w:t>
      </w:r>
      <w:r>
        <w:rPr>
          <w:rFonts w:hint="eastAsia"/>
          <w:sz w:val="22"/>
        </w:rPr>
        <w:t>と障害者の関係</w:t>
      </w:r>
    </w:p>
    <w:p w:rsidR="00F2197D" w:rsidRDefault="00F2197D">
      <w:pPr>
        <w:rPr>
          <w:sz w:val="22"/>
        </w:rPr>
      </w:pPr>
      <w:r>
        <w:rPr>
          <w:rFonts w:hint="eastAsia"/>
          <w:sz w:val="22"/>
        </w:rPr>
        <w:t xml:space="preserve">　　　　・　</w:t>
      </w:r>
      <w:r w:rsidR="00332B84">
        <w:rPr>
          <w:rFonts w:hint="eastAsia"/>
          <w:sz w:val="22"/>
        </w:rPr>
        <w:t>その他の</w:t>
      </w:r>
      <w:r>
        <w:rPr>
          <w:rFonts w:hint="eastAsia"/>
          <w:sz w:val="22"/>
        </w:rPr>
        <w:t>家族関係</w:t>
      </w:r>
    </w:p>
    <w:p w:rsidR="00F2197D" w:rsidRDefault="00F2197D">
      <w:pPr>
        <w:rPr>
          <w:sz w:val="22"/>
        </w:rPr>
      </w:pPr>
      <w:r>
        <w:rPr>
          <w:rFonts w:hint="eastAsia"/>
          <w:sz w:val="22"/>
        </w:rPr>
        <w:t xml:space="preserve">　　　</w:t>
      </w:r>
      <w:r w:rsidR="00332B84">
        <w:rPr>
          <w:rFonts w:hint="eastAsia"/>
          <w:sz w:val="22"/>
        </w:rPr>
        <w:t>④</w:t>
      </w:r>
      <w:r>
        <w:rPr>
          <w:rFonts w:hint="eastAsia"/>
          <w:sz w:val="22"/>
        </w:rPr>
        <w:t xml:space="preserve">　障害福祉サービス等の利用状況や関係者の有無</w:t>
      </w:r>
    </w:p>
    <w:p w:rsidR="00F2197D" w:rsidRDefault="00F2197D">
      <w:pPr>
        <w:rPr>
          <w:sz w:val="22"/>
        </w:rPr>
      </w:pPr>
      <w:r>
        <w:rPr>
          <w:rFonts w:hint="eastAsia"/>
          <w:sz w:val="22"/>
        </w:rPr>
        <w:t xml:space="preserve">　　　　・　障害福祉サービス等の利用の有無</w:t>
      </w:r>
    </w:p>
    <w:p w:rsidR="00F2197D" w:rsidRDefault="00F2197D">
      <w:pPr>
        <w:rPr>
          <w:sz w:val="22"/>
        </w:rPr>
      </w:pPr>
      <w:r>
        <w:rPr>
          <w:rFonts w:hint="eastAsia"/>
          <w:sz w:val="22"/>
        </w:rPr>
        <w:t xml:space="preserve">　　　　・　家族に関わりのある関係者の有無</w:t>
      </w:r>
    </w:p>
    <w:p w:rsidR="00F2197D" w:rsidRDefault="00F2197D">
      <w:pPr>
        <w:rPr>
          <w:sz w:val="22"/>
        </w:rPr>
      </w:pPr>
      <w:r>
        <w:rPr>
          <w:rFonts w:hint="eastAsia"/>
          <w:sz w:val="22"/>
        </w:rPr>
        <w:t xml:space="preserve">　　　</w:t>
      </w:r>
      <w:r w:rsidR="00332B84">
        <w:rPr>
          <w:rFonts w:hint="eastAsia"/>
          <w:sz w:val="22"/>
        </w:rPr>
        <w:t>⑤</w:t>
      </w:r>
      <w:r>
        <w:rPr>
          <w:rFonts w:hint="eastAsia"/>
          <w:sz w:val="22"/>
        </w:rPr>
        <w:t xml:space="preserve">　通報者の情報</w:t>
      </w:r>
    </w:p>
    <w:p w:rsidR="00F2197D" w:rsidRDefault="00F2197D">
      <w:pPr>
        <w:rPr>
          <w:sz w:val="22"/>
        </w:rPr>
      </w:pPr>
      <w:r>
        <w:rPr>
          <w:rFonts w:hint="eastAsia"/>
          <w:sz w:val="22"/>
        </w:rPr>
        <w:t xml:space="preserve">　　　　・　氏名、連絡先、障害者・養護者との関係等</w:t>
      </w:r>
    </w:p>
    <w:p w:rsidR="0079355C" w:rsidRDefault="0079355C" w:rsidP="00A66895">
      <w:pPr>
        <w:spacing w:line="280" w:lineRule="exact"/>
        <w:rPr>
          <w:sz w:val="22"/>
        </w:rPr>
      </w:pPr>
    </w:p>
    <w:p w:rsidR="0079355C" w:rsidRPr="0079355C" w:rsidRDefault="0079355C" w:rsidP="0079355C">
      <w:pPr>
        <w:ind w:leftChars="202" w:left="424" w:firstLineChars="128" w:firstLine="282"/>
        <w:rPr>
          <w:sz w:val="22"/>
        </w:rPr>
      </w:pPr>
      <w:r w:rsidRPr="0079355C">
        <w:rPr>
          <w:rFonts w:hint="eastAsia"/>
          <w:sz w:val="22"/>
        </w:rPr>
        <w:t>通報時に通報者が焦って連絡している場合には、通報者に安心感を与えて落ち着かせることが重要です。その上で、必要な事項をできるだけ詳細に聞き取るようにします。また、相談者が虐待という言葉を使わない場合でも、相談を受けた職員は、障害者の状態</w:t>
      </w:r>
      <w:r w:rsidR="00B73A38">
        <w:rPr>
          <w:rFonts w:hint="eastAsia"/>
          <w:sz w:val="22"/>
        </w:rPr>
        <w:t>等</w:t>
      </w:r>
      <w:r w:rsidRPr="0079355C">
        <w:rPr>
          <w:rFonts w:hint="eastAsia"/>
          <w:sz w:val="22"/>
        </w:rPr>
        <w:t>相談の内容から虐待が推測される場合には、その後の対応を念頭に置いて相談を進める構えが必要です。</w:t>
      </w:r>
    </w:p>
    <w:p w:rsidR="0079355C" w:rsidRDefault="0079355C" w:rsidP="0079355C">
      <w:pPr>
        <w:ind w:leftChars="202" w:left="424" w:firstLineChars="128" w:firstLine="282"/>
        <w:rPr>
          <w:sz w:val="22"/>
        </w:rPr>
      </w:pPr>
      <w:r w:rsidRPr="0079355C">
        <w:rPr>
          <w:rFonts w:hint="eastAsia"/>
          <w:sz w:val="22"/>
        </w:rPr>
        <w:t>通報者は、名前を言うことを嫌がることがありますので、匿名による通報であっても、きちんと通報内容を聴く必要があります。</w:t>
      </w:r>
    </w:p>
    <w:p w:rsidR="008F2868" w:rsidRDefault="006F55F0" w:rsidP="008F2868">
      <w:pPr>
        <w:ind w:leftChars="202" w:left="424" w:firstLineChars="100" w:firstLine="220"/>
        <w:rPr>
          <w:sz w:val="22"/>
        </w:rPr>
      </w:pPr>
      <w:r>
        <w:rPr>
          <w:rFonts w:hint="eastAsia"/>
          <w:sz w:val="22"/>
        </w:rPr>
        <w:t>これら一連の受付事務を円滑に行うためには</w:t>
      </w:r>
      <w:r w:rsidR="0079355C" w:rsidRPr="0079355C">
        <w:rPr>
          <w:rFonts w:hint="eastAsia"/>
          <w:sz w:val="22"/>
        </w:rPr>
        <w:t>、</w:t>
      </w:r>
      <w:r w:rsidR="008F2868">
        <w:rPr>
          <w:rFonts w:hint="eastAsia"/>
          <w:sz w:val="22"/>
        </w:rPr>
        <w:t>事前に、</w:t>
      </w:r>
      <w:r w:rsidR="0079355C" w:rsidRPr="0079355C">
        <w:rPr>
          <w:rFonts w:hint="eastAsia"/>
          <w:sz w:val="22"/>
        </w:rPr>
        <w:t>障害者虐待に関する相談や通報等</w:t>
      </w:r>
      <w:r w:rsidR="008F2868">
        <w:rPr>
          <w:rFonts w:hint="eastAsia"/>
          <w:sz w:val="22"/>
        </w:rPr>
        <w:t>に係る</w:t>
      </w:r>
      <w:r w:rsidR="0079355C" w:rsidRPr="0079355C">
        <w:rPr>
          <w:rFonts w:hint="eastAsia"/>
          <w:sz w:val="22"/>
        </w:rPr>
        <w:t>共通の受付票等の記録様式を整備し、記録方法の統一や情報を集約させるためのルールを整理してお</w:t>
      </w:r>
      <w:r>
        <w:rPr>
          <w:rFonts w:hint="eastAsia"/>
          <w:sz w:val="22"/>
        </w:rPr>
        <w:t>くことが有効です。これにより</w:t>
      </w:r>
      <w:r w:rsidR="000C1686" w:rsidRPr="000C1686">
        <w:rPr>
          <w:rFonts w:hint="eastAsia"/>
          <w:sz w:val="22"/>
        </w:rPr>
        <w:t>統一的な観点・基準での判断が可能になるとともに、ケース対応に関わる機関同士が情報を共有化</w:t>
      </w:r>
      <w:r>
        <w:rPr>
          <w:rFonts w:hint="eastAsia"/>
          <w:sz w:val="22"/>
        </w:rPr>
        <w:t>しやすくなり</w:t>
      </w:r>
      <w:r w:rsidR="000C1686" w:rsidRPr="000C1686">
        <w:rPr>
          <w:rFonts w:hint="eastAsia"/>
          <w:sz w:val="22"/>
        </w:rPr>
        <w:t>、より有効な連携につなげることが可能になります</w:t>
      </w:r>
      <w:r w:rsidR="008F2868">
        <w:rPr>
          <w:rFonts w:hint="eastAsia"/>
          <w:sz w:val="22"/>
        </w:rPr>
        <w:t>。</w:t>
      </w:r>
    </w:p>
    <w:p w:rsidR="004E43AA" w:rsidRDefault="008F2868" w:rsidP="008F2868">
      <w:pPr>
        <w:ind w:leftChars="202" w:left="424" w:firstLineChars="100" w:firstLine="220"/>
        <w:rPr>
          <w:sz w:val="22"/>
        </w:rPr>
      </w:pPr>
      <w:r w:rsidRPr="008F2868">
        <w:rPr>
          <w:rFonts w:hint="eastAsia"/>
          <w:sz w:val="22"/>
        </w:rPr>
        <w:t>受付記録の記入後に</w:t>
      </w:r>
      <w:r>
        <w:rPr>
          <w:rFonts w:hint="eastAsia"/>
          <w:sz w:val="22"/>
        </w:rPr>
        <w:t>おいては、</w:t>
      </w:r>
      <w:r w:rsidRPr="008F2868">
        <w:rPr>
          <w:rFonts w:hint="eastAsia"/>
          <w:sz w:val="22"/>
        </w:rPr>
        <w:t>担当部署責任者の確認を受け、受付台帳に編綴して</w:t>
      </w:r>
      <w:r>
        <w:rPr>
          <w:rFonts w:hint="eastAsia"/>
          <w:sz w:val="22"/>
        </w:rPr>
        <w:t>適切に保管することが必要です</w:t>
      </w:r>
      <w:r w:rsidRPr="008F2868">
        <w:rPr>
          <w:rFonts w:hint="eastAsia"/>
          <w:sz w:val="22"/>
        </w:rPr>
        <w:t>。</w:t>
      </w:r>
    </w:p>
    <w:p w:rsidR="00D92E23" w:rsidRDefault="00D92E23" w:rsidP="008F2868">
      <w:pPr>
        <w:ind w:leftChars="202" w:left="424" w:firstLineChars="100" w:firstLine="220"/>
        <w:rPr>
          <w:sz w:val="22"/>
        </w:rPr>
      </w:pPr>
    </w:p>
    <w:p w:rsidR="00D92E23" w:rsidRPr="000E672E" w:rsidRDefault="00D92E23" w:rsidP="00D92E23">
      <w:pPr>
        <w:ind w:firstLineChars="200" w:firstLine="480"/>
        <w:rPr>
          <w:rFonts w:ascii="ＭＳ ゴシック" w:eastAsia="ＭＳ ゴシック" w:hAnsi="ＭＳ ゴシック"/>
          <w:bCs/>
          <w:sz w:val="24"/>
        </w:rPr>
      </w:pPr>
      <w:r>
        <w:rPr>
          <w:rFonts w:ascii="ＭＳ ゴシック" w:eastAsia="ＭＳ ゴシック" w:hAnsi="ＭＳ ゴシック" w:hint="eastAsia"/>
          <w:sz w:val="24"/>
        </w:rPr>
        <w:t xml:space="preserve">イ　</w:t>
      </w:r>
      <w:r w:rsidRPr="000E672E">
        <w:rPr>
          <w:rFonts w:ascii="ＭＳ ゴシック" w:eastAsia="ＭＳ ゴシック" w:hAnsi="ＭＳ ゴシック" w:hint="eastAsia"/>
          <w:bCs/>
          <w:sz w:val="24"/>
        </w:rPr>
        <w:t>個人情報の保護</w:t>
      </w:r>
    </w:p>
    <w:p w:rsidR="00D92E23" w:rsidRDefault="00D92E23" w:rsidP="00D92E23">
      <w:pPr>
        <w:spacing w:line="240" w:lineRule="exact"/>
        <w:rPr>
          <w:sz w:val="22"/>
        </w:rPr>
      </w:pPr>
    </w:p>
    <w:p w:rsidR="00D92E23" w:rsidRDefault="00D92E23" w:rsidP="00D92E23">
      <w:pPr>
        <w:ind w:leftChars="97" w:left="635" w:hangingChars="196" w:hanging="431"/>
        <w:rPr>
          <w:sz w:val="22"/>
        </w:rPr>
      </w:pPr>
      <w:r>
        <w:rPr>
          <w:rFonts w:hint="eastAsia"/>
          <w:sz w:val="22"/>
        </w:rPr>
        <w:t xml:space="preserve">　　</w:t>
      </w:r>
      <w:r>
        <w:rPr>
          <w:rFonts w:hint="eastAsia"/>
          <w:sz w:val="22"/>
        </w:rPr>
        <w:t xml:space="preserve">  </w:t>
      </w:r>
      <w:r>
        <w:rPr>
          <w:rFonts w:hint="eastAsia"/>
          <w:sz w:val="22"/>
        </w:rPr>
        <w:t>相談や通報、届出によって知り得た情報や通報者に関する情報は、個人のプライバシーに関わる極めて繊細な性質のものです。</w:t>
      </w:r>
    </w:p>
    <w:p w:rsidR="00D92E23" w:rsidRDefault="00D92E23" w:rsidP="00D92E23">
      <w:pPr>
        <w:ind w:leftChars="286" w:left="601" w:firstLineChars="100" w:firstLine="220"/>
        <w:rPr>
          <w:sz w:val="22"/>
        </w:rPr>
      </w:pPr>
      <w:r>
        <w:rPr>
          <w:rFonts w:hint="eastAsia"/>
          <w:sz w:val="22"/>
        </w:rPr>
        <w:t>個人情報の保護に関する法律（以下「個人情報保護法」といいます。）では、本人の同意を得ずに特定の利用目的以外に個人情報を取り扱ってはならないこと（第</w:t>
      </w:r>
      <w:r>
        <w:rPr>
          <w:rFonts w:hint="eastAsia"/>
          <w:sz w:val="22"/>
        </w:rPr>
        <w:t>16</w:t>
      </w:r>
      <w:r>
        <w:rPr>
          <w:rFonts w:hint="eastAsia"/>
          <w:sz w:val="22"/>
        </w:rPr>
        <w:t>条）、本人の同意を得ずに個人情報を第三者に提供してはならないこと（第</w:t>
      </w:r>
      <w:r>
        <w:rPr>
          <w:rFonts w:hint="eastAsia"/>
          <w:sz w:val="22"/>
        </w:rPr>
        <w:t>23</w:t>
      </w:r>
      <w:r>
        <w:rPr>
          <w:rFonts w:hint="eastAsia"/>
          <w:sz w:val="22"/>
        </w:rPr>
        <w:t>条）が義務づけられています。</w:t>
      </w:r>
    </w:p>
    <w:p w:rsidR="00D92E23" w:rsidRDefault="00D92E23" w:rsidP="00451345">
      <w:pPr>
        <w:ind w:leftChars="286" w:left="601" w:firstLineChars="100" w:firstLine="220"/>
        <w:rPr>
          <w:sz w:val="22"/>
        </w:rPr>
      </w:pPr>
      <w:r>
        <w:rPr>
          <w:rFonts w:hint="eastAsia"/>
          <w:sz w:val="22"/>
        </w:rPr>
        <w:t>しかし、障害者虐待事案への対応では、当該障害者や養護者等に関する情報は第三者提供の制限の例外として扱われる場合もありますので、市町村の個人情報保護条例との調整を図り、相談記録等の取扱いルールを定めておくことが必要です。</w:t>
      </w:r>
    </w:p>
    <w:p w:rsidR="00D92E23" w:rsidRDefault="00D92E23" w:rsidP="00D92E23">
      <w:pPr>
        <w:ind w:leftChars="300" w:left="630" w:firstLineChars="100" w:firstLine="220"/>
        <w:rPr>
          <w:sz w:val="22"/>
        </w:rPr>
      </w:pPr>
      <w:r>
        <w:rPr>
          <w:rFonts w:hint="eastAsia"/>
          <w:sz w:val="22"/>
        </w:rPr>
        <w:t>障害者虐待防止法では、通報又は届出を受けた場合、当該通報又は届出を受けた市町村等の職員は、職務上知り得た事項であって当該通報又は届出をした者を特定させるものを漏らしてはならないとあり、通報者や届出者を特定する情報について守秘義務が課されています（第</w:t>
      </w:r>
      <w:r>
        <w:rPr>
          <w:rFonts w:hint="eastAsia"/>
          <w:sz w:val="22"/>
        </w:rPr>
        <w:t>8</w:t>
      </w:r>
      <w:r>
        <w:rPr>
          <w:rFonts w:hint="eastAsia"/>
          <w:sz w:val="22"/>
        </w:rPr>
        <w:t>条）。</w:t>
      </w:r>
    </w:p>
    <w:p w:rsidR="00D92E23" w:rsidRDefault="00D92E23" w:rsidP="00D92E23">
      <w:pPr>
        <w:ind w:leftChars="300" w:left="630" w:firstLineChars="100" w:firstLine="220"/>
        <w:rPr>
          <w:sz w:val="22"/>
        </w:rPr>
      </w:pPr>
      <w:r>
        <w:rPr>
          <w:rFonts w:hint="eastAsia"/>
          <w:sz w:val="22"/>
        </w:rPr>
        <w:t>また、事務を委託された市町村障害者虐待防止センターの役員・職員又はこれらであった者についても、正当な理由なしに、委託を受けた事務に関して知り得た秘密を漏らしてはならないとされています（第</w:t>
      </w:r>
      <w:r>
        <w:rPr>
          <w:rFonts w:hint="eastAsia"/>
          <w:sz w:val="22"/>
        </w:rPr>
        <w:t>33</w:t>
      </w:r>
      <w:r>
        <w:rPr>
          <w:rFonts w:hint="eastAsia"/>
          <w:sz w:val="22"/>
        </w:rPr>
        <w:t>条第</w:t>
      </w:r>
      <w:r>
        <w:rPr>
          <w:rFonts w:hint="eastAsia"/>
          <w:sz w:val="22"/>
        </w:rPr>
        <w:t>2</w:t>
      </w:r>
      <w:r>
        <w:rPr>
          <w:rFonts w:hint="eastAsia"/>
          <w:sz w:val="22"/>
        </w:rPr>
        <w:t>項）。加えて、通報者や届出者を特定する情報についての守秘義務も課されています（第</w:t>
      </w:r>
      <w:r>
        <w:rPr>
          <w:rFonts w:hint="eastAsia"/>
          <w:sz w:val="22"/>
        </w:rPr>
        <w:t>33</w:t>
      </w:r>
      <w:r>
        <w:rPr>
          <w:rFonts w:hint="eastAsia"/>
          <w:sz w:val="22"/>
        </w:rPr>
        <w:t>条第</w:t>
      </w:r>
      <w:r>
        <w:rPr>
          <w:rFonts w:hint="eastAsia"/>
          <w:sz w:val="22"/>
        </w:rPr>
        <w:t>3</w:t>
      </w:r>
      <w:r>
        <w:rPr>
          <w:rFonts w:hint="eastAsia"/>
          <w:sz w:val="22"/>
        </w:rPr>
        <w:t>項）。</w:t>
      </w:r>
    </w:p>
    <w:p w:rsidR="00D92E23" w:rsidRDefault="00D92E23" w:rsidP="00D92E23">
      <w:pPr>
        <w:ind w:firstLineChars="400" w:firstLine="880"/>
        <w:rPr>
          <w:sz w:val="22"/>
        </w:rPr>
      </w:pPr>
      <w:r>
        <w:rPr>
          <w:rFonts w:hint="eastAsia"/>
          <w:sz w:val="22"/>
        </w:rPr>
        <w:t>なお、第</w:t>
      </w:r>
      <w:r>
        <w:rPr>
          <w:rFonts w:hint="eastAsia"/>
          <w:sz w:val="22"/>
        </w:rPr>
        <w:t>33</w:t>
      </w:r>
      <w:r>
        <w:rPr>
          <w:rFonts w:hint="eastAsia"/>
          <w:sz w:val="22"/>
        </w:rPr>
        <w:t>条第</w:t>
      </w:r>
      <w:r>
        <w:rPr>
          <w:rFonts w:hint="eastAsia"/>
          <w:sz w:val="22"/>
        </w:rPr>
        <w:t>2</w:t>
      </w:r>
      <w:r>
        <w:rPr>
          <w:rFonts w:hint="eastAsia"/>
          <w:sz w:val="22"/>
        </w:rPr>
        <w:t>項の規定に違反した場合、罰則も課されます（第</w:t>
      </w:r>
      <w:r>
        <w:rPr>
          <w:rFonts w:hint="eastAsia"/>
          <w:sz w:val="22"/>
        </w:rPr>
        <w:t>45</w:t>
      </w:r>
      <w:r>
        <w:rPr>
          <w:rFonts w:hint="eastAsia"/>
          <w:sz w:val="22"/>
        </w:rPr>
        <w:t>条）。</w:t>
      </w:r>
    </w:p>
    <w:p w:rsidR="00D92E23" w:rsidRDefault="00D92E23" w:rsidP="00D92E23">
      <w:pPr>
        <w:ind w:leftChars="337" w:left="992" w:hangingChars="129" w:hanging="284"/>
        <w:rPr>
          <w:sz w:val="22"/>
          <w:szCs w:val="22"/>
        </w:rPr>
      </w:pPr>
      <w:r>
        <w:rPr>
          <w:rFonts w:hint="eastAsia"/>
          <w:sz w:val="22"/>
        </w:rPr>
        <w:t xml:space="preserve">※　</w:t>
      </w:r>
      <w:r>
        <w:rPr>
          <w:rFonts w:hint="eastAsia"/>
          <w:sz w:val="22"/>
          <w:szCs w:val="22"/>
        </w:rPr>
        <w:t>個別ケース会議における個人情報の取扱いについては、Ｐ</w:t>
      </w:r>
      <w:r w:rsidR="00F46CDF" w:rsidRPr="00B3164E">
        <w:rPr>
          <w:rFonts w:hint="eastAsia"/>
          <w:sz w:val="22"/>
          <w:szCs w:val="22"/>
        </w:rPr>
        <w:t>48</w:t>
      </w:r>
      <w:r w:rsidR="00600232" w:rsidRPr="00F46CDF">
        <w:rPr>
          <w:rFonts w:hint="eastAsia"/>
          <w:sz w:val="22"/>
          <w:szCs w:val="22"/>
        </w:rPr>
        <w:t>「</w:t>
      </w:r>
      <w:r>
        <w:rPr>
          <w:rFonts w:hint="eastAsia"/>
          <w:sz w:val="22"/>
          <w:szCs w:val="22"/>
        </w:rPr>
        <w:t>ウ　個人情報の取扱い」を参照のこと。</w:t>
      </w:r>
    </w:p>
    <w:p w:rsidR="00812EFF" w:rsidRPr="00A66895" w:rsidRDefault="004E43AA" w:rsidP="00C81C50">
      <w:pPr>
        <w:widowControl/>
        <w:jc w:val="left"/>
        <w:rPr>
          <w:rFonts w:ascii="ＭＳ ゴシック" w:eastAsia="ＭＳ ゴシック" w:hAnsi="ＭＳ ゴシック"/>
          <w:sz w:val="28"/>
          <w:szCs w:val="28"/>
        </w:rPr>
      </w:pPr>
      <w:r>
        <w:rPr>
          <w:sz w:val="22"/>
        </w:rPr>
        <w:br w:type="page"/>
      </w:r>
      <w:r w:rsidR="00812EFF" w:rsidRPr="00A66895">
        <w:rPr>
          <w:rFonts w:ascii="ＭＳ ゴシック" w:eastAsia="ＭＳ ゴシック" w:hAnsi="ＭＳ ゴシック" w:hint="eastAsia"/>
          <w:sz w:val="28"/>
          <w:szCs w:val="28"/>
        </w:rPr>
        <w:t>（２）コアメンバーによる対応方針の協議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6"/>
        <w:gridCol w:w="2977"/>
        <w:gridCol w:w="1182"/>
      </w:tblGrid>
      <w:tr w:rsidR="00B709CA" w:rsidRPr="00213A35" w:rsidTr="00E40398">
        <w:trPr>
          <w:trHeight w:val="271"/>
        </w:trPr>
        <w:tc>
          <w:tcPr>
            <w:tcW w:w="425" w:type="dxa"/>
            <w:tcBorders>
              <w:top w:val="nil"/>
              <w:left w:val="nil"/>
            </w:tcBorders>
            <w:shd w:val="clear" w:color="auto" w:fill="auto"/>
          </w:tcPr>
          <w:p w:rsidR="00B709CA" w:rsidRPr="00213A35" w:rsidRDefault="00B709CA" w:rsidP="00B709CA">
            <w:pPr>
              <w:spacing w:line="360" w:lineRule="exact"/>
              <w:rPr>
                <w:rFonts w:ascii="ＭＳ ゴシック" w:eastAsia="ＭＳ ゴシック" w:hAnsi="ＭＳ ゴシック"/>
                <w:sz w:val="20"/>
                <w:szCs w:val="20"/>
              </w:rPr>
            </w:pPr>
            <w:r>
              <w:rPr>
                <w:sz w:val="22"/>
              </w:rPr>
              <w:br w:type="page"/>
            </w:r>
          </w:p>
        </w:tc>
        <w:tc>
          <w:tcPr>
            <w:tcW w:w="3686" w:type="dxa"/>
            <w:shd w:val="clear" w:color="auto" w:fill="E5DFEC"/>
          </w:tcPr>
          <w:p w:rsidR="00B709CA" w:rsidRPr="00213A35" w:rsidRDefault="00B709CA" w:rsidP="00B709CA">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977" w:type="dxa"/>
            <w:shd w:val="clear" w:color="auto" w:fill="E5DFEC"/>
          </w:tcPr>
          <w:p w:rsidR="00B709CA" w:rsidRPr="00213A35" w:rsidRDefault="00B709CA" w:rsidP="00B709CA">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B709CA" w:rsidRPr="00213A35" w:rsidRDefault="00B709CA" w:rsidP="00B709CA">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2D1673" w:rsidRPr="00213A35" w:rsidTr="00E40398">
        <w:trPr>
          <w:cantSplit/>
          <w:trHeight w:val="789"/>
        </w:trPr>
        <w:tc>
          <w:tcPr>
            <w:tcW w:w="425" w:type="dxa"/>
            <w:vMerge w:val="restart"/>
            <w:shd w:val="clear" w:color="auto" w:fill="E5DFEC"/>
            <w:textDirection w:val="tbRlV"/>
            <w:vAlign w:val="center"/>
          </w:tcPr>
          <w:p w:rsidR="002D1673" w:rsidRPr="00213A35" w:rsidRDefault="00F917B8" w:rsidP="00B709CA">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初動対応</w:t>
            </w:r>
            <w:r w:rsidR="00C91AA7">
              <w:rPr>
                <w:rFonts w:ascii="ＭＳ ゴシック" w:eastAsia="ＭＳ ゴシック" w:hAnsi="ＭＳ ゴシック" w:hint="eastAsia"/>
                <w:b/>
                <w:szCs w:val="21"/>
              </w:rPr>
              <w:t>方針</w:t>
            </w:r>
            <w:r>
              <w:rPr>
                <w:rFonts w:ascii="ＭＳ ゴシック" w:eastAsia="ＭＳ ゴシック" w:hAnsi="ＭＳ ゴシック" w:hint="eastAsia"/>
                <w:b/>
                <w:szCs w:val="21"/>
              </w:rPr>
              <w:t>の決定</w:t>
            </w:r>
          </w:p>
        </w:tc>
        <w:tc>
          <w:tcPr>
            <w:tcW w:w="3686" w:type="dxa"/>
            <w:tcBorders>
              <w:bottom w:val="dotted" w:sz="4" w:space="0" w:color="auto"/>
            </w:tcBorders>
            <w:shd w:val="clear" w:color="auto" w:fill="auto"/>
          </w:tcPr>
          <w:p w:rsidR="002D1673" w:rsidRPr="00685959" w:rsidRDefault="002D1673" w:rsidP="002D1673">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p>
          <w:p w:rsidR="002D1673" w:rsidRPr="00685959" w:rsidRDefault="008A1F41" w:rsidP="002D1673">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障害者本人</w:t>
            </w:r>
            <w:r w:rsidR="002D1673" w:rsidRPr="00685959">
              <w:rPr>
                <w:rFonts w:ascii="ＭＳ ゴシック" w:eastAsia="ＭＳ ゴシック" w:hAnsi="ＭＳ ゴシック" w:hint="eastAsia"/>
                <w:sz w:val="20"/>
                <w:szCs w:val="20"/>
                <w:highlight w:val="yellow"/>
              </w:rPr>
              <w:t>・養護者の情報収集</w:t>
            </w:r>
          </w:p>
        </w:tc>
        <w:tc>
          <w:tcPr>
            <w:tcW w:w="2977" w:type="dxa"/>
            <w:tcBorders>
              <w:bottom w:val="dotted" w:sz="4" w:space="0" w:color="auto"/>
            </w:tcBorders>
            <w:shd w:val="clear" w:color="auto" w:fill="auto"/>
          </w:tcPr>
          <w:p w:rsidR="002D1673" w:rsidRPr="00685959" w:rsidRDefault="002D1673" w:rsidP="002D1673">
            <w:pPr>
              <w:spacing w:beforeLines="50" w:before="167" w:line="240" w:lineRule="exact"/>
              <w:ind w:leftChars="4" w:left="32" w:hangingChars="12" w:hanging="24"/>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会議前にできる範囲での情報収集を行う</w:t>
            </w:r>
          </w:p>
        </w:tc>
        <w:tc>
          <w:tcPr>
            <w:tcW w:w="1182" w:type="dxa"/>
            <w:tcBorders>
              <w:bottom w:val="dotted" w:sz="4" w:space="0" w:color="auto"/>
            </w:tcBorders>
            <w:shd w:val="clear" w:color="auto" w:fill="auto"/>
          </w:tcPr>
          <w:p w:rsidR="002D1673" w:rsidRPr="00685959" w:rsidRDefault="002D1673" w:rsidP="00145F56">
            <w:pPr>
              <w:spacing w:line="240" w:lineRule="exact"/>
              <w:rPr>
                <w:rFonts w:ascii="ＭＳ ゴシック" w:eastAsia="ＭＳ ゴシック" w:hAnsi="ＭＳ ゴシック"/>
                <w:sz w:val="20"/>
                <w:szCs w:val="20"/>
                <w:highlight w:val="yellow"/>
                <w:shd w:val="pct15" w:color="auto" w:fill="FFFFFF"/>
              </w:rPr>
            </w:pPr>
          </w:p>
          <w:p w:rsidR="002D1673" w:rsidRPr="00685959" w:rsidRDefault="002D1673" w:rsidP="00145F56">
            <w:pPr>
              <w:spacing w:line="240" w:lineRule="exact"/>
              <w:rPr>
                <w:rFonts w:ascii="ＭＳ ゴシック" w:eastAsia="ＭＳ ゴシック" w:hAnsi="ＭＳ ゴシック"/>
                <w:sz w:val="20"/>
                <w:szCs w:val="20"/>
                <w:highlight w:val="yellow"/>
                <w:shd w:val="pct15" w:color="auto" w:fill="FFFFFF"/>
              </w:rPr>
            </w:pPr>
          </w:p>
          <w:p w:rsidR="002D1673" w:rsidRPr="00685959" w:rsidRDefault="002D1673" w:rsidP="00B709CA">
            <w:pPr>
              <w:spacing w:line="240" w:lineRule="exact"/>
              <w:rPr>
                <w:rFonts w:ascii="ＭＳ ゴシック" w:eastAsia="ＭＳ ゴシック" w:hAnsi="ＭＳ ゴシック"/>
                <w:sz w:val="18"/>
                <w:szCs w:val="18"/>
                <w:highlight w:val="yellow"/>
              </w:rPr>
            </w:pPr>
          </w:p>
        </w:tc>
      </w:tr>
      <w:tr w:rsidR="002D1673" w:rsidRPr="00213A35" w:rsidTr="00E40398">
        <w:trPr>
          <w:cantSplit/>
          <w:trHeight w:val="2118"/>
        </w:trPr>
        <w:tc>
          <w:tcPr>
            <w:tcW w:w="425" w:type="dxa"/>
            <w:vMerge/>
            <w:shd w:val="clear" w:color="auto" w:fill="E5DFEC"/>
            <w:textDirection w:val="tbRlV"/>
            <w:vAlign w:val="center"/>
          </w:tcPr>
          <w:p w:rsidR="002D1673" w:rsidRPr="00213A35" w:rsidRDefault="002D1673" w:rsidP="00B709CA">
            <w:pPr>
              <w:spacing w:line="360" w:lineRule="exact"/>
              <w:ind w:left="113" w:right="113"/>
              <w:jc w:val="center"/>
              <w:rPr>
                <w:rFonts w:ascii="ＭＳ ゴシック" w:eastAsia="ＭＳ ゴシック" w:hAnsi="ＭＳ ゴシック"/>
                <w:b/>
                <w:szCs w:val="21"/>
              </w:rPr>
            </w:pPr>
          </w:p>
        </w:tc>
        <w:tc>
          <w:tcPr>
            <w:tcW w:w="3686" w:type="dxa"/>
            <w:tcBorders>
              <w:top w:val="dotted" w:sz="4" w:space="0" w:color="auto"/>
            </w:tcBorders>
            <w:shd w:val="clear" w:color="auto" w:fill="auto"/>
          </w:tcPr>
          <w:p w:rsidR="002D1673" w:rsidRPr="00685959" w:rsidRDefault="009E0251" w:rsidP="002D1673">
            <w:pPr>
              <w:spacing w:beforeLines="50" w:before="167"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20"/>
                <w:szCs w:val="20"/>
                <w:highlight w:val="yellow"/>
                <w:shd w:val="pct15" w:color="auto" w:fill="FFFFFF"/>
              </w:rPr>
              <w:t>市町</w:t>
            </w:r>
            <w:r w:rsidR="002D1673"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002D1673" w:rsidRPr="00685959">
              <w:rPr>
                <w:rFonts w:ascii="ＭＳ ゴシック" w:eastAsia="ＭＳ ゴシック" w:hAnsi="ＭＳ ゴシック" w:hint="eastAsia"/>
                <w:sz w:val="20"/>
                <w:szCs w:val="20"/>
                <w:highlight w:val="yellow"/>
              </w:rPr>
              <w:t xml:space="preserve">　</w:t>
            </w:r>
          </w:p>
          <w:p w:rsidR="002D1673" w:rsidRPr="00685959" w:rsidRDefault="002D1673" w:rsidP="002D1673">
            <w:pPr>
              <w:spacing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18"/>
                <w:szCs w:val="18"/>
                <w:highlight w:val="yellow"/>
              </w:rPr>
              <w:t xml:space="preserve">　　　</w:t>
            </w:r>
            <w:r w:rsidRPr="00685959">
              <w:rPr>
                <w:rFonts w:ascii="ＭＳ ゴシック" w:eastAsia="ＭＳ ゴシック" w:hAnsi="ＭＳ ゴシック" w:hint="eastAsia"/>
                <w:b/>
                <w:sz w:val="20"/>
                <w:szCs w:val="20"/>
                <w:highlight w:val="yellow"/>
              </w:rPr>
              <w:t>初動対応会議</w:t>
            </w:r>
          </w:p>
          <w:p w:rsidR="00F917B8" w:rsidRPr="00685959" w:rsidRDefault="00994DE3" w:rsidP="00D00F71">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F917B8" w:rsidRPr="00685959">
              <w:rPr>
                <w:rFonts w:ascii="ＭＳ ゴシック" w:eastAsia="ＭＳ ゴシック" w:hAnsi="ＭＳ ゴシック" w:hint="eastAsia"/>
                <w:sz w:val="20"/>
                <w:szCs w:val="20"/>
                <w:highlight w:val="yellow"/>
              </w:rPr>
              <w:t>緊急性の予測と判断</w:t>
            </w:r>
          </w:p>
          <w:p w:rsidR="002D1673" w:rsidRPr="00685959" w:rsidRDefault="00F917B8" w:rsidP="00D00F71">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・初動対応</w:t>
            </w:r>
            <w:r w:rsidR="002D1673" w:rsidRPr="00685959">
              <w:rPr>
                <w:rFonts w:ascii="ＭＳ ゴシック" w:eastAsia="ＭＳ ゴシック" w:hAnsi="ＭＳ ゴシック" w:hint="eastAsia"/>
                <w:sz w:val="20"/>
                <w:szCs w:val="20"/>
                <w:highlight w:val="yellow"/>
              </w:rPr>
              <w:t>の方針</w:t>
            </w:r>
            <w:r w:rsidR="00E40398" w:rsidRPr="00685959">
              <w:rPr>
                <w:rFonts w:ascii="ＭＳ ゴシック" w:eastAsia="ＭＳ ゴシック" w:hAnsi="ＭＳ ゴシック" w:hint="eastAsia"/>
                <w:sz w:val="20"/>
                <w:szCs w:val="20"/>
                <w:highlight w:val="yellow"/>
              </w:rPr>
              <w:t>決定</w:t>
            </w:r>
          </w:p>
          <w:p w:rsidR="002D1673" w:rsidRPr="00685959" w:rsidRDefault="00D00F71" w:rsidP="00E633C8">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w:t>
            </w:r>
          </w:p>
          <w:p w:rsidR="00783015" w:rsidRPr="00685959" w:rsidRDefault="00783015" w:rsidP="00E633C8">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（必要に応じて）</w:t>
            </w:r>
          </w:p>
          <w:p w:rsidR="00783015" w:rsidRPr="00685959" w:rsidRDefault="00783015" w:rsidP="00783015">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委託相談支援事業所又は基幹相談支援センターを加える</w:t>
            </w:r>
          </w:p>
        </w:tc>
        <w:tc>
          <w:tcPr>
            <w:tcW w:w="2977" w:type="dxa"/>
            <w:tcBorders>
              <w:top w:val="dotted" w:sz="4" w:space="0" w:color="auto"/>
            </w:tcBorders>
            <w:shd w:val="clear" w:color="auto" w:fill="auto"/>
          </w:tcPr>
          <w:p w:rsidR="009E0251" w:rsidRPr="00685959" w:rsidRDefault="009E0251" w:rsidP="009E0251">
            <w:pPr>
              <w:spacing w:beforeLines="50" w:before="167"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・ﾒﾝﾊﾞｰの明確化（責任者と構成員）</w:t>
            </w:r>
          </w:p>
          <w:p w:rsidR="00E633C8" w:rsidRPr="00685959" w:rsidRDefault="00E633C8" w:rsidP="009E0251">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・事実確認方法や役割分担</w:t>
            </w:r>
          </w:p>
          <w:p w:rsidR="00E633C8" w:rsidRPr="00685959" w:rsidRDefault="00E633C8" w:rsidP="00E633C8">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・関係機関への連絡・情報</w:t>
            </w:r>
          </w:p>
          <w:p w:rsidR="00E633C8" w:rsidRPr="00685959" w:rsidRDefault="00E633C8" w:rsidP="00E633C8">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提供依頼等</w:t>
            </w:r>
          </w:p>
          <w:p w:rsidR="002D1673" w:rsidRPr="00685959" w:rsidRDefault="002D1673" w:rsidP="001B036F">
            <w:pPr>
              <w:spacing w:line="240" w:lineRule="exact"/>
              <w:ind w:leftChars="100" w:left="210"/>
              <w:rPr>
                <w:rFonts w:ascii="ＭＳ ゴシック" w:eastAsia="ＭＳ ゴシック" w:hAnsi="ＭＳ ゴシック"/>
                <w:sz w:val="20"/>
                <w:szCs w:val="20"/>
                <w:highlight w:val="yellow"/>
              </w:rPr>
            </w:pPr>
          </w:p>
        </w:tc>
        <w:tc>
          <w:tcPr>
            <w:tcW w:w="1182" w:type="dxa"/>
            <w:tcBorders>
              <w:top w:val="dotted" w:sz="4" w:space="0" w:color="auto"/>
            </w:tcBorders>
            <w:shd w:val="clear" w:color="auto" w:fill="auto"/>
          </w:tcPr>
          <w:p w:rsidR="002D1673" w:rsidRPr="00685959" w:rsidRDefault="002D1673" w:rsidP="001B036F">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Ｂ(表)　</w:t>
            </w:r>
          </w:p>
          <w:p w:rsidR="002D1673" w:rsidRPr="00685959" w:rsidRDefault="00EB1C59" w:rsidP="00B709CA">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初動対応会議記録</w:t>
            </w:r>
          </w:p>
          <w:p w:rsidR="002D1673" w:rsidRPr="00685959" w:rsidRDefault="002D1673" w:rsidP="00B709CA">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8C4FCB">
              <w:rPr>
                <w:rFonts w:ascii="ＭＳ ゴシック" w:eastAsia="ＭＳ ゴシック" w:hAnsi="ＭＳ ゴシック" w:hint="eastAsia"/>
                <w:sz w:val="18"/>
                <w:szCs w:val="18"/>
                <w:highlight w:val="yellow"/>
              </w:rPr>
              <w:t>P</w:t>
            </w:r>
            <w:r w:rsidR="008C4FCB" w:rsidRPr="00B3164E">
              <w:rPr>
                <w:rFonts w:ascii="ＭＳ ゴシック" w:eastAsia="ＭＳ ゴシック" w:hAnsi="ＭＳ ゴシック" w:hint="eastAsia"/>
                <w:sz w:val="18"/>
                <w:szCs w:val="18"/>
                <w:highlight w:val="yellow"/>
              </w:rPr>
              <w:t>123</w:t>
            </w:r>
            <w:r w:rsidR="00A84EBD" w:rsidRPr="00685959">
              <w:rPr>
                <w:rFonts w:ascii="ＭＳ ゴシック" w:eastAsia="ＭＳ ゴシック" w:hAnsi="ＭＳ ゴシック"/>
                <w:sz w:val="18"/>
                <w:szCs w:val="18"/>
                <w:highlight w:val="yellow"/>
              </w:rPr>
              <w:t>）</w:t>
            </w:r>
          </w:p>
          <w:p w:rsidR="002D1673" w:rsidRPr="00685959" w:rsidRDefault="002D1673" w:rsidP="001B036F">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Ｂ(裏）</w:t>
            </w:r>
          </w:p>
          <w:p w:rsidR="00AF2E5F" w:rsidRPr="00685959" w:rsidRDefault="00EB1C59" w:rsidP="00B709CA">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初動対応</w:t>
            </w:r>
            <w:r w:rsidR="00AF2E5F" w:rsidRPr="00685959">
              <w:rPr>
                <w:rFonts w:ascii="ＭＳ ゴシック" w:eastAsia="ＭＳ ゴシック" w:hAnsi="ＭＳ ゴシック" w:hint="eastAsia"/>
                <w:sz w:val="18"/>
                <w:szCs w:val="18"/>
                <w:highlight w:val="yellow"/>
              </w:rPr>
              <w:t>方</w:t>
            </w:r>
          </w:p>
          <w:p w:rsidR="00AF2E5F" w:rsidRPr="00685959" w:rsidRDefault="00AF2E5F" w:rsidP="00B709CA">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針分担票</w:t>
            </w:r>
          </w:p>
          <w:p w:rsidR="002D1673" w:rsidRPr="00685959" w:rsidRDefault="008C4FCB" w:rsidP="00B709CA">
            <w:pPr>
              <w:spacing w:line="240" w:lineRule="exact"/>
              <w:rPr>
                <w:rFonts w:ascii="ＭＳ ゴシック" w:eastAsia="ＭＳ ゴシック" w:hAnsi="ＭＳ ゴシック"/>
                <w:sz w:val="20"/>
                <w:szCs w:val="20"/>
                <w:highlight w:val="yellow"/>
                <w:shd w:val="pct15" w:color="auto" w:fill="FFFFFF"/>
              </w:rPr>
            </w:pPr>
            <w:r>
              <w:rPr>
                <w:rFonts w:ascii="ＭＳ ゴシック" w:eastAsia="ＭＳ ゴシック" w:hAnsi="ＭＳ ゴシック" w:hint="eastAsia"/>
                <w:sz w:val="18"/>
                <w:szCs w:val="18"/>
                <w:highlight w:val="yellow"/>
              </w:rPr>
              <w:t>(P</w:t>
            </w:r>
            <w:r w:rsidRPr="00B3164E">
              <w:rPr>
                <w:rFonts w:ascii="ＭＳ ゴシック" w:eastAsia="ＭＳ ゴシック" w:hAnsi="ＭＳ ゴシック" w:hint="eastAsia"/>
                <w:sz w:val="18"/>
                <w:szCs w:val="18"/>
                <w:highlight w:val="yellow"/>
              </w:rPr>
              <w:t>124</w:t>
            </w:r>
            <w:r w:rsidR="00A84EBD" w:rsidRPr="00685959">
              <w:rPr>
                <w:rFonts w:ascii="ＭＳ ゴシック" w:eastAsia="ＭＳ ゴシック" w:hAnsi="ＭＳ ゴシック" w:hint="eastAsia"/>
                <w:sz w:val="18"/>
                <w:szCs w:val="18"/>
                <w:highlight w:val="yellow"/>
              </w:rPr>
              <w:t>)</w:t>
            </w:r>
          </w:p>
        </w:tc>
      </w:tr>
    </w:tbl>
    <w:p w:rsidR="00812EFF" w:rsidRDefault="00812EFF" w:rsidP="00812EFF">
      <w:pPr>
        <w:rPr>
          <w:sz w:val="24"/>
        </w:rPr>
      </w:pPr>
    </w:p>
    <w:p w:rsidR="00812EFF" w:rsidRPr="007D604A" w:rsidRDefault="00812EFF" w:rsidP="00812EFF">
      <w:pPr>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ア　</w:t>
      </w:r>
      <w:r>
        <w:rPr>
          <w:rFonts w:ascii="ＭＳ ゴシック" w:eastAsia="ＭＳ ゴシック" w:hAnsi="ＭＳ ゴシック" w:hint="eastAsia"/>
          <w:bCs/>
          <w:sz w:val="24"/>
        </w:rPr>
        <w:t>初動対応の決定</w:t>
      </w:r>
      <w:r w:rsidR="001B036F">
        <w:rPr>
          <w:rFonts w:ascii="ＭＳ ゴシック" w:eastAsia="ＭＳ ゴシック" w:hAnsi="ＭＳ ゴシック" w:hint="eastAsia"/>
          <w:bCs/>
          <w:sz w:val="24"/>
        </w:rPr>
        <w:t>（初動対応会議）</w:t>
      </w:r>
    </w:p>
    <w:p w:rsidR="00812EFF" w:rsidRPr="00AA2A75" w:rsidRDefault="00812EFF" w:rsidP="00812EFF">
      <w:pPr>
        <w:spacing w:line="240" w:lineRule="exact"/>
        <w:ind w:left="178" w:hangingChars="81" w:hanging="178"/>
        <w:rPr>
          <w:sz w:val="22"/>
        </w:rPr>
      </w:pPr>
    </w:p>
    <w:p w:rsidR="00812EFF" w:rsidRDefault="00812EFF" w:rsidP="00812EFF">
      <w:pPr>
        <w:ind w:left="433" w:hangingChars="197" w:hanging="433"/>
        <w:rPr>
          <w:sz w:val="22"/>
        </w:rPr>
      </w:pPr>
      <w:r>
        <w:rPr>
          <w:rFonts w:hint="eastAsia"/>
          <w:sz w:val="22"/>
        </w:rPr>
        <w:t xml:space="preserve">　　　相談・通報・届出を受けたときには、直ちに虐待の疑いがあるかどうか及び緊急対応が必要な場合であるかどうかを判断します。これらは相談等の受付者個人ではなく、受付記録をもとに担当部局管理職や事案を担当することとなる者、市町村障害者虐待防止センターの担当者というコアメンバー（</w:t>
      </w:r>
      <w:r w:rsidRPr="00667516">
        <w:rPr>
          <w:rFonts w:hint="eastAsia"/>
          <w:sz w:val="22"/>
        </w:rPr>
        <w:t>P</w:t>
      </w:r>
      <w:r w:rsidR="00B3380B" w:rsidRPr="00B3164E">
        <w:rPr>
          <w:rFonts w:hint="eastAsia"/>
          <w:sz w:val="22"/>
        </w:rPr>
        <w:t>47</w:t>
      </w:r>
      <w:r w:rsidR="00600232">
        <w:rPr>
          <w:rFonts w:hint="eastAsia"/>
          <w:sz w:val="22"/>
        </w:rPr>
        <w:t>「</w:t>
      </w:r>
      <w:r w:rsidR="006F31A3">
        <w:rPr>
          <w:rFonts w:hint="eastAsia"/>
          <w:sz w:val="22"/>
        </w:rPr>
        <w:t>ア　個別ケース会議の開催」</w:t>
      </w:r>
      <w:r>
        <w:rPr>
          <w:rFonts w:hint="eastAsia"/>
          <w:sz w:val="22"/>
        </w:rPr>
        <w:t>参照）によって組織的に行うことが重要です。ここで、障害者や養護者・家族等の状況に関する更なる事実確認の方法や関係機関への連絡・情報提供依頼</w:t>
      </w:r>
      <w:r w:rsidR="00B73A38">
        <w:rPr>
          <w:rFonts w:hint="eastAsia"/>
          <w:sz w:val="22"/>
        </w:rPr>
        <w:t>等</w:t>
      </w:r>
      <w:r>
        <w:rPr>
          <w:rFonts w:hint="eastAsia"/>
          <w:sz w:val="22"/>
        </w:rPr>
        <w:t>に関する今後の対応方針、職員の役割分担</w:t>
      </w:r>
      <w:r w:rsidR="00B73A38">
        <w:rPr>
          <w:rFonts w:hint="eastAsia"/>
          <w:sz w:val="22"/>
        </w:rPr>
        <w:t>等</w:t>
      </w:r>
      <w:r>
        <w:rPr>
          <w:rFonts w:hint="eastAsia"/>
          <w:sz w:val="22"/>
        </w:rPr>
        <w:t>を決定します。</w:t>
      </w:r>
    </w:p>
    <w:p w:rsidR="00812EFF" w:rsidRDefault="00812EFF" w:rsidP="00812EFF">
      <w:pPr>
        <w:ind w:left="433" w:hangingChars="197" w:hanging="433"/>
        <w:rPr>
          <w:sz w:val="22"/>
        </w:rPr>
      </w:pPr>
      <w:r>
        <w:rPr>
          <w:rFonts w:hint="eastAsia"/>
          <w:sz w:val="22"/>
        </w:rPr>
        <w:t xml:space="preserve">　　　コアメンバーについては、緊急の事態に</w:t>
      </w:r>
      <w:r w:rsidR="002016FB" w:rsidRPr="002016FB">
        <w:rPr>
          <w:rFonts w:hint="eastAsia"/>
          <w:sz w:val="22"/>
          <w:highlight w:val="cyan"/>
        </w:rPr>
        <w:t>できるだけ</w:t>
      </w:r>
      <w:r>
        <w:rPr>
          <w:rFonts w:hint="eastAsia"/>
          <w:sz w:val="22"/>
        </w:rPr>
        <w:t>速やかに</w:t>
      </w:r>
      <w:r w:rsidR="00F24C2B" w:rsidRPr="0064380F">
        <w:rPr>
          <w:rFonts w:hint="eastAsia"/>
          <w:sz w:val="22"/>
          <w:highlight w:val="cyan"/>
        </w:rPr>
        <w:t>（</w:t>
      </w:r>
      <w:r w:rsidR="00F24C2B" w:rsidRPr="0064380F">
        <w:rPr>
          <w:rFonts w:hint="eastAsia"/>
          <w:sz w:val="22"/>
          <w:highlight w:val="cyan"/>
        </w:rPr>
        <w:t>24</w:t>
      </w:r>
      <w:r w:rsidR="00F24C2B" w:rsidRPr="0064380F">
        <w:rPr>
          <w:rFonts w:hint="eastAsia"/>
          <w:sz w:val="22"/>
          <w:highlight w:val="cyan"/>
        </w:rPr>
        <w:t>時間以内が望ましい）</w:t>
      </w:r>
      <w:r>
        <w:rPr>
          <w:rFonts w:hint="eastAsia"/>
          <w:sz w:val="22"/>
        </w:rPr>
        <w:t>対応ができるよう、事前に、責任者やメンバー、各々の具体的な役割を明確化しておくことが必要です。</w:t>
      </w:r>
    </w:p>
    <w:p w:rsidR="00F24C2B" w:rsidRPr="0064380F" w:rsidRDefault="00F24C2B" w:rsidP="00812EFF">
      <w:pPr>
        <w:ind w:left="433" w:hangingChars="197" w:hanging="433"/>
        <w:rPr>
          <w:sz w:val="22"/>
        </w:rPr>
      </w:pPr>
      <w:r>
        <w:rPr>
          <w:rFonts w:hint="eastAsia"/>
          <w:sz w:val="22"/>
        </w:rPr>
        <w:t xml:space="preserve">　　　</w:t>
      </w:r>
      <w:r w:rsidRPr="0064380F">
        <w:rPr>
          <w:rFonts w:hint="eastAsia"/>
          <w:sz w:val="22"/>
          <w:highlight w:val="cyan"/>
        </w:rPr>
        <w:t>また、日常より、通報があった際の役割</w:t>
      </w:r>
      <w:r w:rsidR="00597859">
        <w:rPr>
          <w:rFonts w:hint="eastAsia"/>
          <w:sz w:val="22"/>
          <w:highlight w:val="cyan"/>
        </w:rPr>
        <w:t>分担を自覚することや実際の流れを習得することを目的として、措置権</w:t>
      </w:r>
      <w:r w:rsidRPr="0064380F">
        <w:rPr>
          <w:rFonts w:hint="eastAsia"/>
          <w:sz w:val="22"/>
          <w:highlight w:val="cyan"/>
        </w:rPr>
        <w:t>の行使をも想定した訓練を行うことも重要です。</w:t>
      </w:r>
    </w:p>
    <w:p w:rsidR="00812EFF" w:rsidRDefault="00812EFF" w:rsidP="00812EFF">
      <w:pPr>
        <w:ind w:firstLineChars="100" w:firstLine="220"/>
      </w:pPr>
      <w:r>
        <w:rPr>
          <w:rFonts w:hint="eastAsia"/>
          <w:sz w:val="22"/>
        </w:rPr>
        <w:t xml:space="preserve">　　</w:t>
      </w:r>
    </w:p>
    <w:p w:rsidR="00812EFF" w:rsidRDefault="00812EFF" w:rsidP="00812EFF">
      <w:pPr>
        <w:spacing w:line="360" w:lineRule="auto"/>
        <w:ind w:firstLineChars="200" w:firstLine="440"/>
        <w:rPr>
          <w:sz w:val="22"/>
        </w:rPr>
      </w:pPr>
      <w:r>
        <w:rPr>
          <w:rFonts w:hint="eastAsia"/>
          <w:sz w:val="22"/>
        </w:rPr>
        <w:t>○　時間外の対応</w:t>
      </w:r>
      <w:r w:rsidR="00F434A2">
        <w:rPr>
          <w:rFonts w:hint="eastAsia"/>
          <w:sz w:val="22"/>
        </w:rPr>
        <w:t>の体制整備</w:t>
      </w:r>
    </w:p>
    <w:p w:rsidR="00812EFF" w:rsidRDefault="00812EFF" w:rsidP="00812EFF">
      <w:pPr>
        <w:ind w:leftChars="300" w:left="850" w:hangingChars="100" w:hanging="220"/>
        <w:rPr>
          <w:sz w:val="22"/>
        </w:rPr>
      </w:pPr>
      <w:r>
        <w:rPr>
          <w:rFonts w:hint="eastAsia"/>
          <w:sz w:val="22"/>
        </w:rPr>
        <w:t>・　障害者虐待に関する通報等は平日の日中のみに寄せられるとは限らないため、休日・夜間でも迅速かつ適切に対応できる体制（時間外窓口、職員連絡網、夜間対応マニュアル等）を整備します。このとき、受付機能だけではなく、組織的判断や緊急対応</w:t>
      </w:r>
      <w:r w:rsidR="00B73A38">
        <w:rPr>
          <w:rFonts w:hint="eastAsia"/>
          <w:sz w:val="22"/>
        </w:rPr>
        <w:t>等</w:t>
      </w:r>
      <w:r>
        <w:rPr>
          <w:rFonts w:hint="eastAsia"/>
          <w:sz w:val="22"/>
        </w:rPr>
        <w:t>が適切に行える体制とすることも必要です。そのため、</w:t>
      </w:r>
      <w:r w:rsidR="00686079">
        <w:rPr>
          <w:rFonts w:hint="eastAsia"/>
          <w:sz w:val="22"/>
        </w:rPr>
        <w:t>関係する組織との連絡会議の開催</w:t>
      </w:r>
      <w:r w:rsidR="00B73A38">
        <w:rPr>
          <w:rFonts w:hint="eastAsia"/>
          <w:sz w:val="22"/>
        </w:rPr>
        <w:t>等</w:t>
      </w:r>
      <w:r w:rsidR="00686079">
        <w:rPr>
          <w:rFonts w:hint="eastAsia"/>
          <w:sz w:val="22"/>
        </w:rPr>
        <w:t>、</w:t>
      </w:r>
      <w:r>
        <w:rPr>
          <w:rFonts w:hint="eastAsia"/>
          <w:sz w:val="22"/>
        </w:rPr>
        <w:t>連携に関する日常的な</w:t>
      </w:r>
      <w:r w:rsidR="00686079">
        <w:rPr>
          <w:rFonts w:hint="eastAsia"/>
          <w:sz w:val="22"/>
        </w:rPr>
        <w:t>意見</w:t>
      </w:r>
      <w:r>
        <w:rPr>
          <w:rFonts w:hint="eastAsia"/>
          <w:sz w:val="22"/>
        </w:rPr>
        <w:t>交換が重要です。</w:t>
      </w:r>
    </w:p>
    <w:p w:rsidR="00812EFF" w:rsidRPr="00F434A2" w:rsidRDefault="00812EFF" w:rsidP="00812EFF">
      <w:pPr>
        <w:ind w:leftChars="300" w:left="850" w:hangingChars="100" w:hanging="220"/>
        <w:rPr>
          <w:sz w:val="22"/>
        </w:rPr>
      </w:pPr>
      <w:r w:rsidRPr="00F434A2">
        <w:rPr>
          <w:rFonts w:hint="eastAsia"/>
          <w:sz w:val="22"/>
        </w:rPr>
        <w:t>・　整備しておく体制は、</w:t>
      </w:r>
      <w:r w:rsidR="005D17B7">
        <w:rPr>
          <w:rFonts w:hint="eastAsia"/>
          <w:sz w:val="22"/>
        </w:rPr>
        <w:t>事案</w:t>
      </w:r>
      <w:r w:rsidRPr="00F434A2">
        <w:rPr>
          <w:rFonts w:hint="eastAsia"/>
          <w:sz w:val="22"/>
        </w:rPr>
        <w:t>の緊急度等に応じて決めておくことも考えられます。</w:t>
      </w:r>
    </w:p>
    <w:p w:rsidR="00812EFF" w:rsidRDefault="00812EFF" w:rsidP="00812EFF">
      <w:pPr>
        <w:ind w:leftChars="300" w:left="850" w:hangingChars="100" w:hanging="220"/>
        <w:rPr>
          <w:sz w:val="22"/>
        </w:rPr>
      </w:pPr>
      <w:r>
        <w:rPr>
          <w:rFonts w:hint="eastAsia"/>
          <w:sz w:val="22"/>
        </w:rPr>
        <w:t>・　時間外に緊急対応を行う場合には、当面の対応方針と担当職員（複数体制）を決定します（初期対応）。その後、速やかに改めて積極的介入の必要性の判断を行い、時間外対応の状況報告と評価を行い、今後の方針を決定します。</w:t>
      </w:r>
    </w:p>
    <w:p w:rsidR="00812EFF" w:rsidRDefault="00812EFF" w:rsidP="00812EFF">
      <w:pPr>
        <w:spacing w:line="360" w:lineRule="auto"/>
        <w:ind w:firstLineChars="200" w:firstLine="440"/>
        <w:rPr>
          <w:sz w:val="22"/>
        </w:rPr>
      </w:pPr>
      <w:r>
        <w:rPr>
          <w:rFonts w:hint="eastAsia"/>
          <w:sz w:val="22"/>
        </w:rPr>
        <w:t>○　通報者への報告</w:t>
      </w:r>
    </w:p>
    <w:p w:rsidR="00812EFF" w:rsidRDefault="00812EFF" w:rsidP="00812EFF">
      <w:pPr>
        <w:ind w:leftChars="300" w:left="835" w:hangingChars="93" w:hanging="205"/>
        <w:rPr>
          <w:sz w:val="22"/>
        </w:rPr>
      </w:pPr>
      <w:r>
        <w:rPr>
          <w:rFonts w:hint="eastAsia"/>
          <w:sz w:val="22"/>
        </w:rPr>
        <w:t>・　通報者が、障害者や養護者・家族等に継続して関わる可能性がある場合には、関わり方</w:t>
      </w:r>
      <w:r w:rsidR="00B73A38">
        <w:rPr>
          <w:rFonts w:hint="eastAsia"/>
          <w:sz w:val="22"/>
        </w:rPr>
        <w:t>等</w:t>
      </w:r>
      <w:r>
        <w:rPr>
          <w:rFonts w:hint="eastAsia"/>
          <w:sz w:val="22"/>
        </w:rPr>
        <w:t>についての要望やアドバイスを伝えます。</w:t>
      </w:r>
    </w:p>
    <w:p w:rsidR="00812EFF" w:rsidRDefault="00812EFF" w:rsidP="00812EFF">
      <w:pPr>
        <w:ind w:leftChars="300" w:left="835" w:hangingChars="93" w:hanging="205"/>
        <w:rPr>
          <w:sz w:val="22"/>
        </w:rPr>
      </w:pPr>
      <w:r>
        <w:rPr>
          <w:rFonts w:hint="eastAsia"/>
          <w:sz w:val="22"/>
        </w:rPr>
        <w:t>・　通報者に協力を求める場合であっても、通報者には守秘義務がありませんので通報者への報告は慎重にする必要があります。</w:t>
      </w:r>
    </w:p>
    <w:p w:rsidR="00451345" w:rsidRPr="00143E2D" w:rsidRDefault="00451345" w:rsidP="00451345">
      <w:pPr>
        <w:pStyle w:val="af0"/>
        <w:numPr>
          <w:ilvl w:val="0"/>
          <w:numId w:val="31"/>
        </w:numPr>
        <w:ind w:leftChars="0"/>
        <w:rPr>
          <w:sz w:val="22"/>
        </w:rPr>
      </w:pPr>
      <w:r>
        <w:rPr>
          <w:rFonts w:hint="eastAsia"/>
          <w:sz w:val="22"/>
        </w:rPr>
        <w:t xml:space="preserve"> </w:t>
      </w:r>
      <w:r w:rsidRPr="00143E2D">
        <w:rPr>
          <w:rFonts w:hint="eastAsia"/>
          <w:sz w:val="22"/>
        </w:rPr>
        <w:t>通報者の心情を考えると、通報後どうなったのか心配等の理由から、通報</w:t>
      </w:r>
    </w:p>
    <w:p w:rsidR="00451345" w:rsidRPr="00451345" w:rsidRDefault="00451345" w:rsidP="00451345">
      <w:pPr>
        <w:ind w:left="630" w:firstLineChars="100" w:firstLine="220"/>
        <w:rPr>
          <w:sz w:val="22"/>
        </w:rPr>
      </w:pPr>
      <w:r w:rsidRPr="00143E2D">
        <w:rPr>
          <w:rFonts w:hint="eastAsia"/>
          <w:sz w:val="22"/>
        </w:rPr>
        <w:t>後の経過について問い合わせがあることも考えられます。その場合、通報について感謝を伝えた上で、市町村には守秘義務があり、個人情報に属することについては通報者に報告できないことを丁寧に伝え、理解を求めます。</w:t>
      </w:r>
    </w:p>
    <w:p w:rsidR="00812EFF" w:rsidRPr="00911C4E" w:rsidRDefault="00812EFF" w:rsidP="00812EFF">
      <w:pPr>
        <w:rPr>
          <w:sz w:val="24"/>
        </w:rPr>
      </w:pPr>
    </w:p>
    <w:p w:rsidR="00812EFF" w:rsidRDefault="00812EFF" w:rsidP="00812EFF">
      <w:pPr>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w:t>
      </w:r>
      <w:r>
        <w:rPr>
          <w:rFonts w:ascii="ＭＳ ゴシック" w:eastAsia="ＭＳ ゴシック" w:hAnsi="ＭＳ ゴシック" w:hint="eastAsia"/>
          <w:bCs/>
          <w:sz w:val="24"/>
        </w:rPr>
        <w:t>イ</w:t>
      </w:r>
      <w:r w:rsidRPr="007D604A">
        <w:rPr>
          <w:rFonts w:ascii="ＭＳ ゴシック" w:eastAsia="ＭＳ ゴシック" w:hAnsi="ＭＳ ゴシック" w:hint="eastAsia"/>
          <w:bCs/>
          <w:sz w:val="24"/>
        </w:rPr>
        <w:t xml:space="preserve">　</w:t>
      </w:r>
      <w:r w:rsidR="00F434A2">
        <w:rPr>
          <w:rFonts w:ascii="ＭＳ ゴシック" w:eastAsia="ＭＳ ゴシック" w:hAnsi="ＭＳ ゴシック" w:hint="eastAsia"/>
          <w:bCs/>
          <w:sz w:val="24"/>
        </w:rPr>
        <w:t>初動対応のための</w:t>
      </w:r>
      <w:r>
        <w:rPr>
          <w:rFonts w:ascii="ＭＳ ゴシック" w:eastAsia="ＭＳ ゴシック" w:hAnsi="ＭＳ ゴシック" w:hint="eastAsia"/>
          <w:bCs/>
          <w:sz w:val="24"/>
        </w:rPr>
        <w:t>緊急性の判断について</w:t>
      </w:r>
    </w:p>
    <w:p w:rsidR="00766954" w:rsidRDefault="00766954" w:rsidP="00812EFF">
      <w:pPr>
        <w:rPr>
          <w:rFonts w:ascii="ＭＳ ゴシック" w:eastAsia="ＭＳ ゴシック" w:hAnsi="ＭＳ ゴシック"/>
          <w:bCs/>
          <w:sz w:val="24"/>
        </w:rPr>
      </w:pPr>
    </w:p>
    <w:p w:rsidR="00766954" w:rsidRDefault="00766954" w:rsidP="00766954">
      <w:pPr>
        <w:ind w:left="425" w:hangingChars="193" w:hanging="425"/>
        <w:rPr>
          <w:sz w:val="22"/>
        </w:rPr>
      </w:pPr>
      <w:r>
        <w:rPr>
          <w:rFonts w:hint="eastAsia"/>
          <w:sz w:val="22"/>
        </w:rPr>
        <w:t xml:space="preserve">　　　受付記録の作成後（場合によっては形式的な受付記録の作成に先立ち）、直ちに相談等の受付者が担当部局の管理職（又はそれに準ずる者）等に相談し、判断を行います。</w:t>
      </w:r>
    </w:p>
    <w:p w:rsidR="00766954" w:rsidRDefault="00766954" w:rsidP="00766954">
      <w:pPr>
        <w:ind w:leftChars="228" w:left="657" w:hangingChars="81" w:hanging="178"/>
        <w:rPr>
          <w:sz w:val="22"/>
        </w:rPr>
      </w:pPr>
      <w:r>
        <w:rPr>
          <w:rFonts w:hint="eastAsia"/>
          <w:sz w:val="22"/>
        </w:rPr>
        <w:t>※　相談等の受付者が委託を受けた市町村障害者虐待防止センター職員である場合には、市町村障害者虐待防止センターにおいて通報内容の詳細を確認するとともに、市町村の担当部局に速やかに連絡することが必要です。</w:t>
      </w:r>
    </w:p>
    <w:p w:rsidR="003248DF" w:rsidRDefault="003248DF" w:rsidP="00766954">
      <w:pPr>
        <w:ind w:leftChars="228" w:left="657" w:hangingChars="81" w:hanging="178"/>
        <w:rPr>
          <w:sz w:val="22"/>
        </w:rPr>
      </w:pPr>
    </w:p>
    <w:p w:rsidR="00766954" w:rsidRDefault="00766954" w:rsidP="00766954">
      <w:pPr>
        <w:spacing w:line="360" w:lineRule="auto"/>
        <w:ind w:firstLineChars="200" w:firstLine="440"/>
        <w:rPr>
          <w:sz w:val="22"/>
        </w:rPr>
      </w:pPr>
      <w:r>
        <w:rPr>
          <w:rFonts w:hint="eastAsia"/>
          <w:sz w:val="22"/>
        </w:rPr>
        <w:t>①　緊急性の判断の際に留意すべき事項</w:t>
      </w:r>
    </w:p>
    <w:p w:rsidR="00766954" w:rsidRDefault="00766954" w:rsidP="00766954">
      <w:pPr>
        <w:ind w:leftChars="210" w:left="441" w:firstLineChars="100" w:firstLine="220"/>
        <w:rPr>
          <w:sz w:val="22"/>
        </w:rPr>
      </w:pPr>
      <w:r>
        <w:rPr>
          <w:rFonts w:hint="eastAsia"/>
          <w:sz w:val="22"/>
        </w:rPr>
        <w:t>緊急性の判断に当たっては、以下の点をよく検討すべきです。ここでは養護者への支援の視点も意識しつつ、障害者の安全確保が最優先であることに留意してください。</w:t>
      </w:r>
    </w:p>
    <w:p w:rsidR="00766954" w:rsidRDefault="00766954" w:rsidP="00766954">
      <w:pPr>
        <w:ind w:firstLineChars="200" w:firstLine="440"/>
        <w:rPr>
          <w:sz w:val="22"/>
        </w:rPr>
      </w:pPr>
      <w:r>
        <w:rPr>
          <w:rFonts w:hint="eastAsia"/>
          <w:sz w:val="22"/>
        </w:rPr>
        <w:t>・　過去の通報や支援内容</w:t>
      </w:r>
      <w:r w:rsidR="00B73A38">
        <w:rPr>
          <w:rFonts w:hint="eastAsia"/>
          <w:sz w:val="22"/>
        </w:rPr>
        <w:t>等</w:t>
      </w:r>
      <w:r>
        <w:rPr>
          <w:rFonts w:hint="eastAsia"/>
          <w:sz w:val="22"/>
        </w:rPr>
        <w:t>に関する情報の確認</w:t>
      </w:r>
    </w:p>
    <w:p w:rsidR="00766954" w:rsidRDefault="00AF2E5F" w:rsidP="004F7D2C">
      <w:pPr>
        <w:ind w:leftChars="200" w:left="818" w:hangingChars="181" w:hanging="398"/>
        <w:rPr>
          <w:sz w:val="22"/>
        </w:rPr>
      </w:pPr>
      <w:r>
        <w:rPr>
          <w:rFonts w:hint="eastAsia"/>
          <w:sz w:val="22"/>
        </w:rPr>
        <w:t>・　虐待の状況や障害者の生命や身体への危険性（次頁</w:t>
      </w:r>
      <w:r w:rsidR="00766954">
        <w:rPr>
          <w:rFonts w:hint="eastAsia"/>
          <w:sz w:val="22"/>
        </w:rPr>
        <w:t>の「緊急性が高いと判断できる状況」を参考）</w:t>
      </w:r>
    </w:p>
    <w:p w:rsidR="004F7D2C" w:rsidRPr="004F7D2C" w:rsidRDefault="004F7D2C" w:rsidP="004F7D2C">
      <w:pPr>
        <w:ind w:leftChars="300" w:left="1070" w:hangingChars="200" w:hanging="440"/>
        <w:rPr>
          <w:sz w:val="22"/>
        </w:rPr>
      </w:pPr>
      <w:r>
        <w:rPr>
          <w:rFonts w:hint="eastAsia"/>
          <w:sz w:val="22"/>
          <w:highlight w:val="cyan"/>
        </w:rPr>
        <w:t xml:space="preserve">※　</w:t>
      </w:r>
      <w:r w:rsidRPr="004F7D2C">
        <w:rPr>
          <w:rFonts w:hint="eastAsia"/>
          <w:sz w:val="22"/>
          <w:highlight w:val="cyan"/>
        </w:rPr>
        <w:t>緊急性の判断や親権との関係で迷った際には、迅速に専門家（弁護士等）に相談しましょう。</w:t>
      </w:r>
    </w:p>
    <w:p w:rsidR="004F7D2C" w:rsidRDefault="004F7D2C" w:rsidP="00812EFF">
      <w:pPr>
        <w:rPr>
          <w:rFonts w:ascii="ＭＳ ゴシック" w:eastAsia="ＭＳ ゴシック" w:hAnsi="ＭＳ ゴシック"/>
          <w:bCs/>
          <w:sz w:val="24"/>
        </w:rPr>
      </w:pPr>
    </w:p>
    <w:p w:rsidR="004B243B" w:rsidRDefault="004B243B" w:rsidP="004B243B">
      <w:pPr>
        <w:spacing w:line="360" w:lineRule="auto"/>
        <w:ind w:firstLineChars="200" w:firstLine="440"/>
        <w:rPr>
          <w:sz w:val="22"/>
        </w:rPr>
      </w:pPr>
      <w:r>
        <w:rPr>
          <w:rFonts w:hint="eastAsia"/>
          <w:sz w:val="22"/>
          <w:szCs w:val="22"/>
        </w:rPr>
        <w:t>②</w:t>
      </w:r>
      <w:r>
        <w:rPr>
          <w:rFonts w:hint="eastAsia"/>
          <w:sz w:val="22"/>
        </w:rPr>
        <w:t xml:space="preserve">　緊急性の判断後の対応</w:t>
      </w:r>
    </w:p>
    <w:p w:rsidR="004B243B" w:rsidRDefault="004B243B" w:rsidP="004B243B">
      <w:pPr>
        <w:spacing w:line="360" w:lineRule="auto"/>
        <w:ind w:leftChars="100" w:left="210" w:firstLineChars="100" w:firstLine="220"/>
        <w:rPr>
          <w:sz w:val="22"/>
        </w:rPr>
      </w:pPr>
      <w:r>
        <w:rPr>
          <w:rFonts w:hint="eastAsia"/>
          <w:sz w:val="22"/>
        </w:rPr>
        <w:t xml:space="preserve">　○　緊急性があると判断したとき</w:t>
      </w:r>
    </w:p>
    <w:p w:rsidR="004B243B" w:rsidRDefault="004B243B" w:rsidP="0064380F">
      <w:pPr>
        <w:ind w:leftChars="400" w:left="1016" w:hangingChars="80" w:hanging="176"/>
        <w:rPr>
          <w:sz w:val="22"/>
        </w:rPr>
      </w:pPr>
      <w:r>
        <w:rPr>
          <w:rFonts w:hint="eastAsia"/>
          <w:sz w:val="22"/>
        </w:rPr>
        <w:t>・障害者の生命や身体に重大な危険が生じるおそれがあると判断した場合、早急に介入する必要があることから、</w:t>
      </w:r>
      <w:r w:rsidR="0064380F" w:rsidRPr="0064380F">
        <w:rPr>
          <w:rFonts w:hint="eastAsia"/>
          <w:sz w:val="22"/>
          <w:highlight w:val="cyan"/>
        </w:rPr>
        <w:t>本人中心支援を第一に考え、</w:t>
      </w:r>
      <w:r>
        <w:rPr>
          <w:rFonts w:hint="eastAsia"/>
          <w:sz w:val="22"/>
        </w:rPr>
        <w:t>措置を含めた保護方法を速やかに検討します。</w:t>
      </w:r>
      <w:r w:rsidR="0064380F" w:rsidRPr="00597859">
        <w:rPr>
          <w:rFonts w:hint="eastAsia"/>
          <w:sz w:val="22"/>
          <w:highlight w:val="cyan"/>
        </w:rPr>
        <w:t>なお、その場合は本人保護と同時に、通常の事実確認ではなく第</w:t>
      </w:r>
      <w:r w:rsidR="0064380F" w:rsidRPr="00597859">
        <w:rPr>
          <w:rFonts w:hint="eastAsia"/>
          <w:sz w:val="22"/>
          <w:highlight w:val="cyan"/>
        </w:rPr>
        <w:t>11</w:t>
      </w:r>
      <w:r w:rsidR="0064380F" w:rsidRPr="00597859">
        <w:rPr>
          <w:rFonts w:hint="eastAsia"/>
          <w:sz w:val="22"/>
          <w:highlight w:val="cyan"/>
        </w:rPr>
        <w:t>条</w:t>
      </w:r>
      <w:r w:rsidR="0064380F" w:rsidRPr="00597859">
        <w:rPr>
          <w:rFonts w:hint="eastAsia"/>
          <w:sz w:val="22"/>
          <w:highlight w:val="cyan"/>
        </w:rPr>
        <w:t>1</w:t>
      </w:r>
      <w:r w:rsidR="0064380F" w:rsidRPr="00597859">
        <w:rPr>
          <w:rFonts w:hint="eastAsia"/>
          <w:sz w:val="22"/>
          <w:highlight w:val="cyan"/>
        </w:rPr>
        <w:t>項に基づく立入調査を早急に行います。</w:t>
      </w:r>
    </w:p>
    <w:p w:rsidR="004B243B" w:rsidRDefault="004B243B" w:rsidP="004B243B">
      <w:pPr>
        <w:ind w:leftChars="400" w:left="1016" w:hangingChars="80" w:hanging="176"/>
        <w:rPr>
          <w:sz w:val="22"/>
        </w:rPr>
      </w:pPr>
      <w:r>
        <w:rPr>
          <w:rFonts w:hint="eastAsia"/>
          <w:sz w:val="22"/>
        </w:rPr>
        <w:t xml:space="preserve">※　</w:t>
      </w:r>
      <w:r w:rsidRPr="00667516">
        <w:rPr>
          <w:rFonts w:hint="eastAsia"/>
          <w:sz w:val="22"/>
        </w:rPr>
        <w:t>Ｐ</w:t>
      </w:r>
      <w:r w:rsidR="00B3380B" w:rsidRPr="00B3164E">
        <w:rPr>
          <w:rFonts w:hint="eastAsia"/>
          <w:sz w:val="22"/>
        </w:rPr>
        <w:t>65</w:t>
      </w:r>
      <w:r w:rsidRPr="00667516">
        <w:rPr>
          <w:rFonts w:hint="eastAsia"/>
          <w:sz w:val="22"/>
        </w:rPr>
        <w:t>「</w:t>
      </w:r>
      <w:r w:rsidR="00600232">
        <w:rPr>
          <w:rFonts w:hint="eastAsia"/>
          <w:sz w:val="22"/>
        </w:rPr>
        <w:t>４）</w:t>
      </w:r>
      <w:r>
        <w:rPr>
          <w:rFonts w:hint="eastAsia"/>
          <w:sz w:val="22"/>
        </w:rPr>
        <w:t xml:space="preserve"> </w:t>
      </w:r>
      <w:r>
        <w:rPr>
          <w:rFonts w:hint="eastAsia"/>
          <w:sz w:val="22"/>
        </w:rPr>
        <w:t>積極的な介入の必要性が高い場合の対応」を参照のこと。</w:t>
      </w:r>
    </w:p>
    <w:p w:rsidR="0064380F" w:rsidRDefault="0064380F" w:rsidP="004B243B">
      <w:pPr>
        <w:spacing w:line="360" w:lineRule="auto"/>
        <w:ind w:leftChars="200" w:left="420" w:firstLineChars="100" w:firstLine="220"/>
        <w:rPr>
          <w:sz w:val="22"/>
        </w:rPr>
      </w:pPr>
    </w:p>
    <w:p w:rsidR="004B243B" w:rsidRDefault="004B243B" w:rsidP="004B243B">
      <w:pPr>
        <w:spacing w:line="360" w:lineRule="auto"/>
        <w:ind w:leftChars="200" w:left="420" w:firstLineChars="100" w:firstLine="220"/>
        <w:rPr>
          <w:sz w:val="22"/>
        </w:rPr>
      </w:pPr>
      <w:r>
        <w:rPr>
          <w:rFonts w:hint="eastAsia"/>
          <w:sz w:val="22"/>
        </w:rPr>
        <w:t>○　緊急性はないと判断したとき</w:t>
      </w:r>
    </w:p>
    <w:p w:rsidR="004B243B" w:rsidRDefault="004B243B" w:rsidP="004B243B">
      <w:pPr>
        <w:ind w:leftChars="400" w:left="1001" w:hangingChars="73" w:hanging="161"/>
        <w:rPr>
          <w:sz w:val="22"/>
        </w:rPr>
      </w:pPr>
      <w:r>
        <w:rPr>
          <w:rFonts w:hint="eastAsia"/>
          <w:sz w:val="22"/>
        </w:rPr>
        <w:t>・緊急性がないと判断できる場合には、その後の調査方針と担当者を決定します。その際、調査項目と情報収集する対象機関を明らかにして職員間で分担します。</w:t>
      </w:r>
    </w:p>
    <w:p w:rsidR="004B243B" w:rsidRDefault="004B243B" w:rsidP="004B243B">
      <w:pPr>
        <w:ind w:leftChars="400" w:left="1001" w:hangingChars="73" w:hanging="161"/>
        <w:rPr>
          <w:sz w:val="22"/>
        </w:rPr>
      </w:pPr>
      <w:r>
        <w:rPr>
          <w:rFonts w:hint="eastAsia"/>
          <w:sz w:val="22"/>
        </w:rPr>
        <w:t>・情報が不足する</w:t>
      </w:r>
      <w:r w:rsidR="00B73A38">
        <w:rPr>
          <w:rFonts w:hint="eastAsia"/>
          <w:sz w:val="22"/>
        </w:rPr>
        <w:t>等</w:t>
      </w:r>
      <w:r>
        <w:rPr>
          <w:rFonts w:hint="eastAsia"/>
          <w:sz w:val="22"/>
        </w:rPr>
        <w:t>から緊急性がないと確認できない場合には、障害者の安全が確認できるまで、さらに調査を進めます。</w:t>
      </w:r>
    </w:p>
    <w:p w:rsidR="004B243B" w:rsidRDefault="004B243B" w:rsidP="004B243B">
      <w:pPr>
        <w:spacing w:line="360" w:lineRule="auto"/>
        <w:ind w:leftChars="200" w:left="420" w:firstLineChars="100" w:firstLine="220"/>
        <w:rPr>
          <w:sz w:val="22"/>
        </w:rPr>
      </w:pPr>
      <w:r>
        <w:rPr>
          <w:rFonts w:hint="eastAsia"/>
          <w:sz w:val="22"/>
        </w:rPr>
        <w:t>○　共通</w:t>
      </w:r>
    </w:p>
    <w:p w:rsidR="004B243B" w:rsidRDefault="004B243B" w:rsidP="00451345">
      <w:pPr>
        <w:ind w:firstLineChars="350" w:firstLine="770"/>
        <w:rPr>
          <w:sz w:val="22"/>
        </w:rPr>
      </w:pPr>
      <w:r>
        <w:rPr>
          <w:rFonts w:hint="eastAsia"/>
          <w:sz w:val="22"/>
        </w:rPr>
        <w:t>・決定した内容は会議録に記録し、速やかに責任者の確認を受け保存します。</w:t>
      </w:r>
    </w:p>
    <w:p w:rsidR="00451345" w:rsidRPr="00143E2D" w:rsidRDefault="00451345" w:rsidP="00451345">
      <w:pPr>
        <w:ind w:firstLineChars="350" w:firstLine="770"/>
        <w:rPr>
          <w:sz w:val="22"/>
        </w:rPr>
      </w:pPr>
      <w:r w:rsidRPr="002016FB">
        <w:rPr>
          <w:rFonts w:hint="eastAsia"/>
          <w:sz w:val="22"/>
        </w:rPr>
        <w:t>・</w:t>
      </w:r>
      <w:r w:rsidRPr="00143E2D">
        <w:rPr>
          <w:rFonts w:hint="eastAsia"/>
          <w:sz w:val="22"/>
        </w:rPr>
        <w:t>原則として複数対応とし、性的虐待が疑われる場合は、担当する職員の性別</w:t>
      </w:r>
    </w:p>
    <w:p w:rsidR="00A51E1C" w:rsidRDefault="00451345" w:rsidP="004F7D2C">
      <w:pPr>
        <w:ind w:firstLineChars="450" w:firstLine="990"/>
        <w:rPr>
          <w:sz w:val="22"/>
        </w:rPr>
      </w:pPr>
      <w:r w:rsidRPr="00143E2D">
        <w:rPr>
          <w:rFonts w:hint="eastAsia"/>
          <w:sz w:val="22"/>
        </w:rPr>
        <w:t>にも配慮します。</w:t>
      </w:r>
      <w:r w:rsidRPr="00143E2D">
        <w:rPr>
          <w:sz w:val="22"/>
        </w:rPr>
        <w:t>﷒</w:t>
      </w:r>
      <w:r w:rsidR="007573A3">
        <w:rPr>
          <w:rFonts w:hint="eastAsia"/>
          <w:noProof/>
          <w:sz w:val="22"/>
        </w:rPr>
        <mc:AlternateContent>
          <mc:Choice Requires="wps">
            <w:drawing>
              <wp:anchor distT="0" distB="0" distL="114300" distR="114300" simplePos="0" relativeHeight="251594240" behindDoc="0" locked="0" layoutInCell="1" allowOverlap="1" wp14:anchorId="726E15A7" wp14:editId="0441997D">
                <wp:simplePos x="0" y="0"/>
                <wp:positionH relativeFrom="column">
                  <wp:posOffset>73279</wp:posOffset>
                </wp:positionH>
                <wp:positionV relativeFrom="paragraph">
                  <wp:posOffset>742239</wp:posOffset>
                </wp:positionV>
                <wp:extent cx="5362575" cy="5201107"/>
                <wp:effectExtent l="0" t="0" r="28575" b="19050"/>
                <wp:wrapNone/>
                <wp:docPr id="1412" name="AutoShap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5201107"/>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4F7D2C">
                            <w:pPr>
                              <w:spacing w:beforeLines="50" w:before="167"/>
                              <w:ind w:firstLineChars="100" w:firstLine="211"/>
                              <w:rPr>
                                <w:rFonts w:ascii="HG丸ｺﾞｼｯｸM-PRO" w:eastAsia="HG丸ｺﾞｼｯｸM-PRO" w:hAnsi="HG丸ｺﾞｼｯｸM-PRO"/>
                                <w:b/>
                                <w:szCs w:val="21"/>
                                <w:highlight w:val="yellow"/>
                              </w:rPr>
                            </w:pPr>
                            <w:r>
                              <w:rPr>
                                <w:rFonts w:ascii="HG丸ｺﾞｼｯｸM-PRO" w:eastAsia="HG丸ｺﾞｼｯｸM-PRO" w:hAnsi="HG丸ｺﾞｼｯｸM-PRO" w:hint="eastAsia"/>
                                <w:b/>
                                <w:szCs w:val="21"/>
                              </w:rPr>
                              <w:t>＊</w:t>
                            </w:r>
                            <w:r w:rsidRPr="00685959">
                              <w:rPr>
                                <w:rFonts w:ascii="HG丸ｺﾞｼｯｸM-PRO" w:eastAsia="HG丸ｺﾞｼｯｸM-PRO" w:hAnsi="HG丸ｺﾞｼｯｸM-PRO" w:hint="eastAsia"/>
                                <w:b/>
                                <w:szCs w:val="21"/>
                                <w:highlight w:val="yellow"/>
                              </w:rPr>
                              <w:t>緊急性が高いと判断できる状況</w:t>
                            </w:r>
                          </w:p>
                          <w:p w:rsidR="00B3164E" w:rsidRPr="00685959" w:rsidRDefault="00B3164E" w:rsidP="00B46670">
                            <w:pPr>
                              <w:spacing w:beforeLines="50" w:before="167"/>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１　生命が危ぶまれるような状況が確認される、もしくは予測される</w:t>
                            </w:r>
                          </w:p>
                          <w:p w:rsidR="00B3164E" w:rsidRPr="00685959" w:rsidRDefault="00B3164E" w:rsidP="00B46670">
                            <w:p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・骨折、頭蓋内出血、重症のやけどなどの深刻な身体的外傷</w:t>
                            </w:r>
                          </w:p>
                          <w:p w:rsidR="00B3164E" w:rsidRPr="00685959" w:rsidRDefault="00B3164E" w:rsidP="00B46670">
                            <w:pPr>
                              <w:ind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・極度の体重低下など、栄養状況が悪化したり、健康状況が悪化している</w:t>
                            </w:r>
                          </w:p>
                          <w:p w:rsidR="00B3164E" w:rsidRPr="00685959" w:rsidRDefault="00B3164E" w:rsidP="00B46670">
                            <w:pPr>
                              <w:ind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・怒鳴る、ののしる、うめき声が聞こえるなど、深刻な状況が予測される</w:t>
                            </w:r>
                          </w:p>
                          <w:p w:rsidR="00B3164E" w:rsidRPr="00685959" w:rsidRDefault="00B3164E" w:rsidP="00B46670">
                            <w:pPr>
                              <w:ind w:firstLineChars="200" w:firstLine="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情報</w:t>
                            </w:r>
                          </w:p>
                          <w:p w:rsidR="00B3164E" w:rsidRPr="00685959" w:rsidRDefault="00B3164E" w:rsidP="00B46670">
                            <w:pPr>
                              <w:ind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・器物（刃物、食器など）を使った暴力の実施もしくは脅しがあり、エスカ</w:t>
                            </w:r>
                          </w:p>
                          <w:p w:rsidR="00B3164E" w:rsidRDefault="00B3164E" w:rsidP="00B46670">
                            <w:pPr>
                              <w:ind w:firstLineChars="200" w:firstLine="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レートすると生命の危険性が予測される</w:t>
                            </w:r>
                          </w:p>
                          <w:p w:rsidR="00B3164E" w:rsidRPr="00DF181C" w:rsidRDefault="00B3164E" w:rsidP="00415F22">
                            <w:pPr>
                              <w:rPr>
                                <w:rFonts w:ascii="HG丸ｺﾞｼｯｸM-PRO" w:eastAsia="HG丸ｺﾞｼｯｸM-PRO" w:hAnsi="HG丸ｺﾞｼｯｸM-PRO"/>
                                <w:szCs w:val="21"/>
                              </w:rPr>
                            </w:pPr>
                            <w:r w:rsidRPr="00DF181C">
                              <w:rPr>
                                <w:rFonts w:ascii="HG丸ｺﾞｼｯｸM-PRO" w:eastAsia="HG丸ｺﾞｼｯｸM-PRO" w:hAnsi="HG丸ｺﾞｼｯｸM-PRO" w:hint="eastAsia"/>
                                <w:szCs w:val="21"/>
                              </w:rPr>
                              <w:t xml:space="preserve">　</w:t>
                            </w:r>
                            <w:r w:rsidRPr="00B3164E">
                              <w:rPr>
                                <w:rFonts w:ascii="HG丸ｺﾞｼｯｸM-PRO" w:eastAsia="HG丸ｺﾞｼｯｸM-PRO" w:hAnsi="HG丸ｺﾞｼｯｸM-PRO" w:hint="eastAsia"/>
                                <w:szCs w:val="21"/>
                                <w:highlight w:val="yellow"/>
                              </w:rPr>
                              <w:t>・虐待者が同居している場合の性的虐待等、繰り返しの被害が予測される</w:t>
                            </w:r>
                          </w:p>
                          <w:p w:rsidR="00B3164E" w:rsidRPr="00685959" w:rsidRDefault="00B3164E" w:rsidP="00B46670">
                            <w:pPr>
                              <w:rPr>
                                <w:rFonts w:ascii="HG丸ｺﾞｼｯｸM-PRO" w:eastAsia="HG丸ｺﾞｼｯｸM-PRO" w:hAnsi="HG丸ｺﾞｼｯｸM-PRO"/>
                                <w:szCs w:val="21"/>
                                <w:highlight w:val="yellow"/>
                              </w:rPr>
                            </w:pPr>
                          </w:p>
                          <w:p w:rsidR="00B3164E" w:rsidRPr="00685959" w:rsidRDefault="00B3164E" w:rsidP="00B46670">
                            <w:pPr>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２　本人からの訴え</w:t>
                            </w:r>
                          </w:p>
                          <w:p w:rsidR="00B3164E" w:rsidRPr="00685959" w:rsidRDefault="00B3164E" w:rsidP="00B46670">
                            <w:p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・障害者本人が具体的な内容に基づいて、緊急的な保護を求めている</w:t>
                            </w:r>
                          </w:p>
                          <w:p w:rsidR="00B3164E" w:rsidRPr="00685959" w:rsidRDefault="00B3164E" w:rsidP="00B46670">
                            <w:pPr>
                              <w:rPr>
                                <w:rFonts w:ascii="HG丸ｺﾞｼｯｸM-PRO" w:eastAsia="HG丸ｺﾞｼｯｸM-PRO" w:hAnsi="HG丸ｺﾞｼｯｸM-PRO"/>
                                <w:szCs w:val="21"/>
                                <w:highlight w:val="yellow"/>
                              </w:rPr>
                            </w:pPr>
                          </w:p>
                          <w:p w:rsidR="00B3164E" w:rsidRPr="00685959" w:rsidRDefault="00B3164E" w:rsidP="00B46670">
                            <w:pPr>
                              <w:ind w:left="422" w:hangingChars="200" w:hanging="422"/>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 xml:space="preserve">３　</w:t>
                            </w:r>
                            <w:r w:rsidRPr="0064380F">
                              <w:rPr>
                                <w:rFonts w:ascii="HG丸ｺﾞｼｯｸM-PRO" w:eastAsia="HG丸ｺﾞｼｯｸM-PRO" w:hAnsi="HG丸ｺﾞｼｯｸM-PRO" w:hint="eastAsia"/>
                                <w:b/>
                                <w:szCs w:val="21"/>
                                <w:highlight w:val="cyan"/>
                              </w:rPr>
                              <w:t>閉じ込めや</w:t>
                            </w:r>
                            <w:r w:rsidRPr="00685959">
                              <w:rPr>
                                <w:rFonts w:ascii="HG丸ｺﾞｼｯｸM-PRO" w:eastAsia="HG丸ｺﾞｼｯｸM-PRO" w:hAnsi="HG丸ｺﾞｼｯｸM-PRO" w:hint="eastAsia"/>
                                <w:b/>
                                <w:szCs w:val="21"/>
                                <w:highlight w:val="yellow"/>
                              </w:rPr>
                              <w:t>生活破たん</w:t>
                            </w:r>
                          </w:p>
                          <w:p w:rsidR="00B3164E" w:rsidRDefault="00B3164E" w:rsidP="00B46670">
                            <w:pPr>
                              <w:ind w:leftChars="100" w:left="420" w:hangingChars="100" w:hanging="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w:t>
                            </w:r>
                            <w:r w:rsidRPr="0046488B">
                              <w:rPr>
                                <w:rFonts w:ascii="HG丸ｺﾞｼｯｸM-PRO" w:eastAsia="HG丸ｺﾞｼｯｸM-PRO" w:hAnsi="HG丸ｺﾞｼｯｸM-PRO" w:hint="eastAsia"/>
                                <w:szCs w:val="21"/>
                                <w:highlight w:val="cyan"/>
                              </w:rPr>
                              <w:t>私的監置、座敷牢、檻等に類するものへの閉じ込めや、</w:t>
                            </w:r>
                            <w:r w:rsidRPr="00685959">
                              <w:rPr>
                                <w:rFonts w:ascii="HG丸ｺﾞｼｯｸM-PRO" w:eastAsia="HG丸ｺﾞｼｯｸM-PRO" w:hAnsi="HG丸ｺﾞｼｯｸM-PRO" w:hint="eastAsia"/>
                                <w:szCs w:val="21"/>
                                <w:highlight w:val="yellow"/>
                              </w:rPr>
                              <w:t>障害者本人及び本人の生活が破たんしている状態が確認もしくは予測される状況</w:t>
                            </w:r>
                          </w:p>
                          <w:p w:rsidR="00B3164E" w:rsidRDefault="00B3164E" w:rsidP="00B46670">
                            <w:pPr>
                              <w:ind w:leftChars="100" w:left="420" w:hangingChars="100" w:hanging="210"/>
                              <w:rPr>
                                <w:rFonts w:ascii="HG丸ｺﾞｼｯｸM-PRO" w:eastAsia="HG丸ｺﾞｼｯｸM-PRO" w:hAnsi="HG丸ｺﾞｼｯｸM-PRO"/>
                                <w:szCs w:val="21"/>
                                <w:highlight w:val="yellow"/>
                              </w:rPr>
                            </w:pPr>
                          </w:p>
                          <w:p w:rsidR="00B3164E" w:rsidRPr="0046488B" w:rsidRDefault="00B3164E" w:rsidP="0046488B">
                            <w:pPr>
                              <w:rPr>
                                <w:rFonts w:ascii="HG丸ｺﾞｼｯｸM-PRO" w:eastAsia="HG丸ｺﾞｼｯｸM-PRO" w:hAnsi="HG丸ｺﾞｼｯｸM-PRO"/>
                                <w:b/>
                                <w:szCs w:val="21"/>
                                <w:highlight w:val="cyan"/>
                              </w:rPr>
                            </w:pPr>
                            <w:r w:rsidRPr="0046488B">
                              <w:rPr>
                                <w:rFonts w:ascii="HG丸ｺﾞｼｯｸM-PRO" w:eastAsia="HG丸ｺﾞｼｯｸM-PRO" w:hAnsi="HG丸ｺﾞｼｯｸM-PRO" w:hint="eastAsia"/>
                                <w:b/>
                                <w:szCs w:val="21"/>
                                <w:highlight w:val="cyan"/>
                              </w:rPr>
                              <w:t>４　その他</w:t>
                            </w:r>
                          </w:p>
                          <w:p w:rsidR="00B3164E" w:rsidRPr="0046488B" w:rsidRDefault="00B3164E" w:rsidP="007573A3">
                            <w:pPr>
                              <w:ind w:left="420" w:hangingChars="200" w:hanging="420"/>
                              <w:rPr>
                                <w:rFonts w:ascii="HG丸ｺﾞｼｯｸM-PRO" w:eastAsia="HG丸ｺﾞｼｯｸM-PRO" w:hAnsi="HG丸ｺﾞｼｯｸM-PRO"/>
                                <w:szCs w:val="21"/>
                                <w:highlight w:val="yellow"/>
                              </w:rPr>
                            </w:pPr>
                            <w:r w:rsidRPr="0046488B">
                              <w:rPr>
                                <w:rFonts w:ascii="HG丸ｺﾞｼｯｸM-PRO" w:eastAsia="HG丸ｺﾞｼｯｸM-PRO" w:hAnsi="HG丸ｺﾞｼｯｸM-PRO" w:hint="eastAsia"/>
                                <w:szCs w:val="21"/>
                                <w:highlight w:val="cyan"/>
                              </w:rPr>
                              <w:t xml:space="preserve">　・</w:t>
                            </w:r>
                            <w:r w:rsidRPr="0046488B">
                              <w:rPr>
                                <w:rFonts w:ascii="HG丸ｺﾞｼｯｸM-PRO" w:eastAsia="HG丸ｺﾞｼｯｸM-PRO" w:hAnsi="HG丸ｺﾞｼｯｸM-PRO" w:cstheme="minorBidi" w:hint="eastAsia"/>
                                <w:szCs w:val="22"/>
                                <w:highlight w:val="cyan"/>
                              </w:rPr>
                              <w:t>この他各市町において、具体的な措置基準や保護基準を定め、随時見直しを</w:t>
                            </w:r>
                            <w:r>
                              <w:rPr>
                                <w:rFonts w:ascii="HG丸ｺﾞｼｯｸM-PRO" w:eastAsia="HG丸ｺﾞｼｯｸM-PRO" w:hAnsi="HG丸ｺﾞｼｯｸM-PRO" w:cstheme="minorBidi" w:hint="eastAsia"/>
                                <w:szCs w:val="22"/>
                                <w:highlight w:val="cyan"/>
                              </w:rPr>
                              <w:t>することも大切です</w:t>
                            </w:r>
                            <w:r>
                              <w:rPr>
                                <w:rFonts w:ascii="HG丸ｺﾞｼｯｸM-PRO" w:eastAsia="HG丸ｺﾞｼｯｸM-PRO" w:hAnsi="HG丸ｺﾞｼｯｸM-PRO" w:cstheme="minorBidi" w:hint="eastAsia"/>
                                <w:szCs w:val="22"/>
                              </w:rPr>
                              <w:t>。</w:t>
                            </w:r>
                          </w:p>
                          <w:p w:rsidR="00B3164E" w:rsidRPr="00B46670" w:rsidRDefault="00B3164E" w:rsidP="007573A3">
                            <w:pPr>
                              <w:ind w:leftChars="100" w:left="421" w:hangingChars="100" w:hanging="211"/>
                              <w:rPr>
                                <w:rFonts w:ascii="HG丸ｺﾞｼｯｸM-PRO" w:eastAsia="HG丸ｺﾞｼｯｸM-PRO" w:hAnsi="HG丸ｺﾞｼｯｸM-PRO"/>
                                <w:b/>
                                <w:sz w:val="20"/>
                                <w:szCs w:val="20"/>
                              </w:rPr>
                            </w:pPr>
                            <w:r w:rsidRPr="00685959">
                              <w:rPr>
                                <w:rFonts w:ascii="HG丸ｺﾞｼｯｸM-PRO" w:eastAsia="HG丸ｺﾞｼｯｸM-PRO" w:hAnsi="HG丸ｺﾞｼｯｸM-PRO" w:hint="eastAsia"/>
                                <w:b/>
                                <w:szCs w:val="21"/>
                                <w:highlight w:val="yellow"/>
                              </w:rPr>
                              <w:t>＊「緊急性の判断＝虐待の判断（認定）」ではありません！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50" o:spid="_x0000_s1053" style="position:absolute;left:0;text-align:left;margin-left:5.75pt;margin-top:58.45pt;width:422.25pt;height:409.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">
                <v:textbox inset="5.85pt,.7pt,5.85pt,.7pt">
                  <w:txbxContent>
                    <w:p w:rsidR="00B3164E" w:rsidRPr="00685959" w:rsidRDefault="00B3164E" w:rsidP="004F7D2C">
                      <w:pPr>
                        <w:spacing w:beforeLines="50" w:before="167"/>
                        <w:ind w:firstLineChars="100" w:firstLine="211"/>
                        <w:rPr>
                          <w:rFonts w:ascii="HG丸ｺﾞｼｯｸM-PRO" w:eastAsia="HG丸ｺﾞｼｯｸM-PRO" w:hAnsi="HG丸ｺﾞｼｯｸM-PRO"/>
                          <w:b/>
                          <w:szCs w:val="21"/>
                          <w:highlight w:val="yellow"/>
                        </w:rPr>
                      </w:pPr>
                      <w:r>
                        <w:rPr>
                          <w:rFonts w:ascii="HG丸ｺﾞｼｯｸM-PRO" w:eastAsia="HG丸ｺﾞｼｯｸM-PRO" w:hAnsi="HG丸ｺﾞｼｯｸM-PRO" w:hint="eastAsia"/>
                          <w:b/>
                          <w:szCs w:val="21"/>
                        </w:rPr>
                        <w:t>＊</w:t>
                      </w:r>
                      <w:r w:rsidRPr="00685959">
                        <w:rPr>
                          <w:rFonts w:ascii="HG丸ｺﾞｼｯｸM-PRO" w:eastAsia="HG丸ｺﾞｼｯｸM-PRO" w:hAnsi="HG丸ｺﾞｼｯｸM-PRO" w:hint="eastAsia"/>
                          <w:b/>
                          <w:szCs w:val="21"/>
                          <w:highlight w:val="yellow"/>
                        </w:rPr>
                        <w:t>緊急性が高いと判断できる状況</w:t>
                      </w:r>
                    </w:p>
                    <w:p w:rsidR="00B3164E" w:rsidRPr="00685959" w:rsidRDefault="00B3164E" w:rsidP="00B46670">
                      <w:pPr>
                        <w:spacing w:beforeLines="50" w:before="167"/>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１　生命が危ぶまれるような状況が確認される、もしくは予測される</w:t>
                      </w:r>
                    </w:p>
                    <w:p w:rsidR="00B3164E" w:rsidRPr="00685959" w:rsidRDefault="00B3164E" w:rsidP="00B46670">
                      <w:p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・骨折、頭蓋内出血、重症のやけどなどの深刻な身体的外傷</w:t>
                      </w:r>
                    </w:p>
                    <w:p w:rsidR="00B3164E" w:rsidRPr="00685959" w:rsidRDefault="00B3164E" w:rsidP="00B46670">
                      <w:pPr>
                        <w:ind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・極度の体重低下など、栄養状況が悪化したり、健康状況が悪化している</w:t>
                      </w:r>
                    </w:p>
                    <w:p w:rsidR="00B3164E" w:rsidRPr="00685959" w:rsidRDefault="00B3164E" w:rsidP="00B46670">
                      <w:pPr>
                        <w:ind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・怒鳴る、ののしる、うめき声が聞こえるなど、深刻な状況が予測される</w:t>
                      </w:r>
                    </w:p>
                    <w:p w:rsidR="00B3164E" w:rsidRPr="00685959" w:rsidRDefault="00B3164E" w:rsidP="00B46670">
                      <w:pPr>
                        <w:ind w:firstLineChars="200" w:firstLine="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情報</w:t>
                      </w:r>
                    </w:p>
                    <w:p w:rsidR="00B3164E" w:rsidRPr="00685959" w:rsidRDefault="00B3164E" w:rsidP="00B46670">
                      <w:pPr>
                        <w:ind w:firstLineChars="100" w:firstLine="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・器物（刃物、食器など）を使った暴力の実施もしくは脅しがあり、エスカ</w:t>
                      </w:r>
                    </w:p>
                    <w:p w:rsidR="00B3164E" w:rsidRDefault="00B3164E" w:rsidP="00B46670">
                      <w:pPr>
                        <w:ind w:firstLineChars="200" w:firstLine="42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レートすると生命の危険性が予測される</w:t>
                      </w:r>
                    </w:p>
                    <w:p w:rsidR="00B3164E" w:rsidRPr="00DF181C" w:rsidRDefault="00B3164E" w:rsidP="00415F22">
                      <w:pPr>
                        <w:rPr>
                          <w:rFonts w:ascii="HG丸ｺﾞｼｯｸM-PRO" w:eastAsia="HG丸ｺﾞｼｯｸM-PRO" w:hAnsi="HG丸ｺﾞｼｯｸM-PRO"/>
                          <w:szCs w:val="21"/>
                        </w:rPr>
                      </w:pPr>
                      <w:r w:rsidRPr="00DF181C">
                        <w:rPr>
                          <w:rFonts w:ascii="HG丸ｺﾞｼｯｸM-PRO" w:eastAsia="HG丸ｺﾞｼｯｸM-PRO" w:hAnsi="HG丸ｺﾞｼｯｸM-PRO" w:hint="eastAsia"/>
                          <w:szCs w:val="21"/>
                        </w:rPr>
                        <w:t xml:space="preserve">　</w:t>
                      </w:r>
                      <w:r w:rsidRPr="00B3164E">
                        <w:rPr>
                          <w:rFonts w:ascii="HG丸ｺﾞｼｯｸM-PRO" w:eastAsia="HG丸ｺﾞｼｯｸM-PRO" w:hAnsi="HG丸ｺﾞｼｯｸM-PRO" w:hint="eastAsia"/>
                          <w:szCs w:val="21"/>
                          <w:highlight w:val="yellow"/>
                        </w:rPr>
                        <w:t>・虐待者が同居している場合の性的虐待等、繰り返しの被害が予測される</w:t>
                      </w:r>
                    </w:p>
                    <w:p w:rsidR="00B3164E" w:rsidRPr="00685959" w:rsidRDefault="00B3164E" w:rsidP="00B46670">
                      <w:pPr>
                        <w:rPr>
                          <w:rFonts w:ascii="HG丸ｺﾞｼｯｸM-PRO" w:eastAsia="HG丸ｺﾞｼｯｸM-PRO" w:hAnsi="HG丸ｺﾞｼｯｸM-PRO"/>
                          <w:szCs w:val="21"/>
                          <w:highlight w:val="yellow"/>
                        </w:rPr>
                      </w:pPr>
                    </w:p>
                    <w:p w:rsidR="00B3164E" w:rsidRPr="00685959" w:rsidRDefault="00B3164E" w:rsidP="00B46670">
                      <w:pPr>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２　本人からの訴え</w:t>
                      </w:r>
                    </w:p>
                    <w:p w:rsidR="00B3164E" w:rsidRPr="00685959" w:rsidRDefault="00B3164E" w:rsidP="00B46670">
                      <w:p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・障害者本人が具体的な内容に基づいて、緊急的な保護を求めている</w:t>
                      </w:r>
                    </w:p>
                    <w:p w:rsidR="00B3164E" w:rsidRPr="00685959" w:rsidRDefault="00B3164E" w:rsidP="00B46670">
                      <w:pPr>
                        <w:rPr>
                          <w:rFonts w:ascii="HG丸ｺﾞｼｯｸM-PRO" w:eastAsia="HG丸ｺﾞｼｯｸM-PRO" w:hAnsi="HG丸ｺﾞｼｯｸM-PRO"/>
                          <w:szCs w:val="21"/>
                          <w:highlight w:val="yellow"/>
                        </w:rPr>
                      </w:pPr>
                    </w:p>
                    <w:p w:rsidR="00B3164E" w:rsidRPr="00685959" w:rsidRDefault="00B3164E" w:rsidP="00B46670">
                      <w:pPr>
                        <w:ind w:left="422" w:hangingChars="200" w:hanging="422"/>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 xml:space="preserve">３　</w:t>
                      </w:r>
                      <w:r w:rsidRPr="0064380F">
                        <w:rPr>
                          <w:rFonts w:ascii="HG丸ｺﾞｼｯｸM-PRO" w:eastAsia="HG丸ｺﾞｼｯｸM-PRO" w:hAnsi="HG丸ｺﾞｼｯｸM-PRO" w:hint="eastAsia"/>
                          <w:b/>
                          <w:szCs w:val="21"/>
                          <w:highlight w:val="cyan"/>
                        </w:rPr>
                        <w:t>閉じ込めや</w:t>
                      </w:r>
                      <w:r w:rsidRPr="00685959">
                        <w:rPr>
                          <w:rFonts w:ascii="HG丸ｺﾞｼｯｸM-PRO" w:eastAsia="HG丸ｺﾞｼｯｸM-PRO" w:hAnsi="HG丸ｺﾞｼｯｸM-PRO" w:hint="eastAsia"/>
                          <w:b/>
                          <w:szCs w:val="21"/>
                          <w:highlight w:val="yellow"/>
                        </w:rPr>
                        <w:t>生活破たん</w:t>
                      </w:r>
                    </w:p>
                    <w:p w:rsidR="00B3164E" w:rsidRDefault="00B3164E" w:rsidP="00B46670">
                      <w:pPr>
                        <w:ind w:leftChars="100" w:left="420" w:hangingChars="100" w:hanging="21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w:t>
                      </w:r>
                      <w:r w:rsidRPr="0046488B">
                        <w:rPr>
                          <w:rFonts w:ascii="HG丸ｺﾞｼｯｸM-PRO" w:eastAsia="HG丸ｺﾞｼｯｸM-PRO" w:hAnsi="HG丸ｺﾞｼｯｸM-PRO" w:hint="eastAsia"/>
                          <w:szCs w:val="21"/>
                          <w:highlight w:val="cyan"/>
                        </w:rPr>
                        <w:t>私的監置、座敷牢、檻等に類するものへの閉じ込めや、</w:t>
                      </w:r>
                      <w:r w:rsidRPr="00685959">
                        <w:rPr>
                          <w:rFonts w:ascii="HG丸ｺﾞｼｯｸM-PRO" w:eastAsia="HG丸ｺﾞｼｯｸM-PRO" w:hAnsi="HG丸ｺﾞｼｯｸM-PRO" w:hint="eastAsia"/>
                          <w:szCs w:val="21"/>
                          <w:highlight w:val="yellow"/>
                        </w:rPr>
                        <w:t>障害者本人及び本人の生活が破たんしている状態が確認もしくは予測される状況</w:t>
                      </w:r>
                    </w:p>
                    <w:p w:rsidR="00B3164E" w:rsidRDefault="00B3164E" w:rsidP="00B46670">
                      <w:pPr>
                        <w:ind w:leftChars="100" w:left="420" w:hangingChars="100" w:hanging="210"/>
                        <w:rPr>
                          <w:rFonts w:ascii="HG丸ｺﾞｼｯｸM-PRO" w:eastAsia="HG丸ｺﾞｼｯｸM-PRO" w:hAnsi="HG丸ｺﾞｼｯｸM-PRO"/>
                          <w:szCs w:val="21"/>
                          <w:highlight w:val="yellow"/>
                        </w:rPr>
                      </w:pPr>
                    </w:p>
                    <w:p w:rsidR="00B3164E" w:rsidRPr="0046488B" w:rsidRDefault="00B3164E" w:rsidP="0046488B">
                      <w:pPr>
                        <w:rPr>
                          <w:rFonts w:ascii="HG丸ｺﾞｼｯｸM-PRO" w:eastAsia="HG丸ｺﾞｼｯｸM-PRO" w:hAnsi="HG丸ｺﾞｼｯｸM-PRO"/>
                          <w:b/>
                          <w:szCs w:val="21"/>
                          <w:highlight w:val="cyan"/>
                        </w:rPr>
                      </w:pPr>
                      <w:r w:rsidRPr="0046488B">
                        <w:rPr>
                          <w:rFonts w:ascii="HG丸ｺﾞｼｯｸM-PRO" w:eastAsia="HG丸ｺﾞｼｯｸM-PRO" w:hAnsi="HG丸ｺﾞｼｯｸM-PRO" w:hint="eastAsia"/>
                          <w:b/>
                          <w:szCs w:val="21"/>
                          <w:highlight w:val="cyan"/>
                        </w:rPr>
                        <w:t>４　その他</w:t>
                      </w:r>
                    </w:p>
                    <w:p w:rsidR="00B3164E" w:rsidRPr="0046488B" w:rsidRDefault="00B3164E" w:rsidP="007573A3">
                      <w:pPr>
                        <w:ind w:left="420" w:hangingChars="200" w:hanging="420"/>
                        <w:rPr>
                          <w:rFonts w:ascii="HG丸ｺﾞｼｯｸM-PRO" w:eastAsia="HG丸ｺﾞｼｯｸM-PRO" w:hAnsi="HG丸ｺﾞｼｯｸM-PRO"/>
                          <w:szCs w:val="21"/>
                          <w:highlight w:val="yellow"/>
                        </w:rPr>
                      </w:pPr>
                      <w:r w:rsidRPr="0046488B">
                        <w:rPr>
                          <w:rFonts w:ascii="HG丸ｺﾞｼｯｸM-PRO" w:eastAsia="HG丸ｺﾞｼｯｸM-PRO" w:hAnsi="HG丸ｺﾞｼｯｸM-PRO" w:hint="eastAsia"/>
                          <w:szCs w:val="21"/>
                          <w:highlight w:val="cyan"/>
                        </w:rPr>
                        <w:t xml:space="preserve">　・</w:t>
                      </w:r>
                      <w:r w:rsidRPr="0046488B">
                        <w:rPr>
                          <w:rFonts w:ascii="HG丸ｺﾞｼｯｸM-PRO" w:eastAsia="HG丸ｺﾞｼｯｸM-PRO" w:hAnsi="HG丸ｺﾞｼｯｸM-PRO" w:cstheme="minorBidi" w:hint="eastAsia"/>
                          <w:szCs w:val="22"/>
                          <w:highlight w:val="cyan"/>
                        </w:rPr>
                        <w:t>この他各市町において、具体的な措置基準や保護基準を定め、随時見直しを</w:t>
                      </w:r>
                      <w:r>
                        <w:rPr>
                          <w:rFonts w:ascii="HG丸ｺﾞｼｯｸM-PRO" w:eastAsia="HG丸ｺﾞｼｯｸM-PRO" w:hAnsi="HG丸ｺﾞｼｯｸM-PRO" w:cstheme="minorBidi" w:hint="eastAsia"/>
                          <w:szCs w:val="22"/>
                          <w:highlight w:val="cyan"/>
                        </w:rPr>
                        <w:t>することも大切です</w:t>
                      </w:r>
                      <w:r>
                        <w:rPr>
                          <w:rFonts w:ascii="HG丸ｺﾞｼｯｸM-PRO" w:eastAsia="HG丸ｺﾞｼｯｸM-PRO" w:hAnsi="HG丸ｺﾞｼｯｸM-PRO" w:cstheme="minorBidi" w:hint="eastAsia"/>
                          <w:szCs w:val="22"/>
                        </w:rPr>
                        <w:t>。</w:t>
                      </w:r>
                    </w:p>
                    <w:p w:rsidR="00B3164E" w:rsidRPr="00B46670" w:rsidRDefault="00B3164E" w:rsidP="007573A3">
                      <w:pPr>
                        <w:ind w:leftChars="100" w:left="421" w:hangingChars="100" w:hanging="211"/>
                        <w:rPr>
                          <w:rFonts w:ascii="HG丸ｺﾞｼｯｸM-PRO" w:eastAsia="HG丸ｺﾞｼｯｸM-PRO" w:hAnsi="HG丸ｺﾞｼｯｸM-PRO"/>
                          <w:b/>
                          <w:sz w:val="20"/>
                          <w:szCs w:val="20"/>
                        </w:rPr>
                      </w:pPr>
                      <w:r w:rsidRPr="00685959">
                        <w:rPr>
                          <w:rFonts w:ascii="HG丸ｺﾞｼｯｸM-PRO" w:eastAsia="HG丸ｺﾞｼｯｸM-PRO" w:hAnsi="HG丸ｺﾞｼｯｸM-PRO" w:hint="eastAsia"/>
                          <w:b/>
                          <w:szCs w:val="21"/>
                          <w:highlight w:val="yellow"/>
                        </w:rPr>
                        <w:t>＊「緊急性の判断＝虐待の判断（認定）」ではありません！</w:t>
                      </w:r>
                    </w:p>
                  </w:txbxContent>
                </v:textbox>
              </v:roundrect>
            </w:pict>
          </mc:Fallback>
        </mc:AlternateContent>
      </w:r>
      <w:r w:rsidR="00610317">
        <w:rPr>
          <w:noProof/>
          <w:sz w:val="22"/>
        </w:rPr>
        <w:pict>
          <v:shape id="_x0000_s3527" type="#_x0000_t172" style="position:absolute;left:0;text-align:left;margin-left:52.6pt;margin-top:42.35pt;width:63.9pt;height:23.15pt;z-index:251823616;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sidR="00B3380B">
        <w:rPr>
          <w:rFonts w:hint="eastAsia"/>
          <w:noProof/>
          <w:sz w:val="22"/>
        </w:rPr>
        <mc:AlternateContent>
          <mc:Choice Requires="wps">
            <w:drawing>
              <wp:anchor distT="0" distB="0" distL="114300" distR="114300" simplePos="0" relativeHeight="251822592" behindDoc="0" locked="0" layoutInCell="1" allowOverlap="1" wp14:anchorId="63AA0096" wp14:editId="0BE572D5">
                <wp:simplePos x="0" y="0"/>
                <wp:positionH relativeFrom="column">
                  <wp:posOffset>635635</wp:posOffset>
                </wp:positionH>
                <wp:positionV relativeFrom="paragraph">
                  <wp:posOffset>668655</wp:posOffset>
                </wp:positionV>
                <wp:extent cx="1022985" cy="179705"/>
                <wp:effectExtent l="0" t="0" r="5715" b="0"/>
                <wp:wrapNone/>
                <wp:docPr id="28"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style="position:absolute;left:0;text-align:left;margin-left:50.05pt;margin-top:52.65pt;width:80.55pt;height:14.1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" stroked="f">
                <v:textbox inset="5.85pt,.7pt,5.85pt,.7pt"/>
              </v:rect>
            </w:pict>
          </mc:Fallback>
        </mc:AlternateContent>
      </w:r>
      <w:r w:rsidR="0064380F">
        <w:rPr>
          <w:noProof/>
        </w:rPr>
        <w:drawing>
          <wp:anchor distT="0" distB="0" distL="114300" distR="114300" simplePos="0" relativeHeight="251622912" behindDoc="0" locked="0" layoutInCell="1" allowOverlap="1" wp14:anchorId="7C72FDE9" wp14:editId="6283DE1C">
            <wp:simplePos x="0" y="0"/>
            <wp:positionH relativeFrom="column">
              <wp:posOffset>4920132</wp:posOffset>
            </wp:positionH>
            <wp:positionV relativeFrom="paragraph">
              <wp:posOffset>3293592</wp:posOffset>
            </wp:positionV>
            <wp:extent cx="386080" cy="553720"/>
            <wp:effectExtent l="0" t="0" r="0" b="0"/>
            <wp:wrapNone/>
            <wp:docPr id="1494" name="図 2" descr="説明: http://web4.pref.hyogo.lg.jp/shospo2006/img01/t-00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説明: http://web4.pref.hyogo.lg.jp/shospo2006/img01/t-002c.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608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774464" behindDoc="0" locked="0" layoutInCell="1" allowOverlap="1" wp14:anchorId="77ECCBC8" wp14:editId="5252C246">
                <wp:simplePos x="0" y="0"/>
                <wp:positionH relativeFrom="column">
                  <wp:posOffset>649151</wp:posOffset>
                </wp:positionH>
                <wp:positionV relativeFrom="paragraph">
                  <wp:posOffset>507797</wp:posOffset>
                </wp:positionV>
                <wp:extent cx="1338682" cy="402336"/>
                <wp:effectExtent l="0" t="19050" r="0" b="36195"/>
                <wp:wrapNone/>
                <wp:docPr id="1356" name="正方形/長方形 1356"/>
                <wp:cNvGraphicFramePr/>
                <a:graphic xmlns:a="http://schemas.openxmlformats.org/drawingml/2006/main">
                  <a:graphicData uri="http://schemas.microsoft.com/office/word/2010/wordprocessingShape">
                    <wps:wsp>
                      <wps:cNvSpPr/>
                      <wps:spPr>
                        <a:xfrm rot="21343139">
                          <a:off x="0" y="0"/>
                          <a:ext cx="1338682" cy="40233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356" o:spid="_x0000_s1026" style="position:absolute;left:0;text-align:left;margin-left:51.1pt;margin-top:40pt;width:105.4pt;height:31.7pt;rotation:-280561fd;z-index:25177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" filled="f" stroked="f" strokeweight="2pt"/>
            </w:pict>
          </mc:Fallback>
        </mc:AlternateContent>
      </w:r>
      <w:r>
        <w:rPr>
          <w:rFonts w:hint="eastAsia"/>
          <w:noProof/>
          <w:sz w:val="22"/>
        </w:rPr>
        <w:drawing>
          <wp:anchor distT="0" distB="0" distL="114300" distR="114300" simplePos="0" relativeHeight="251595264" behindDoc="0" locked="0" layoutInCell="1" allowOverlap="1" wp14:anchorId="4BF3D29E" wp14:editId="63E3D369">
            <wp:simplePos x="0" y="0"/>
            <wp:positionH relativeFrom="column">
              <wp:posOffset>143002</wp:posOffset>
            </wp:positionH>
            <wp:positionV relativeFrom="paragraph">
              <wp:posOffset>489407</wp:posOffset>
            </wp:positionV>
            <wp:extent cx="491490" cy="629285"/>
            <wp:effectExtent l="0" t="0" r="3810" b="0"/>
            <wp:wrapNone/>
            <wp:docPr id="1351"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149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EF18B3">
        <w:rPr>
          <w:rFonts w:ascii="ＭＳ ゴシック" w:eastAsia="ＭＳ ゴシック" w:hAnsi="ＭＳ ゴシック"/>
          <w:sz w:val="24"/>
        </w:rPr>
        <w:br w:type="page"/>
      </w:r>
    </w:p>
    <w:p w:rsidR="00F2197D" w:rsidRPr="00A66895" w:rsidRDefault="00911C4E" w:rsidP="00451345">
      <w:pPr>
        <w:ind w:left="210"/>
        <w:rPr>
          <w:rFonts w:ascii="ＭＳ ゴシック" w:eastAsia="ＭＳ ゴシック" w:hAnsi="ＭＳ ゴシック"/>
          <w:sz w:val="28"/>
          <w:szCs w:val="28"/>
        </w:rPr>
      </w:pPr>
      <w:r w:rsidRPr="00A66895">
        <w:rPr>
          <w:rFonts w:ascii="ＭＳ ゴシック" w:eastAsia="ＭＳ ゴシック" w:hAnsi="ＭＳ ゴシック" w:hint="eastAsia"/>
          <w:sz w:val="28"/>
          <w:szCs w:val="28"/>
        </w:rPr>
        <w:t>（</w:t>
      </w:r>
      <w:r w:rsidR="009A1A56" w:rsidRPr="00A66895">
        <w:rPr>
          <w:rFonts w:ascii="ＭＳ ゴシック" w:eastAsia="ＭＳ ゴシック" w:hAnsi="ＭＳ ゴシック" w:hint="eastAsia"/>
          <w:sz w:val="28"/>
          <w:szCs w:val="28"/>
        </w:rPr>
        <w:t>３</w:t>
      </w:r>
      <w:r w:rsidR="009808BC">
        <w:rPr>
          <w:rFonts w:ascii="ＭＳ ゴシック" w:eastAsia="ＭＳ ゴシック" w:hAnsi="ＭＳ ゴシック" w:hint="eastAsia"/>
          <w:sz w:val="28"/>
          <w:szCs w:val="28"/>
        </w:rPr>
        <w:t>）</w:t>
      </w:r>
      <w:r w:rsidR="00451345">
        <w:rPr>
          <w:rFonts w:ascii="ＭＳ ゴシック" w:eastAsia="ＭＳ ゴシック" w:hAnsi="ＭＳ ゴシック" w:hint="eastAsia"/>
          <w:sz w:val="28"/>
          <w:szCs w:val="28"/>
        </w:rPr>
        <w:t>事実確認</w:t>
      </w:r>
      <w:r w:rsidR="001709CF" w:rsidRPr="00A66895">
        <w:rPr>
          <w:rFonts w:ascii="ＭＳ ゴシック" w:eastAsia="ＭＳ ゴシック" w:hAnsi="ＭＳ ゴシック" w:hint="eastAsia"/>
          <w:sz w:val="28"/>
          <w:szCs w:val="28"/>
        </w:rPr>
        <w:t>、訪問調査</w:t>
      </w:r>
    </w:p>
    <w:tbl>
      <w:tblPr>
        <w:tblpPr w:leftFromText="142" w:rightFromText="142" w:vertAnchor="text" w:horzAnchor="margin" w:tblpXSpec="right"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794"/>
        <w:gridCol w:w="2869"/>
        <w:gridCol w:w="1182"/>
      </w:tblGrid>
      <w:tr w:rsidR="00795554" w:rsidRPr="00213A35" w:rsidTr="00571ACD">
        <w:trPr>
          <w:trHeight w:val="271"/>
        </w:trPr>
        <w:tc>
          <w:tcPr>
            <w:tcW w:w="425" w:type="dxa"/>
            <w:tcBorders>
              <w:top w:val="nil"/>
              <w:left w:val="nil"/>
            </w:tcBorders>
            <w:shd w:val="clear" w:color="auto" w:fill="auto"/>
          </w:tcPr>
          <w:p w:rsidR="00795554" w:rsidRPr="00213A35" w:rsidRDefault="00795554" w:rsidP="00795554">
            <w:pPr>
              <w:spacing w:line="360" w:lineRule="exact"/>
              <w:rPr>
                <w:rFonts w:ascii="ＭＳ ゴシック" w:eastAsia="ＭＳ ゴシック" w:hAnsi="ＭＳ ゴシック"/>
                <w:sz w:val="20"/>
                <w:szCs w:val="20"/>
              </w:rPr>
            </w:pPr>
          </w:p>
        </w:tc>
        <w:tc>
          <w:tcPr>
            <w:tcW w:w="3794" w:type="dxa"/>
            <w:tcBorders>
              <w:bottom w:val="single" w:sz="4" w:space="0" w:color="auto"/>
            </w:tcBorders>
            <w:shd w:val="clear" w:color="auto" w:fill="E5DFEC"/>
          </w:tcPr>
          <w:p w:rsidR="00795554" w:rsidRPr="00213A35" w:rsidRDefault="00795554" w:rsidP="00795554">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869" w:type="dxa"/>
            <w:tcBorders>
              <w:bottom w:val="single" w:sz="4" w:space="0" w:color="auto"/>
            </w:tcBorders>
            <w:shd w:val="clear" w:color="auto" w:fill="E5DFEC"/>
          </w:tcPr>
          <w:p w:rsidR="00795554" w:rsidRPr="00213A35" w:rsidRDefault="00795554" w:rsidP="00795554">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tcBorders>
              <w:bottom w:val="single" w:sz="4" w:space="0" w:color="auto"/>
            </w:tcBorders>
            <w:shd w:val="clear" w:color="auto" w:fill="E5DFEC"/>
          </w:tcPr>
          <w:p w:rsidR="00795554" w:rsidRPr="00213A35" w:rsidRDefault="00795554" w:rsidP="00795554">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795554" w:rsidRPr="00213A35" w:rsidTr="00571ACD">
        <w:trPr>
          <w:cantSplit/>
          <w:trHeight w:val="1739"/>
        </w:trPr>
        <w:tc>
          <w:tcPr>
            <w:tcW w:w="425" w:type="dxa"/>
            <w:vMerge w:val="restart"/>
            <w:shd w:val="clear" w:color="auto" w:fill="E5DFEC"/>
            <w:textDirection w:val="tbRlV"/>
            <w:vAlign w:val="center"/>
          </w:tcPr>
          <w:p w:rsidR="00795554" w:rsidRPr="00213A35" w:rsidRDefault="00AF2E5F" w:rsidP="00795554">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安全・事実確認</w:t>
            </w:r>
          </w:p>
        </w:tc>
        <w:tc>
          <w:tcPr>
            <w:tcW w:w="3794" w:type="dxa"/>
            <w:tcBorders>
              <w:bottom w:val="dashSmallGap" w:sz="4" w:space="0" w:color="auto"/>
            </w:tcBorders>
            <w:shd w:val="clear" w:color="auto" w:fill="auto"/>
          </w:tcPr>
          <w:p w:rsidR="00341039" w:rsidRPr="00685959" w:rsidRDefault="00747720" w:rsidP="00341039">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00795554"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00795554" w:rsidRPr="00685959">
              <w:rPr>
                <w:rFonts w:ascii="ＭＳ ゴシック" w:eastAsia="ＭＳ ゴシック" w:hAnsi="ＭＳ ゴシック" w:hint="eastAsia"/>
                <w:sz w:val="20"/>
                <w:szCs w:val="20"/>
                <w:highlight w:val="yellow"/>
              </w:rPr>
              <w:t xml:space="preserve">　</w:t>
            </w:r>
          </w:p>
          <w:p w:rsidR="00795554" w:rsidRPr="00685959" w:rsidRDefault="00795554" w:rsidP="00341039">
            <w:pPr>
              <w:spacing w:line="240" w:lineRule="exact"/>
              <w:ind w:firstLineChars="300" w:firstLine="6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訪問等による安全・事実確認</w:t>
            </w:r>
          </w:p>
          <w:p w:rsidR="00795554" w:rsidRPr="00685959" w:rsidRDefault="00AF2E5F" w:rsidP="00795554">
            <w:pPr>
              <w:spacing w:line="240" w:lineRule="exact"/>
              <w:ind w:left="357"/>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・訪問調査</w:t>
            </w:r>
          </w:p>
          <w:p w:rsidR="00E40398" w:rsidRPr="00685959" w:rsidRDefault="00E40398" w:rsidP="00E633C8">
            <w:pPr>
              <w:spacing w:line="240" w:lineRule="exact"/>
              <w:ind w:left="357"/>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・関係機関からの情報収集</w:t>
            </w:r>
          </w:p>
        </w:tc>
        <w:tc>
          <w:tcPr>
            <w:tcW w:w="2869" w:type="dxa"/>
            <w:tcBorders>
              <w:bottom w:val="dashSmallGap" w:sz="4" w:space="0" w:color="auto"/>
            </w:tcBorders>
            <w:shd w:val="clear" w:color="auto" w:fill="auto"/>
          </w:tcPr>
          <w:p w:rsidR="00AF2E5F" w:rsidRPr="00685959" w:rsidRDefault="00571ACD" w:rsidP="00860EAF">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860EAF" w:rsidRPr="00685959">
              <w:rPr>
                <w:rFonts w:ascii="ＭＳ ゴシック" w:eastAsia="ＭＳ ゴシック" w:hAnsi="ＭＳ ゴシック" w:hint="eastAsia"/>
                <w:sz w:val="20"/>
                <w:szCs w:val="20"/>
                <w:highlight w:val="yellow"/>
              </w:rPr>
              <w:t>把握・確認すべき事項</w:t>
            </w:r>
          </w:p>
          <w:p w:rsidR="002D1673" w:rsidRPr="00685959" w:rsidRDefault="00571ACD" w:rsidP="00571ACD">
            <w:pPr>
              <w:spacing w:line="20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2D1673" w:rsidRPr="00685959">
              <w:rPr>
                <w:rFonts w:ascii="ＭＳ ゴシック" w:eastAsia="ＭＳ ゴシック" w:hAnsi="ＭＳ ゴシック" w:hint="eastAsia"/>
                <w:sz w:val="18"/>
                <w:szCs w:val="18"/>
                <w:highlight w:val="yellow"/>
              </w:rPr>
              <w:t>身体の状態・生活の状況</w:t>
            </w:r>
          </w:p>
          <w:p w:rsidR="00860EAF" w:rsidRPr="00685959" w:rsidRDefault="002D1673" w:rsidP="00571ACD">
            <w:pPr>
              <w:spacing w:line="200" w:lineRule="exact"/>
              <w:ind w:firstLineChars="100" w:firstLine="180"/>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心理・言動・行動・経済面</w:t>
            </w:r>
          </w:p>
          <w:p w:rsidR="00795554" w:rsidRPr="00685959" w:rsidRDefault="008B79D5" w:rsidP="00571ACD">
            <w:pPr>
              <w:spacing w:line="200" w:lineRule="exact"/>
              <w:ind w:firstLineChars="100" w:firstLine="180"/>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支援</w:t>
            </w:r>
            <w:r w:rsidR="00860EAF" w:rsidRPr="00685959">
              <w:rPr>
                <w:rFonts w:ascii="ＭＳ ゴシック" w:eastAsia="ＭＳ ゴシック" w:hAnsi="ＭＳ ゴシック" w:hint="eastAsia"/>
                <w:sz w:val="18"/>
                <w:szCs w:val="18"/>
                <w:highlight w:val="yellow"/>
              </w:rPr>
              <w:t xml:space="preserve">　</w:t>
            </w:r>
            <w:r w:rsidRPr="00685959">
              <w:rPr>
                <w:rFonts w:ascii="ＭＳ ゴシック" w:eastAsia="ＭＳ ゴシック" w:hAnsi="ＭＳ ゴシック" w:hint="eastAsia"/>
                <w:sz w:val="18"/>
                <w:szCs w:val="18"/>
                <w:highlight w:val="yellow"/>
              </w:rPr>
              <w:t>・養護者等の態度</w:t>
            </w:r>
            <w:r w:rsidR="00571ACD" w:rsidRPr="00685959">
              <w:rPr>
                <w:rFonts w:ascii="ＭＳ ゴシック" w:eastAsia="ＭＳ ゴシック" w:hAnsi="ＭＳ ゴシック" w:hint="eastAsia"/>
                <w:sz w:val="18"/>
                <w:szCs w:val="18"/>
                <w:highlight w:val="yellow"/>
              </w:rPr>
              <w:t>）</w:t>
            </w:r>
          </w:p>
          <w:p w:rsidR="00860EAF" w:rsidRPr="00685959" w:rsidRDefault="00571ACD" w:rsidP="00860EAF">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860EAF" w:rsidRPr="00685959">
              <w:rPr>
                <w:rFonts w:ascii="ＭＳ ゴシック" w:eastAsia="ＭＳ ゴシック" w:hAnsi="ＭＳ ゴシック" w:hint="eastAsia"/>
                <w:sz w:val="20"/>
                <w:szCs w:val="20"/>
                <w:highlight w:val="yellow"/>
              </w:rPr>
              <w:t>複数の職員による訪問</w:t>
            </w:r>
          </w:p>
          <w:p w:rsidR="00860EAF" w:rsidRPr="00685959" w:rsidRDefault="00571ACD" w:rsidP="00860EAF">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860EAF" w:rsidRPr="00685959">
              <w:rPr>
                <w:rFonts w:ascii="ＭＳ ゴシック" w:eastAsia="ＭＳ ゴシック" w:hAnsi="ＭＳ ゴシック" w:hint="eastAsia"/>
                <w:sz w:val="20"/>
                <w:szCs w:val="20"/>
                <w:highlight w:val="yellow"/>
              </w:rPr>
              <w:t>医療職の立ち会い</w:t>
            </w:r>
          </w:p>
          <w:p w:rsidR="00860EAF" w:rsidRPr="00685959" w:rsidRDefault="00571ACD" w:rsidP="00747720">
            <w:pPr>
              <w:spacing w:line="240" w:lineRule="exact"/>
              <w:ind w:left="200" w:hangingChars="100" w:hanging="200"/>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z w:val="20"/>
                <w:szCs w:val="20"/>
                <w:highlight w:val="yellow"/>
              </w:rPr>
              <w:t>・</w:t>
            </w:r>
            <w:r w:rsidR="00860EAF" w:rsidRPr="00685959">
              <w:rPr>
                <w:rFonts w:ascii="ＭＳ ゴシック" w:eastAsia="ＭＳ ゴシック" w:hAnsi="ＭＳ ゴシック" w:hint="eastAsia"/>
                <w:sz w:val="20"/>
                <w:szCs w:val="20"/>
                <w:highlight w:val="yellow"/>
              </w:rPr>
              <w:t>障害者、養護者等への十分な説明</w:t>
            </w:r>
          </w:p>
        </w:tc>
        <w:tc>
          <w:tcPr>
            <w:tcW w:w="1182" w:type="dxa"/>
            <w:tcBorders>
              <w:bottom w:val="dashSmallGap" w:sz="4" w:space="0" w:color="auto"/>
            </w:tcBorders>
            <w:shd w:val="clear" w:color="auto" w:fill="auto"/>
          </w:tcPr>
          <w:p w:rsidR="00795554" w:rsidRPr="00685959" w:rsidRDefault="00A84EBD" w:rsidP="00795554">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Ｃ</w:t>
            </w:r>
            <w:r w:rsidR="00571ACD" w:rsidRPr="00685959">
              <w:rPr>
                <w:rFonts w:ascii="ＭＳ ゴシック" w:eastAsia="ＭＳ ゴシック" w:hAnsi="ＭＳ ゴシック" w:hint="eastAsia"/>
                <w:sz w:val="20"/>
                <w:szCs w:val="20"/>
                <w:highlight w:val="yellow"/>
                <w:shd w:val="pct15" w:color="auto" w:fill="FFFFFF"/>
              </w:rPr>
              <w:t xml:space="preserve">　</w:t>
            </w:r>
          </w:p>
          <w:p w:rsidR="00795554" w:rsidRPr="00685959" w:rsidRDefault="00795554" w:rsidP="00795554">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事実確認ﾁｪｯｸｼｰﾄ</w:t>
            </w:r>
          </w:p>
          <w:p w:rsidR="00C615E2" w:rsidRPr="00685959" w:rsidRDefault="00C615E2" w:rsidP="00795554">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D0755E">
              <w:rPr>
                <w:rFonts w:ascii="ＭＳ ゴシック" w:eastAsia="ＭＳ ゴシック" w:hAnsi="ＭＳ ゴシック" w:hint="eastAsia"/>
                <w:sz w:val="18"/>
                <w:szCs w:val="18"/>
                <w:highlight w:val="yellow"/>
              </w:rPr>
              <w:t>P</w:t>
            </w:r>
            <w:r w:rsidR="00D0755E" w:rsidRPr="00B3164E">
              <w:rPr>
                <w:rFonts w:ascii="ＭＳ ゴシック" w:eastAsia="ＭＳ ゴシック" w:hAnsi="ＭＳ ゴシック" w:hint="eastAsia"/>
                <w:sz w:val="18"/>
                <w:szCs w:val="18"/>
                <w:highlight w:val="yellow"/>
              </w:rPr>
              <w:t>125</w:t>
            </w:r>
            <w:r w:rsidRPr="00685959">
              <w:rPr>
                <w:rFonts w:ascii="ＭＳ ゴシック" w:eastAsia="ＭＳ ゴシック" w:hAnsi="ＭＳ ゴシック" w:hint="eastAsia"/>
                <w:sz w:val="18"/>
                <w:szCs w:val="18"/>
                <w:highlight w:val="yellow"/>
              </w:rPr>
              <w:t>）</w:t>
            </w:r>
          </w:p>
        </w:tc>
      </w:tr>
      <w:tr w:rsidR="00795554" w:rsidRPr="00213A35" w:rsidTr="00571ACD">
        <w:trPr>
          <w:cantSplit/>
          <w:trHeight w:val="1807"/>
        </w:trPr>
        <w:tc>
          <w:tcPr>
            <w:tcW w:w="425" w:type="dxa"/>
            <w:vMerge/>
            <w:shd w:val="clear" w:color="auto" w:fill="E5DFEC"/>
            <w:textDirection w:val="tbRlV"/>
            <w:vAlign w:val="center"/>
          </w:tcPr>
          <w:p w:rsidR="00795554" w:rsidRPr="00213A35" w:rsidRDefault="00795554" w:rsidP="00795554">
            <w:pPr>
              <w:spacing w:line="360" w:lineRule="exact"/>
              <w:ind w:left="113" w:right="113"/>
              <w:jc w:val="center"/>
              <w:rPr>
                <w:rFonts w:ascii="ＭＳ ゴシック" w:eastAsia="ＭＳ ゴシック" w:hAnsi="ＭＳ ゴシック"/>
                <w:b/>
                <w:szCs w:val="21"/>
              </w:rPr>
            </w:pPr>
          </w:p>
        </w:tc>
        <w:tc>
          <w:tcPr>
            <w:tcW w:w="3794" w:type="dxa"/>
            <w:tcBorders>
              <w:top w:val="dashSmallGap" w:sz="4" w:space="0" w:color="auto"/>
            </w:tcBorders>
            <w:shd w:val="clear" w:color="auto" w:fill="auto"/>
          </w:tcPr>
          <w:p w:rsidR="00795554" w:rsidRPr="00685959" w:rsidRDefault="00795554" w:rsidP="00014CF0">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(必要に応じて)</w:t>
            </w:r>
          </w:p>
          <w:p w:rsidR="00795554" w:rsidRPr="00685959" w:rsidRDefault="00795554" w:rsidP="00341039">
            <w:pPr>
              <w:spacing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b/>
                <w:sz w:val="20"/>
                <w:szCs w:val="20"/>
                <w:highlight w:val="yellow"/>
              </w:rPr>
              <w:t>立入調査</w:t>
            </w:r>
          </w:p>
          <w:p w:rsidR="00795554" w:rsidRPr="00685959" w:rsidRDefault="00795554" w:rsidP="00341039">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00341039" w:rsidRPr="00685959">
              <w:rPr>
                <w:rFonts w:ascii="ＭＳ ゴシック" w:eastAsia="ＭＳ ゴシック" w:hAnsi="ＭＳ ゴシック" w:hint="eastAsia"/>
                <w:b/>
                <w:sz w:val="20"/>
                <w:szCs w:val="20"/>
                <w:highlight w:val="yellow"/>
              </w:rPr>
              <w:t>積極的</w:t>
            </w:r>
            <w:r w:rsidR="00AF2E5F" w:rsidRPr="00685959">
              <w:rPr>
                <w:rFonts w:ascii="ＭＳ ゴシック" w:eastAsia="ＭＳ ゴシック" w:hAnsi="ＭＳ ゴシック" w:hint="eastAsia"/>
                <w:b/>
                <w:sz w:val="20"/>
                <w:szCs w:val="20"/>
                <w:highlight w:val="yellow"/>
              </w:rPr>
              <w:t>な</w:t>
            </w:r>
            <w:r w:rsidR="00341039" w:rsidRPr="00685959">
              <w:rPr>
                <w:rFonts w:ascii="ＭＳ ゴシック" w:eastAsia="ＭＳ ゴシック" w:hAnsi="ＭＳ ゴシック" w:hint="eastAsia"/>
                <w:b/>
                <w:sz w:val="20"/>
                <w:szCs w:val="20"/>
                <w:highlight w:val="yellow"/>
              </w:rPr>
              <w:t>介入</w:t>
            </w:r>
          </w:p>
          <w:p w:rsidR="00795554" w:rsidRPr="00685959" w:rsidRDefault="00795554" w:rsidP="00341039">
            <w:pPr>
              <w:spacing w:line="240" w:lineRule="exact"/>
              <w:ind w:left="340"/>
              <w:rPr>
                <w:rFonts w:ascii="ＭＳ ゴシック" w:eastAsia="ＭＳ ゴシック" w:hAnsi="ＭＳ ゴシック"/>
                <w:sz w:val="18"/>
                <w:szCs w:val="18"/>
                <w:highlight w:val="yellow"/>
                <w:shd w:val="pct15" w:color="auto" w:fill="FFFFFF"/>
              </w:rPr>
            </w:pPr>
          </w:p>
        </w:tc>
        <w:tc>
          <w:tcPr>
            <w:tcW w:w="2869" w:type="dxa"/>
            <w:tcBorders>
              <w:top w:val="dashSmallGap" w:sz="4" w:space="0" w:color="auto"/>
            </w:tcBorders>
            <w:shd w:val="clear" w:color="auto" w:fill="auto"/>
          </w:tcPr>
          <w:p w:rsidR="008B79D5" w:rsidRPr="00685959" w:rsidRDefault="008B79D5" w:rsidP="008B79D5">
            <w:pPr>
              <w:spacing w:line="240" w:lineRule="exact"/>
              <w:rPr>
                <w:rFonts w:ascii="ＭＳ ゴシック" w:eastAsia="ＭＳ ゴシック" w:hAnsi="ＭＳ ゴシック"/>
                <w:sz w:val="18"/>
                <w:szCs w:val="18"/>
                <w:highlight w:val="yellow"/>
              </w:rPr>
            </w:pPr>
          </w:p>
          <w:p w:rsidR="00341039" w:rsidRPr="00685959" w:rsidRDefault="008B79D5" w:rsidP="008B79D5">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341039" w:rsidRPr="00685959">
              <w:rPr>
                <w:rFonts w:ascii="ＭＳ ゴシック" w:eastAsia="ＭＳ ゴシック" w:hAnsi="ＭＳ ゴシック" w:hint="eastAsia"/>
                <w:sz w:val="20"/>
                <w:szCs w:val="20"/>
                <w:highlight w:val="yellow"/>
              </w:rPr>
              <w:t>養護者との分離</w:t>
            </w:r>
          </w:p>
          <w:p w:rsidR="00341039" w:rsidRPr="00685959" w:rsidRDefault="00341039" w:rsidP="00341039">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・医療機関への一時入院</w:t>
            </w:r>
          </w:p>
          <w:p w:rsidR="00341039" w:rsidRPr="00685959" w:rsidRDefault="00341039" w:rsidP="00F917B8">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・市町独自事業による一時保護ほか</w:t>
            </w:r>
          </w:p>
          <w:p w:rsidR="00341039" w:rsidRPr="00685959" w:rsidRDefault="00341039" w:rsidP="00014CF0">
            <w:pPr>
              <w:spacing w:line="240" w:lineRule="exact"/>
              <w:ind w:left="140" w:hangingChars="100" w:hanging="140"/>
              <w:rPr>
                <w:rFonts w:ascii="ＭＳ ゴシック" w:eastAsia="ＭＳ ゴシック" w:hAnsi="ＭＳ ゴシック"/>
                <w:spacing w:val="-20"/>
                <w:sz w:val="18"/>
                <w:szCs w:val="18"/>
                <w:highlight w:val="yellow"/>
              </w:rPr>
            </w:pPr>
          </w:p>
        </w:tc>
        <w:tc>
          <w:tcPr>
            <w:tcW w:w="1182" w:type="dxa"/>
            <w:tcBorders>
              <w:top w:val="dashSmallGap" w:sz="4" w:space="0" w:color="auto"/>
            </w:tcBorders>
            <w:shd w:val="clear" w:color="auto" w:fill="auto"/>
          </w:tcPr>
          <w:p w:rsidR="00795554" w:rsidRPr="00685959" w:rsidRDefault="00C615E2" w:rsidP="00795554">
            <w:pPr>
              <w:spacing w:beforeLines="50" w:before="167" w:line="240" w:lineRule="exact"/>
              <w:rPr>
                <w:rFonts w:ascii="ＭＳ ゴシック" w:eastAsia="ＭＳ ゴシック" w:hAnsi="ＭＳ ゴシック"/>
                <w:sz w:val="18"/>
                <w:szCs w:val="18"/>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参照</w:t>
            </w:r>
            <w:r w:rsidR="00D0755E">
              <w:rPr>
                <w:rFonts w:ascii="ＭＳ ゴシック" w:eastAsia="ＭＳ ゴシック" w:hAnsi="ＭＳ ゴシック" w:hint="eastAsia"/>
                <w:sz w:val="18"/>
                <w:szCs w:val="18"/>
                <w:highlight w:val="yellow"/>
              </w:rPr>
              <w:t>P</w:t>
            </w:r>
            <w:r w:rsidR="00D0755E" w:rsidRPr="00B3164E">
              <w:rPr>
                <w:rFonts w:ascii="ＭＳ ゴシック" w:eastAsia="ＭＳ ゴシック" w:hAnsi="ＭＳ ゴシック" w:hint="eastAsia"/>
                <w:sz w:val="18"/>
                <w:szCs w:val="18"/>
                <w:highlight w:val="yellow"/>
              </w:rPr>
              <w:t>13</w:t>
            </w:r>
            <w:r w:rsidR="00F93B21" w:rsidRPr="00B3164E">
              <w:rPr>
                <w:rFonts w:ascii="ＭＳ ゴシック" w:eastAsia="ＭＳ ゴシック" w:hAnsi="ＭＳ ゴシック" w:hint="eastAsia"/>
                <w:sz w:val="18"/>
                <w:szCs w:val="18"/>
                <w:highlight w:val="yellow"/>
              </w:rPr>
              <w:t>2</w:t>
            </w:r>
          </w:p>
          <w:p w:rsidR="00795554" w:rsidRPr="00685959" w:rsidRDefault="00795554" w:rsidP="00795554">
            <w:pPr>
              <w:spacing w:line="240" w:lineRule="exact"/>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pacing w:val="-20"/>
                <w:sz w:val="18"/>
                <w:szCs w:val="18"/>
                <w:highlight w:val="yellow"/>
              </w:rPr>
              <w:t>警察への援助依頼書</w:t>
            </w:r>
          </w:p>
          <w:p w:rsidR="00795554" w:rsidRPr="00685959" w:rsidRDefault="00C615E2" w:rsidP="00795554">
            <w:pPr>
              <w:spacing w:beforeLines="50" w:before="167" w:line="240" w:lineRule="exact"/>
              <w:rPr>
                <w:rFonts w:ascii="ＭＳ ゴシック" w:eastAsia="ＭＳ ゴシック" w:hAnsi="ＭＳ ゴシック"/>
                <w:sz w:val="18"/>
                <w:szCs w:val="18"/>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参照</w:t>
            </w:r>
            <w:r w:rsidR="00A84EBD" w:rsidRPr="00685959">
              <w:rPr>
                <w:rFonts w:ascii="ＭＳ ゴシック" w:eastAsia="ＭＳ ゴシック" w:hAnsi="ＭＳ ゴシック" w:hint="eastAsia"/>
                <w:sz w:val="18"/>
                <w:szCs w:val="18"/>
                <w:highlight w:val="yellow"/>
              </w:rPr>
              <w:t>P</w:t>
            </w:r>
            <w:r w:rsidR="00D0755E" w:rsidRPr="00B3164E">
              <w:rPr>
                <w:rFonts w:ascii="ＭＳ ゴシック" w:eastAsia="ＭＳ ゴシック" w:hAnsi="ＭＳ ゴシック" w:hint="eastAsia"/>
                <w:sz w:val="18"/>
                <w:szCs w:val="18"/>
                <w:highlight w:val="yellow"/>
              </w:rPr>
              <w:t>13</w:t>
            </w:r>
            <w:r w:rsidR="00F93B21" w:rsidRPr="00B3164E">
              <w:rPr>
                <w:rFonts w:ascii="ＭＳ ゴシック" w:eastAsia="ＭＳ ゴシック" w:hAnsi="ＭＳ ゴシック" w:hint="eastAsia"/>
                <w:sz w:val="18"/>
                <w:szCs w:val="18"/>
                <w:highlight w:val="yellow"/>
              </w:rPr>
              <w:t>3</w:t>
            </w:r>
          </w:p>
          <w:p w:rsidR="00795554" w:rsidRPr="00685959" w:rsidRDefault="00795554" w:rsidP="00795554">
            <w:pPr>
              <w:spacing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pacing w:val="-20"/>
                <w:sz w:val="18"/>
                <w:szCs w:val="18"/>
                <w:highlight w:val="yellow"/>
              </w:rPr>
              <w:t>立入調査報告書</w:t>
            </w:r>
          </w:p>
        </w:tc>
      </w:tr>
    </w:tbl>
    <w:p w:rsidR="00F2197D" w:rsidRDefault="00F2197D">
      <w:pPr>
        <w:rPr>
          <w:sz w:val="24"/>
        </w:rPr>
      </w:pPr>
    </w:p>
    <w:p w:rsidR="00F2197D" w:rsidRPr="007D604A" w:rsidRDefault="00F2197D">
      <w:pPr>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w:t>
      </w:r>
      <w:r w:rsidR="00911C4E" w:rsidRPr="007D604A">
        <w:rPr>
          <w:rFonts w:ascii="ＭＳ ゴシック" w:eastAsia="ＭＳ ゴシック" w:hAnsi="ＭＳ ゴシック" w:hint="eastAsia"/>
          <w:bCs/>
          <w:sz w:val="24"/>
        </w:rPr>
        <w:t xml:space="preserve">ア　</w:t>
      </w:r>
      <w:r w:rsidRPr="007D604A">
        <w:rPr>
          <w:rFonts w:ascii="ＭＳ ゴシック" w:eastAsia="ＭＳ ゴシック" w:hAnsi="ＭＳ ゴシック" w:hint="eastAsia"/>
          <w:bCs/>
          <w:sz w:val="24"/>
        </w:rPr>
        <w:t>事実確認の必要性</w:t>
      </w:r>
    </w:p>
    <w:p w:rsidR="00F2197D" w:rsidRPr="00911C4E" w:rsidRDefault="00F2197D">
      <w:pPr>
        <w:spacing w:line="240" w:lineRule="exact"/>
        <w:rPr>
          <w:sz w:val="22"/>
        </w:rPr>
      </w:pPr>
    </w:p>
    <w:p w:rsidR="00F2197D" w:rsidRDefault="00F2197D" w:rsidP="00911C4E">
      <w:pPr>
        <w:ind w:leftChars="100" w:left="397" w:hangingChars="85" w:hanging="187"/>
        <w:rPr>
          <w:sz w:val="22"/>
        </w:rPr>
      </w:pPr>
      <w:r>
        <w:rPr>
          <w:rFonts w:hint="eastAsia"/>
          <w:sz w:val="22"/>
        </w:rPr>
        <w:t xml:space="preserve">　　市町村は、障害者虐待に関する相談・通報・届出がなされた場合、</w:t>
      </w:r>
      <w:r w:rsidR="00425EC8">
        <w:rPr>
          <w:rFonts w:hint="eastAsia"/>
          <w:sz w:val="22"/>
        </w:rPr>
        <w:t>速やかに</w:t>
      </w:r>
      <w:r>
        <w:rPr>
          <w:rFonts w:hint="eastAsia"/>
          <w:sz w:val="22"/>
        </w:rPr>
        <w:t>その内容に関する事実の確認を行う必要があります（第</w:t>
      </w:r>
      <w:r>
        <w:rPr>
          <w:rFonts w:hint="eastAsia"/>
          <w:sz w:val="22"/>
        </w:rPr>
        <w:t>9</w:t>
      </w:r>
      <w:r>
        <w:rPr>
          <w:rFonts w:hint="eastAsia"/>
          <w:sz w:val="22"/>
        </w:rPr>
        <w:t>条）。</w:t>
      </w:r>
    </w:p>
    <w:p w:rsidR="005039EE" w:rsidRDefault="005039EE" w:rsidP="005039EE">
      <w:pPr>
        <w:ind w:leftChars="200" w:left="420" w:firstLineChars="100" w:firstLine="220"/>
        <w:rPr>
          <w:sz w:val="22"/>
        </w:rPr>
      </w:pPr>
      <w:r>
        <w:rPr>
          <w:rFonts w:hint="eastAsia"/>
          <w:sz w:val="22"/>
        </w:rPr>
        <w:t>ここで、「速やかに」は、何時間以内といった具体的な期限を示すものではありませんが、</w:t>
      </w:r>
      <w:r w:rsidR="005D17B7">
        <w:rPr>
          <w:rFonts w:hint="eastAsia"/>
          <w:sz w:val="22"/>
        </w:rPr>
        <w:t>事案</w:t>
      </w:r>
      <w:r>
        <w:rPr>
          <w:rFonts w:hint="eastAsia"/>
          <w:sz w:val="22"/>
        </w:rPr>
        <w:t>によっては直ちに安全の確認や緊急措置入所が必要な場合もあると考えられますので、状況に応じ</w:t>
      </w:r>
      <w:r w:rsidR="003248DF">
        <w:rPr>
          <w:rFonts w:hint="eastAsia"/>
          <w:sz w:val="22"/>
        </w:rPr>
        <w:t>て</w:t>
      </w:r>
      <w:r>
        <w:rPr>
          <w:rFonts w:hint="eastAsia"/>
          <w:sz w:val="22"/>
        </w:rPr>
        <w:t>対応</w:t>
      </w:r>
      <w:r w:rsidR="003248DF">
        <w:rPr>
          <w:rFonts w:hint="eastAsia"/>
          <w:sz w:val="22"/>
        </w:rPr>
        <w:t>す</w:t>
      </w:r>
      <w:r>
        <w:rPr>
          <w:rFonts w:hint="eastAsia"/>
          <w:sz w:val="22"/>
        </w:rPr>
        <w:t>ることが必要です。</w:t>
      </w:r>
    </w:p>
    <w:p w:rsidR="003248DF" w:rsidRDefault="003248DF" w:rsidP="003248DF">
      <w:pPr>
        <w:ind w:leftChars="200" w:left="420" w:firstLineChars="100" w:firstLine="220"/>
        <w:rPr>
          <w:sz w:val="22"/>
        </w:rPr>
      </w:pPr>
      <w:r>
        <w:rPr>
          <w:rFonts w:hint="eastAsia"/>
          <w:sz w:val="22"/>
        </w:rPr>
        <w:t>なお、児童虐待防止法</w:t>
      </w:r>
      <w:r w:rsidR="00415F22" w:rsidRPr="00143E2D">
        <w:rPr>
          <w:rFonts w:hint="eastAsia"/>
          <w:sz w:val="22"/>
        </w:rPr>
        <w:t>における「子どもの虐待対応の手引き」においては</w:t>
      </w:r>
      <w:r w:rsidRPr="00143E2D">
        <w:rPr>
          <w:rFonts w:hint="eastAsia"/>
          <w:sz w:val="22"/>
        </w:rPr>
        <w:t>、</w:t>
      </w:r>
      <w:r w:rsidR="00415F22" w:rsidRPr="00143E2D">
        <w:rPr>
          <w:rFonts w:hint="eastAsia"/>
          <w:sz w:val="22"/>
        </w:rPr>
        <w:t>虐待の通告受理後、</w:t>
      </w:r>
      <w:r w:rsidR="00500424" w:rsidRPr="00143E2D">
        <w:rPr>
          <w:rFonts w:hint="eastAsia"/>
          <w:sz w:val="22"/>
        </w:rPr>
        <w:t>48</w:t>
      </w:r>
      <w:r w:rsidRPr="00143E2D">
        <w:rPr>
          <w:rFonts w:hint="eastAsia"/>
          <w:sz w:val="22"/>
        </w:rPr>
        <w:t>時間以内</w:t>
      </w:r>
      <w:r w:rsidR="00415F22" w:rsidRPr="00143E2D">
        <w:rPr>
          <w:rFonts w:hint="eastAsia"/>
          <w:sz w:val="22"/>
        </w:rPr>
        <w:t>での自治体が定めたルールに従い、子どもの安全確認を</w:t>
      </w:r>
      <w:r w:rsidRPr="00143E2D">
        <w:rPr>
          <w:rFonts w:hint="eastAsia"/>
          <w:sz w:val="22"/>
        </w:rPr>
        <w:t>実施すること</w:t>
      </w:r>
      <w:r w:rsidR="00415F22" w:rsidRPr="00143E2D">
        <w:rPr>
          <w:rFonts w:hint="eastAsia"/>
          <w:sz w:val="22"/>
        </w:rPr>
        <w:t>とされ</w:t>
      </w:r>
      <w:r w:rsidR="00415F22">
        <w:rPr>
          <w:rFonts w:hint="eastAsia"/>
          <w:sz w:val="22"/>
        </w:rPr>
        <w:t>ています。</w:t>
      </w:r>
      <w:r>
        <w:rPr>
          <w:rFonts w:hint="eastAsia"/>
          <w:sz w:val="22"/>
        </w:rPr>
        <w:t>また、このような対応は休日・夜間に関わりなく、できる限り速やかに行うことが必要です。</w:t>
      </w:r>
    </w:p>
    <w:p w:rsidR="00F2197D" w:rsidRDefault="00F2197D" w:rsidP="005039EE">
      <w:pPr>
        <w:ind w:leftChars="189" w:left="397" w:firstLineChars="100" w:firstLine="220"/>
        <w:rPr>
          <w:sz w:val="22"/>
        </w:rPr>
      </w:pPr>
      <w:r>
        <w:rPr>
          <w:rFonts w:hint="eastAsia"/>
          <w:sz w:val="22"/>
        </w:rPr>
        <w:t>事実確認に当たっては、</w:t>
      </w:r>
      <w:r w:rsidR="00415F22">
        <w:rPr>
          <w:rFonts w:hint="eastAsia"/>
          <w:sz w:val="22"/>
        </w:rPr>
        <w:t>訪問等による他、市町村内の他部局、相談支援専門員や障害福祉サービス事業所、民生児童委員等当該障害者と関わりのある機関や関係者から情報収集し、障害者の状況をできるだけ客観的に確認するようにします。その際、</w:t>
      </w:r>
      <w:r>
        <w:rPr>
          <w:rFonts w:hint="eastAsia"/>
          <w:sz w:val="22"/>
        </w:rPr>
        <w:t>虐待を受けている障害者の安全の確認や、現在得られている虐待に関する情報</w:t>
      </w:r>
      <w:r w:rsidR="00415F22">
        <w:rPr>
          <w:rFonts w:hint="eastAsia"/>
          <w:sz w:val="22"/>
        </w:rPr>
        <w:t>だけではなく、将来起こり得る状況も予見しやすくなり、支援方針にも大きく関わるため、障害者や養護者等の家族状況を全体的に把握することです、</w:t>
      </w:r>
    </w:p>
    <w:p w:rsidR="00F2197D" w:rsidRDefault="00F2197D" w:rsidP="00415F22">
      <w:pPr>
        <w:ind w:leftChars="100" w:left="397" w:hangingChars="85" w:hanging="187"/>
        <w:rPr>
          <w:sz w:val="22"/>
        </w:rPr>
      </w:pPr>
      <w:r>
        <w:rPr>
          <w:rFonts w:hint="eastAsia"/>
          <w:sz w:val="22"/>
        </w:rPr>
        <w:t xml:space="preserve">　　</w:t>
      </w:r>
      <w:r w:rsidR="00967F8B">
        <w:rPr>
          <w:rFonts w:ascii="ＭＳ ゴシック" w:eastAsia="ＭＳ ゴシック" w:hAnsi="ＭＳ ゴシック" w:hint="eastAsia"/>
          <w:bCs/>
          <w:noProof/>
          <w:sz w:val="24"/>
        </w:rPr>
        <mc:AlternateContent>
          <mc:Choice Requires="wps">
            <w:drawing>
              <wp:anchor distT="0" distB="0" distL="114300" distR="114300" simplePos="0" relativeHeight="251596288" behindDoc="0" locked="0" layoutInCell="1" allowOverlap="1" wp14:anchorId="36323F15" wp14:editId="40AADD99">
                <wp:simplePos x="0" y="0"/>
                <wp:positionH relativeFrom="column">
                  <wp:posOffset>210820</wp:posOffset>
                </wp:positionH>
                <wp:positionV relativeFrom="paragraph">
                  <wp:posOffset>189865</wp:posOffset>
                </wp:positionV>
                <wp:extent cx="5362575" cy="1390650"/>
                <wp:effectExtent l="0" t="0" r="28575" b="19050"/>
                <wp:wrapNone/>
                <wp:docPr id="1410" name="AutoShape 1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390650"/>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B46670">
                            <w:pPr>
                              <w:spacing w:beforeLines="50" w:before="167" w:afterLines="50" w:after="167" w:line="300" w:lineRule="exact"/>
                              <w:rPr>
                                <w:rFonts w:ascii="HG丸ｺﾞｼｯｸM-PRO" w:eastAsia="HG丸ｺﾞｼｯｸM-PRO" w:hAnsi="HG丸ｺﾞｼｯｸM-PRO"/>
                                <w:b/>
                                <w:sz w:val="22"/>
                                <w:szCs w:val="22"/>
                                <w:highlight w:val="yellow"/>
                              </w:rPr>
                            </w:pPr>
                            <w:r w:rsidRPr="00B328EE">
                              <w:rPr>
                                <w:rFonts w:ascii="HG丸ｺﾞｼｯｸM-PRO" w:eastAsia="HG丸ｺﾞｼｯｸM-PRO" w:hAnsi="HG丸ｺﾞｼｯｸM-PRO" w:hint="eastAsia"/>
                                <w:b/>
                                <w:sz w:val="22"/>
                                <w:szCs w:val="22"/>
                              </w:rPr>
                              <w:t>「</w:t>
                            </w:r>
                            <w:r>
                              <w:rPr>
                                <w:rFonts w:ascii="HG丸ｺﾞｼｯｸM-PRO" w:eastAsia="HG丸ｺﾞｼｯｸM-PRO" w:hAnsi="HG丸ｺﾞｼｯｸM-PRO" w:hint="eastAsia"/>
                                <w:b/>
                                <w:sz w:val="22"/>
                                <w:szCs w:val="22"/>
                              </w:rPr>
                              <w:t xml:space="preserve">　</w:t>
                            </w:r>
                            <w:r w:rsidRPr="00685959">
                              <w:rPr>
                                <w:rFonts w:ascii="HG丸ｺﾞｼｯｸM-PRO" w:eastAsia="HG丸ｺﾞｼｯｸM-PRO" w:hAnsi="HG丸ｺﾞｼｯｸM-PRO" w:hint="eastAsia"/>
                                <w:b/>
                                <w:sz w:val="22"/>
                                <w:szCs w:val="22"/>
                                <w:highlight w:val="yellow"/>
                              </w:rPr>
                              <w:t>「原則は、複数職員による訪問・目視！」</w:t>
                            </w:r>
                          </w:p>
                          <w:p w:rsidR="00B3164E" w:rsidRPr="00B328EE" w:rsidRDefault="00B3164E" w:rsidP="00B46670">
                            <w:pPr>
                              <w:ind w:leftChars="100" w:left="210" w:firstLineChars="100" w:firstLine="210"/>
                              <w:rPr>
                                <w:rFonts w:ascii="HG丸ｺﾞｼｯｸM-PRO" w:eastAsia="HG丸ｺﾞｼｯｸM-PRO" w:hAnsi="HG丸ｺﾞｼｯｸM-PRO"/>
                                <w:sz w:val="22"/>
                                <w:szCs w:val="22"/>
                              </w:rPr>
                            </w:pPr>
                            <w:r w:rsidRPr="00685959">
                              <w:rPr>
                                <w:rFonts w:ascii="HG丸ｺﾞｼｯｸM-PRO" w:eastAsia="HG丸ｺﾞｼｯｸM-PRO" w:hAnsi="HG丸ｺﾞｼｯｸM-PRO" w:hint="eastAsia"/>
                                <w:szCs w:val="21"/>
                                <w:highlight w:val="yellow"/>
                              </w:rPr>
                              <w:t>事実確認は、その後の虐待認定や対応の必要性、内容を判断していくうえでとても重要です。他者からの伝え聞きや過去の記録による情報に基づくのではなく、原則は、</w:t>
                            </w:r>
                            <w:r w:rsidRPr="00685959">
                              <w:rPr>
                                <w:rFonts w:ascii="HG丸ｺﾞｼｯｸM-PRO" w:eastAsia="HG丸ｺﾞｼｯｸM-PRO" w:hAnsi="HG丸ｺﾞｼｯｸM-PRO" w:hint="eastAsia"/>
                                <w:b/>
                                <w:szCs w:val="21"/>
                                <w:highlight w:val="yellow"/>
                              </w:rPr>
                              <w:t>複数</w:t>
                            </w:r>
                            <w:r w:rsidRPr="00685959">
                              <w:rPr>
                                <w:rFonts w:ascii="HG丸ｺﾞｼｯｸM-PRO" w:eastAsia="HG丸ｺﾞｼｯｸM-PRO" w:hAnsi="HG丸ｺﾞｼｯｸM-PRO" w:hint="eastAsia"/>
                                <w:szCs w:val="21"/>
                                <w:highlight w:val="yellow"/>
                              </w:rPr>
                              <w:t>職員による訪問・</w:t>
                            </w:r>
                            <w:r w:rsidRPr="00685959">
                              <w:rPr>
                                <w:rFonts w:ascii="HG丸ｺﾞｼｯｸM-PRO" w:eastAsia="HG丸ｺﾞｼｯｸM-PRO" w:hAnsi="HG丸ｺﾞｼｯｸM-PRO" w:hint="eastAsia"/>
                                <w:b/>
                                <w:szCs w:val="21"/>
                                <w:highlight w:val="yellow"/>
                              </w:rPr>
                              <w:t>目視</w:t>
                            </w:r>
                            <w:r w:rsidRPr="00685959">
                              <w:rPr>
                                <w:rFonts w:ascii="HG丸ｺﾞｼｯｸM-PRO" w:eastAsia="HG丸ｺﾞｼｯｸM-PRO" w:hAnsi="HG丸ｺﾞｼｯｸM-PRO" w:hint="eastAsia"/>
                                <w:szCs w:val="21"/>
                                <w:highlight w:val="yellow"/>
                              </w:rPr>
                              <w:t>により、</w:t>
                            </w:r>
                            <w:r w:rsidRPr="00685959">
                              <w:rPr>
                                <w:rFonts w:ascii="HG丸ｺﾞｼｯｸM-PRO" w:eastAsia="HG丸ｺﾞｼｯｸM-PRO" w:hAnsi="HG丸ｺﾞｼｯｸM-PRO" w:hint="eastAsia"/>
                                <w:b/>
                                <w:szCs w:val="21"/>
                                <w:highlight w:val="yellow"/>
                              </w:rPr>
                              <w:t>本人及び本人の生活状態</w:t>
                            </w:r>
                            <w:r w:rsidRPr="00685959">
                              <w:rPr>
                                <w:rFonts w:ascii="HG丸ｺﾞｼｯｸM-PRO" w:eastAsia="HG丸ｺﾞｼｯｸM-PRO" w:hAnsi="HG丸ｺﾞｼｯｸM-PRO" w:hint="eastAsia"/>
                                <w:szCs w:val="21"/>
                                <w:highlight w:val="yellow"/>
                              </w:rPr>
                              <w:t>を確認する必要があります</w:t>
                            </w:r>
                            <w:r w:rsidRPr="00685959">
                              <w:rPr>
                                <w:rFonts w:ascii="HG丸ｺﾞｼｯｸM-PRO" w:eastAsia="HG丸ｺﾞｼｯｸM-PRO" w:hAnsi="HG丸ｺﾞｼｯｸM-PRO" w:hint="eastAsia"/>
                                <w:sz w:val="22"/>
                                <w:szCs w:val="22"/>
                                <w:highlight w:val="yellow"/>
                              </w:rPr>
                              <w:t>。</w:t>
                            </w:r>
                          </w:p>
                          <w:p w:rsidR="00B3164E" w:rsidRPr="00B46670" w:rsidRDefault="00B3164E" w:rsidP="00111955">
                            <w:pPr>
                              <w:ind w:leftChars="100" w:left="210" w:firstLineChars="100" w:firstLine="22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52" o:spid="_x0000_s1054" style="position:absolute;left:0;text-align:left;margin-left:16.6pt;margin-top:14.95pt;width:422.25pt;height:10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">
                <v:textbox inset="5.85pt,.7pt,5.85pt,.7pt">
                  <w:txbxContent>
                    <w:p w:rsidR="00B3164E" w:rsidRPr="00685959" w:rsidRDefault="00B3164E" w:rsidP="00B46670">
                      <w:pPr>
                        <w:spacing w:beforeLines="50" w:before="167" w:afterLines="50" w:after="167" w:line="300" w:lineRule="exact"/>
                        <w:rPr>
                          <w:rFonts w:ascii="HG丸ｺﾞｼｯｸM-PRO" w:eastAsia="HG丸ｺﾞｼｯｸM-PRO" w:hAnsi="HG丸ｺﾞｼｯｸM-PRO"/>
                          <w:b/>
                          <w:sz w:val="22"/>
                          <w:szCs w:val="22"/>
                          <w:highlight w:val="yellow"/>
                        </w:rPr>
                      </w:pPr>
                      <w:r w:rsidRPr="00B328EE">
                        <w:rPr>
                          <w:rFonts w:ascii="HG丸ｺﾞｼｯｸM-PRO" w:eastAsia="HG丸ｺﾞｼｯｸM-PRO" w:hAnsi="HG丸ｺﾞｼｯｸM-PRO" w:hint="eastAsia"/>
                          <w:b/>
                          <w:sz w:val="22"/>
                          <w:szCs w:val="22"/>
                        </w:rPr>
                        <w:t>「</w:t>
                      </w:r>
                      <w:r>
                        <w:rPr>
                          <w:rFonts w:ascii="HG丸ｺﾞｼｯｸM-PRO" w:eastAsia="HG丸ｺﾞｼｯｸM-PRO" w:hAnsi="HG丸ｺﾞｼｯｸM-PRO" w:hint="eastAsia"/>
                          <w:b/>
                          <w:sz w:val="22"/>
                          <w:szCs w:val="22"/>
                        </w:rPr>
                        <w:t xml:space="preserve">　</w:t>
                      </w:r>
                      <w:r w:rsidRPr="00685959">
                        <w:rPr>
                          <w:rFonts w:ascii="HG丸ｺﾞｼｯｸM-PRO" w:eastAsia="HG丸ｺﾞｼｯｸM-PRO" w:hAnsi="HG丸ｺﾞｼｯｸM-PRO" w:hint="eastAsia"/>
                          <w:b/>
                          <w:sz w:val="22"/>
                          <w:szCs w:val="22"/>
                          <w:highlight w:val="yellow"/>
                        </w:rPr>
                        <w:t>「原則は、複数職員による訪問・目視！」</w:t>
                      </w:r>
                    </w:p>
                    <w:p w:rsidR="00B3164E" w:rsidRPr="00B328EE" w:rsidRDefault="00B3164E" w:rsidP="00B46670">
                      <w:pPr>
                        <w:ind w:leftChars="100" w:left="210" w:firstLineChars="100" w:firstLine="210"/>
                        <w:rPr>
                          <w:rFonts w:ascii="HG丸ｺﾞｼｯｸM-PRO" w:eastAsia="HG丸ｺﾞｼｯｸM-PRO" w:hAnsi="HG丸ｺﾞｼｯｸM-PRO"/>
                          <w:sz w:val="22"/>
                          <w:szCs w:val="22"/>
                        </w:rPr>
                      </w:pPr>
                      <w:r w:rsidRPr="00685959">
                        <w:rPr>
                          <w:rFonts w:ascii="HG丸ｺﾞｼｯｸM-PRO" w:eastAsia="HG丸ｺﾞｼｯｸM-PRO" w:hAnsi="HG丸ｺﾞｼｯｸM-PRO" w:hint="eastAsia"/>
                          <w:szCs w:val="21"/>
                          <w:highlight w:val="yellow"/>
                        </w:rPr>
                        <w:t>事実確認は、その後の虐待認定や対応の必要性、内容を判断していくうえでとても重要です。他者からの伝え聞きや過去の記録による情報に基づくのではなく、原則は、</w:t>
                      </w:r>
                      <w:r w:rsidRPr="00685959">
                        <w:rPr>
                          <w:rFonts w:ascii="HG丸ｺﾞｼｯｸM-PRO" w:eastAsia="HG丸ｺﾞｼｯｸM-PRO" w:hAnsi="HG丸ｺﾞｼｯｸM-PRO" w:hint="eastAsia"/>
                          <w:b/>
                          <w:szCs w:val="21"/>
                          <w:highlight w:val="yellow"/>
                        </w:rPr>
                        <w:t>複数</w:t>
                      </w:r>
                      <w:r w:rsidRPr="00685959">
                        <w:rPr>
                          <w:rFonts w:ascii="HG丸ｺﾞｼｯｸM-PRO" w:eastAsia="HG丸ｺﾞｼｯｸM-PRO" w:hAnsi="HG丸ｺﾞｼｯｸM-PRO" w:hint="eastAsia"/>
                          <w:szCs w:val="21"/>
                          <w:highlight w:val="yellow"/>
                        </w:rPr>
                        <w:t>職員による訪問・</w:t>
                      </w:r>
                      <w:r w:rsidRPr="00685959">
                        <w:rPr>
                          <w:rFonts w:ascii="HG丸ｺﾞｼｯｸM-PRO" w:eastAsia="HG丸ｺﾞｼｯｸM-PRO" w:hAnsi="HG丸ｺﾞｼｯｸM-PRO" w:hint="eastAsia"/>
                          <w:b/>
                          <w:szCs w:val="21"/>
                          <w:highlight w:val="yellow"/>
                        </w:rPr>
                        <w:t>目視</w:t>
                      </w:r>
                      <w:r w:rsidRPr="00685959">
                        <w:rPr>
                          <w:rFonts w:ascii="HG丸ｺﾞｼｯｸM-PRO" w:eastAsia="HG丸ｺﾞｼｯｸM-PRO" w:hAnsi="HG丸ｺﾞｼｯｸM-PRO" w:hint="eastAsia"/>
                          <w:szCs w:val="21"/>
                          <w:highlight w:val="yellow"/>
                        </w:rPr>
                        <w:t>により、</w:t>
                      </w:r>
                      <w:r w:rsidRPr="00685959">
                        <w:rPr>
                          <w:rFonts w:ascii="HG丸ｺﾞｼｯｸM-PRO" w:eastAsia="HG丸ｺﾞｼｯｸM-PRO" w:hAnsi="HG丸ｺﾞｼｯｸM-PRO" w:hint="eastAsia"/>
                          <w:b/>
                          <w:szCs w:val="21"/>
                          <w:highlight w:val="yellow"/>
                        </w:rPr>
                        <w:t>本人及び本人の生活状態</w:t>
                      </w:r>
                      <w:r w:rsidRPr="00685959">
                        <w:rPr>
                          <w:rFonts w:ascii="HG丸ｺﾞｼｯｸM-PRO" w:eastAsia="HG丸ｺﾞｼｯｸM-PRO" w:hAnsi="HG丸ｺﾞｼｯｸM-PRO" w:hint="eastAsia"/>
                          <w:szCs w:val="21"/>
                          <w:highlight w:val="yellow"/>
                        </w:rPr>
                        <w:t>を確認する必要があります</w:t>
                      </w:r>
                      <w:r w:rsidRPr="00685959">
                        <w:rPr>
                          <w:rFonts w:ascii="HG丸ｺﾞｼｯｸM-PRO" w:eastAsia="HG丸ｺﾞｼｯｸM-PRO" w:hAnsi="HG丸ｺﾞｼｯｸM-PRO" w:hint="eastAsia"/>
                          <w:sz w:val="22"/>
                          <w:szCs w:val="22"/>
                          <w:highlight w:val="yellow"/>
                        </w:rPr>
                        <w:t>。</w:t>
                      </w:r>
                    </w:p>
                    <w:p w:rsidR="00B3164E" w:rsidRPr="00B46670" w:rsidRDefault="00B3164E" w:rsidP="00111955">
                      <w:pPr>
                        <w:ind w:leftChars="100" w:left="210" w:firstLineChars="100" w:firstLine="220"/>
                        <w:rPr>
                          <w:rFonts w:ascii="HG丸ｺﾞｼｯｸM-PRO" w:eastAsia="HG丸ｺﾞｼｯｸM-PRO" w:hAnsi="HG丸ｺﾞｼｯｸM-PRO"/>
                          <w:sz w:val="22"/>
                          <w:szCs w:val="22"/>
                        </w:rPr>
                      </w:pPr>
                    </w:p>
                  </w:txbxContent>
                </v:textbox>
              </v:roundrect>
            </w:pict>
          </mc:Fallback>
        </mc:AlternateContent>
      </w:r>
      <w:r w:rsidR="00967F8B">
        <w:rPr>
          <w:rFonts w:ascii="ＭＳ ゴシック" w:eastAsia="ＭＳ ゴシック" w:hAnsi="ＭＳ ゴシック" w:hint="eastAsia"/>
          <w:bCs/>
          <w:noProof/>
          <w:sz w:val="24"/>
        </w:rPr>
        <w:drawing>
          <wp:anchor distT="0" distB="0" distL="114300" distR="114300" simplePos="0" relativeHeight="251597312" behindDoc="0" locked="0" layoutInCell="1" allowOverlap="1" wp14:anchorId="76040FAB" wp14:editId="14DA1234">
            <wp:simplePos x="0" y="0"/>
            <wp:positionH relativeFrom="column">
              <wp:posOffset>144145</wp:posOffset>
            </wp:positionH>
            <wp:positionV relativeFrom="paragraph">
              <wp:posOffset>-4445</wp:posOffset>
            </wp:positionV>
            <wp:extent cx="447675" cy="573405"/>
            <wp:effectExtent l="0" t="0" r="9525" b="0"/>
            <wp:wrapNone/>
            <wp:docPr id="1353"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317">
        <w:rPr>
          <w:noProof/>
          <w:sz w:val="22"/>
        </w:rPr>
        <w:pict>
          <v:shape id="_x0000_s3529" type="#_x0000_t172" style="position:absolute;left:0;text-align:left;margin-left:49.75pt;margin-top:4.5pt;width:63.9pt;height:23.15pt;z-index:251621888;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sidR="00967F8B">
        <w:rPr>
          <w:rFonts w:hint="eastAsia"/>
          <w:noProof/>
          <w:sz w:val="22"/>
        </w:rPr>
        <mc:AlternateContent>
          <mc:Choice Requires="wps">
            <w:drawing>
              <wp:anchor distT="0" distB="0" distL="114300" distR="114300" simplePos="0" relativeHeight="251620864" behindDoc="0" locked="0" layoutInCell="1" allowOverlap="1" wp14:anchorId="0CF90AC4" wp14:editId="491ECBAE">
                <wp:simplePos x="0" y="0"/>
                <wp:positionH relativeFrom="column">
                  <wp:posOffset>553720</wp:posOffset>
                </wp:positionH>
                <wp:positionV relativeFrom="paragraph">
                  <wp:posOffset>57150</wp:posOffset>
                </wp:positionV>
                <wp:extent cx="1022985" cy="179705"/>
                <wp:effectExtent l="1270" t="0" r="4445" b="1270"/>
                <wp:wrapNone/>
                <wp:docPr id="1409" name="Rectangle 1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0" o:spid="_x0000_s1026" style="position:absolute;left:0;text-align:left;margin-left:43.6pt;margin-top:4.5pt;width:80.55pt;height:14.1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" stroked="f">
                <v:textbox inset="5.85pt,.7pt,5.85pt,.7pt"/>
              </v:rect>
            </w:pict>
          </mc:Fallback>
        </mc:AlternateContent>
      </w:r>
    </w:p>
    <w:p w:rsidR="00A51E1C" w:rsidRPr="004B5B03" w:rsidRDefault="00A51E1C">
      <w:pPr>
        <w:rPr>
          <w:sz w:val="22"/>
        </w:rPr>
      </w:pPr>
    </w:p>
    <w:p w:rsidR="00A51E1C" w:rsidRDefault="00A51E1C" w:rsidP="00911C4E">
      <w:pPr>
        <w:ind w:firstLineChars="100" w:firstLine="240"/>
        <w:rPr>
          <w:rFonts w:ascii="ＭＳ ゴシック" w:eastAsia="ＭＳ ゴシック" w:hAnsi="ＭＳ ゴシック"/>
          <w:bCs/>
          <w:sz w:val="24"/>
        </w:rPr>
      </w:pPr>
    </w:p>
    <w:p w:rsidR="00A51E1C" w:rsidRDefault="00A51E1C" w:rsidP="00911C4E">
      <w:pPr>
        <w:ind w:firstLineChars="100" w:firstLine="240"/>
        <w:rPr>
          <w:rFonts w:ascii="ＭＳ ゴシック" w:eastAsia="ＭＳ ゴシック" w:hAnsi="ＭＳ ゴシック"/>
          <w:bCs/>
          <w:sz w:val="24"/>
        </w:rPr>
      </w:pPr>
    </w:p>
    <w:p w:rsidR="00A51E1C" w:rsidRDefault="00A51E1C" w:rsidP="00911C4E">
      <w:pPr>
        <w:ind w:firstLineChars="100" w:firstLine="240"/>
        <w:rPr>
          <w:rFonts w:ascii="ＭＳ ゴシック" w:eastAsia="ＭＳ ゴシック" w:hAnsi="ＭＳ ゴシック"/>
          <w:bCs/>
          <w:sz w:val="24"/>
        </w:rPr>
      </w:pPr>
    </w:p>
    <w:p w:rsidR="00A51E1C" w:rsidRDefault="00A51E1C" w:rsidP="00911C4E">
      <w:pPr>
        <w:ind w:firstLineChars="100" w:firstLine="240"/>
        <w:rPr>
          <w:rFonts w:ascii="ＭＳ ゴシック" w:eastAsia="ＭＳ ゴシック" w:hAnsi="ＭＳ ゴシック"/>
          <w:bCs/>
          <w:sz w:val="24"/>
        </w:rPr>
      </w:pPr>
    </w:p>
    <w:p w:rsidR="00795554" w:rsidRDefault="00795554" w:rsidP="00911C4E">
      <w:pPr>
        <w:ind w:firstLineChars="100" w:firstLine="240"/>
        <w:rPr>
          <w:rFonts w:ascii="ＭＳ ゴシック" w:eastAsia="ＭＳ ゴシック" w:hAnsi="ＭＳ ゴシック"/>
          <w:bCs/>
          <w:sz w:val="24"/>
        </w:rPr>
      </w:pPr>
    </w:p>
    <w:p w:rsidR="00F2197D" w:rsidRPr="007D604A" w:rsidRDefault="00911C4E" w:rsidP="00911C4E">
      <w:pPr>
        <w:ind w:firstLineChars="100" w:firstLine="240"/>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イ　</w:t>
      </w:r>
      <w:r w:rsidR="00F2197D" w:rsidRPr="007D604A">
        <w:rPr>
          <w:rFonts w:ascii="ＭＳ ゴシック" w:eastAsia="ＭＳ ゴシック" w:hAnsi="ＭＳ ゴシック" w:hint="eastAsia"/>
          <w:bCs/>
          <w:sz w:val="24"/>
        </w:rPr>
        <w:t>事実確認で把握・確認すべき事項</w:t>
      </w:r>
    </w:p>
    <w:p w:rsidR="00F2197D" w:rsidRDefault="00F2197D">
      <w:pPr>
        <w:spacing w:line="240" w:lineRule="exact"/>
      </w:pPr>
    </w:p>
    <w:p w:rsidR="001709CF" w:rsidRDefault="00F2197D" w:rsidP="00550057">
      <w:pPr>
        <w:ind w:leftChars="200" w:left="420"/>
        <w:rPr>
          <w:sz w:val="22"/>
        </w:rPr>
      </w:pPr>
      <w:r>
        <w:rPr>
          <w:rFonts w:hint="eastAsia"/>
          <w:sz w:val="22"/>
        </w:rPr>
        <w:t xml:space="preserve">　把握・確認すべき項目の例</w:t>
      </w:r>
      <w:r w:rsidR="001709CF">
        <w:rPr>
          <w:rFonts w:hint="eastAsia"/>
          <w:sz w:val="22"/>
        </w:rPr>
        <w:t>は</w:t>
      </w:r>
      <w:r>
        <w:rPr>
          <w:rFonts w:hint="eastAsia"/>
          <w:sz w:val="22"/>
        </w:rPr>
        <w:t>以下</w:t>
      </w:r>
      <w:r w:rsidR="001709CF">
        <w:rPr>
          <w:rFonts w:hint="eastAsia"/>
          <w:sz w:val="22"/>
        </w:rPr>
        <w:t>（及びウ</w:t>
      </w:r>
      <w:r w:rsidR="00500424">
        <w:rPr>
          <w:rFonts w:hint="eastAsia"/>
          <w:sz w:val="22"/>
        </w:rPr>
        <w:t>(</w:t>
      </w:r>
      <w:r w:rsidR="00500424">
        <w:rPr>
          <w:rFonts w:hint="eastAsia"/>
          <w:sz w:val="22"/>
        </w:rPr>
        <w:t>ｱ</w:t>
      </w:r>
      <w:r w:rsidR="00500424">
        <w:rPr>
          <w:rFonts w:hint="eastAsia"/>
          <w:sz w:val="22"/>
        </w:rPr>
        <w:t>)</w:t>
      </w:r>
      <w:r w:rsidR="001709CF">
        <w:rPr>
          <w:rFonts w:hint="eastAsia"/>
          <w:sz w:val="22"/>
        </w:rPr>
        <w:t>）のとおりで</w:t>
      </w:r>
      <w:r>
        <w:rPr>
          <w:rFonts w:hint="eastAsia"/>
          <w:sz w:val="22"/>
        </w:rPr>
        <w:t>す。</w:t>
      </w:r>
    </w:p>
    <w:p w:rsidR="00F2197D" w:rsidRDefault="00EA48C2" w:rsidP="001709CF">
      <w:pPr>
        <w:ind w:leftChars="200" w:left="420" w:firstLineChars="100" w:firstLine="220"/>
        <w:rPr>
          <w:sz w:val="22"/>
        </w:rPr>
      </w:pPr>
      <w:r>
        <w:rPr>
          <w:rFonts w:hint="eastAsia"/>
          <w:sz w:val="22"/>
        </w:rPr>
        <w:t>重要な情報については、できるだけ複数の関係者から情報を得るようにします。</w:t>
      </w:r>
    </w:p>
    <w:p w:rsidR="001709CF" w:rsidRDefault="001709CF" w:rsidP="001709CF">
      <w:pPr>
        <w:ind w:leftChars="200" w:left="420" w:firstLineChars="100" w:firstLine="220"/>
        <w:rPr>
          <w:sz w:val="22"/>
        </w:rPr>
      </w:pPr>
      <w:r>
        <w:rPr>
          <w:rFonts w:hint="eastAsia"/>
          <w:sz w:val="22"/>
        </w:rPr>
        <w:t>また、</w:t>
      </w:r>
      <w:r w:rsidRPr="00667516">
        <w:rPr>
          <w:rFonts w:hint="eastAsia"/>
          <w:sz w:val="22"/>
        </w:rPr>
        <w:t>Ｐ</w:t>
      </w:r>
      <w:r w:rsidR="00CB4675" w:rsidRPr="00B3164E">
        <w:rPr>
          <w:rFonts w:hint="eastAsia"/>
          <w:color w:val="000066"/>
          <w:sz w:val="22"/>
        </w:rPr>
        <w:t>32</w:t>
      </w:r>
      <w:r w:rsidR="00600232">
        <w:rPr>
          <w:rFonts w:hint="eastAsia"/>
          <w:sz w:val="22"/>
        </w:rPr>
        <w:t>「</w:t>
      </w:r>
      <w:r w:rsidR="00500424">
        <w:rPr>
          <w:rFonts w:hint="eastAsia"/>
          <w:sz w:val="22"/>
        </w:rPr>
        <w:t>ア　相談、通報及び届出の</w:t>
      </w:r>
      <w:r>
        <w:rPr>
          <w:rFonts w:hint="eastAsia"/>
          <w:sz w:val="22"/>
        </w:rPr>
        <w:t>受付時の対応</w:t>
      </w:r>
      <w:r w:rsidR="00500424">
        <w:rPr>
          <w:rFonts w:hint="eastAsia"/>
          <w:sz w:val="22"/>
        </w:rPr>
        <w:t>」</w:t>
      </w:r>
      <w:r>
        <w:rPr>
          <w:rFonts w:hint="eastAsia"/>
          <w:sz w:val="22"/>
        </w:rPr>
        <w:t>と同様に、あいまいに聞き取るのではなく、直接に見聞きしたのか、伝聞なのか、誰が何と言ったのか</w:t>
      </w:r>
      <w:r w:rsidR="00B73A38">
        <w:rPr>
          <w:rFonts w:hint="eastAsia"/>
          <w:sz w:val="22"/>
        </w:rPr>
        <w:t>等</w:t>
      </w:r>
      <w:r>
        <w:rPr>
          <w:rFonts w:hint="eastAsia"/>
          <w:sz w:val="22"/>
        </w:rPr>
        <w:t>を確認します。また、虐待の場所、日時、</w:t>
      </w:r>
      <w:r w:rsidR="00500424">
        <w:rPr>
          <w:rFonts w:hint="eastAsia"/>
          <w:sz w:val="22"/>
        </w:rPr>
        <w:t>どのような虐待</w:t>
      </w:r>
      <w:r>
        <w:rPr>
          <w:rFonts w:hint="eastAsia"/>
          <w:sz w:val="22"/>
        </w:rPr>
        <w:t>を何回したのか</w:t>
      </w:r>
      <w:r w:rsidR="00B73A38">
        <w:rPr>
          <w:rFonts w:hint="eastAsia"/>
          <w:sz w:val="22"/>
        </w:rPr>
        <w:t>等</w:t>
      </w:r>
      <w:r>
        <w:rPr>
          <w:rFonts w:hint="eastAsia"/>
          <w:sz w:val="22"/>
        </w:rPr>
        <w:t>、具体的な内容を確認します。</w:t>
      </w:r>
    </w:p>
    <w:p w:rsidR="00F2197D" w:rsidRPr="001709CF" w:rsidRDefault="00F2197D" w:rsidP="00550057">
      <w:pPr>
        <w:spacing w:line="240" w:lineRule="exact"/>
        <w:ind w:leftChars="100" w:left="210"/>
      </w:pPr>
    </w:p>
    <w:p w:rsidR="001709CF" w:rsidRDefault="00F2197D">
      <w:pPr>
        <w:ind w:firstLineChars="100" w:firstLine="220"/>
        <w:rPr>
          <w:sz w:val="22"/>
        </w:rPr>
      </w:pPr>
      <w:r>
        <w:rPr>
          <w:rFonts w:hint="eastAsia"/>
          <w:sz w:val="22"/>
        </w:rPr>
        <w:t xml:space="preserve">　①　虐待の</w:t>
      </w:r>
      <w:r w:rsidR="001709CF">
        <w:rPr>
          <w:rFonts w:hint="eastAsia"/>
          <w:sz w:val="22"/>
        </w:rPr>
        <w:t>状況</w:t>
      </w:r>
    </w:p>
    <w:p w:rsidR="001709CF" w:rsidRDefault="001709CF" w:rsidP="001709CF">
      <w:pPr>
        <w:ind w:firstLineChars="300" w:firstLine="660"/>
        <w:rPr>
          <w:sz w:val="22"/>
        </w:rPr>
      </w:pPr>
      <w:r>
        <w:rPr>
          <w:rFonts w:hint="eastAsia"/>
          <w:sz w:val="22"/>
        </w:rPr>
        <w:t>・　虐待の種類や程度</w:t>
      </w:r>
    </w:p>
    <w:p w:rsidR="001709CF" w:rsidRDefault="001709CF" w:rsidP="001709CF">
      <w:pPr>
        <w:ind w:firstLineChars="300" w:firstLine="660"/>
        <w:rPr>
          <w:sz w:val="22"/>
        </w:rPr>
      </w:pPr>
      <w:r>
        <w:rPr>
          <w:rFonts w:hint="eastAsia"/>
          <w:sz w:val="22"/>
        </w:rPr>
        <w:t>・　虐待の具体的な状況</w:t>
      </w:r>
    </w:p>
    <w:p w:rsidR="00F2197D" w:rsidRDefault="001709CF" w:rsidP="001709CF">
      <w:pPr>
        <w:ind w:firstLineChars="300" w:firstLine="660"/>
        <w:rPr>
          <w:sz w:val="22"/>
        </w:rPr>
      </w:pPr>
      <w:r>
        <w:rPr>
          <w:rFonts w:hint="eastAsia"/>
          <w:sz w:val="22"/>
        </w:rPr>
        <w:t>・　虐待の経過</w:t>
      </w:r>
    </w:p>
    <w:p w:rsidR="00F2197D" w:rsidRDefault="00F2197D" w:rsidP="001709CF">
      <w:pPr>
        <w:ind w:firstLineChars="100" w:firstLine="220"/>
        <w:rPr>
          <w:sz w:val="22"/>
        </w:rPr>
      </w:pPr>
      <w:r>
        <w:rPr>
          <w:rFonts w:hint="eastAsia"/>
          <w:sz w:val="22"/>
        </w:rPr>
        <w:t xml:space="preserve">　②　障害者の状況</w:t>
      </w:r>
    </w:p>
    <w:p w:rsidR="00F2197D" w:rsidRDefault="00F2197D">
      <w:pPr>
        <w:ind w:leftChars="300" w:left="2295" w:hangingChars="793" w:hanging="1665"/>
      </w:pPr>
      <w:r>
        <w:rPr>
          <w:rFonts w:hint="eastAsia"/>
        </w:rPr>
        <w:t>・　安全確認・・・関係機関や関係者の協力を得ながら、面会その他の方法で確認する。特に、緊急保護の要否を判断する上で障害者の心身の状況を直接観察することが有効であるため、基本的には面接によって確認を行う。</w:t>
      </w:r>
    </w:p>
    <w:p w:rsidR="00F2197D" w:rsidRDefault="00F2197D">
      <w:pPr>
        <w:ind w:leftChars="300" w:left="2295" w:hangingChars="793" w:hanging="1665"/>
      </w:pPr>
      <w:r>
        <w:rPr>
          <w:rFonts w:hint="eastAsia"/>
        </w:rPr>
        <w:t>・　身体状況・・・傷害部位及びその状況を具体的に記録する。慢性疾患等の有無や通院医療機関、障害福祉サービス等の利用等、関係機関との連携も図る。</w:t>
      </w:r>
    </w:p>
    <w:p w:rsidR="00F2197D" w:rsidRDefault="00F2197D">
      <w:pPr>
        <w:ind w:leftChars="300" w:left="2295" w:hangingChars="793" w:hanging="1665"/>
      </w:pPr>
      <w:r>
        <w:rPr>
          <w:rFonts w:hint="eastAsia"/>
        </w:rPr>
        <w:t>・　精神状態・・・虐待による精神的な影響が表情や行動に表れている可能性があるため、障害者の様子を記録する。</w:t>
      </w:r>
    </w:p>
    <w:p w:rsidR="00F2197D" w:rsidRDefault="00F2197D">
      <w:pPr>
        <w:ind w:leftChars="300" w:left="2295" w:hangingChars="793" w:hanging="1665"/>
      </w:pPr>
      <w:r>
        <w:rPr>
          <w:rFonts w:hint="eastAsia"/>
        </w:rPr>
        <w:t>・　生活環境・・・障害者が生活している居室等の生活環境を記録する。</w:t>
      </w:r>
    </w:p>
    <w:p w:rsidR="00F2197D" w:rsidRDefault="00F2197D">
      <w:pPr>
        <w:ind w:firstLineChars="100" w:firstLine="220"/>
        <w:rPr>
          <w:sz w:val="22"/>
        </w:rPr>
      </w:pPr>
      <w:r>
        <w:rPr>
          <w:rFonts w:hint="eastAsia"/>
          <w:sz w:val="22"/>
        </w:rPr>
        <w:t xml:space="preserve">　</w:t>
      </w:r>
      <w:r w:rsidR="001709CF">
        <w:rPr>
          <w:rFonts w:hint="eastAsia"/>
          <w:sz w:val="22"/>
        </w:rPr>
        <w:t>③</w:t>
      </w:r>
      <w:r>
        <w:rPr>
          <w:rFonts w:hint="eastAsia"/>
          <w:sz w:val="22"/>
        </w:rPr>
        <w:t xml:space="preserve">　障害者と</w:t>
      </w:r>
      <w:r w:rsidR="001709CF">
        <w:rPr>
          <w:rFonts w:hint="eastAsia"/>
          <w:sz w:val="22"/>
        </w:rPr>
        <w:t>家族の状況</w:t>
      </w:r>
    </w:p>
    <w:p w:rsidR="00F2197D" w:rsidRDefault="00F2197D">
      <w:pPr>
        <w:ind w:leftChars="210" w:left="2291" w:hangingChars="881" w:hanging="1850"/>
      </w:pPr>
      <w:r>
        <w:rPr>
          <w:rFonts w:hint="eastAsia"/>
        </w:rPr>
        <w:t xml:space="preserve">　・　人間関係・・・障害者と養護者・家族等の人間関係を把握（関わり方等）</w:t>
      </w:r>
    </w:p>
    <w:p w:rsidR="00F2197D" w:rsidRDefault="001709CF" w:rsidP="001709CF">
      <w:pPr>
        <w:ind w:leftChars="210" w:left="2291" w:hangingChars="881" w:hanging="1850"/>
      </w:pPr>
      <w:r>
        <w:rPr>
          <w:rFonts w:hint="eastAsia"/>
        </w:rPr>
        <w:t xml:space="preserve">　・　</w:t>
      </w:r>
      <w:r w:rsidR="00F2197D">
        <w:rPr>
          <w:rFonts w:hint="eastAsia"/>
          <w:sz w:val="22"/>
        </w:rPr>
        <w:t>養護者や同居人に関する情報</w:t>
      </w:r>
      <w:r>
        <w:rPr>
          <w:rFonts w:hint="eastAsia"/>
          <w:sz w:val="22"/>
        </w:rPr>
        <w:t>（</w:t>
      </w:r>
      <w:r w:rsidR="00F2197D">
        <w:rPr>
          <w:rFonts w:hint="eastAsia"/>
        </w:rPr>
        <w:t>年齢、職業、性格、行動パターン、生活歴、転居歴、虐待との関わり</w:t>
      </w:r>
      <w:r w:rsidR="00B73A38">
        <w:rPr>
          <w:rFonts w:hint="eastAsia"/>
        </w:rPr>
        <w:t>等</w:t>
      </w:r>
      <w:r>
        <w:rPr>
          <w:rFonts w:hint="eastAsia"/>
        </w:rPr>
        <w:t>）</w:t>
      </w:r>
    </w:p>
    <w:p w:rsidR="00F2197D" w:rsidRDefault="00F2197D">
      <w:pPr>
        <w:ind w:leftChars="100" w:left="650" w:hangingChars="200" w:hanging="440"/>
        <w:rPr>
          <w:sz w:val="22"/>
        </w:rPr>
      </w:pPr>
      <w:r>
        <w:rPr>
          <w:rFonts w:hint="eastAsia"/>
          <w:sz w:val="22"/>
        </w:rPr>
        <w:t xml:space="preserve">　</w:t>
      </w:r>
      <w:r w:rsidR="001709CF">
        <w:rPr>
          <w:rFonts w:hint="eastAsia"/>
          <w:sz w:val="22"/>
        </w:rPr>
        <w:t>④</w:t>
      </w:r>
      <w:r>
        <w:rPr>
          <w:rFonts w:hint="eastAsia"/>
          <w:sz w:val="22"/>
        </w:rPr>
        <w:t xml:space="preserve">　障害福祉サービス等の</w:t>
      </w:r>
      <w:r w:rsidR="001709CF">
        <w:rPr>
          <w:rFonts w:hint="eastAsia"/>
          <w:sz w:val="22"/>
        </w:rPr>
        <w:t>利用状況</w:t>
      </w:r>
    </w:p>
    <w:p w:rsidR="00F2197D" w:rsidRDefault="00F2197D">
      <w:pPr>
        <w:ind w:leftChars="105" w:left="900" w:hangingChars="309" w:hanging="680"/>
        <w:rPr>
          <w:sz w:val="22"/>
        </w:rPr>
      </w:pPr>
      <w:r>
        <w:rPr>
          <w:rFonts w:hint="eastAsia"/>
          <w:sz w:val="22"/>
        </w:rPr>
        <w:t xml:space="preserve">　　※　なお、障害者が重傷を負った場合や障害者又はその親族が、虐待行為を行っていた養護者等を刑事事件として取扱うことを望んでいる場合</w:t>
      </w:r>
      <w:r w:rsidR="00B73A38">
        <w:rPr>
          <w:rFonts w:hint="eastAsia"/>
          <w:sz w:val="22"/>
        </w:rPr>
        <w:t>等</w:t>
      </w:r>
      <w:r>
        <w:rPr>
          <w:rFonts w:hint="eastAsia"/>
          <w:sz w:val="22"/>
        </w:rPr>
        <w:t>には、所管の警察との情報交換が必要となる場合も考えられます。</w:t>
      </w:r>
    </w:p>
    <w:p w:rsidR="002939BB" w:rsidRDefault="002939BB">
      <w:pPr>
        <w:ind w:leftChars="105" w:left="900" w:hangingChars="309" w:hanging="680"/>
        <w:rPr>
          <w:sz w:val="22"/>
        </w:rPr>
      </w:pPr>
    </w:p>
    <w:p w:rsidR="00F2197D" w:rsidRPr="007D604A" w:rsidRDefault="004B5B03" w:rsidP="00911C4E">
      <w:pPr>
        <w:ind w:firstLineChars="100" w:firstLine="240"/>
        <w:rPr>
          <w:rFonts w:ascii="ＭＳ ゴシック" w:eastAsia="ＭＳ ゴシック" w:hAnsi="ＭＳ ゴシック"/>
          <w:bCs/>
          <w:sz w:val="24"/>
        </w:rPr>
      </w:pPr>
      <w:r>
        <w:rPr>
          <w:rFonts w:ascii="ＭＳ ゴシック" w:eastAsia="ＭＳ ゴシック" w:hAnsi="ＭＳ ゴシック" w:hint="eastAsia"/>
          <w:bCs/>
          <w:sz w:val="24"/>
        </w:rPr>
        <w:t>ウ</w:t>
      </w:r>
      <w:r w:rsidR="00911C4E" w:rsidRPr="007D604A">
        <w:rPr>
          <w:rFonts w:ascii="ＭＳ ゴシック" w:eastAsia="ＭＳ ゴシック" w:hAnsi="ＭＳ ゴシック" w:hint="eastAsia"/>
          <w:bCs/>
          <w:sz w:val="24"/>
        </w:rPr>
        <w:t xml:space="preserve">　</w:t>
      </w:r>
      <w:r w:rsidR="00F2197D" w:rsidRPr="007D604A">
        <w:rPr>
          <w:rFonts w:ascii="ＭＳ ゴシック" w:eastAsia="ＭＳ ゴシック" w:hAnsi="ＭＳ ゴシック" w:hint="eastAsia"/>
          <w:bCs/>
          <w:sz w:val="24"/>
        </w:rPr>
        <w:t>関係機関からの情報収集</w:t>
      </w:r>
    </w:p>
    <w:p w:rsidR="00F2197D" w:rsidRPr="004B5B03" w:rsidRDefault="00F2197D">
      <w:pPr>
        <w:ind w:firstLineChars="100" w:firstLine="220"/>
        <w:rPr>
          <w:sz w:val="22"/>
        </w:rPr>
      </w:pPr>
    </w:p>
    <w:p w:rsidR="00F2197D" w:rsidRDefault="00F2197D" w:rsidP="00911C4E">
      <w:pPr>
        <w:ind w:leftChars="185" w:left="388" w:firstLineChars="100" w:firstLine="220"/>
        <w:rPr>
          <w:sz w:val="22"/>
        </w:rPr>
      </w:pPr>
      <w:r>
        <w:rPr>
          <w:rFonts w:hint="eastAsia"/>
          <w:sz w:val="22"/>
        </w:rPr>
        <w:t>通報等がなされた障害者や養護者・家族の状況を確認するため、庁内他部局をはじめ</w:t>
      </w:r>
      <w:r w:rsidR="00F05FEE">
        <w:rPr>
          <w:rFonts w:hint="eastAsia"/>
          <w:sz w:val="22"/>
        </w:rPr>
        <w:t>民生児童委員</w:t>
      </w:r>
      <w:r>
        <w:rPr>
          <w:rFonts w:hint="eastAsia"/>
          <w:sz w:val="22"/>
        </w:rPr>
        <w:t>や医療機関、障害福祉サービスを利用している場合には担当相談支援専門員やサービス事業者</w:t>
      </w:r>
      <w:r w:rsidR="00B73A38">
        <w:rPr>
          <w:rFonts w:hint="eastAsia"/>
          <w:sz w:val="22"/>
        </w:rPr>
        <w:t>等</w:t>
      </w:r>
      <w:r>
        <w:rPr>
          <w:rFonts w:hint="eastAsia"/>
          <w:sz w:val="22"/>
        </w:rPr>
        <w:t>から、以下の点に留意しながらできるだけ多面的な情報を収集します。</w:t>
      </w:r>
    </w:p>
    <w:p w:rsidR="00E633C8" w:rsidRDefault="00E633C8" w:rsidP="00911C4E">
      <w:pPr>
        <w:ind w:leftChars="185" w:left="388" w:firstLineChars="100" w:firstLine="220"/>
        <w:rPr>
          <w:sz w:val="22"/>
        </w:rPr>
      </w:pPr>
    </w:p>
    <w:p w:rsidR="00F2197D" w:rsidRPr="000148FC" w:rsidRDefault="00F2197D" w:rsidP="00D75B5F">
      <w:pPr>
        <w:ind w:leftChars="100" w:left="210"/>
        <w:rPr>
          <w:rFonts w:ascii="ＭＳ ゴシック" w:eastAsia="ＭＳ ゴシック" w:hAnsi="ＭＳ ゴシック"/>
          <w:sz w:val="22"/>
          <w:szCs w:val="22"/>
        </w:rPr>
      </w:pPr>
      <w:r w:rsidRPr="000148FC">
        <w:rPr>
          <w:rFonts w:ascii="ＭＳ ゴシック" w:eastAsia="ＭＳ ゴシック" w:hAnsi="ＭＳ ゴシック" w:hint="eastAsia"/>
          <w:sz w:val="22"/>
          <w:szCs w:val="22"/>
        </w:rPr>
        <w:t xml:space="preserve">　</w:t>
      </w:r>
      <w:r w:rsidR="00911C4E" w:rsidRPr="000148FC">
        <w:rPr>
          <w:rFonts w:ascii="ＭＳ ゴシック" w:eastAsia="ＭＳ ゴシック" w:hAnsi="ＭＳ ゴシック" w:hint="eastAsia"/>
          <w:sz w:val="22"/>
          <w:szCs w:val="22"/>
        </w:rPr>
        <w:t xml:space="preserve">(ｱ)　</w:t>
      </w:r>
      <w:r w:rsidRPr="000148FC">
        <w:rPr>
          <w:rFonts w:ascii="ＭＳ ゴシック" w:eastAsia="ＭＳ ゴシック" w:hAnsi="ＭＳ ゴシック" w:hint="eastAsia"/>
          <w:sz w:val="22"/>
          <w:szCs w:val="22"/>
        </w:rPr>
        <w:t>収集する情報の種類等</w:t>
      </w:r>
    </w:p>
    <w:p w:rsidR="00F2197D" w:rsidRPr="00167D21" w:rsidRDefault="00F2197D">
      <w:pPr>
        <w:ind w:leftChars="100" w:left="210" w:firstLineChars="200" w:firstLine="420"/>
      </w:pPr>
    </w:p>
    <w:p w:rsidR="00F2197D" w:rsidRDefault="00F2197D" w:rsidP="00D75B5F">
      <w:pPr>
        <w:ind w:leftChars="371" w:left="779" w:firstLineChars="128" w:firstLine="282"/>
        <w:rPr>
          <w:sz w:val="22"/>
        </w:rPr>
      </w:pPr>
      <w:r>
        <w:rPr>
          <w:rFonts w:hint="eastAsia"/>
          <w:sz w:val="22"/>
        </w:rPr>
        <w:t>関係機関からは障害者虐待が疑われる家族に対する援助や介入の必要性を判断するために必要な範囲で情報収集します。その際、個人情報やプライバシーの保護には十分な配慮が必要です。</w:t>
      </w:r>
    </w:p>
    <w:p w:rsidR="00F2197D" w:rsidRDefault="00F2197D" w:rsidP="00E60A3E">
      <w:pPr>
        <w:tabs>
          <w:tab w:val="left" w:pos="709"/>
        </w:tabs>
        <w:ind w:leftChars="337" w:left="708" w:firstLineChars="129" w:firstLine="284"/>
        <w:rPr>
          <w:sz w:val="22"/>
        </w:rPr>
      </w:pPr>
      <w:r>
        <w:rPr>
          <w:rFonts w:hint="eastAsia"/>
          <w:sz w:val="22"/>
        </w:rPr>
        <w:t>具体的には、以下のような情報を関連機関から収集することが考えられます。</w:t>
      </w:r>
    </w:p>
    <w:p w:rsidR="00F2197D" w:rsidRDefault="00F2197D">
      <w:pPr>
        <w:ind w:firstLineChars="100" w:firstLine="220"/>
        <w:rPr>
          <w:sz w:val="22"/>
        </w:rPr>
      </w:pPr>
    </w:p>
    <w:p w:rsidR="00F2197D" w:rsidRDefault="00F2197D">
      <w:pPr>
        <w:ind w:firstLineChars="100" w:firstLine="220"/>
        <w:jc w:val="center"/>
        <w:rPr>
          <w:rFonts w:eastAsia="ＭＳ ゴシック"/>
          <w:sz w:val="22"/>
          <w:szCs w:val="22"/>
        </w:rPr>
      </w:pPr>
      <w:r>
        <w:rPr>
          <w:rFonts w:eastAsia="ＭＳ ゴシック" w:hint="eastAsia"/>
          <w:sz w:val="22"/>
          <w:szCs w:val="22"/>
        </w:rPr>
        <w:t>関係機関から収集する情報の種類等の例</w:t>
      </w:r>
    </w:p>
    <w:p w:rsidR="00F2197D" w:rsidRDefault="00967F8B" w:rsidP="003248DF">
      <w:pPr>
        <w:ind w:leftChars="200" w:left="420" w:firstLineChars="100" w:firstLine="200"/>
        <w:rPr>
          <w:sz w:val="22"/>
        </w:rPr>
      </w:pPr>
      <w:r>
        <w:rPr>
          <w:noProof/>
          <w:sz w:val="20"/>
        </w:rPr>
        <mc:AlternateContent>
          <mc:Choice Requires="wps">
            <w:drawing>
              <wp:anchor distT="0" distB="0" distL="114300" distR="114300" simplePos="0" relativeHeight="251581952" behindDoc="0" locked="0" layoutInCell="1" allowOverlap="1" wp14:anchorId="3D78C12E" wp14:editId="5C97DBEC">
                <wp:simplePos x="0" y="0"/>
                <wp:positionH relativeFrom="column">
                  <wp:posOffset>382270</wp:posOffset>
                </wp:positionH>
                <wp:positionV relativeFrom="paragraph">
                  <wp:posOffset>0</wp:posOffset>
                </wp:positionV>
                <wp:extent cx="5104130" cy="1974215"/>
                <wp:effectExtent l="10795" t="9525" r="9525" b="6985"/>
                <wp:wrapNone/>
                <wp:docPr id="1408"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4130" cy="19742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left:0;text-align:left;margin-left:30.1pt;margin-top:0;width:401.9pt;height:155.4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" filled="f"/>
            </w:pict>
          </mc:Fallback>
        </mc:AlternateContent>
      </w:r>
      <w:r w:rsidR="00F2197D">
        <w:rPr>
          <w:rFonts w:hint="eastAsia"/>
          <w:sz w:val="22"/>
        </w:rPr>
        <w:t xml:space="preserve">　・家族全員の住民票（同居家族構成の把握）</w:t>
      </w:r>
    </w:p>
    <w:p w:rsidR="00F2197D" w:rsidRDefault="00F2197D" w:rsidP="003248DF">
      <w:pPr>
        <w:ind w:leftChars="300" w:left="630"/>
        <w:rPr>
          <w:sz w:val="22"/>
        </w:rPr>
      </w:pPr>
      <w:r>
        <w:rPr>
          <w:rFonts w:hint="eastAsia"/>
          <w:sz w:val="22"/>
        </w:rPr>
        <w:t xml:space="preserve">　・戸籍謄本（家族の法的関係や転居歴等）</w:t>
      </w:r>
    </w:p>
    <w:p w:rsidR="00F2197D" w:rsidRDefault="00F2197D" w:rsidP="003248DF">
      <w:pPr>
        <w:ind w:leftChars="297" w:left="1049" w:hangingChars="193" w:hanging="425"/>
        <w:rPr>
          <w:sz w:val="22"/>
        </w:rPr>
      </w:pPr>
      <w:r>
        <w:rPr>
          <w:rFonts w:hint="eastAsia"/>
          <w:sz w:val="22"/>
        </w:rPr>
        <w:t xml:space="preserve">　・生活保護</w:t>
      </w:r>
      <w:r w:rsidR="000C1686">
        <w:rPr>
          <w:rFonts w:hint="eastAsia"/>
          <w:sz w:val="22"/>
        </w:rPr>
        <w:t>受給</w:t>
      </w:r>
      <w:r>
        <w:rPr>
          <w:rFonts w:hint="eastAsia"/>
          <w:sz w:val="22"/>
        </w:rPr>
        <w:t>の有無（受給していれば、福祉事務所を通じて詳しい生活歴を把握。また、援助の際に福祉事務所と連携</w:t>
      </w:r>
      <w:r w:rsidR="00C700D6">
        <w:rPr>
          <w:rFonts w:hint="eastAsia"/>
          <w:sz w:val="22"/>
        </w:rPr>
        <w:t>を</w:t>
      </w:r>
      <w:r>
        <w:rPr>
          <w:rFonts w:hint="eastAsia"/>
          <w:sz w:val="22"/>
        </w:rPr>
        <w:t>図る。）</w:t>
      </w:r>
    </w:p>
    <w:p w:rsidR="00F2197D" w:rsidRDefault="00F2197D" w:rsidP="003248DF">
      <w:pPr>
        <w:ind w:leftChars="278" w:left="1037" w:hangingChars="206" w:hanging="453"/>
        <w:rPr>
          <w:sz w:val="22"/>
        </w:rPr>
      </w:pPr>
      <w:r>
        <w:rPr>
          <w:rFonts w:hint="eastAsia"/>
          <w:sz w:val="22"/>
        </w:rPr>
        <w:t xml:space="preserve">　・障害福祉サービス</w:t>
      </w:r>
      <w:r w:rsidR="00686079">
        <w:rPr>
          <w:rFonts w:hint="eastAsia"/>
          <w:sz w:val="22"/>
        </w:rPr>
        <w:t>等</w:t>
      </w:r>
      <w:r>
        <w:rPr>
          <w:rFonts w:hint="eastAsia"/>
          <w:sz w:val="22"/>
        </w:rPr>
        <w:t>を利用している場合は、担当相談支援専門員や利用している障害福祉サービス事業所</w:t>
      </w:r>
      <w:r w:rsidR="00B73A38">
        <w:rPr>
          <w:rFonts w:hint="eastAsia"/>
          <w:sz w:val="22"/>
        </w:rPr>
        <w:t>等</w:t>
      </w:r>
      <w:r>
        <w:rPr>
          <w:rFonts w:hint="eastAsia"/>
          <w:sz w:val="22"/>
        </w:rPr>
        <w:t>からの情報</w:t>
      </w:r>
    </w:p>
    <w:p w:rsidR="00F2197D" w:rsidRDefault="00F2197D" w:rsidP="003248DF">
      <w:pPr>
        <w:ind w:leftChars="300" w:left="630"/>
        <w:rPr>
          <w:sz w:val="22"/>
        </w:rPr>
      </w:pPr>
      <w:r>
        <w:rPr>
          <w:rFonts w:hint="eastAsia"/>
          <w:sz w:val="22"/>
        </w:rPr>
        <w:t xml:space="preserve">　・医療機関からの情報</w:t>
      </w:r>
    </w:p>
    <w:p w:rsidR="00F2197D" w:rsidRDefault="00F2197D" w:rsidP="003248DF">
      <w:pPr>
        <w:ind w:leftChars="300" w:left="630"/>
        <w:rPr>
          <w:sz w:val="22"/>
        </w:rPr>
      </w:pPr>
      <w:r>
        <w:rPr>
          <w:rFonts w:hint="eastAsia"/>
          <w:sz w:val="22"/>
        </w:rPr>
        <w:t xml:space="preserve">　・警察からの情報</w:t>
      </w:r>
    </w:p>
    <w:p w:rsidR="00F2197D" w:rsidRDefault="00F2197D" w:rsidP="003248DF">
      <w:pPr>
        <w:ind w:leftChars="200" w:left="420"/>
        <w:rPr>
          <w:sz w:val="22"/>
        </w:rPr>
      </w:pPr>
      <w:r>
        <w:rPr>
          <w:rFonts w:hint="eastAsia"/>
          <w:sz w:val="22"/>
        </w:rPr>
        <w:t xml:space="preserve">　　・</w:t>
      </w:r>
      <w:r w:rsidR="00F05FEE">
        <w:rPr>
          <w:rFonts w:hint="eastAsia"/>
          <w:sz w:val="22"/>
        </w:rPr>
        <w:t>民生児童委員</w:t>
      </w:r>
      <w:r>
        <w:rPr>
          <w:rFonts w:hint="eastAsia"/>
          <w:sz w:val="22"/>
        </w:rPr>
        <w:t>からの情報</w:t>
      </w:r>
    </w:p>
    <w:p w:rsidR="00380F33" w:rsidRDefault="00380F33" w:rsidP="009D1226">
      <w:pPr>
        <w:ind w:firstLine="440"/>
        <w:rPr>
          <w:sz w:val="22"/>
        </w:rPr>
      </w:pPr>
    </w:p>
    <w:p w:rsidR="00F2197D" w:rsidRPr="000148FC" w:rsidRDefault="00167D21" w:rsidP="00D75B5F">
      <w:pPr>
        <w:ind w:leftChars="100" w:left="210"/>
        <w:rPr>
          <w:rFonts w:ascii="ＭＳ ゴシック" w:eastAsia="ＭＳ ゴシック" w:hAnsi="ＭＳ ゴシック"/>
          <w:sz w:val="22"/>
          <w:szCs w:val="22"/>
        </w:rPr>
      </w:pPr>
      <w:r w:rsidRPr="000148FC">
        <w:rPr>
          <w:rFonts w:hint="eastAsia"/>
          <w:sz w:val="22"/>
          <w:szCs w:val="22"/>
        </w:rPr>
        <w:t xml:space="preserve">　</w:t>
      </w:r>
      <w:r w:rsidR="00911C4E" w:rsidRPr="000148FC">
        <w:rPr>
          <w:rFonts w:ascii="ＭＳ ゴシック" w:eastAsia="ＭＳ ゴシック" w:hAnsi="ＭＳ ゴシック" w:hint="eastAsia"/>
          <w:sz w:val="22"/>
          <w:szCs w:val="22"/>
        </w:rPr>
        <w:t xml:space="preserve">(ｲ)　</w:t>
      </w:r>
      <w:r w:rsidR="00F2197D" w:rsidRPr="000148FC">
        <w:rPr>
          <w:rFonts w:ascii="ＭＳ ゴシック" w:eastAsia="ＭＳ ゴシック" w:hAnsi="ＭＳ ゴシック" w:hint="eastAsia"/>
          <w:sz w:val="22"/>
          <w:szCs w:val="22"/>
        </w:rPr>
        <w:t>情報収集する際の留意事項</w:t>
      </w:r>
    </w:p>
    <w:p w:rsidR="00F2197D" w:rsidRDefault="00F2197D">
      <w:pPr>
        <w:rPr>
          <w:sz w:val="22"/>
        </w:rPr>
      </w:pPr>
    </w:p>
    <w:p w:rsidR="00F2197D" w:rsidRDefault="00F90514" w:rsidP="00D75B5F">
      <w:pPr>
        <w:ind w:leftChars="100" w:left="210"/>
        <w:rPr>
          <w:sz w:val="22"/>
        </w:rPr>
      </w:pPr>
      <w:r>
        <w:rPr>
          <w:rFonts w:hint="eastAsia"/>
          <w:sz w:val="22"/>
        </w:rPr>
        <w:t xml:space="preserve">　　　関係</w:t>
      </w:r>
      <w:r w:rsidR="00F2197D">
        <w:rPr>
          <w:rFonts w:hint="eastAsia"/>
          <w:sz w:val="22"/>
        </w:rPr>
        <w:t>機関から情報を収集する際には、以下の諸点について留意が必要です。</w:t>
      </w:r>
    </w:p>
    <w:p w:rsidR="00F2197D" w:rsidRDefault="00F2197D" w:rsidP="00F92DDE">
      <w:pPr>
        <w:spacing w:beforeLines="50" w:before="167"/>
        <w:ind w:leftChars="305" w:left="867" w:hangingChars="103" w:hanging="227"/>
        <w:rPr>
          <w:sz w:val="22"/>
        </w:rPr>
      </w:pPr>
      <w:r>
        <w:rPr>
          <w:rFonts w:ascii="ＭＳ 明朝" w:hAnsi="ＭＳ 明朝" w:hint="eastAsia"/>
          <w:sz w:val="22"/>
          <w:szCs w:val="22"/>
        </w:rPr>
        <w:t>・</w:t>
      </w:r>
      <w:r w:rsidR="0058030C">
        <w:rPr>
          <w:rFonts w:ascii="ＭＳ 明朝" w:hAnsi="ＭＳ 明朝" w:hint="eastAsia"/>
          <w:sz w:val="22"/>
          <w:szCs w:val="22"/>
        </w:rPr>
        <w:t xml:space="preserve">　</w:t>
      </w:r>
      <w:r>
        <w:rPr>
          <w:rFonts w:ascii="ＭＳ 明朝" w:hAnsi="ＭＳ 明朝" w:hint="eastAsia"/>
          <w:sz w:val="22"/>
          <w:szCs w:val="22"/>
        </w:rPr>
        <w:t>障害者虐待に関する個人情報については、個人情報保護法の第三者提供の制限（同</w:t>
      </w:r>
      <w:r w:rsidR="00E60A3E">
        <w:rPr>
          <w:rFonts w:ascii="ＭＳ 明朝" w:hAnsi="ＭＳ 明朝" w:hint="eastAsia"/>
          <w:sz w:val="22"/>
          <w:szCs w:val="22"/>
        </w:rPr>
        <w:t>法</w:t>
      </w:r>
      <w:r>
        <w:rPr>
          <w:rFonts w:ascii="ＭＳ 明朝" w:hAnsi="ＭＳ 明朝" w:hint="eastAsia"/>
          <w:sz w:val="22"/>
          <w:szCs w:val="22"/>
        </w:rPr>
        <w:t>第23条）の例外規定に該当すると解釈できる旨の説明や、相談支援事業者等と</w:t>
      </w:r>
      <w:r>
        <w:rPr>
          <w:rFonts w:hint="eastAsia"/>
          <w:sz w:val="22"/>
        </w:rPr>
        <w:t>の契約において包括的な同意のもとに個人情報の提供が可能な場合には、その旨を説明します。</w:t>
      </w:r>
    </w:p>
    <w:p w:rsidR="00421EFE" w:rsidRDefault="00421EFE" w:rsidP="00D75B5F">
      <w:pPr>
        <w:ind w:leftChars="305" w:left="867" w:hangingChars="103" w:hanging="227"/>
        <w:rPr>
          <w:sz w:val="22"/>
        </w:rPr>
      </w:pPr>
      <w:r>
        <w:rPr>
          <w:rFonts w:hint="eastAsia"/>
          <w:sz w:val="22"/>
        </w:rPr>
        <w:t>・</w:t>
      </w:r>
      <w:r w:rsidR="0058030C">
        <w:rPr>
          <w:rFonts w:hint="eastAsia"/>
          <w:sz w:val="22"/>
        </w:rPr>
        <w:t xml:space="preserve">　</w:t>
      </w:r>
      <w:r>
        <w:rPr>
          <w:rFonts w:hint="eastAsia"/>
          <w:sz w:val="22"/>
        </w:rPr>
        <w:t>情報収集とともに協力を依頼する場合</w:t>
      </w:r>
      <w:r w:rsidR="00B73A38">
        <w:rPr>
          <w:rFonts w:hint="eastAsia"/>
          <w:sz w:val="22"/>
        </w:rPr>
        <w:t>等</w:t>
      </w:r>
      <w:r>
        <w:rPr>
          <w:rFonts w:hint="eastAsia"/>
          <w:sz w:val="22"/>
        </w:rPr>
        <w:t>、</w:t>
      </w:r>
      <w:r w:rsidR="0058030C">
        <w:rPr>
          <w:rFonts w:hint="eastAsia"/>
          <w:sz w:val="22"/>
        </w:rPr>
        <w:t>通報</w:t>
      </w:r>
      <w:r>
        <w:rPr>
          <w:rFonts w:hint="eastAsia"/>
          <w:sz w:val="22"/>
        </w:rPr>
        <w:t>内容に関する情報提供が必要なこともありますが、その情報の取り扱いについては慎重にするよう注意を喚起します。</w:t>
      </w:r>
    </w:p>
    <w:p w:rsidR="00F92DDE" w:rsidRDefault="00F92DDE" w:rsidP="00D75B5F">
      <w:pPr>
        <w:ind w:leftChars="305" w:left="867" w:hangingChars="103" w:hanging="227"/>
        <w:rPr>
          <w:sz w:val="22"/>
        </w:rPr>
      </w:pPr>
    </w:p>
    <w:p w:rsidR="00F2197D" w:rsidRPr="007D604A" w:rsidRDefault="004B5B03" w:rsidP="00D75B5F">
      <w:pPr>
        <w:ind w:firstLineChars="100" w:firstLine="240"/>
        <w:rPr>
          <w:rFonts w:ascii="ＭＳ ゴシック" w:eastAsia="ＭＳ ゴシック" w:hAnsi="ＭＳ ゴシック"/>
          <w:bCs/>
          <w:sz w:val="24"/>
        </w:rPr>
      </w:pPr>
      <w:r>
        <w:rPr>
          <w:rFonts w:ascii="ＭＳ ゴシック" w:eastAsia="ＭＳ ゴシック" w:hAnsi="ＭＳ ゴシック" w:hint="eastAsia"/>
          <w:bCs/>
          <w:sz w:val="24"/>
        </w:rPr>
        <w:t>エ</w:t>
      </w:r>
      <w:r w:rsidR="00911C4E" w:rsidRPr="007D604A">
        <w:rPr>
          <w:rFonts w:ascii="ＭＳ ゴシック" w:eastAsia="ＭＳ ゴシック" w:hAnsi="ＭＳ ゴシック" w:hint="eastAsia"/>
          <w:bCs/>
          <w:sz w:val="24"/>
        </w:rPr>
        <w:t xml:space="preserve">　</w:t>
      </w:r>
      <w:r w:rsidR="00F2197D" w:rsidRPr="007D604A">
        <w:rPr>
          <w:rFonts w:ascii="ＭＳ ゴシック" w:eastAsia="ＭＳ ゴシック" w:hAnsi="ＭＳ ゴシック" w:hint="eastAsia"/>
          <w:bCs/>
          <w:sz w:val="24"/>
        </w:rPr>
        <w:t>訪問調査</w:t>
      </w:r>
    </w:p>
    <w:p w:rsidR="00F2197D" w:rsidRDefault="00F2197D" w:rsidP="00F92DDE">
      <w:pPr>
        <w:spacing w:beforeLines="50" w:before="167"/>
        <w:ind w:leftChars="100" w:left="386" w:hangingChars="80" w:hanging="176"/>
        <w:rPr>
          <w:sz w:val="22"/>
        </w:rPr>
      </w:pPr>
      <w:r>
        <w:rPr>
          <w:rFonts w:hint="eastAsia"/>
          <w:sz w:val="22"/>
        </w:rPr>
        <w:t xml:space="preserve">　　虐待の事実を確認するためには、</w:t>
      </w:r>
      <w:r w:rsidR="00E60A3E">
        <w:rPr>
          <w:rFonts w:hint="eastAsia"/>
          <w:sz w:val="22"/>
        </w:rPr>
        <w:t>原則として</w:t>
      </w:r>
      <w:r w:rsidR="00686079">
        <w:rPr>
          <w:rFonts w:hint="eastAsia"/>
          <w:sz w:val="22"/>
        </w:rPr>
        <w:t>障害者の自宅を</w:t>
      </w:r>
      <w:r>
        <w:rPr>
          <w:rFonts w:hint="eastAsia"/>
          <w:sz w:val="22"/>
        </w:rPr>
        <w:t>訪問して障害者の安全確認や心身の状況、養護者や家族等の状況を把握することが</w:t>
      </w:r>
      <w:r w:rsidR="00C700D6">
        <w:rPr>
          <w:rFonts w:hint="eastAsia"/>
          <w:sz w:val="22"/>
        </w:rPr>
        <w:t>必要で</w:t>
      </w:r>
      <w:r>
        <w:rPr>
          <w:rFonts w:hint="eastAsia"/>
          <w:sz w:val="22"/>
        </w:rPr>
        <w:t>す。</w:t>
      </w:r>
    </w:p>
    <w:p w:rsidR="00F2197D" w:rsidRDefault="00F2197D" w:rsidP="00D75B5F">
      <w:pPr>
        <w:ind w:leftChars="100" w:left="386" w:hangingChars="80" w:hanging="176"/>
        <w:rPr>
          <w:sz w:val="22"/>
        </w:rPr>
      </w:pPr>
      <w:r>
        <w:rPr>
          <w:rFonts w:hint="eastAsia"/>
          <w:sz w:val="22"/>
        </w:rPr>
        <w:t xml:space="preserve">　　ただし、訪問による面接調査は、養護者・家族等や障害者本人にとっては抵抗感が大きいため、調査を拒否するケースもあると考えられます。</w:t>
      </w:r>
      <w:r w:rsidR="00150B20">
        <w:rPr>
          <w:rFonts w:hint="eastAsia"/>
          <w:sz w:val="22"/>
        </w:rPr>
        <w:t>また、事前に訪問が拒否されることが予想されるような場合もあります。</w:t>
      </w:r>
      <w:r>
        <w:rPr>
          <w:rFonts w:hint="eastAsia"/>
          <w:sz w:val="22"/>
        </w:rPr>
        <w:t>一</w:t>
      </w:r>
      <w:r w:rsidR="00150B20">
        <w:rPr>
          <w:rFonts w:hint="eastAsia"/>
          <w:sz w:val="22"/>
        </w:rPr>
        <w:t>度</w:t>
      </w:r>
      <w:r>
        <w:rPr>
          <w:rFonts w:hint="eastAsia"/>
          <w:sz w:val="22"/>
        </w:rPr>
        <w:t>拒否された場合には、その後の支援</w:t>
      </w:r>
      <w:r w:rsidR="00150B20">
        <w:rPr>
          <w:rFonts w:hint="eastAsia"/>
          <w:sz w:val="22"/>
        </w:rPr>
        <w:t>も</w:t>
      </w:r>
      <w:r>
        <w:rPr>
          <w:rFonts w:hint="eastAsia"/>
          <w:sz w:val="22"/>
        </w:rPr>
        <w:t>受け入れなくなるおそれ</w:t>
      </w:r>
      <w:r w:rsidR="00150B20">
        <w:rPr>
          <w:rFonts w:hint="eastAsia"/>
          <w:sz w:val="22"/>
        </w:rPr>
        <w:t>が</w:t>
      </w:r>
      <w:r>
        <w:rPr>
          <w:rFonts w:hint="eastAsia"/>
          <w:sz w:val="22"/>
        </w:rPr>
        <w:t>あります。</w:t>
      </w:r>
    </w:p>
    <w:p w:rsidR="00F2197D" w:rsidRDefault="00F2197D" w:rsidP="00D75B5F">
      <w:pPr>
        <w:ind w:leftChars="184" w:left="386" w:firstLineChars="100" w:firstLine="220"/>
        <w:rPr>
          <w:sz w:val="22"/>
        </w:rPr>
      </w:pPr>
      <w:r>
        <w:rPr>
          <w:rFonts w:hint="eastAsia"/>
          <w:sz w:val="22"/>
        </w:rPr>
        <w:t>このようなときは、障害者や養護者・家族等と関わりのある機関や親族、知人、近隣住民</w:t>
      </w:r>
      <w:r w:rsidR="00B73A38">
        <w:rPr>
          <w:rFonts w:hint="eastAsia"/>
          <w:sz w:val="22"/>
        </w:rPr>
        <w:t>等</w:t>
      </w:r>
      <w:r>
        <w:rPr>
          <w:rFonts w:hint="eastAsia"/>
          <w:sz w:val="22"/>
        </w:rPr>
        <w:t>の協力を得ながら情報収集を行</w:t>
      </w:r>
      <w:r w:rsidR="00150B20">
        <w:rPr>
          <w:rFonts w:hint="eastAsia"/>
          <w:sz w:val="22"/>
        </w:rPr>
        <w:t>う</w:t>
      </w:r>
      <w:r w:rsidR="00B73A38">
        <w:rPr>
          <w:rFonts w:hint="eastAsia"/>
          <w:sz w:val="22"/>
        </w:rPr>
        <w:t>等</w:t>
      </w:r>
      <w:r w:rsidR="00150B20">
        <w:rPr>
          <w:rFonts w:hint="eastAsia"/>
          <w:sz w:val="22"/>
        </w:rPr>
        <w:t>して、</w:t>
      </w:r>
      <w:r w:rsidR="00686079">
        <w:rPr>
          <w:rFonts w:hint="eastAsia"/>
          <w:sz w:val="22"/>
        </w:rPr>
        <w:t>円滑に調査が行えるようにします。</w:t>
      </w:r>
    </w:p>
    <w:p w:rsidR="00F2197D" w:rsidRDefault="00F2197D">
      <w:pPr>
        <w:ind w:left="176" w:hangingChars="80" w:hanging="176"/>
        <w:rPr>
          <w:sz w:val="22"/>
        </w:rPr>
      </w:pPr>
      <w:r>
        <w:rPr>
          <w:rFonts w:hint="eastAsia"/>
          <w:sz w:val="22"/>
        </w:rPr>
        <w:t xml:space="preserve">　（訪問調査を行う際の留意事項）</w:t>
      </w:r>
    </w:p>
    <w:p w:rsidR="00F2197D" w:rsidRDefault="00F2197D">
      <w:pPr>
        <w:spacing w:line="200" w:lineRule="exact"/>
        <w:ind w:left="176" w:hangingChars="80" w:hanging="176"/>
        <w:rPr>
          <w:sz w:val="22"/>
        </w:rPr>
      </w:pPr>
    </w:p>
    <w:p w:rsidR="00F2197D" w:rsidRDefault="00500424">
      <w:pPr>
        <w:ind w:firstLineChars="200" w:firstLine="440"/>
        <w:rPr>
          <w:sz w:val="22"/>
        </w:rPr>
      </w:pPr>
      <w:r>
        <w:rPr>
          <w:rFonts w:hint="eastAsia"/>
          <w:sz w:val="22"/>
        </w:rPr>
        <w:t>①</w:t>
      </w:r>
      <w:r w:rsidR="00911C4E">
        <w:rPr>
          <w:rFonts w:hint="eastAsia"/>
          <w:sz w:val="22"/>
        </w:rPr>
        <w:t xml:space="preserve">　</w:t>
      </w:r>
      <w:r w:rsidR="00F2197D">
        <w:rPr>
          <w:rFonts w:hint="eastAsia"/>
          <w:sz w:val="22"/>
        </w:rPr>
        <w:t>信頼関係の構築を念頭に</w:t>
      </w:r>
    </w:p>
    <w:p w:rsidR="00F2197D" w:rsidRDefault="00F2197D" w:rsidP="00D75B5F">
      <w:pPr>
        <w:ind w:leftChars="100" w:left="643" w:hangingChars="197" w:hanging="433"/>
        <w:rPr>
          <w:sz w:val="22"/>
        </w:rPr>
      </w:pPr>
      <w:r>
        <w:rPr>
          <w:rFonts w:hint="eastAsia"/>
          <w:sz w:val="22"/>
        </w:rPr>
        <w:t xml:space="preserve">　　　障害者本人や養護者と信頼関係の構築を図ることは、その後の支援にも大きく関わってくる重要な要素です。そのため、訪問調査は虐待を受けている障害者とともに養護者・家族等を支援するために行うものであることを</w:t>
      </w:r>
      <w:r w:rsidR="00FE5D68">
        <w:rPr>
          <w:rFonts w:hint="eastAsia"/>
          <w:sz w:val="22"/>
        </w:rPr>
        <w:t>障害者と養護者・家族等に</w:t>
      </w:r>
      <w:r>
        <w:rPr>
          <w:rFonts w:hint="eastAsia"/>
          <w:sz w:val="22"/>
        </w:rPr>
        <w:t>十分に説明し、理解を得るように努力することが必要です。</w:t>
      </w:r>
    </w:p>
    <w:p w:rsidR="00F2197D" w:rsidRDefault="00F2197D">
      <w:pPr>
        <w:spacing w:line="200" w:lineRule="exact"/>
        <w:ind w:left="176" w:hangingChars="80" w:hanging="176"/>
        <w:rPr>
          <w:sz w:val="22"/>
        </w:rPr>
      </w:pPr>
    </w:p>
    <w:p w:rsidR="00F2197D" w:rsidRDefault="00500424">
      <w:pPr>
        <w:ind w:leftChars="84" w:left="176" w:firstLineChars="100" w:firstLine="220"/>
        <w:rPr>
          <w:sz w:val="22"/>
        </w:rPr>
      </w:pPr>
      <w:r>
        <w:rPr>
          <w:rFonts w:hint="eastAsia"/>
          <w:sz w:val="22"/>
        </w:rPr>
        <w:t>②</w:t>
      </w:r>
      <w:r w:rsidR="00911C4E">
        <w:rPr>
          <w:rFonts w:hint="eastAsia"/>
          <w:sz w:val="22"/>
        </w:rPr>
        <w:t xml:space="preserve">　</w:t>
      </w:r>
      <w:r w:rsidR="00F2197D">
        <w:rPr>
          <w:rFonts w:hint="eastAsia"/>
          <w:sz w:val="22"/>
        </w:rPr>
        <w:t>複数の職員による訪問</w:t>
      </w:r>
    </w:p>
    <w:p w:rsidR="00F2197D" w:rsidRDefault="00F2197D" w:rsidP="00D75B5F">
      <w:pPr>
        <w:ind w:leftChars="313" w:left="657" w:firstLineChars="76" w:firstLine="167"/>
        <w:rPr>
          <w:sz w:val="22"/>
        </w:rPr>
      </w:pPr>
      <w:r>
        <w:rPr>
          <w:rFonts w:hint="eastAsia"/>
          <w:sz w:val="22"/>
        </w:rPr>
        <w:t>訪問調査を行う場合には、客観性を高めるため、原則として２人以上の職員で訪問するようにします。また、障害者虐待では障害者本人と養護者等双方への支援が必要ですので、別々に対応し支援者との信頼関係を構築するよう努める必要があります。</w:t>
      </w:r>
    </w:p>
    <w:p w:rsidR="00F2197D" w:rsidRDefault="00F2197D">
      <w:pPr>
        <w:spacing w:line="200" w:lineRule="exact"/>
        <w:ind w:left="176" w:hangingChars="80" w:hanging="176"/>
        <w:rPr>
          <w:sz w:val="22"/>
        </w:rPr>
      </w:pPr>
    </w:p>
    <w:p w:rsidR="00F2197D" w:rsidRDefault="00500424">
      <w:pPr>
        <w:ind w:firstLineChars="200" w:firstLine="440"/>
        <w:rPr>
          <w:sz w:val="22"/>
        </w:rPr>
      </w:pPr>
      <w:r>
        <w:rPr>
          <w:rFonts w:hint="eastAsia"/>
          <w:sz w:val="22"/>
        </w:rPr>
        <w:t>③</w:t>
      </w:r>
      <w:r w:rsidR="00911C4E">
        <w:rPr>
          <w:rFonts w:hint="eastAsia"/>
          <w:sz w:val="22"/>
        </w:rPr>
        <w:t xml:space="preserve">　</w:t>
      </w:r>
      <w:r w:rsidR="00F2197D">
        <w:rPr>
          <w:rFonts w:hint="eastAsia"/>
          <w:sz w:val="22"/>
        </w:rPr>
        <w:t>医療職の立ち会い</w:t>
      </w:r>
    </w:p>
    <w:p w:rsidR="00F2197D" w:rsidRDefault="00F2197D" w:rsidP="00D75B5F">
      <w:pPr>
        <w:ind w:leftChars="313" w:left="657" w:firstLineChars="76" w:firstLine="167"/>
        <w:rPr>
          <w:sz w:val="22"/>
        </w:rPr>
      </w:pPr>
      <w:r>
        <w:rPr>
          <w:rFonts w:hint="eastAsia"/>
          <w:sz w:val="22"/>
        </w:rPr>
        <w:t>通報等の内容から障害者本人への医療の必要性が疑われる場合には、訪問したときに的確に判断でき迅速な対応がとれるよう、医療職が訪問調査に立ち会うことが望まれます。</w:t>
      </w:r>
    </w:p>
    <w:p w:rsidR="00F2197D" w:rsidRDefault="00F2197D">
      <w:pPr>
        <w:spacing w:line="200" w:lineRule="exact"/>
        <w:ind w:left="168" w:hangingChars="80" w:hanging="168"/>
      </w:pPr>
    </w:p>
    <w:p w:rsidR="00F2197D" w:rsidRDefault="00500424">
      <w:pPr>
        <w:ind w:firstLineChars="200" w:firstLine="440"/>
        <w:rPr>
          <w:sz w:val="22"/>
        </w:rPr>
      </w:pPr>
      <w:r>
        <w:rPr>
          <w:rFonts w:hint="eastAsia"/>
          <w:sz w:val="22"/>
        </w:rPr>
        <w:t>④</w:t>
      </w:r>
      <w:r w:rsidR="00911C4E">
        <w:rPr>
          <w:rFonts w:hint="eastAsia"/>
          <w:sz w:val="22"/>
        </w:rPr>
        <w:t xml:space="preserve">　</w:t>
      </w:r>
      <w:r w:rsidR="00F2197D">
        <w:rPr>
          <w:rFonts w:hint="eastAsia"/>
          <w:sz w:val="22"/>
        </w:rPr>
        <w:t>障害者、養護者等への十分な説明</w:t>
      </w:r>
    </w:p>
    <w:p w:rsidR="00F2197D" w:rsidRDefault="00F2197D" w:rsidP="00D75B5F">
      <w:pPr>
        <w:ind w:leftChars="100" w:left="657" w:hangingChars="203" w:hanging="447"/>
        <w:rPr>
          <w:sz w:val="22"/>
        </w:rPr>
      </w:pPr>
      <w:r>
        <w:rPr>
          <w:rFonts w:hint="eastAsia"/>
          <w:sz w:val="22"/>
        </w:rPr>
        <w:t xml:space="preserve">　　　訪問調査にあたっては、障害者及び養護者に対して次の事項を説明し理解を得ることが必要です。なお、虐待を行っている養護者等に対しては、訪問調査やその後の援助は養護者や家族等を支援するものでもあることを十分に説明し、理解を得ることが重要です。</w:t>
      </w:r>
    </w:p>
    <w:p w:rsidR="00F2197D" w:rsidRDefault="00F2197D" w:rsidP="00D75B5F">
      <w:pPr>
        <w:ind w:leftChars="200" w:left="420" w:firstLineChars="100" w:firstLine="220"/>
        <w:rPr>
          <w:sz w:val="22"/>
        </w:rPr>
      </w:pPr>
      <w:r>
        <w:rPr>
          <w:rFonts w:hint="eastAsia"/>
          <w:sz w:val="22"/>
        </w:rPr>
        <w:t>・</w:t>
      </w:r>
      <w:r w:rsidR="00911C4E">
        <w:rPr>
          <w:rFonts w:hint="eastAsia"/>
          <w:sz w:val="22"/>
        </w:rPr>
        <w:t xml:space="preserve">　</w:t>
      </w:r>
      <w:r>
        <w:rPr>
          <w:rFonts w:hint="eastAsia"/>
          <w:sz w:val="22"/>
        </w:rPr>
        <w:t>職務について・・・・・・担当職員の職務と守秘義務に関する説明</w:t>
      </w:r>
    </w:p>
    <w:p w:rsidR="00F2197D" w:rsidRDefault="00F2197D" w:rsidP="00D75B5F">
      <w:pPr>
        <w:ind w:leftChars="100" w:left="210" w:firstLineChars="200" w:firstLine="440"/>
        <w:rPr>
          <w:sz w:val="22"/>
        </w:rPr>
      </w:pPr>
      <w:r>
        <w:rPr>
          <w:rFonts w:hint="eastAsia"/>
          <w:sz w:val="22"/>
        </w:rPr>
        <w:t>・</w:t>
      </w:r>
      <w:r w:rsidR="00911C4E">
        <w:rPr>
          <w:rFonts w:hint="eastAsia"/>
          <w:sz w:val="22"/>
        </w:rPr>
        <w:t xml:space="preserve">　</w:t>
      </w:r>
      <w:r>
        <w:rPr>
          <w:rFonts w:hint="eastAsia"/>
          <w:sz w:val="22"/>
        </w:rPr>
        <w:t>調査事項について・・・・調査する内容と必要性に関する説明</w:t>
      </w:r>
    </w:p>
    <w:p w:rsidR="00F2197D" w:rsidRDefault="00F2197D" w:rsidP="00D75B5F">
      <w:pPr>
        <w:ind w:leftChars="305" w:left="3456" w:hangingChars="1280" w:hanging="2816"/>
        <w:rPr>
          <w:sz w:val="22"/>
        </w:rPr>
      </w:pPr>
      <w:r>
        <w:rPr>
          <w:rFonts w:hint="eastAsia"/>
          <w:sz w:val="22"/>
        </w:rPr>
        <w:t>・</w:t>
      </w:r>
      <w:r w:rsidR="00911C4E">
        <w:rPr>
          <w:rFonts w:hint="eastAsia"/>
          <w:sz w:val="22"/>
        </w:rPr>
        <w:t xml:space="preserve">　</w:t>
      </w:r>
      <w:r>
        <w:rPr>
          <w:rFonts w:hint="eastAsia"/>
          <w:sz w:val="22"/>
        </w:rPr>
        <w:t>障害者の権利について・</w:t>
      </w:r>
      <w:r w:rsidR="001510F1">
        <w:rPr>
          <w:rFonts w:hint="eastAsia"/>
          <w:sz w:val="22"/>
        </w:rPr>
        <w:t>・障害者の尊厳の保持は基本的人権であり、障害者基本法や障害</w:t>
      </w:r>
      <w:r w:rsidR="001510F1" w:rsidRPr="00143E2D">
        <w:rPr>
          <w:rFonts w:hint="eastAsia"/>
          <w:sz w:val="22"/>
        </w:rPr>
        <w:t>者総合</w:t>
      </w:r>
      <w:r w:rsidRPr="00143E2D">
        <w:rPr>
          <w:rFonts w:hint="eastAsia"/>
          <w:sz w:val="22"/>
        </w:rPr>
        <w:t>支援</w:t>
      </w:r>
      <w:r>
        <w:rPr>
          <w:rFonts w:hint="eastAsia"/>
          <w:sz w:val="22"/>
        </w:rPr>
        <w:t>法、障害者虐待防止法</w:t>
      </w:r>
      <w:r w:rsidR="00B73A38">
        <w:rPr>
          <w:rFonts w:hint="eastAsia"/>
          <w:sz w:val="22"/>
        </w:rPr>
        <w:t>等</w:t>
      </w:r>
      <w:r>
        <w:rPr>
          <w:rFonts w:hint="eastAsia"/>
          <w:sz w:val="22"/>
        </w:rPr>
        <w:t>で保障されていること、それを擁護するために市町村がとり得る措置に関する説明</w:t>
      </w:r>
    </w:p>
    <w:p w:rsidR="00F2197D" w:rsidRDefault="00F2197D">
      <w:pPr>
        <w:spacing w:line="200" w:lineRule="exact"/>
        <w:ind w:left="176" w:hangingChars="80" w:hanging="176"/>
        <w:rPr>
          <w:sz w:val="22"/>
        </w:rPr>
      </w:pPr>
    </w:p>
    <w:p w:rsidR="00F2197D" w:rsidRDefault="00500424">
      <w:pPr>
        <w:ind w:leftChars="100" w:left="210" w:firstLineChars="100" w:firstLine="220"/>
        <w:rPr>
          <w:sz w:val="22"/>
        </w:rPr>
      </w:pPr>
      <w:r>
        <w:rPr>
          <w:rFonts w:hint="eastAsia"/>
          <w:sz w:val="22"/>
        </w:rPr>
        <w:t>⑤</w:t>
      </w:r>
      <w:r w:rsidR="00911C4E">
        <w:rPr>
          <w:rFonts w:hint="eastAsia"/>
          <w:sz w:val="22"/>
        </w:rPr>
        <w:t xml:space="preserve">　</w:t>
      </w:r>
      <w:r w:rsidR="00F2197D">
        <w:rPr>
          <w:rFonts w:hint="eastAsia"/>
          <w:sz w:val="22"/>
        </w:rPr>
        <w:t>障害者や養護者の権利、プライバシーへの配慮</w:t>
      </w:r>
    </w:p>
    <w:p w:rsidR="00F2197D" w:rsidRDefault="00F2197D" w:rsidP="00D75B5F">
      <w:pPr>
        <w:ind w:leftChars="205" w:left="672" w:hangingChars="110" w:hanging="242"/>
        <w:rPr>
          <w:sz w:val="22"/>
        </w:rPr>
      </w:pPr>
      <w:r>
        <w:rPr>
          <w:rFonts w:hint="eastAsia"/>
          <w:sz w:val="22"/>
        </w:rPr>
        <w:t xml:space="preserve">　　調査にあたっては、障害者や養護者の権利やプライバシーを侵すことがないよう十分な配慮が必要です。</w:t>
      </w:r>
    </w:p>
    <w:p w:rsidR="00F2197D" w:rsidRDefault="00F2197D" w:rsidP="00D75B5F">
      <w:pPr>
        <w:ind w:leftChars="305" w:left="3443" w:hangingChars="1274" w:hanging="2803"/>
        <w:rPr>
          <w:sz w:val="22"/>
        </w:rPr>
      </w:pPr>
      <w:r>
        <w:rPr>
          <w:rFonts w:hint="eastAsia"/>
          <w:sz w:val="22"/>
        </w:rPr>
        <w:t>・</w:t>
      </w:r>
      <w:r w:rsidR="00911C4E">
        <w:rPr>
          <w:rFonts w:hint="eastAsia"/>
          <w:sz w:val="22"/>
        </w:rPr>
        <w:t xml:space="preserve">　</w:t>
      </w:r>
      <w:r>
        <w:rPr>
          <w:rFonts w:hint="eastAsia"/>
          <w:sz w:val="22"/>
        </w:rPr>
        <w:t>身体状況の確認時・・・・</w:t>
      </w:r>
      <w:r w:rsidR="00CB7303">
        <w:rPr>
          <w:rFonts w:hint="eastAsia"/>
          <w:sz w:val="22"/>
        </w:rPr>
        <w:t>性的虐待や</w:t>
      </w:r>
      <w:r>
        <w:rPr>
          <w:rFonts w:hint="eastAsia"/>
          <w:sz w:val="22"/>
        </w:rPr>
        <w:t>衣服を脱いで確認する場合は同性職員が対応する</w:t>
      </w:r>
      <w:r w:rsidR="00CB7303">
        <w:rPr>
          <w:rFonts w:hint="eastAsia"/>
          <w:sz w:val="22"/>
        </w:rPr>
        <w:t>。</w:t>
      </w:r>
    </w:p>
    <w:p w:rsidR="00F2197D" w:rsidRDefault="00F2197D" w:rsidP="00D75B5F">
      <w:pPr>
        <w:ind w:leftChars="200" w:left="420" w:firstLineChars="100" w:firstLine="220"/>
        <w:rPr>
          <w:sz w:val="22"/>
        </w:rPr>
      </w:pPr>
      <w:r>
        <w:rPr>
          <w:rFonts w:hint="eastAsia"/>
          <w:sz w:val="22"/>
        </w:rPr>
        <w:t>・</w:t>
      </w:r>
      <w:r w:rsidR="00911C4E">
        <w:rPr>
          <w:rFonts w:hint="eastAsia"/>
          <w:sz w:val="22"/>
        </w:rPr>
        <w:t xml:space="preserve">　</w:t>
      </w:r>
      <w:r>
        <w:rPr>
          <w:rFonts w:hint="eastAsia"/>
          <w:sz w:val="22"/>
        </w:rPr>
        <w:t>養護者への聞き取り・・・第三者のいる場所では行わない</w:t>
      </w:r>
    </w:p>
    <w:p w:rsidR="00F2197D" w:rsidRDefault="00F2197D" w:rsidP="00D75B5F">
      <w:pPr>
        <w:ind w:leftChars="305" w:left="3456" w:hangingChars="1280" w:hanging="2816"/>
        <w:rPr>
          <w:sz w:val="22"/>
        </w:rPr>
      </w:pPr>
      <w:r>
        <w:rPr>
          <w:rFonts w:hint="eastAsia"/>
          <w:sz w:val="22"/>
        </w:rPr>
        <w:t>・</w:t>
      </w:r>
      <w:r w:rsidR="00911C4E">
        <w:rPr>
          <w:rFonts w:hint="eastAsia"/>
          <w:sz w:val="22"/>
        </w:rPr>
        <w:t xml:space="preserve">　</w:t>
      </w:r>
      <w:r>
        <w:rPr>
          <w:rFonts w:hint="eastAsia"/>
          <w:sz w:val="22"/>
        </w:rPr>
        <w:t>訪問調査→措置入所時・・養護者不在時に訪問調査や障害者の保護を行った場合は、訪問調査や保護の事実と法的根拠、趣旨、連絡先等を明記した文書をわかりやすい場所に置いておく。置く場所は第三者の目に触れないところ。</w:t>
      </w:r>
    </w:p>
    <w:p w:rsidR="00F2197D" w:rsidRDefault="00500424">
      <w:pPr>
        <w:ind w:firstLineChars="200" w:firstLine="440"/>
        <w:rPr>
          <w:sz w:val="22"/>
        </w:rPr>
      </w:pPr>
      <w:r>
        <w:rPr>
          <w:rFonts w:hint="eastAsia"/>
          <w:sz w:val="22"/>
        </w:rPr>
        <w:t>⑥</w:t>
      </w:r>
      <w:r w:rsidR="00911C4E">
        <w:rPr>
          <w:rFonts w:hint="eastAsia"/>
          <w:sz w:val="22"/>
        </w:rPr>
        <w:t xml:space="preserve">　</w:t>
      </w:r>
      <w:r w:rsidR="00F2197D">
        <w:rPr>
          <w:rFonts w:hint="eastAsia"/>
          <w:sz w:val="22"/>
        </w:rPr>
        <w:t>柔軟な調査技法の</w:t>
      </w:r>
      <w:r w:rsidR="00C700D6">
        <w:rPr>
          <w:rFonts w:hint="eastAsia"/>
          <w:sz w:val="22"/>
        </w:rPr>
        <w:t>実施</w:t>
      </w:r>
    </w:p>
    <w:p w:rsidR="00F2197D" w:rsidRDefault="00F2197D" w:rsidP="00D75B5F">
      <w:pPr>
        <w:ind w:leftChars="313" w:left="657" w:firstLineChars="91" w:firstLine="200"/>
        <w:rPr>
          <w:sz w:val="22"/>
        </w:rPr>
      </w:pPr>
      <w:r>
        <w:rPr>
          <w:rFonts w:hint="eastAsia"/>
          <w:sz w:val="22"/>
        </w:rPr>
        <w:t>養護者自身が援助を求めてい</w:t>
      </w:r>
      <w:r w:rsidR="00C700D6">
        <w:rPr>
          <w:rFonts w:hint="eastAsia"/>
          <w:sz w:val="22"/>
        </w:rPr>
        <w:t>る</w:t>
      </w:r>
      <w:r>
        <w:rPr>
          <w:rFonts w:hint="eastAsia"/>
          <w:sz w:val="22"/>
        </w:rPr>
        <w:t>場合には、介護等に関する相談支援として養護者の主訴に沿った受容的な態度で調査を実施することも考えられます。一方で、虐待が重篤で再発の危険性が高く措置入所の必要性がある場合には、養護者の行っている行為が虐待にあたるとして毅然とした態度で臨むことも必要となります（受容的な態度で接する必要がある場合と毅然とした態度で接する必要がある場合の対応者を分けることも考えられます）。</w:t>
      </w:r>
    </w:p>
    <w:p w:rsidR="00F2197D" w:rsidRPr="00143E2D" w:rsidRDefault="00F2197D" w:rsidP="00D75B5F">
      <w:pPr>
        <w:ind w:leftChars="313" w:left="657" w:firstLineChars="91" w:firstLine="200"/>
        <w:rPr>
          <w:sz w:val="22"/>
        </w:rPr>
      </w:pPr>
      <w:r>
        <w:rPr>
          <w:rFonts w:hint="eastAsia"/>
          <w:sz w:val="22"/>
        </w:rPr>
        <w:t>調査</w:t>
      </w:r>
      <w:r w:rsidR="00150B20">
        <w:rPr>
          <w:rFonts w:hint="eastAsia"/>
          <w:sz w:val="22"/>
        </w:rPr>
        <w:t>に当たっては、</w:t>
      </w:r>
      <w:r>
        <w:rPr>
          <w:rFonts w:hint="eastAsia"/>
          <w:sz w:val="22"/>
        </w:rPr>
        <w:t>障害者や養護者の状況を判断しつつ、</w:t>
      </w:r>
      <w:r w:rsidR="00150B20">
        <w:rPr>
          <w:rFonts w:hint="eastAsia"/>
          <w:sz w:val="22"/>
        </w:rPr>
        <w:t>障害者の安全確保を第一に置きながら、</w:t>
      </w:r>
      <w:r>
        <w:rPr>
          <w:rFonts w:hint="eastAsia"/>
          <w:sz w:val="22"/>
        </w:rPr>
        <w:t>信頼関係の構築</w:t>
      </w:r>
      <w:r w:rsidR="00150B20">
        <w:rPr>
          <w:rFonts w:hint="eastAsia"/>
          <w:sz w:val="22"/>
        </w:rPr>
        <w:t>も</w:t>
      </w:r>
      <w:r>
        <w:rPr>
          <w:rFonts w:hint="eastAsia"/>
          <w:sz w:val="22"/>
        </w:rPr>
        <w:t>念頭に</w:t>
      </w:r>
      <w:r w:rsidR="00150B20">
        <w:rPr>
          <w:rFonts w:hint="eastAsia"/>
          <w:sz w:val="22"/>
        </w:rPr>
        <w:t>置いて</w:t>
      </w:r>
      <w:r>
        <w:rPr>
          <w:rFonts w:hint="eastAsia"/>
          <w:sz w:val="22"/>
        </w:rPr>
        <w:t>柔軟に対応する必要があります</w:t>
      </w:r>
      <w:r w:rsidRPr="00143E2D">
        <w:rPr>
          <w:rFonts w:hint="eastAsia"/>
          <w:sz w:val="22"/>
        </w:rPr>
        <w:t>。</w:t>
      </w:r>
      <w:r w:rsidR="00415F22" w:rsidRPr="00143E2D">
        <w:rPr>
          <w:rFonts w:hint="eastAsia"/>
          <w:sz w:val="22"/>
        </w:rPr>
        <w:t>虐待を受けた障害者への聞き取り調査は、第三者に話しの内容が聞かれることがないよう、本人が安心して話すことができる環境に配慮する必要があります。</w:t>
      </w:r>
    </w:p>
    <w:p w:rsidR="00415F22" w:rsidRPr="00415F22" w:rsidRDefault="00415F22" w:rsidP="00D75B5F">
      <w:pPr>
        <w:ind w:leftChars="313" w:left="657" w:firstLineChars="91" w:firstLine="200"/>
        <w:rPr>
          <w:sz w:val="22"/>
        </w:rPr>
      </w:pPr>
      <w:r w:rsidRPr="00143E2D">
        <w:rPr>
          <w:rFonts w:hint="eastAsia"/>
          <w:sz w:val="22"/>
        </w:rPr>
        <w:t>また、面接により事実確認を行う場合、質問の仕方によっては答えを誘導してしまうことが知られています。特に、知的障害者の場合、誘導の影響が大きくなることが明らかになっているため、面接に関する専門的な研修を受講し、知的障害者からの聞き取り調査について基本的な知識や経験を身に付けるとともに、事案によっては訓練を受けた専門家が必要に応じて面接に対応できる体制を整えておくことが必要です。</w:t>
      </w:r>
    </w:p>
    <w:p w:rsidR="00F2197D" w:rsidRDefault="00F2197D">
      <w:pPr>
        <w:ind w:left="176" w:hangingChars="80" w:hanging="176"/>
        <w:rPr>
          <w:sz w:val="22"/>
        </w:rPr>
      </w:pPr>
    </w:p>
    <w:p w:rsidR="00F2197D" w:rsidRDefault="00500424">
      <w:pPr>
        <w:ind w:leftChars="100" w:left="210" w:firstLineChars="100" w:firstLine="220"/>
        <w:rPr>
          <w:sz w:val="22"/>
        </w:rPr>
      </w:pPr>
      <w:r>
        <w:rPr>
          <w:rFonts w:hint="eastAsia"/>
          <w:sz w:val="22"/>
        </w:rPr>
        <w:t>⑦</w:t>
      </w:r>
      <w:r w:rsidR="00911C4E">
        <w:rPr>
          <w:rFonts w:hint="eastAsia"/>
          <w:sz w:val="22"/>
        </w:rPr>
        <w:t xml:space="preserve">　</w:t>
      </w:r>
      <w:r w:rsidR="00F2197D">
        <w:rPr>
          <w:rFonts w:hint="eastAsia"/>
          <w:sz w:val="22"/>
        </w:rPr>
        <w:t>調査の継続性の確保</w:t>
      </w:r>
    </w:p>
    <w:p w:rsidR="00F2197D" w:rsidRDefault="00F2197D" w:rsidP="00D75B5F">
      <w:pPr>
        <w:ind w:leftChars="306" w:left="643" w:firstLineChars="98" w:firstLine="216"/>
        <w:rPr>
          <w:sz w:val="22"/>
        </w:rPr>
      </w:pPr>
      <w:r>
        <w:rPr>
          <w:rFonts w:hint="eastAsia"/>
          <w:sz w:val="22"/>
        </w:rPr>
        <w:t>調査を実施して障害者の安全や事実確認を行った後も、障害者や養護者を取り巻く環境は常に変化しています。担当者は、定期的に訪問して状況を確認し、継続的にアセスメントを実施します。</w:t>
      </w:r>
    </w:p>
    <w:p w:rsidR="00F2197D" w:rsidRDefault="00F2197D"/>
    <w:p w:rsidR="00F2197D" w:rsidRDefault="00F2197D">
      <w:pPr>
        <w:jc w:val="center"/>
        <w:rPr>
          <w:rFonts w:eastAsia="ＭＳ ゴシック"/>
          <w:sz w:val="22"/>
          <w:szCs w:val="22"/>
        </w:rPr>
      </w:pPr>
      <w:r>
        <w:rPr>
          <w:rFonts w:eastAsia="ＭＳ ゴシック" w:hint="eastAsia"/>
          <w:sz w:val="22"/>
          <w:szCs w:val="22"/>
        </w:rPr>
        <w:t>事実確認と情報収集のポイント</w:t>
      </w:r>
    </w:p>
    <w:p w:rsidR="00743525" w:rsidRDefault="00743525">
      <w:pPr>
        <w:jc w:val="center"/>
        <w:rPr>
          <w:rFonts w:eastAsia="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0"/>
      </w:tblGrid>
      <w:tr w:rsidR="00743525" w:rsidTr="00590DF5">
        <w:tc>
          <w:tcPr>
            <w:tcW w:w="8560" w:type="dxa"/>
          </w:tcPr>
          <w:p w:rsidR="00686079" w:rsidRPr="00590DF5" w:rsidRDefault="00743525" w:rsidP="00A94884">
            <w:pPr>
              <w:ind w:firstLineChars="100" w:firstLine="220"/>
              <w:rPr>
                <w:rFonts w:eastAsia="ＭＳ ゴシック"/>
                <w:sz w:val="22"/>
                <w:szCs w:val="22"/>
              </w:rPr>
            </w:pPr>
            <w:r w:rsidRPr="00590DF5">
              <w:rPr>
                <w:rFonts w:eastAsia="ＭＳ ゴシック" w:hint="eastAsia"/>
                <w:sz w:val="22"/>
                <w:szCs w:val="22"/>
              </w:rPr>
              <w:t>①　原則として</w:t>
            </w:r>
            <w:r w:rsidR="00686079" w:rsidRPr="00590DF5">
              <w:rPr>
                <w:rFonts w:eastAsia="ＭＳ ゴシック" w:hint="eastAsia"/>
                <w:sz w:val="22"/>
                <w:szCs w:val="22"/>
              </w:rPr>
              <w:t>自宅を</w:t>
            </w:r>
            <w:r w:rsidRPr="00590DF5">
              <w:rPr>
                <w:rFonts w:eastAsia="ＭＳ ゴシック" w:hint="eastAsia"/>
                <w:sz w:val="22"/>
                <w:szCs w:val="22"/>
              </w:rPr>
              <w:t>訪問する</w:t>
            </w:r>
          </w:p>
          <w:p w:rsidR="00743525" w:rsidRPr="00590DF5" w:rsidRDefault="00743525" w:rsidP="00590DF5">
            <w:pPr>
              <w:ind w:leftChars="200" w:left="625" w:hangingChars="93" w:hanging="205"/>
              <w:rPr>
                <w:sz w:val="22"/>
                <w:szCs w:val="22"/>
              </w:rPr>
            </w:pPr>
            <w:r w:rsidRPr="00590DF5">
              <w:rPr>
                <w:rFonts w:hint="eastAsia"/>
                <w:sz w:val="22"/>
                <w:szCs w:val="22"/>
              </w:rPr>
              <w:t>・　一方的に虐待者を悪と決めつけず、先入観を持たないで対応する。</w:t>
            </w:r>
          </w:p>
          <w:p w:rsidR="00743525" w:rsidRPr="00590DF5" w:rsidRDefault="00743525" w:rsidP="00590DF5">
            <w:pPr>
              <w:ind w:left="645" w:hangingChars="293" w:hanging="645"/>
              <w:rPr>
                <w:sz w:val="22"/>
                <w:szCs w:val="22"/>
              </w:rPr>
            </w:pPr>
            <w:r w:rsidRPr="00590DF5">
              <w:rPr>
                <w:rFonts w:hint="eastAsia"/>
                <w:sz w:val="22"/>
                <w:szCs w:val="22"/>
              </w:rPr>
              <w:t xml:space="preserve">　　・　本人と虐待者は別々に対応する。（できれば、本人と虐待者の担当者は分け、チームで対応する。他に全体をマネジメントする人も必要。）</w:t>
            </w:r>
          </w:p>
          <w:p w:rsidR="00743525" w:rsidRPr="00590DF5" w:rsidRDefault="00743525" w:rsidP="00590DF5">
            <w:pPr>
              <w:ind w:left="645" w:hangingChars="293" w:hanging="645"/>
              <w:rPr>
                <w:sz w:val="22"/>
                <w:szCs w:val="22"/>
              </w:rPr>
            </w:pPr>
            <w:r w:rsidRPr="00590DF5">
              <w:rPr>
                <w:rFonts w:hint="eastAsia"/>
                <w:sz w:val="22"/>
                <w:szCs w:val="22"/>
              </w:rPr>
              <w:t xml:space="preserve">　　・　事案によっては、健康相談</w:t>
            </w:r>
            <w:r w:rsidR="00B73A38">
              <w:rPr>
                <w:rFonts w:hint="eastAsia"/>
                <w:sz w:val="22"/>
                <w:szCs w:val="22"/>
              </w:rPr>
              <w:t>等</w:t>
            </w:r>
            <w:r w:rsidRPr="00590DF5">
              <w:rPr>
                <w:rFonts w:hint="eastAsia"/>
                <w:sz w:val="22"/>
                <w:szCs w:val="22"/>
              </w:rPr>
              <w:t>別の理由による訪問とすることを検討する。</w:t>
            </w:r>
          </w:p>
          <w:p w:rsidR="00743525" w:rsidRPr="00590DF5" w:rsidRDefault="00743525" w:rsidP="00590DF5">
            <w:pPr>
              <w:ind w:left="645" w:hangingChars="293" w:hanging="645"/>
              <w:rPr>
                <w:sz w:val="22"/>
                <w:szCs w:val="22"/>
              </w:rPr>
            </w:pPr>
            <w:r w:rsidRPr="00590DF5">
              <w:rPr>
                <w:rFonts w:hint="eastAsia"/>
                <w:sz w:val="22"/>
                <w:szCs w:val="22"/>
              </w:rPr>
              <w:t xml:space="preserve">　　・　虐待者に虐待を疑っていることがわからないよう対応する。</w:t>
            </w:r>
          </w:p>
          <w:p w:rsidR="00743525" w:rsidRPr="00590DF5" w:rsidRDefault="00743525" w:rsidP="00590DF5">
            <w:pPr>
              <w:ind w:left="645" w:hangingChars="293" w:hanging="645"/>
              <w:rPr>
                <w:sz w:val="22"/>
                <w:szCs w:val="22"/>
              </w:rPr>
            </w:pPr>
            <w:r w:rsidRPr="00590DF5">
              <w:rPr>
                <w:rFonts w:hint="eastAsia"/>
                <w:sz w:val="22"/>
                <w:szCs w:val="22"/>
              </w:rPr>
              <w:t xml:space="preserve">　　※　虐待通報を受けての通報であることを明示する方が良い場合もあります。</w:t>
            </w:r>
          </w:p>
          <w:p w:rsidR="00743525" w:rsidRPr="00590DF5" w:rsidRDefault="00743525" w:rsidP="00590DF5">
            <w:pPr>
              <w:ind w:left="645" w:hangingChars="293" w:hanging="645"/>
              <w:rPr>
                <w:sz w:val="22"/>
                <w:szCs w:val="22"/>
              </w:rPr>
            </w:pPr>
            <w:r w:rsidRPr="00590DF5">
              <w:rPr>
                <w:rFonts w:hint="eastAsia"/>
                <w:sz w:val="22"/>
                <w:szCs w:val="22"/>
              </w:rPr>
              <w:t xml:space="preserve">　　・　プライバシー保護について説明する。</w:t>
            </w:r>
          </w:p>
          <w:p w:rsidR="00743525" w:rsidRPr="00590DF5" w:rsidRDefault="00743525" w:rsidP="00590DF5">
            <w:pPr>
              <w:spacing w:line="240" w:lineRule="exact"/>
              <w:rPr>
                <w:rFonts w:eastAsia="ＭＳ ゴシック"/>
                <w:sz w:val="22"/>
                <w:szCs w:val="22"/>
              </w:rPr>
            </w:pPr>
          </w:p>
          <w:p w:rsidR="00743525" w:rsidRPr="00590DF5" w:rsidRDefault="00743525" w:rsidP="00743525">
            <w:pPr>
              <w:rPr>
                <w:rFonts w:eastAsia="ＭＳ ゴシック"/>
                <w:sz w:val="22"/>
                <w:szCs w:val="22"/>
              </w:rPr>
            </w:pPr>
            <w:r w:rsidRPr="00590DF5">
              <w:rPr>
                <w:rFonts w:eastAsia="ＭＳ ゴシック" w:hint="eastAsia"/>
                <w:sz w:val="22"/>
                <w:szCs w:val="22"/>
              </w:rPr>
              <w:t xml:space="preserve">　②　収集した情報に基づいて確認を行う</w:t>
            </w:r>
          </w:p>
          <w:p w:rsidR="00743525" w:rsidRPr="00590DF5" w:rsidRDefault="00743525" w:rsidP="00590DF5">
            <w:pPr>
              <w:ind w:left="645" w:hangingChars="293" w:hanging="645"/>
              <w:rPr>
                <w:sz w:val="22"/>
                <w:szCs w:val="22"/>
              </w:rPr>
            </w:pPr>
            <w:r w:rsidRPr="00590DF5">
              <w:rPr>
                <w:rFonts w:hint="eastAsia"/>
                <w:sz w:val="22"/>
                <w:szCs w:val="22"/>
              </w:rPr>
              <w:t xml:space="preserve">　　・　介護者の介護負担をねぎらいながら、問題を一緒に解決することを伝えながら情報収集に努める。</w:t>
            </w:r>
          </w:p>
          <w:p w:rsidR="00743525" w:rsidRDefault="00743525" w:rsidP="00590DF5">
            <w:pPr>
              <w:ind w:left="645" w:hangingChars="293" w:hanging="645"/>
              <w:rPr>
                <w:sz w:val="22"/>
                <w:szCs w:val="22"/>
              </w:rPr>
            </w:pPr>
            <w:r w:rsidRPr="00590DF5">
              <w:rPr>
                <w:rFonts w:hint="eastAsia"/>
                <w:sz w:val="22"/>
                <w:szCs w:val="22"/>
              </w:rPr>
              <w:t xml:space="preserve">　　・　関係者</w:t>
            </w:r>
            <w:r w:rsidR="001807BC">
              <w:rPr>
                <w:rFonts w:hint="eastAsia"/>
                <w:sz w:val="22"/>
                <w:szCs w:val="22"/>
              </w:rPr>
              <w:t>から広く情報を収集する。（家の状況、居室内の状況、本人の様子等</w:t>
            </w:r>
            <w:r w:rsidRPr="00590DF5">
              <w:rPr>
                <w:rFonts w:hint="eastAsia"/>
                <w:sz w:val="22"/>
                <w:szCs w:val="22"/>
              </w:rPr>
              <w:t>）</w:t>
            </w:r>
          </w:p>
          <w:p w:rsidR="001807BC" w:rsidRPr="00590DF5" w:rsidRDefault="001807BC" w:rsidP="00590DF5">
            <w:pPr>
              <w:ind w:left="645" w:hangingChars="293" w:hanging="645"/>
              <w:rPr>
                <w:sz w:val="22"/>
                <w:szCs w:val="22"/>
              </w:rPr>
            </w:pPr>
          </w:p>
          <w:p w:rsidR="00743525" w:rsidRPr="001807BC" w:rsidRDefault="001807BC" w:rsidP="001807BC">
            <w:pPr>
              <w:rPr>
                <w:rFonts w:eastAsia="ＭＳ ゴシック"/>
                <w:sz w:val="22"/>
                <w:szCs w:val="22"/>
              </w:rPr>
            </w:pPr>
            <w:r w:rsidRPr="001807BC">
              <w:rPr>
                <w:rFonts w:eastAsia="ＭＳ ゴシック" w:hint="eastAsia"/>
                <w:sz w:val="22"/>
                <w:szCs w:val="22"/>
              </w:rPr>
              <w:t xml:space="preserve">　③</w:t>
            </w:r>
            <w:r w:rsidR="00743525" w:rsidRPr="001807BC">
              <w:rPr>
                <w:rFonts w:eastAsia="ＭＳ ゴシック" w:hint="eastAsia"/>
                <w:sz w:val="22"/>
                <w:szCs w:val="22"/>
              </w:rPr>
              <w:t xml:space="preserve">　解決すべきことは何かを本人や虐待者の状況から判断する</w:t>
            </w:r>
          </w:p>
          <w:p w:rsidR="00743525" w:rsidRPr="00590DF5" w:rsidRDefault="001807BC" w:rsidP="00743525">
            <w:pPr>
              <w:rPr>
                <w:sz w:val="22"/>
                <w:szCs w:val="22"/>
              </w:rPr>
            </w:pPr>
            <w:r>
              <w:rPr>
                <w:rFonts w:hint="eastAsia"/>
                <w:sz w:val="22"/>
                <w:szCs w:val="22"/>
              </w:rPr>
              <w:t xml:space="preserve">　　・　緊急</w:t>
            </w:r>
            <w:r w:rsidRPr="00143E2D">
              <w:rPr>
                <w:rFonts w:hint="eastAsia"/>
                <w:sz w:val="22"/>
                <w:szCs w:val="22"/>
              </w:rPr>
              <w:t>保護</w:t>
            </w:r>
            <w:r w:rsidR="00743525" w:rsidRPr="00590DF5">
              <w:rPr>
                <w:rFonts w:hint="eastAsia"/>
                <w:sz w:val="22"/>
                <w:szCs w:val="22"/>
              </w:rPr>
              <w:t>か見守りか</w:t>
            </w:r>
          </w:p>
          <w:p w:rsidR="00743525" w:rsidRPr="00590DF5" w:rsidRDefault="00743525" w:rsidP="00743525">
            <w:pPr>
              <w:rPr>
                <w:sz w:val="22"/>
                <w:szCs w:val="22"/>
              </w:rPr>
            </w:pPr>
            <w:r w:rsidRPr="00590DF5">
              <w:rPr>
                <w:rFonts w:hint="eastAsia"/>
                <w:sz w:val="22"/>
                <w:szCs w:val="22"/>
              </w:rPr>
              <w:t xml:space="preserve">　　・　一時分離かサービス提供、家族支援か。</w:t>
            </w:r>
          </w:p>
          <w:p w:rsidR="00743525" w:rsidRPr="00590DF5" w:rsidRDefault="00743525" w:rsidP="00590DF5">
            <w:pPr>
              <w:ind w:left="645" w:hangingChars="293" w:hanging="645"/>
              <w:rPr>
                <w:sz w:val="22"/>
                <w:szCs w:val="22"/>
              </w:rPr>
            </w:pPr>
            <w:r w:rsidRPr="00590DF5">
              <w:rPr>
                <w:rFonts w:hint="eastAsia"/>
                <w:sz w:val="22"/>
                <w:szCs w:val="22"/>
              </w:rPr>
              <w:t xml:space="preserve">　　・　介護負担軽減を図るプランを提案する。</w:t>
            </w:r>
          </w:p>
          <w:p w:rsidR="00743525" w:rsidRPr="00590DF5" w:rsidRDefault="00743525" w:rsidP="00743525">
            <w:pPr>
              <w:rPr>
                <w:sz w:val="22"/>
                <w:szCs w:val="22"/>
              </w:rPr>
            </w:pPr>
            <w:r w:rsidRPr="00590DF5">
              <w:rPr>
                <w:rFonts w:hint="eastAsia"/>
                <w:sz w:val="22"/>
                <w:szCs w:val="22"/>
              </w:rPr>
              <w:t xml:space="preserve">　　・　病院か施設か。</w:t>
            </w:r>
          </w:p>
          <w:p w:rsidR="00743525" w:rsidRPr="00743525" w:rsidRDefault="00743525" w:rsidP="00743525">
            <w:r w:rsidRPr="00590DF5">
              <w:rPr>
                <w:rFonts w:hint="eastAsia"/>
                <w:sz w:val="22"/>
                <w:szCs w:val="22"/>
              </w:rPr>
              <w:t xml:space="preserve">　　・　自分の価値観で判断せず、組織的に判断しましょう。</w:t>
            </w:r>
          </w:p>
        </w:tc>
      </w:tr>
    </w:tbl>
    <w:p w:rsidR="00F2197D" w:rsidRDefault="00F2197D">
      <w:pPr>
        <w:ind w:firstLineChars="100" w:firstLine="220"/>
        <w:rPr>
          <w:sz w:val="22"/>
          <w:szCs w:val="22"/>
        </w:rPr>
      </w:pPr>
      <w:r>
        <w:rPr>
          <w:rFonts w:hint="eastAsia"/>
          <w:sz w:val="22"/>
          <w:szCs w:val="22"/>
        </w:rPr>
        <w:t>※「障害者虐待</w:t>
      </w:r>
      <w:r w:rsidR="00380F33">
        <w:rPr>
          <w:rFonts w:hint="eastAsia"/>
          <w:sz w:val="22"/>
          <w:szCs w:val="22"/>
        </w:rPr>
        <w:t>防止</w:t>
      </w:r>
      <w:r>
        <w:rPr>
          <w:rFonts w:hint="eastAsia"/>
          <w:sz w:val="22"/>
          <w:szCs w:val="22"/>
        </w:rPr>
        <w:t>マニュアル」（</w:t>
      </w:r>
      <w:r w:rsidR="00950DC7">
        <w:rPr>
          <w:rFonts w:hint="eastAsia"/>
          <w:sz w:val="22"/>
          <w:szCs w:val="22"/>
        </w:rPr>
        <w:t>NPO</w:t>
      </w:r>
      <w:r w:rsidR="00950DC7">
        <w:rPr>
          <w:rFonts w:hint="eastAsia"/>
          <w:sz w:val="22"/>
          <w:szCs w:val="22"/>
        </w:rPr>
        <w:t>法人</w:t>
      </w:r>
      <w:r>
        <w:rPr>
          <w:rFonts w:hint="eastAsia"/>
          <w:sz w:val="22"/>
          <w:szCs w:val="22"/>
        </w:rPr>
        <w:t>PandA-J</w:t>
      </w:r>
      <w:r>
        <w:rPr>
          <w:rFonts w:hint="eastAsia"/>
          <w:sz w:val="22"/>
          <w:szCs w:val="22"/>
        </w:rPr>
        <w:t>）</w:t>
      </w:r>
      <w:r w:rsidR="0058030C">
        <w:rPr>
          <w:rFonts w:hint="eastAsia"/>
          <w:sz w:val="22"/>
          <w:szCs w:val="22"/>
        </w:rPr>
        <w:t>を参考</w:t>
      </w:r>
      <w:r w:rsidR="00730C9D">
        <w:rPr>
          <w:rFonts w:hint="eastAsia"/>
          <w:sz w:val="22"/>
          <w:szCs w:val="22"/>
        </w:rPr>
        <w:t>に作成</w:t>
      </w:r>
    </w:p>
    <w:p w:rsidR="0046488B" w:rsidRDefault="0046488B" w:rsidP="005E02A2">
      <w:pPr>
        <w:ind w:firstLineChars="100" w:firstLine="220"/>
        <w:rPr>
          <w:sz w:val="22"/>
          <w:szCs w:val="22"/>
        </w:rPr>
      </w:pPr>
    </w:p>
    <w:p w:rsidR="0046488B" w:rsidRDefault="00073E9D" w:rsidP="00073E9D">
      <w:pPr>
        <w:ind w:firstLineChars="100" w:firstLine="240"/>
        <w:rPr>
          <w:sz w:val="22"/>
          <w:szCs w:val="22"/>
        </w:rPr>
      </w:pPr>
      <w:r>
        <w:rPr>
          <w:rFonts w:ascii="ＭＳ ゴシック" w:eastAsia="ＭＳ ゴシック" w:hAnsi="ＭＳ ゴシック" w:hint="eastAsia"/>
          <w:bCs/>
          <w:noProof/>
          <w:sz w:val="24"/>
        </w:rPr>
        <mc:AlternateContent>
          <mc:Choice Requires="wps">
            <w:drawing>
              <wp:anchor distT="0" distB="0" distL="114300" distR="114300" simplePos="0" relativeHeight="251781632" behindDoc="0" locked="0" layoutInCell="1" allowOverlap="1" wp14:anchorId="48DCE13F" wp14:editId="5CBA1908">
                <wp:simplePos x="0" y="0"/>
                <wp:positionH relativeFrom="column">
                  <wp:posOffset>131445</wp:posOffset>
                </wp:positionH>
                <wp:positionV relativeFrom="paragraph">
                  <wp:posOffset>394335</wp:posOffset>
                </wp:positionV>
                <wp:extent cx="5362575" cy="3540125"/>
                <wp:effectExtent l="0" t="0" r="28575" b="22225"/>
                <wp:wrapTopAndBottom/>
                <wp:docPr id="1359" name="AutoShape 1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3540125"/>
                        </a:xfrm>
                        <a:prstGeom prst="roundRect">
                          <a:avLst>
                            <a:gd name="adj" fmla="val 16667"/>
                          </a:avLst>
                        </a:prstGeom>
                        <a:solidFill>
                          <a:srgbClr val="FFFFFF"/>
                        </a:solidFill>
                        <a:ln w="9525">
                          <a:solidFill>
                            <a:srgbClr val="000000"/>
                          </a:solidFill>
                          <a:round/>
                          <a:headEnd/>
                          <a:tailEnd/>
                        </a:ln>
                      </wps:spPr>
                      <wps:txbx>
                        <w:txbxContent>
                          <w:p w:rsidR="00B3164E" w:rsidRPr="009E1127" w:rsidRDefault="00B3164E" w:rsidP="00073E9D">
                            <w:pPr>
                              <w:ind w:firstLineChars="100" w:firstLine="210"/>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訪問調査において明白に、①日常的な暴力が認められたり、②障害者の身体に痣等の外傷性の怪我が確認できる場合は、障害者を保護若しくは措置するとともに、速やかに警察に連絡して下さい。なお、警察に連絡する際は以下のことに留意して下さい。（県警からのお願い）</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○可能な限り認知した段階で障害者への事実確認（写真撮影）をして下さい</w:t>
                            </w:r>
                          </w:p>
                          <w:p w:rsidR="00B3164E" w:rsidRPr="009E1127" w:rsidRDefault="00B3164E" w:rsidP="00E073BE">
                            <w:pPr>
                              <w:ind w:left="210" w:hangingChars="100" w:hanging="210"/>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○警察への連絡は、これまでに障害者について把握した情報を漏れなく提供して下さい</w:t>
                            </w:r>
                          </w:p>
                          <w:p w:rsidR="00B3164E" w:rsidRPr="009E1127" w:rsidRDefault="00B3164E" w:rsidP="005E02A2">
                            <w:pPr>
                              <w:ind w:left="210" w:hangingChars="100" w:hanging="210"/>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○連絡内容により、警察の判断で直ちに障害者に接触する場合があるので、その際、立会いを求める場合があることを理解して下さい</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＜以下の要望に応えることは困難です＞</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●警察に知っておいて欲しいが、警察の対応は不要</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●被害者等に接触はしないで欲しい</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●○月○日（又は、コアメンバー会議等）まで、警察は対応しないで欲しい</w:t>
                            </w:r>
                          </w:p>
                          <w:p w:rsidR="00B3164E" w:rsidRPr="00597859" w:rsidRDefault="00B3164E" w:rsidP="005E02A2">
                            <w:pPr>
                              <w:ind w:left="210" w:hangingChars="100" w:hanging="210"/>
                              <w:rPr>
                                <w:rFonts w:ascii="HG丸ｺﾞｼｯｸM-PRO" w:eastAsia="HG丸ｺﾞｼｯｸM-PRO" w:hAnsi="HG丸ｺﾞｼｯｸM-PRO"/>
                                <w:szCs w:val="21"/>
                              </w:rPr>
                            </w:pPr>
                            <w:r w:rsidRPr="009E1127">
                              <w:rPr>
                                <w:rFonts w:ascii="HG丸ｺﾞｼｯｸM-PRO" w:eastAsia="HG丸ｺﾞｼｯｸM-PRO" w:hAnsi="HG丸ｺﾞｼｯｸM-PRO" w:hint="eastAsia"/>
                                <w:bCs/>
                                <w:noProof/>
                                <w:szCs w:val="21"/>
                                <w:highlight w:val="cyan"/>
                              </w:rPr>
                              <w:t>（H30.12.26障害者虐待対応力向上研修（市町職員向け）県警本部人身安全対策課作成資料より（一部修正））</w:t>
                            </w:r>
                          </w:p>
                          <w:p w:rsidR="00B3164E" w:rsidRPr="0046488B" w:rsidRDefault="00B3164E" w:rsidP="0046488B">
                            <w:pPr>
                              <w:ind w:leftChars="100" w:left="210" w:firstLineChars="100" w:firstLine="22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5" style="position:absolute;left:0;text-align:left;margin-left:10.35pt;margin-top:31.05pt;width:422.25pt;height:278.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">
                <v:textbox inset="5.85pt,.7pt,5.85pt,.7pt">
                  <w:txbxContent>
                    <w:p w:rsidR="00B3164E" w:rsidRPr="009E1127" w:rsidRDefault="00B3164E" w:rsidP="00073E9D">
                      <w:pPr>
                        <w:ind w:firstLineChars="100" w:firstLine="210"/>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訪問調査において明白に、①日常的な暴力が認められたり、②障害者の身体に痣等の外傷性の怪我が確認できる場合は、障害者を保護若しくは措置するとともに、速やかに警察に連絡して下さい。なお、警察に連絡する際は以下のことに留意して下さい。（県警からのお願い）</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○可能な限り認知した段階で障害者への事実確認（写真撮影）をして下さい</w:t>
                      </w:r>
                    </w:p>
                    <w:p w:rsidR="00B3164E" w:rsidRPr="009E1127" w:rsidRDefault="00B3164E" w:rsidP="00E073BE">
                      <w:pPr>
                        <w:ind w:left="210" w:hangingChars="100" w:hanging="210"/>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○警察への連絡は、これまでに障害者について把握した情報を漏れなく提供して下さい</w:t>
                      </w:r>
                    </w:p>
                    <w:p w:rsidR="00B3164E" w:rsidRPr="009E1127" w:rsidRDefault="00B3164E" w:rsidP="005E02A2">
                      <w:pPr>
                        <w:ind w:left="210" w:hangingChars="100" w:hanging="210"/>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○連絡内容により、警察の判断で直ちに障害者に接触する場合があるので、その際、立会いを求める場合があることを理解して下さい</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＜以下の要望に応えることは困難です＞</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●警察に知っておいて欲しいが、警察の対応は不要</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●被害者等に接触はしないで欲しい</w:t>
                      </w:r>
                    </w:p>
                    <w:p w:rsidR="00B3164E" w:rsidRPr="009E1127" w:rsidRDefault="00B3164E" w:rsidP="0046488B">
                      <w:pPr>
                        <w:rPr>
                          <w:rFonts w:ascii="HG丸ｺﾞｼｯｸM-PRO" w:eastAsia="HG丸ｺﾞｼｯｸM-PRO" w:hAnsi="HG丸ｺﾞｼｯｸM-PRO"/>
                          <w:bCs/>
                          <w:noProof/>
                          <w:szCs w:val="21"/>
                          <w:highlight w:val="cyan"/>
                        </w:rPr>
                      </w:pPr>
                      <w:r w:rsidRPr="009E1127">
                        <w:rPr>
                          <w:rFonts w:ascii="HG丸ｺﾞｼｯｸM-PRO" w:eastAsia="HG丸ｺﾞｼｯｸM-PRO" w:hAnsi="HG丸ｺﾞｼｯｸM-PRO" w:hint="eastAsia"/>
                          <w:bCs/>
                          <w:noProof/>
                          <w:szCs w:val="21"/>
                          <w:highlight w:val="cyan"/>
                        </w:rPr>
                        <w:t>●○月○日（又は、コアメンバー会議等）まで、警察は対応しないで欲しい</w:t>
                      </w:r>
                    </w:p>
                    <w:p w:rsidR="00B3164E" w:rsidRPr="00597859" w:rsidRDefault="00B3164E" w:rsidP="005E02A2">
                      <w:pPr>
                        <w:ind w:left="210" w:hangingChars="100" w:hanging="210"/>
                        <w:rPr>
                          <w:rFonts w:ascii="HG丸ｺﾞｼｯｸM-PRO" w:eastAsia="HG丸ｺﾞｼｯｸM-PRO" w:hAnsi="HG丸ｺﾞｼｯｸM-PRO"/>
                          <w:szCs w:val="21"/>
                        </w:rPr>
                      </w:pPr>
                      <w:r w:rsidRPr="009E1127">
                        <w:rPr>
                          <w:rFonts w:ascii="HG丸ｺﾞｼｯｸM-PRO" w:eastAsia="HG丸ｺﾞｼｯｸM-PRO" w:hAnsi="HG丸ｺﾞｼｯｸM-PRO" w:hint="eastAsia"/>
                          <w:bCs/>
                          <w:noProof/>
                          <w:szCs w:val="21"/>
                          <w:highlight w:val="cyan"/>
                        </w:rPr>
                        <w:t>（H30.12.26障害者虐待対応力向上研修（市町職員向け）県警本部人身安全対策課作成資料より（一部修正））</w:t>
                      </w:r>
                    </w:p>
                    <w:p w:rsidR="00B3164E" w:rsidRPr="0046488B" w:rsidRDefault="00B3164E" w:rsidP="0046488B">
                      <w:pPr>
                        <w:ind w:leftChars="100" w:left="210" w:firstLineChars="100" w:firstLine="220"/>
                        <w:rPr>
                          <w:rFonts w:ascii="HG丸ｺﾞｼｯｸM-PRO" w:eastAsia="HG丸ｺﾞｼｯｸM-PRO" w:hAnsi="HG丸ｺﾞｼｯｸM-PRO"/>
                          <w:sz w:val="22"/>
                          <w:szCs w:val="22"/>
                        </w:rPr>
                      </w:pPr>
                    </w:p>
                  </w:txbxContent>
                </v:textbox>
                <w10:wrap type="topAndBottom"/>
              </v:roundrect>
            </w:pict>
          </mc:Fallback>
        </mc:AlternateContent>
      </w:r>
      <w:r w:rsidR="00610317">
        <w:rPr>
          <w:noProof/>
          <w:sz w:val="22"/>
          <w:szCs w:val="22"/>
        </w:rPr>
        <w:pict>
          <v:shape id="_x0000_s3822" type="#_x0000_t172" style="position:absolute;left:0;text-align:left;margin-left:44.9pt;margin-top:19.45pt;width:63.9pt;height:23.15pt;z-index:251829760;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Pr>
          <w:rFonts w:hint="eastAsia"/>
          <w:noProof/>
          <w:sz w:val="22"/>
        </w:rPr>
        <mc:AlternateContent>
          <mc:Choice Requires="wps">
            <w:drawing>
              <wp:anchor distT="0" distB="0" distL="114300" distR="114300" simplePos="0" relativeHeight="251828736" behindDoc="0" locked="0" layoutInCell="1" allowOverlap="1" wp14:anchorId="6A5F3E5E" wp14:editId="62E87CA7">
                <wp:simplePos x="0" y="0"/>
                <wp:positionH relativeFrom="column">
                  <wp:posOffset>486410</wp:posOffset>
                </wp:positionH>
                <wp:positionV relativeFrom="paragraph">
                  <wp:posOffset>333375</wp:posOffset>
                </wp:positionV>
                <wp:extent cx="1022985" cy="179705"/>
                <wp:effectExtent l="0" t="0" r="5715" b="0"/>
                <wp:wrapNone/>
                <wp:docPr id="1370"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left:0;text-align:left;margin-left:38.3pt;margin-top:26.25pt;width:80.55pt;height:14.1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" stroked="f">
                <v:textbox inset="5.85pt,.7pt,5.85pt,.7pt"/>
              </v:rect>
            </w:pict>
          </mc:Fallback>
        </mc:AlternateContent>
      </w:r>
      <w:r w:rsidR="005E02A2">
        <w:rPr>
          <w:rFonts w:ascii="ＭＳ ゴシック" w:eastAsia="ＭＳ ゴシック" w:hAnsi="ＭＳ ゴシック" w:hint="eastAsia"/>
          <w:bCs/>
          <w:noProof/>
          <w:sz w:val="24"/>
        </w:rPr>
        <w:drawing>
          <wp:anchor distT="0" distB="0" distL="114300" distR="114300" simplePos="0" relativeHeight="251784704" behindDoc="0" locked="0" layoutInCell="1" allowOverlap="1" wp14:anchorId="0C031113" wp14:editId="6CB2C9C9">
            <wp:simplePos x="0" y="0"/>
            <wp:positionH relativeFrom="column">
              <wp:posOffset>44450</wp:posOffset>
            </wp:positionH>
            <wp:positionV relativeFrom="paragraph">
              <wp:posOffset>207010</wp:posOffset>
            </wp:positionV>
            <wp:extent cx="447675" cy="573405"/>
            <wp:effectExtent l="0" t="0" r="9525" b="0"/>
            <wp:wrapNone/>
            <wp:docPr id="1360"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488B" w:rsidRDefault="0046488B">
      <w:pPr>
        <w:ind w:firstLineChars="100" w:firstLine="220"/>
        <w:rPr>
          <w:sz w:val="22"/>
          <w:szCs w:val="22"/>
        </w:rPr>
      </w:pPr>
    </w:p>
    <w:p w:rsidR="0046488B" w:rsidRDefault="0046488B" w:rsidP="0046488B">
      <w:pPr>
        <w:ind w:firstLineChars="100" w:firstLine="220"/>
        <w:rPr>
          <w:sz w:val="22"/>
          <w:szCs w:val="22"/>
        </w:rPr>
      </w:pPr>
    </w:p>
    <w:p w:rsidR="005E02A2" w:rsidRDefault="005E02A2" w:rsidP="005E02A2">
      <w:pPr>
        <w:rPr>
          <w:sz w:val="22"/>
          <w:szCs w:val="22"/>
        </w:rPr>
      </w:pPr>
    </w:p>
    <w:p w:rsidR="00F2197D" w:rsidRPr="007D604A" w:rsidRDefault="004B5B03" w:rsidP="005664B9">
      <w:pPr>
        <w:rPr>
          <w:rFonts w:ascii="ＭＳ ゴシック" w:eastAsia="ＭＳ ゴシック" w:hAnsi="ＭＳ ゴシック"/>
          <w:bCs/>
          <w:sz w:val="24"/>
        </w:rPr>
      </w:pPr>
      <w:r>
        <w:rPr>
          <w:rFonts w:ascii="ＭＳ ゴシック" w:eastAsia="ＭＳ ゴシック" w:hAnsi="ＭＳ ゴシック" w:hint="eastAsia"/>
          <w:bCs/>
          <w:sz w:val="24"/>
        </w:rPr>
        <w:t>オ</w:t>
      </w:r>
      <w:r w:rsidR="00911C4E" w:rsidRPr="007D604A">
        <w:rPr>
          <w:rFonts w:ascii="ＭＳ ゴシック" w:eastAsia="ＭＳ ゴシック" w:hAnsi="ＭＳ ゴシック" w:hint="eastAsia"/>
          <w:bCs/>
          <w:sz w:val="24"/>
        </w:rPr>
        <w:t xml:space="preserve">　</w:t>
      </w:r>
      <w:r w:rsidR="00F2197D" w:rsidRPr="007D604A">
        <w:rPr>
          <w:rFonts w:ascii="ＭＳ ゴシック" w:eastAsia="ＭＳ ゴシック" w:hAnsi="ＭＳ ゴシック" w:hint="eastAsia"/>
          <w:bCs/>
          <w:sz w:val="24"/>
        </w:rPr>
        <w:t>介入拒否がある場合の対応</w:t>
      </w:r>
    </w:p>
    <w:p w:rsidR="00F2197D" w:rsidRPr="004B5B03" w:rsidRDefault="00F2197D">
      <w:pPr>
        <w:rPr>
          <w:sz w:val="22"/>
        </w:rPr>
      </w:pPr>
    </w:p>
    <w:p w:rsidR="00F2197D" w:rsidRDefault="00F2197D" w:rsidP="00D75B5F">
      <w:pPr>
        <w:ind w:leftChars="100" w:left="432" w:hangingChars="101" w:hanging="222"/>
        <w:rPr>
          <w:sz w:val="22"/>
        </w:rPr>
      </w:pPr>
      <w:r>
        <w:rPr>
          <w:rFonts w:hint="eastAsia"/>
          <w:sz w:val="22"/>
        </w:rPr>
        <w:t xml:space="preserve">　　調査や支援に対して拒否的な態度をとる養護者等へのアプローチは、虐待に関する初期援助の中で最も難しい課題の１つであり、障害者の安全確認ができない場合は、立入調査の実施も視野に入れながら、様々な関係者との連携協力のもとで対処する必要があります。</w:t>
      </w:r>
    </w:p>
    <w:p w:rsidR="00F2197D" w:rsidRDefault="00F2197D" w:rsidP="00D75B5F">
      <w:pPr>
        <w:ind w:leftChars="100" w:left="432" w:hangingChars="101" w:hanging="222"/>
        <w:rPr>
          <w:sz w:val="22"/>
        </w:rPr>
      </w:pPr>
      <w:r>
        <w:rPr>
          <w:rFonts w:hint="eastAsia"/>
          <w:sz w:val="22"/>
        </w:rPr>
        <w:t xml:space="preserve">　　養護者等にとって抵抗感の少ない方法を優先的に検討し、それらの方法では困難な場合に立入調査を検討する流れとなりますが、緊急な介入が必要となる障害者の生命や身体に関する危険性が認められる場合には、養護者等の拒否的な態度に関わらず立入調査を含めて積極的な介入が必要です。</w:t>
      </w:r>
    </w:p>
    <w:p w:rsidR="005E02A2" w:rsidRDefault="005E02A2" w:rsidP="00D75B5F">
      <w:pPr>
        <w:ind w:leftChars="200" w:left="420"/>
        <w:rPr>
          <w:rFonts w:ascii="ＭＳ ゴシック" w:eastAsia="ＭＳ ゴシック" w:hAnsi="ＭＳ ゴシック"/>
          <w:sz w:val="22"/>
          <w:szCs w:val="22"/>
        </w:rPr>
      </w:pPr>
    </w:p>
    <w:p w:rsidR="00F2197D" w:rsidRPr="000148FC" w:rsidRDefault="00911C4E" w:rsidP="00D75B5F">
      <w:pPr>
        <w:ind w:leftChars="200" w:left="420"/>
        <w:rPr>
          <w:rFonts w:ascii="ＭＳ ゴシック" w:eastAsia="ＭＳ ゴシック" w:hAnsi="ＭＳ ゴシック"/>
          <w:sz w:val="22"/>
          <w:szCs w:val="22"/>
        </w:rPr>
      </w:pPr>
      <w:r w:rsidRPr="000148FC">
        <w:rPr>
          <w:rFonts w:ascii="ＭＳ ゴシック" w:eastAsia="ＭＳ ゴシック" w:hAnsi="ＭＳ ゴシック" w:hint="eastAsia"/>
          <w:sz w:val="22"/>
          <w:szCs w:val="22"/>
        </w:rPr>
        <w:t xml:space="preserve">(ｱ)　</w:t>
      </w:r>
      <w:r w:rsidR="00F2197D" w:rsidRPr="000148FC">
        <w:rPr>
          <w:rFonts w:ascii="ＭＳ ゴシック" w:eastAsia="ＭＳ ゴシック" w:hAnsi="ＭＳ ゴシック" w:hint="eastAsia"/>
          <w:sz w:val="22"/>
          <w:szCs w:val="22"/>
        </w:rPr>
        <w:t>関わりのある機関からのアプローチ</w:t>
      </w:r>
    </w:p>
    <w:p w:rsidR="00F2197D" w:rsidRDefault="00F2197D" w:rsidP="00D75B5F">
      <w:pPr>
        <w:ind w:leftChars="200" w:left="420" w:firstLineChars="200" w:firstLine="440"/>
        <w:rPr>
          <w:sz w:val="22"/>
        </w:rPr>
      </w:pPr>
    </w:p>
    <w:p w:rsidR="00F2197D" w:rsidRDefault="00F2197D" w:rsidP="00D75B5F">
      <w:pPr>
        <w:ind w:leftChars="293" w:left="615" w:firstLineChars="106" w:firstLine="233"/>
        <w:rPr>
          <w:sz w:val="22"/>
        </w:rPr>
      </w:pPr>
      <w:r>
        <w:rPr>
          <w:rFonts w:hint="eastAsia"/>
          <w:sz w:val="22"/>
        </w:rPr>
        <w:t>当該障害者が障害福祉サービス等を利用している場合には、相談支援専門員や障害福祉サービス事業所職員</w:t>
      </w:r>
      <w:r w:rsidR="00B73A38">
        <w:rPr>
          <w:rFonts w:hint="eastAsia"/>
          <w:sz w:val="22"/>
        </w:rPr>
        <w:t>等</w:t>
      </w:r>
      <w:r>
        <w:rPr>
          <w:rFonts w:hint="eastAsia"/>
          <w:sz w:val="22"/>
        </w:rPr>
        <w:t>から養護者に対して介護負担を軽減するためにショートステイ等の障害福祉サービスが利用できる</w:t>
      </w:r>
      <w:r w:rsidR="00B73A38">
        <w:rPr>
          <w:rFonts w:hint="eastAsia"/>
          <w:sz w:val="22"/>
        </w:rPr>
        <w:t>等</w:t>
      </w:r>
      <w:r>
        <w:rPr>
          <w:rFonts w:hint="eastAsia"/>
          <w:sz w:val="22"/>
        </w:rPr>
        <w:t>の情報を伝え、養護者の介護負担に対する理解を示すことで、事実確認調査や援助に対する抵抗感を減らすことができると考えられます。</w:t>
      </w:r>
    </w:p>
    <w:p w:rsidR="00F2197D" w:rsidRDefault="00F2197D" w:rsidP="00D75B5F">
      <w:pPr>
        <w:ind w:leftChars="200" w:left="420"/>
        <w:rPr>
          <w:sz w:val="22"/>
        </w:rPr>
      </w:pPr>
    </w:p>
    <w:p w:rsidR="00F2197D" w:rsidRPr="000148FC" w:rsidRDefault="00911C4E" w:rsidP="00D75B5F">
      <w:pPr>
        <w:ind w:leftChars="168" w:left="354" w:hanging="1"/>
        <w:rPr>
          <w:rFonts w:ascii="ＭＳ ゴシック" w:eastAsia="ＭＳ ゴシック" w:hAnsi="ＭＳ ゴシック"/>
          <w:sz w:val="22"/>
          <w:szCs w:val="22"/>
        </w:rPr>
      </w:pPr>
      <w:r w:rsidRPr="000148FC">
        <w:rPr>
          <w:rFonts w:ascii="ＭＳ ゴシック" w:eastAsia="ＭＳ ゴシック" w:hAnsi="ＭＳ ゴシック" w:hint="eastAsia"/>
          <w:sz w:val="22"/>
          <w:szCs w:val="22"/>
        </w:rPr>
        <w:t xml:space="preserve">(ｲ)　</w:t>
      </w:r>
      <w:r w:rsidR="00F2197D" w:rsidRPr="000148FC">
        <w:rPr>
          <w:rFonts w:ascii="ＭＳ ゴシック" w:eastAsia="ＭＳ ゴシック" w:hAnsi="ＭＳ ゴシック" w:hint="eastAsia"/>
          <w:sz w:val="22"/>
          <w:szCs w:val="22"/>
        </w:rPr>
        <w:t>医療機関への一時入院</w:t>
      </w:r>
    </w:p>
    <w:p w:rsidR="00F2197D" w:rsidRPr="00D75B5F" w:rsidRDefault="00F2197D" w:rsidP="00D75B5F">
      <w:pPr>
        <w:ind w:leftChars="200" w:left="420" w:firstLineChars="200" w:firstLine="440"/>
        <w:rPr>
          <w:sz w:val="22"/>
        </w:rPr>
      </w:pPr>
    </w:p>
    <w:p w:rsidR="00F2197D" w:rsidRDefault="00F2197D" w:rsidP="00D75B5F">
      <w:pPr>
        <w:ind w:leftChars="313" w:left="657" w:firstLineChars="86" w:firstLine="189"/>
        <w:rPr>
          <w:sz w:val="22"/>
        </w:rPr>
      </w:pPr>
      <w:r>
        <w:rPr>
          <w:rFonts w:hint="eastAsia"/>
          <w:sz w:val="22"/>
        </w:rPr>
        <w:t>障害者に外傷や疾病があったり体力の低下</w:t>
      </w:r>
      <w:r w:rsidR="00B73A38">
        <w:rPr>
          <w:rFonts w:hint="eastAsia"/>
          <w:sz w:val="22"/>
        </w:rPr>
        <w:t>等</w:t>
      </w:r>
      <w:r>
        <w:rPr>
          <w:rFonts w:hint="eastAsia"/>
          <w:sz w:val="22"/>
        </w:rPr>
        <w:t>が疑われる場合には、医師や医療機関に協力を仰いで検査入院等の措置を取り、</w:t>
      </w:r>
      <w:r w:rsidR="00C700D6">
        <w:rPr>
          <w:rFonts w:hint="eastAsia"/>
          <w:sz w:val="22"/>
        </w:rPr>
        <w:t>その後の</w:t>
      </w:r>
      <w:r>
        <w:rPr>
          <w:rFonts w:hint="eastAsia"/>
          <w:sz w:val="22"/>
        </w:rPr>
        <w:t>対応を検討することが</w:t>
      </w:r>
      <w:r w:rsidR="00C700D6">
        <w:rPr>
          <w:rFonts w:hint="eastAsia"/>
          <w:sz w:val="22"/>
        </w:rPr>
        <w:t>必要な</w:t>
      </w:r>
      <w:r>
        <w:rPr>
          <w:rFonts w:hint="eastAsia"/>
          <w:sz w:val="22"/>
        </w:rPr>
        <w:t>ときもあります。また、障害者と養護者を一時的に分離させること</w:t>
      </w:r>
      <w:r w:rsidR="00C700D6">
        <w:rPr>
          <w:rFonts w:hint="eastAsia"/>
          <w:sz w:val="22"/>
        </w:rPr>
        <w:t>により</w:t>
      </w:r>
      <w:r>
        <w:rPr>
          <w:rFonts w:hint="eastAsia"/>
          <w:sz w:val="22"/>
        </w:rPr>
        <w:t>、養護者等への支援</w:t>
      </w:r>
      <w:r w:rsidR="00C700D6">
        <w:rPr>
          <w:rFonts w:hint="eastAsia"/>
          <w:sz w:val="22"/>
        </w:rPr>
        <w:t>が効果的に行える場合</w:t>
      </w:r>
      <w:r>
        <w:rPr>
          <w:rFonts w:hint="eastAsia"/>
          <w:sz w:val="22"/>
        </w:rPr>
        <w:t>もあります。</w:t>
      </w:r>
    </w:p>
    <w:p w:rsidR="00F2197D" w:rsidRDefault="00F2197D" w:rsidP="00D75B5F">
      <w:pPr>
        <w:ind w:leftChars="200" w:left="420"/>
        <w:rPr>
          <w:sz w:val="22"/>
        </w:rPr>
      </w:pPr>
    </w:p>
    <w:p w:rsidR="00F2197D" w:rsidRPr="000148FC" w:rsidRDefault="00911C4E" w:rsidP="00D75B5F">
      <w:pPr>
        <w:ind w:leftChars="200" w:left="420"/>
        <w:rPr>
          <w:rFonts w:ascii="ＭＳ ゴシック" w:eastAsia="ＭＳ ゴシック" w:hAnsi="ＭＳ ゴシック"/>
          <w:sz w:val="22"/>
          <w:szCs w:val="22"/>
        </w:rPr>
      </w:pPr>
      <w:r w:rsidRPr="000148FC">
        <w:rPr>
          <w:rFonts w:ascii="ＭＳ ゴシック" w:eastAsia="ＭＳ ゴシック" w:hAnsi="ＭＳ ゴシック" w:hint="eastAsia"/>
          <w:sz w:val="22"/>
          <w:szCs w:val="22"/>
        </w:rPr>
        <w:t xml:space="preserve">(ｳ)　</w:t>
      </w:r>
      <w:r w:rsidR="00F2197D" w:rsidRPr="000148FC">
        <w:rPr>
          <w:rFonts w:ascii="ＭＳ ゴシック" w:eastAsia="ＭＳ ゴシック" w:hAnsi="ＭＳ ゴシック" w:hint="eastAsia"/>
          <w:sz w:val="22"/>
          <w:szCs w:val="22"/>
        </w:rPr>
        <w:t>親族、知人、地域</w:t>
      </w:r>
      <w:r w:rsidR="004B5B03" w:rsidRPr="000148FC">
        <w:rPr>
          <w:rFonts w:ascii="ＭＳ ゴシック" w:eastAsia="ＭＳ ゴシック" w:hAnsi="ＭＳ ゴシック" w:hint="eastAsia"/>
          <w:sz w:val="22"/>
          <w:szCs w:val="22"/>
        </w:rPr>
        <w:t>の</w:t>
      </w:r>
      <w:r w:rsidR="00F2197D" w:rsidRPr="000148FC">
        <w:rPr>
          <w:rFonts w:ascii="ＭＳ ゴシック" w:eastAsia="ＭＳ ゴシック" w:hAnsi="ＭＳ ゴシック" w:hint="eastAsia"/>
          <w:sz w:val="22"/>
          <w:szCs w:val="22"/>
        </w:rPr>
        <w:t>関係者からのアプローチ</w:t>
      </w:r>
    </w:p>
    <w:p w:rsidR="00F2197D" w:rsidRDefault="00F2197D" w:rsidP="00D75B5F">
      <w:pPr>
        <w:ind w:leftChars="200" w:left="420"/>
        <w:rPr>
          <w:sz w:val="22"/>
        </w:rPr>
      </w:pPr>
    </w:p>
    <w:p w:rsidR="00F2197D" w:rsidRDefault="00F2197D" w:rsidP="00D75B5F">
      <w:pPr>
        <w:ind w:leftChars="293" w:left="615" w:firstLineChars="106" w:firstLine="233"/>
        <w:rPr>
          <w:sz w:val="22"/>
        </w:rPr>
      </w:pPr>
      <w:r>
        <w:rPr>
          <w:rFonts w:hint="eastAsia"/>
          <w:sz w:val="22"/>
        </w:rPr>
        <w:t>養護者と面識のある親族や知人、地域関係者</w:t>
      </w:r>
      <w:r w:rsidR="00B73A38">
        <w:rPr>
          <w:rFonts w:hint="eastAsia"/>
          <w:sz w:val="22"/>
        </w:rPr>
        <w:t>等</w:t>
      </w:r>
      <w:r>
        <w:rPr>
          <w:rFonts w:hint="eastAsia"/>
          <w:sz w:val="22"/>
        </w:rPr>
        <w:t>がいる場合には、それらの人に養護者の相談にのってもらいながら、障害者や養護者等の状況確認や市町村障害者虐待防止センター等へのつなぎ</w:t>
      </w:r>
      <w:r w:rsidR="00C700D6">
        <w:rPr>
          <w:rFonts w:hint="eastAsia"/>
          <w:sz w:val="22"/>
        </w:rPr>
        <w:t>に協力していただく</w:t>
      </w:r>
      <w:r w:rsidR="00B73A38">
        <w:rPr>
          <w:rFonts w:hint="eastAsia"/>
          <w:sz w:val="22"/>
        </w:rPr>
        <w:t>等</w:t>
      </w:r>
      <w:r>
        <w:rPr>
          <w:rFonts w:hint="eastAsia"/>
          <w:sz w:val="22"/>
        </w:rPr>
        <w:t>の方法も考えられます。</w:t>
      </w:r>
    </w:p>
    <w:p w:rsidR="001807BC" w:rsidRDefault="001807BC" w:rsidP="00D75B5F">
      <w:pPr>
        <w:ind w:leftChars="293" w:left="615" w:firstLineChars="106" w:firstLine="233"/>
        <w:rPr>
          <w:sz w:val="22"/>
        </w:rPr>
      </w:pPr>
    </w:p>
    <w:p w:rsidR="00F2197D" w:rsidRDefault="00110C33" w:rsidP="005719E9">
      <w:pPr>
        <w:rPr>
          <w:sz w:val="22"/>
        </w:rPr>
      </w:pPr>
      <w:r>
        <w:rPr>
          <w:rFonts w:hint="eastAsia"/>
          <w:noProof/>
          <w:sz w:val="22"/>
        </w:rPr>
        <w:drawing>
          <wp:anchor distT="0" distB="0" distL="114300" distR="114300" simplePos="0" relativeHeight="251755008" behindDoc="0" locked="0" layoutInCell="1" allowOverlap="1" wp14:anchorId="21F41397" wp14:editId="2BA04D2A">
            <wp:simplePos x="0" y="0"/>
            <wp:positionH relativeFrom="column">
              <wp:posOffset>40640</wp:posOffset>
            </wp:positionH>
            <wp:positionV relativeFrom="paragraph">
              <wp:posOffset>48260</wp:posOffset>
            </wp:positionV>
            <wp:extent cx="447675" cy="573405"/>
            <wp:effectExtent l="0" t="0" r="9525" b="0"/>
            <wp:wrapNone/>
            <wp:docPr id="1"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317">
        <w:rPr>
          <w:noProof/>
          <w:sz w:val="22"/>
        </w:rPr>
        <w:pict>
          <v:shape id="_x0000_s3817" type="#_x0000_t172" style="position:absolute;left:0;text-align:left;margin-left:47.5pt;margin-top:4.6pt;width:63.9pt;height:23.15pt;z-index:251738624;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sidR="00967F8B">
        <w:rPr>
          <w:rFonts w:hint="eastAsia"/>
          <w:noProof/>
          <w:sz w:val="22"/>
        </w:rPr>
        <mc:AlternateContent>
          <mc:Choice Requires="wps">
            <w:drawing>
              <wp:anchor distT="0" distB="0" distL="114300" distR="114300" simplePos="0" relativeHeight="251735552" behindDoc="0" locked="0" layoutInCell="1" allowOverlap="1" wp14:anchorId="3FBD1EC6" wp14:editId="55525597">
                <wp:simplePos x="0" y="0"/>
                <wp:positionH relativeFrom="column">
                  <wp:posOffset>116205</wp:posOffset>
                </wp:positionH>
                <wp:positionV relativeFrom="paragraph">
                  <wp:posOffset>189865</wp:posOffset>
                </wp:positionV>
                <wp:extent cx="5362575" cy="1381125"/>
                <wp:effectExtent l="11430" t="7620" r="7620" b="11430"/>
                <wp:wrapNone/>
                <wp:docPr id="1631" name="AutoShape 1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381125"/>
                        </a:xfrm>
                        <a:prstGeom prst="roundRect">
                          <a:avLst>
                            <a:gd name="adj" fmla="val 16667"/>
                          </a:avLst>
                        </a:prstGeom>
                        <a:solidFill>
                          <a:srgbClr val="FFFFFF"/>
                        </a:solidFill>
                        <a:ln w="9525">
                          <a:solidFill>
                            <a:srgbClr val="000000"/>
                          </a:solidFill>
                          <a:round/>
                          <a:headEnd/>
                          <a:tailEnd/>
                        </a:ln>
                      </wps:spPr>
                      <wps:txbx>
                        <w:txbxContent>
                          <w:p w:rsidR="00B3164E" w:rsidRPr="00073E9D" w:rsidRDefault="00B3164E" w:rsidP="00073E9D">
                            <w:pPr>
                              <w:spacing w:beforeLines="50" w:before="167"/>
                              <w:ind w:leftChars="200" w:left="630" w:hangingChars="100" w:hanging="210"/>
                              <w:rPr>
                                <w:rFonts w:ascii="HG丸ｺﾞｼｯｸM-PRO" w:eastAsia="HG丸ｺﾞｼｯｸM-PRO" w:hAnsi="HG丸ｺﾞｼｯｸM-PRO"/>
                                <w:szCs w:val="21"/>
                                <w:highlight w:val="yellow"/>
                              </w:rPr>
                            </w:pPr>
                            <w:r w:rsidRPr="00073E9D">
                              <w:rPr>
                                <w:rFonts w:ascii="HG丸ｺﾞｼｯｸM-PRO" w:eastAsia="HG丸ｺﾞｼｯｸM-PRO" w:hAnsi="HG丸ｺﾞｼｯｸM-PRO" w:hint="eastAsia"/>
                                <w:szCs w:val="21"/>
                                <w:highlight w:val="yellow"/>
                              </w:rPr>
                              <w:t>＊情報収集のため訪問しても拒否があったり、本人の安否確認ができない場合、必要に応じて、立入調査、緊急対応など、行政による適切な権限行使の要否を検討をする必要があります。</w:t>
                            </w:r>
                          </w:p>
                          <w:p w:rsidR="00B3164E" w:rsidRPr="00B3164E" w:rsidRDefault="00B3164E" w:rsidP="00073E9D">
                            <w:pPr>
                              <w:ind w:leftChars="100" w:left="421" w:hangingChars="100" w:hanging="211"/>
                              <w:rPr>
                                <w:rFonts w:ascii="HG丸ｺﾞｼｯｸM-PRO" w:eastAsia="HG丸ｺﾞｼｯｸM-PRO" w:hAnsi="HG丸ｺﾞｼｯｸM-PRO"/>
                                <w:szCs w:val="21"/>
                                <w:highlight w:val="yellow"/>
                              </w:rPr>
                            </w:pPr>
                            <w:r w:rsidRPr="00B3164E">
                              <w:rPr>
                                <w:rFonts w:ascii="HG丸ｺﾞｼｯｸM-PRO" w:eastAsia="HG丸ｺﾞｼｯｸM-PRO" w:hAnsi="HG丸ｺﾞｼｯｸM-PRO" w:hint="eastAsia"/>
                                <w:b/>
                                <w:szCs w:val="21"/>
                              </w:rPr>
                              <w:t xml:space="preserve">　</w:t>
                            </w:r>
                            <w:r w:rsidRPr="00B3164E">
                              <w:rPr>
                                <w:rFonts w:ascii="HG丸ｺﾞｼｯｸM-PRO" w:eastAsia="HG丸ｺﾞｼｯｸM-PRO" w:hAnsi="HG丸ｺﾞｼｯｸM-PRO" w:hint="eastAsia"/>
                                <w:szCs w:val="21"/>
                              </w:rPr>
                              <w:t xml:space="preserve">　</w:t>
                            </w:r>
                            <w:r w:rsidRPr="00B3164E">
                              <w:rPr>
                                <w:rFonts w:ascii="HG丸ｺﾞｼｯｸM-PRO" w:eastAsia="HG丸ｺﾞｼｯｸM-PRO" w:hAnsi="HG丸ｺﾞｼｯｸM-PRO" w:hint="eastAsia"/>
                                <w:szCs w:val="21"/>
                                <w:highlight w:val="yellow"/>
                              </w:rPr>
                              <w:t>→参照　P59　　3）立入調査</w:t>
                            </w:r>
                          </w:p>
                          <w:p w:rsidR="00B3164E" w:rsidRPr="00073E9D" w:rsidRDefault="00B3164E" w:rsidP="00B3164E">
                            <w:pPr>
                              <w:ind w:leftChars="100" w:left="420" w:hangingChars="100" w:hanging="210"/>
                              <w:rPr>
                                <w:rFonts w:ascii="HG丸ｺﾞｼｯｸM-PRO" w:eastAsia="HG丸ｺﾞｼｯｸM-PRO" w:hAnsi="HG丸ｺﾞｼｯｸM-PRO"/>
                                <w:b/>
                                <w:sz w:val="22"/>
                                <w:szCs w:val="21"/>
                              </w:rPr>
                            </w:pPr>
                            <w:r w:rsidRPr="00B3164E">
                              <w:rPr>
                                <w:rFonts w:ascii="HG丸ｺﾞｼｯｸM-PRO" w:eastAsia="HG丸ｺﾞｼｯｸM-PRO" w:hAnsi="HG丸ｺﾞｼｯｸM-PRO" w:hint="eastAsia"/>
                                <w:szCs w:val="21"/>
                              </w:rPr>
                              <w:t xml:space="preserve">　　　　　　</w:t>
                            </w:r>
                            <w:r w:rsidRPr="00B3164E">
                              <w:rPr>
                                <w:rFonts w:ascii="HG丸ｺﾞｼｯｸM-PRO" w:eastAsia="HG丸ｺﾞｼｯｸM-PRO" w:hAnsi="HG丸ｺﾞｼｯｸM-PRO" w:hint="eastAsia"/>
                                <w:szCs w:val="21"/>
                                <w:highlight w:val="yellow"/>
                              </w:rPr>
                              <w:t>P65　　4）積極的な介入の必要性が高い場合の対応</w:t>
                            </w:r>
                          </w:p>
                          <w:p w:rsidR="00B3164E" w:rsidRPr="008B79D5" w:rsidRDefault="00B3164E" w:rsidP="008B79D5">
                            <w:pPr>
                              <w:rPr>
                                <w:rFonts w:ascii="HG丸ｺﾞｼｯｸM-PRO" w:eastAsia="HG丸ｺﾞｼｯｸM-PRO" w:hAnsi="HG丸ｺﾞｼｯｸM-PRO"/>
                                <w:sz w:val="22"/>
                              </w:rPr>
                            </w:pPr>
                          </w:p>
                          <w:p w:rsidR="00B3164E" w:rsidRPr="008B79D5" w:rsidRDefault="00B3164E" w:rsidP="008B79D5">
                            <w:pPr>
                              <w:spacing w:beforeLines="50" w:before="167" w:afterLines="50" w:after="167" w:line="300" w:lineRule="exact"/>
                              <w:rPr>
                                <w:rFonts w:ascii="HG丸ｺﾞｼｯｸM-PRO" w:eastAsia="HG丸ｺﾞｼｯｸM-PRO" w:hAnsi="HG丸ｺﾞｼｯｸM-PRO"/>
                                <w:sz w:val="22"/>
                                <w:szCs w:val="22"/>
                              </w:rPr>
                            </w:pPr>
                          </w:p>
                          <w:p w:rsidR="00B3164E" w:rsidRPr="00B46670" w:rsidRDefault="00B3164E" w:rsidP="008B79D5">
                            <w:pPr>
                              <w:ind w:leftChars="100" w:left="210" w:firstLineChars="100" w:firstLine="220"/>
                              <w:rPr>
                                <w:rFonts w:ascii="HG丸ｺﾞｼｯｸM-PRO" w:eastAsia="HG丸ｺﾞｼｯｸM-PRO" w:hAnsi="HG丸ｺﾞｼｯｸM-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66" o:spid="_x0000_s1056" style="position:absolute;left:0;text-align:left;margin-left:9.15pt;margin-top:14.95pt;width:422.25pt;height:108.7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">
                <v:textbox inset="5.85pt,.7pt,5.85pt,.7pt">
                  <w:txbxContent>
                    <w:p w:rsidR="00B3164E" w:rsidRPr="00073E9D" w:rsidRDefault="00B3164E" w:rsidP="00073E9D">
                      <w:pPr>
                        <w:spacing w:beforeLines="50" w:before="167"/>
                        <w:ind w:leftChars="200" w:left="630" w:hangingChars="100" w:hanging="210"/>
                        <w:rPr>
                          <w:rFonts w:ascii="HG丸ｺﾞｼｯｸM-PRO" w:eastAsia="HG丸ｺﾞｼｯｸM-PRO" w:hAnsi="HG丸ｺﾞｼｯｸM-PRO"/>
                          <w:szCs w:val="21"/>
                          <w:highlight w:val="yellow"/>
                        </w:rPr>
                      </w:pPr>
                      <w:r w:rsidRPr="00073E9D">
                        <w:rPr>
                          <w:rFonts w:ascii="HG丸ｺﾞｼｯｸM-PRO" w:eastAsia="HG丸ｺﾞｼｯｸM-PRO" w:hAnsi="HG丸ｺﾞｼｯｸM-PRO" w:hint="eastAsia"/>
                          <w:szCs w:val="21"/>
                          <w:highlight w:val="yellow"/>
                        </w:rPr>
                        <w:t>＊情報収集のため訪問しても拒否があったり、本人の安否確認ができない場合、必要に応じて、立入調査、緊急対応など、行政による適切な権限行使の要否を検討をする必要があります。</w:t>
                      </w:r>
                    </w:p>
                    <w:p w:rsidR="00B3164E" w:rsidRPr="00B3164E" w:rsidRDefault="00B3164E" w:rsidP="00073E9D">
                      <w:pPr>
                        <w:ind w:leftChars="100" w:left="421" w:hangingChars="100" w:hanging="211"/>
                        <w:rPr>
                          <w:rFonts w:ascii="HG丸ｺﾞｼｯｸM-PRO" w:eastAsia="HG丸ｺﾞｼｯｸM-PRO" w:hAnsi="HG丸ｺﾞｼｯｸM-PRO"/>
                          <w:szCs w:val="21"/>
                          <w:highlight w:val="yellow"/>
                        </w:rPr>
                      </w:pPr>
                      <w:r w:rsidRPr="00B3164E">
                        <w:rPr>
                          <w:rFonts w:ascii="HG丸ｺﾞｼｯｸM-PRO" w:eastAsia="HG丸ｺﾞｼｯｸM-PRO" w:hAnsi="HG丸ｺﾞｼｯｸM-PRO" w:hint="eastAsia"/>
                          <w:b/>
                          <w:szCs w:val="21"/>
                        </w:rPr>
                        <w:t xml:space="preserve">　</w:t>
                      </w:r>
                      <w:r w:rsidRPr="00B3164E">
                        <w:rPr>
                          <w:rFonts w:ascii="HG丸ｺﾞｼｯｸM-PRO" w:eastAsia="HG丸ｺﾞｼｯｸM-PRO" w:hAnsi="HG丸ｺﾞｼｯｸM-PRO" w:hint="eastAsia"/>
                          <w:szCs w:val="21"/>
                        </w:rPr>
                        <w:t xml:space="preserve">　</w:t>
                      </w:r>
                      <w:r w:rsidRPr="00B3164E">
                        <w:rPr>
                          <w:rFonts w:ascii="HG丸ｺﾞｼｯｸM-PRO" w:eastAsia="HG丸ｺﾞｼｯｸM-PRO" w:hAnsi="HG丸ｺﾞｼｯｸM-PRO" w:hint="eastAsia"/>
                          <w:szCs w:val="21"/>
                          <w:highlight w:val="yellow"/>
                        </w:rPr>
                        <w:t>→参照　P59　　3）立入調査</w:t>
                      </w:r>
                    </w:p>
                    <w:p w:rsidR="00B3164E" w:rsidRPr="00073E9D" w:rsidRDefault="00B3164E" w:rsidP="00B3164E">
                      <w:pPr>
                        <w:ind w:leftChars="100" w:left="420" w:hangingChars="100" w:hanging="210"/>
                        <w:rPr>
                          <w:rFonts w:ascii="HG丸ｺﾞｼｯｸM-PRO" w:eastAsia="HG丸ｺﾞｼｯｸM-PRO" w:hAnsi="HG丸ｺﾞｼｯｸM-PRO"/>
                          <w:b/>
                          <w:sz w:val="22"/>
                          <w:szCs w:val="21"/>
                        </w:rPr>
                      </w:pPr>
                      <w:r w:rsidRPr="00B3164E">
                        <w:rPr>
                          <w:rFonts w:ascii="HG丸ｺﾞｼｯｸM-PRO" w:eastAsia="HG丸ｺﾞｼｯｸM-PRO" w:hAnsi="HG丸ｺﾞｼｯｸM-PRO" w:hint="eastAsia"/>
                          <w:szCs w:val="21"/>
                        </w:rPr>
                        <w:t xml:space="preserve">　　　　　　</w:t>
                      </w:r>
                      <w:r w:rsidRPr="00B3164E">
                        <w:rPr>
                          <w:rFonts w:ascii="HG丸ｺﾞｼｯｸM-PRO" w:eastAsia="HG丸ｺﾞｼｯｸM-PRO" w:hAnsi="HG丸ｺﾞｼｯｸM-PRO" w:hint="eastAsia"/>
                          <w:szCs w:val="21"/>
                          <w:highlight w:val="yellow"/>
                        </w:rPr>
                        <w:t>P65　　4）積極的な介入の必要性が高い場合の対応</w:t>
                      </w:r>
                    </w:p>
                    <w:p w:rsidR="00B3164E" w:rsidRPr="008B79D5" w:rsidRDefault="00B3164E" w:rsidP="008B79D5">
                      <w:pPr>
                        <w:rPr>
                          <w:rFonts w:ascii="HG丸ｺﾞｼｯｸM-PRO" w:eastAsia="HG丸ｺﾞｼｯｸM-PRO" w:hAnsi="HG丸ｺﾞｼｯｸM-PRO"/>
                          <w:sz w:val="22"/>
                        </w:rPr>
                      </w:pPr>
                    </w:p>
                    <w:p w:rsidR="00B3164E" w:rsidRPr="008B79D5" w:rsidRDefault="00B3164E" w:rsidP="008B79D5">
                      <w:pPr>
                        <w:spacing w:beforeLines="50" w:before="167" w:afterLines="50" w:after="167" w:line="300" w:lineRule="exact"/>
                        <w:rPr>
                          <w:rFonts w:ascii="HG丸ｺﾞｼｯｸM-PRO" w:eastAsia="HG丸ｺﾞｼｯｸM-PRO" w:hAnsi="HG丸ｺﾞｼｯｸM-PRO"/>
                          <w:sz w:val="22"/>
                          <w:szCs w:val="22"/>
                        </w:rPr>
                      </w:pPr>
                    </w:p>
                    <w:p w:rsidR="00B3164E" w:rsidRPr="00B46670" w:rsidRDefault="00B3164E" w:rsidP="008B79D5">
                      <w:pPr>
                        <w:ind w:leftChars="100" w:left="210" w:firstLineChars="100" w:firstLine="220"/>
                        <w:rPr>
                          <w:rFonts w:ascii="HG丸ｺﾞｼｯｸM-PRO" w:eastAsia="HG丸ｺﾞｼｯｸM-PRO" w:hAnsi="HG丸ｺﾞｼｯｸM-PRO"/>
                          <w:sz w:val="22"/>
                          <w:szCs w:val="22"/>
                        </w:rPr>
                      </w:pPr>
                    </w:p>
                  </w:txbxContent>
                </v:textbox>
              </v:roundrect>
            </w:pict>
          </mc:Fallback>
        </mc:AlternateContent>
      </w:r>
      <w:r w:rsidR="00967F8B">
        <w:rPr>
          <w:rFonts w:hint="eastAsia"/>
          <w:noProof/>
          <w:sz w:val="22"/>
        </w:rPr>
        <mc:AlternateContent>
          <mc:Choice Requires="wps">
            <w:drawing>
              <wp:anchor distT="0" distB="0" distL="114300" distR="114300" simplePos="0" relativeHeight="251737600" behindDoc="0" locked="0" layoutInCell="1" allowOverlap="1" wp14:anchorId="52AA5C85" wp14:editId="6CAC2BE9">
                <wp:simplePos x="0" y="0"/>
                <wp:positionH relativeFrom="column">
                  <wp:posOffset>397510</wp:posOffset>
                </wp:positionH>
                <wp:positionV relativeFrom="paragraph">
                  <wp:posOffset>111125</wp:posOffset>
                </wp:positionV>
                <wp:extent cx="1022985" cy="179705"/>
                <wp:effectExtent l="1270" t="0" r="4445" b="1270"/>
                <wp:wrapNone/>
                <wp:docPr id="1630" name="Rectangle 1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8" o:spid="_x0000_s1026" style="position:absolute;left:0;text-align:left;margin-left:31.3pt;margin-top:8.75pt;width:80.55pt;height:14.1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" stroked="f">
                <v:textbox inset="5.85pt,.7pt,5.85pt,.7pt"/>
              </v:rect>
            </w:pict>
          </mc:Fallback>
        </mc:AlternateContent>
      </w:r>
    </w:p>
    <w:p w:rsidR="001807BC" w:rsidRDefault="001807BC" w:rsidP="00FA5E8A">
      <w:pPr>
        <w:widowControl/>
        <w:jc w:val="left"/>
        <w:rPr>
          <w:rFonts w:ascii="ＭＳ ゴシック" w:eastAsia="ＭＳ ゴシック" w:hAnsi="ＭＳ ゴシック"/>
          <w:sz w:val="28"/>
        </w:rPr>
      </w:pPr>
    </w:p>
    <w:p w:rsidR="001807BC" w:rsidRDefault="001807BC" w:rsidP="00FA5E8A">
      <w:pPr>
        <w:widowControl/>
        <w:jc w:val="left"/>
        <w:rPr>
          <w:rFonts w:ascii="ＭＳ ゴシック" w:eastAsia="ＭＳ ゴシック" w:hAnsi="ＭＳ ゴシック"/>
          <w:sz w:val="28"/>
        </w:rPr>
      </w:pPr>
    </w:p>
    <w:p w:rsidR="001807BC" w:rsidRDefault="001807BC" w:rsidP="00FA5E8A">
      <w:pPr>
        <w:widowControl/>
        <w:jc w:val="left"/>
        <w:rPr>
          <w:rFonts w:ascii="ＭＳ ゴシック" w:eastAsia="ＭＳ ゴシック" w:hAnsi="ＭＳ ゴシック"/>
          <w:sz w:val="28"/>
        </w:rPr>
      </w:pPr>
    </w:p>
    <w:p w:rsidR="001807BC" w:rsidRDefault="001807BC" w:rsidP="00FA5E8A">
      <w:pPr>
        <w:widowControl/>
        <w:jc w:val="left"/>
        <w:rPr>
          <w:rFonts w:ascii="ＭＳ ゴシック" w:eastAsia="ＭＳ ゴシック" w:hAnsi="ＭＳ ゴシック"/>
          <w:sz w:val="28"/>
        </w:rPr>
      </w:pPr>
    </w:p>
    <w:p w:rsidR="001807BC" w:rsidRDefault="001807BC" w:rsidP="00FA5E8A">
      <w:pPr>
        <w:widowControl/>
        <w:jc w:val="left"/>
        <w:rPr>
          <w:rFonts w:ascii="ＭＳ ゴシック" w:eastAsia="ＭＳ ゴシック" w:hAnsi="ＭＳ ゴシック"/>
          <w:sz w:val="28"/>
        </w:rPr>
      </w:pPr>
    </w:p>
    <w:p w:rsidR="005664B9" w:rsidRDefault="005664B9" w:rsidP="00FA5E8A">
      <w:pPr>
        <w:widowControl/>
        <w:jc w:val="left"/>
        <w:rPr>
          <w:rFonts w:ascii="ＭＳ ゴシック" w:eastAsia="ＭＳ ゴシック" w:hAnsi="ＭＳ ゴシック"/>
          <w:sz w:val="28"/>
        </w:rPr>
      </w:pPr>
    </w:p>
    <w:p w:rsidR="005664B9" w:rsidRDefault="005664B9" w:rsidP="00FA5E8A">
      <w:pPr>
        <w:widowControl/>
        <w:jc w:val="left"/>
        <w:rPr>
          <w:rFonts w:ascii="ＭＳ ゴシック" w:eastAsia="ＭＳ ゴシック" w:hAnsi="ＭＳ ゴシック"/>
          <w:sz w:val="28"/>
        </w:rPr>
      </w:pPr>
    </w:p>
    <w:p w:rsidR="005664B9" w:rsidRDefault="005664B9" w:rsidP="00FA5E8A">
      <w:pPr>
        <w:widowControl/>
        <w:jc w:val="left"/>
        <w:rPr>
          <w:rFonts w:ascii="ＭＳ ゴシック" w:eastAsia="ＭＳ ゴシック" w:hAnsi="ＭＳ ゴシック"/>
          <w:sz w:val="28"/>
        </w:rPr>
      </w:pPr>
    </w:p>
    <w:p w:rsidR="00F92DDE" w:rsidRDefault="00F92DDE" w:rsidP="00FA5E8A">
      <w:pPr>
        <w:widowControl/>
        <w:jc w:val="left"/>
        <w:rPr>
          <w:rFonts w:ascii="ＭＳ ゴシック" w:eastAsia="ＭＳ ゴシック" w:hAnsi="ＭＳ ゴシック"/>
          <w:sz w:val="28"/>
        </w:rPr>
      </w:pPr>
      <w:r w:rsidRPr="00C9604A">
        <w:rPr>
          <w:rFonts w:ascii="ＭＳ ゴシック" w:eastAsia="ＭＳ ゴシック" w:hAnsi="ＭＳ ゴシック" w:hint="eastAsia"/>
          <w:sz w:val="28"/>
          <w:highlight w:val="yellow"/>
        </w:rPr>
        <w:t>（</w:t>
      </w:r>
      <w:r w:rsidR="006C0BC6" w:rsidRPr="00C9604A">
        <w:rPr>
          <w:rFonts w:ascii="ＭＳ ゴシック" w:eastAsia="ＭＳ ゴシック" w:hAnsi="ＭＳ ゴシック" w:hint="eastAsia"/>
          <w:sz w:val="28"/>
          <w:highlight w:val="yellow"/>
        </w:rPr>
        <w:t>４</w:t>
      </w:r>
      <w:r w:rsidRPr="00C9604A">
        <w:rPr>
          <w:rFonts w:ascii="ＭＳ ゴシック" w:eastAsia="ＭＳ ゴシック" w:hAnsi="ＭＳ ゴシック" w:hint="eastAsia"/>
          <w:sz w:val="28"/>
          <w:highlight w:val="yellow"/>
        </w:rPr>
        <w:t>）虐待の</w:t>
      </w:r>
      <w:r w:rsidR="008A37CC" w:rsidRPr="00C9604A">
        <w:rPr>
          <w:rFonts w:ascii="ＭＳ ゴシック" w:eastAsia="ＭＳ ゴシック" w:hAnsi="ＭＳ ゴシック" w:hint="eastAsia"/>
          <w:sz w:val="28"/>
          <w:highlight w:val="yellow"/>
        </w:rPr>
        <w:t>判断</w:t>
      </w:r>
    </w:p>
    <w:p w:rsidR="00F92DDE" w:rsidRDefault="00F92DDE" w:rsidP="00F92DDE">
      <w:pPr>
        <w:spacing w:line="336" w:lineRule="exact"/>
        <w:jc w:val="left"/>
        <w:rPr>
          <w:rFonts w:ascii="ＭＳ ゴシック" w:eastAsia="ＭＳ ゴシック" w:hAnsi="ＭＳ ゴシック"/>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86"/>
        <w:gridCol w:w="2977"/>
        <w:gridCol w:w="1182"/>
      </w:tblGrid>
      <w:tr w:rsidR="00F92DDE" w:rsidRPr="00213A35" w:rsidTr="00E40398">
        <w:trPr>
          <w:trHeight w:val="317"/>
        </w:trPr>
        <w:tc>
          <w:tcPr>
            <w:tcW w:w="425" w:type="dxa"/>
            <w:tcBorders>
              <w:top w:val="nil"/>
              <w:left w:val="nil"/>
            </w:tcBorders>
            <w:shd w:val="clear" w:color="auto" w:fill="auto"/>
          </w:tcPr>
          <w:p w:rsidR="00F92DDE" w:rsidRPr="00213A35" w:rsidRDefault="00F92DDE" w:rsidP="00E90FAB">
            <w:pPr>
              <w:spacing w:line="360" w:lineRule="exact"/>
              <w:rPr>
                <w:rFonts w:ascii="ＭＳ ゴシック" w:eastAsia="ＭＳ ゴシック" w:hAnsi="ＭＳ ゴシック"/>
                <w:sz w:val="20"/>
                <w:szCs w:val="20"/>
              </w:rPr>
            </w:pPr>
            <w:r>
              <w:rPr>
                <w:sz w:val="22"/>
              </w:rPr>
              <w:br w:type="page"/>
            </w:r>
          </w:p>
        </w:tc>
        <w:tc>
          <w:tcPr>
            <w:tcW w:w="3686" w:type="dxa"/>
            <w:shd w:val="clear" w:color="auto" w:fill="E5DFEC"/>
          </w:tcPr>
          <w:p w:rsidR="00F92DDE" w:rsidRPr="00213A35" w:rsidRDefault="00F92DDE" w:rsidP="00E90FA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977" w:type="dxa"/>
            <w:shd w:val="clear" w:color="auto" w:fill="E5DFEC"/>
          </w:tcPr>
          <w:p w:rsidR="00F92DDE" w:rsidRPr="00213A35" w:rsidRDefault="00F92DDE" w:rsidP="00E90FA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F92DDE" w:rsidRPr="00213A35" w:rsidRDefault="00F92DDE" w:rsidP="00E90FA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F92DDE" w:rsidRPr="00213A35" w:rsidTr="00A84EBD">
        <w:trPr>
          <w:cantSplit/>
          <w:trHeight w:val="1588"/>
        </w:trPr>
        <w:tc>
          <w:tcPr>
            <w:tcW w:w="425" w:type="dxa"/>
            <w:shd w:val="clear" w:color="auto" w:fill="E5DFEC"/>
            <w:textDirection w:val="tbRlV"/>
            <w:vAlign w:val="center"/>
          </w:tcPr>
          <w:p w:rsidR="00F92DDE" w:rsidRPr="00213A35" w:rsidRDefault="00BA0CAF" w:rsidP="00E90FAB">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虐待の判断</w:t>
            </w:r>
          </w:p>
        </w:tc>
        <w:tc>
          <w:tcPr>
            <w:tcW w:w="3686" w:type="dxa"/>
            <w:shd w:val="clear" w:color="auto" w:fill="auto"/>
          </w:tcPr>
          <w:p w:rsidR="008B79D5" w:rsidRPr="00685959" w:rsidRDefault="00747720" w:rsidP="008B79D5">
            <w:pPr>
              <w:spacing w:beforeLines="50" w:before="167"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00F92DDE"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00E633C8" w:rsidRPr="00685959">
              <w:rPr>
                <w:rFonts w:ascii="ＭＳ ゴシック" w:eastAsia="ＭＳ ゴシック" w:hAnsi="ＭＳ ゴシック" w:hint="eastAsia"/>
                <w:sz w:val="20"/>
                <w:szCs w:val="20"/>
                <w:highlight w:val="yellow"/>
              </w:rPr>
              <w:t>等</w:t>
            </w:r>
            <w:r w:rsidR="00F92DDE" w:rsidRPr="00685959">
              <w:rPr>
                <w:rFonts w:ascii="ＭＳ ゴシック" w:eastAsia="ＭＳ ゴシック" w:hAnsi="ＭＳ ゴシック" w:hint="eastAsia"/>
                <w:sz w:val="20"/>
                <w:szCs w:val="20"/>
                <w:highlight w:val="yellow"/>
              </w:rPr>
              <w:t xml:space="preserve">　</w:t>
            </w:r>
          </w:p>
          <w:p w:rsidR="00F92DDE" w:rsidRPr="00685959" w:rsidRDefault="00F92DDE" w:rsidP="008B79D5">
            <w:pPr>
              <w:spacing w:line="240" w:lineRule="exact"/>
              <w:ind w:left="352" w:firstLineChars="200" w:firstLine="402"/>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b/>
                <w:sz w:val="20"/>
                <w:szCs w:val="20"/>
                <w:highlight w:val="yellow"/>
              </w:rPr>
              <w:t>コアメンバー会議</w:t>
            </w:r>
          </w:p>
          <w:p w:rsidR="00F917B8" w:rsidRPr="00685959" w:rsidRDefault="00F917B8" w:rsidP="008B79D5">
            <w:pPr>
              <w:spacing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8A37CC" w:rsidRPr="00685959">
              <w:rPr>
                <w:rFonts w:ascii="ＭＳ ゴシック" w:eastAsia="ＭＳ ゴシック" w:hAnsi="ＭＳ ゴシック" w:hint="eastAsia"/>
                <w:sz w:val="20"/>
                <w:szCs w:val="20"/>
                <w:highlight w:val="yellow"/>
              </w:rPr>
              <w:t>虐待の</w:t>
            </w:r>
            <w:r w:rsidR="00E633C8" w:rsidRPr="00685959">
              <w:rPr>
                <w:rFonts w:ascii="ＭＳ ゴシック" w:eastAsia="ＭＳ ゴシック" w:hAnsi="ＭＳ ゴシック" w:hint="eastAsia"/>
                <w:sz w:val="20"/>
                <w:szCs w:val="20"/>
                <w:highlight w:val="yellow"/>
              </w:rPr>
              <w:t>判断</w:t>
            </w:r>
          </w:p>
          <w:p w:rsidR="00F92DDE" w:rsidRPr="00685959" w:rsidRDefault="00F92DDE" w:rsidP="008B79D5">
            <w:pPr>
              <w:spacing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・個別ケース会議の方針</w:t>
            </w:r>
          </w:p>
          <w:p w:rsidR="008B79D5" w:rsidRPr="00685959" w:rsidRDefault="008B79D5" w:rsidP="008B79D5">
            <w:pPr>
              <w:spacing w:line="240" w:lineRule="exact"/>
              <w:ind w:firstLineChars="100" w:firstLine="200"/>
              <w:rPr>
                <w:rFonts w:ascii="ＭＳ ゴシック" w:eastAsia="ＭＳ ゴシック" w:hAnsi="ＭＳ ゴシック"/>
                <w:sz w:val="20"/>
                <w:szCs w:val="20"/>
                <w:highlight w:val="yellow"/>
              </w:rPr>
            </w:pPr>
          </w:p>
          <w:p w:rsidR="00F92DDE" w:rsidRPr="00685959" w:rsidRDefault="00F92DDE" w:rsidP="00E90FAB">
            <w:pPr>
              <w:spacing w:line="240" w:lineRule="exact"/>
              <w:ind w:leftChars="100" w:left="210" w:firstLineChars="200" w:firstLine="400"/>
              <w:rPr>
                <w:rFonts w:ascii="ＭＳ ゴシック" w:eastAsia="ＭＳ ゴシック" w:hAnsi="ＭＳ ゴシック"/>
                <w:sz w:val="20"/>
                <w:szCs w:val="20"/>
                <w:highlight w:val="yellow"/>
                <w:shd w:val="pct15" w:color="auto" w:fill="FFFFFF"/>
              </w:rPr>
            </w:pPr>
          </w:p>
        </w:tc>
        <w:tc>
          <w:tcPr>
            <w:tcW w:w="2977" w:type="dxa"/>
            <w:shd w:val="clear" w:color="auto" w:fill="auto"/>
          </w:tcPr>
          <w:p w:rsidR="008B79D5" w:rsidRPr="00685959" w:rsidRDefault="008B79D5" w:rsidP="008B79D5">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・事実確認の情報共有</w:t>
            </w:r>
          </w:p>
          <w:p w:rsidR="008B79D5" w:rsidRPr="00685959" w:rsidRDefault="004D28FC" w:rsidP="008B79D5">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・事案</w:t>
            </w:r>
            <w:r w:rsidR="008B79D5" w:rsidRPr="00685959">
              <w:rPr>
                <w:rFonts w:ascii="ＭＳ ゴシック" w:eastAsia="ＭＳ ゴシック" w:hAnsi="ＭＳ ゴシック" w:hint="eastAsia"/>
                <w:sz w:val="20"/>
                <w:szCs w:val="20"/>
                <w:highlight w:val="yellow"/>
              </w:rPr>
              <w:t>の分析</w:t>
            </w:r>
          </w:p>
          <w:p w:rsidR="008B79D5" w:rsidRPr="00685959" w:rsidRDefault="008B79D5" w:rsidP="008B79D5">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・虐待の判断</w:t>
            </w:r>
          </w:p>
          <w:p w:rsidR="008B79D5" w:rsidRPr="00685959" w:rsidRDefault="004D28FC" w:rsidP="008B79D5">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・個別ｹｰｽ</w:t>
            </w:r>
            <w:r w:rsidR="008B79D5" w:rsidRPr="00685959">
              <w:rPr>
                <w:rFonts w:ascii="ＭＳ ゴシック" w:eastAsia="ＭＳ ゴシック" w:hAnsi="ＭＳ ゴシック" w:hint="eastAsia"/>
                <w:sz w:val="20"/>
                <w:szCs w:val="20"/>
                <w:highlight w:val="yellow"/>
              </w:rPr>
              <w:t>会議の参加要請</w:t>
            </w:r>
          </w:p>
          <w:p w:rsidR="008B79D5" w:rsidRPr="00685959" w:rsidRDefault="008B79D5" w:rsidP="008B79D5">
            <w:pPr>
              <w:spacing w:line="240" w:lineRule="exact"/>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z w:val="20"/>
                <w:szCs w:val="20"/>
                <w:highlight w:val="yellow"/>
              </w:rPr>
              <w:t>・専門家チームの活用</w:t>
            </w:r>
          </w:p>
        </w:tc>
        <w:tc>
          <w:tcPr>
            <w:tcW w:w="1182" w:type="dxa"/>
            <w:shd w:val="clear" w:color="auto" w:fill="auto"/>
          </w:tcPr>
          <w:p w:rsidR="00F92DDE" w:rsidRPr="00685959" w:rsidRDefault="00A84EBD" w:rsidP="00F92DDE">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Ｄ　</w:t>
            </w:r>
          </w:p>
          <w:p w:rsidR="00A635B5" w:rsidRPr="00685959" w:rsidRDefault="00F92DDE" w:rsidP="00E90FAB">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ｺｱﾒﾝﾊﾞｰ会議記録</w:t>
            </w:r>
          </w:p>
          <w:p w:rsidR="00F92DDE" w:rsidRPr="00685959" w:rsidRDefault="00A635B5" w:rsidP="00E90FAB">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C10394">
              <w:rPr>
                <w:rFonts w:ascii="ＭＳ ゴシック" w:eastAsia="ＭＳ ゴシック" w:hAnsi="ＭＳ ゴシック" w:hint="eastAsia"/>
                <w:sz w:val="18"/>
                <w:szCs w:val="18"/>
                <w:highlight w:val="yellow"/>
              </w:rPr>
              <w:t>P</w:t>
            </w:r>
            <w:r w:rsidR="00C10394" w:rsidRPr="00B3164E">
              <w:rPr>
                <w:rFonts w:ascii="ＭＳ ゴシック" w:eastAsia="ＭＳ ゴシック" w:hAnsi="ＭＳ ゴシック" w:hint="eastAsia"/>
                <w:sz w:val="18"/>
                <w:szCs w:val="18"/>
                <w:highlight w:val="yellow"/>
              </w:rPr>
              <w:t>126</w:t>
            </w:r>
            <w:r w:rsidR="00A84EBD" w:rsidRPr="00685959">
              <w:rPr>
                <w:rFonts w:ascii="ＭＳ ゴシック" w:eastAsia="ＭＳ ゴシック" w:hAnsi="ＭＳ ゴシック" w:hint="eastAsia"/>
                <w:sz w:val="18"/>
                <w:szCs w:val="18"/>
                <w:highlight w:val="yellow"/>
              </w:rPr>
              <w:t>）</w:t>
            </w:r>
          </w:p>
          <w:p w:rsidR="00F92DDE" w:rsidRPr="00685959" w:rsidRDefault="00F92DDE" w:rsidP="00E90FAB">
            <w:pPr>
              <w:spacing w:line="240" w:lineRule="exact"/>
              <w:rPr>
                <w:rFonts w:ascii="ＭＳ ゴシック" w:eastAsia="ＭＳ ゴシック" w:hAnsi="ＭＳ ゴシック"/>
                <w:spacing w:val="-20"/>
                <w:sz w:val="18"/>
                <w:szCs w:val="18"/>
                <w:highlight w:val="yellow"/>
              </w:rPr>
            </w:pPr>
          </w:p>
        </w:tc>
      </w:tr>
    </w:tbl>
    <w:p w:rsidR="006C0BC6" w:rsidRDefault="006C0BC6" w:rsidP="006C0BC6">
      <w:pPr>
        <w:ind w:leftChars="290" w:left="609" w:firstLineChars="100" w:firstLine="220"/>
        <w:rPr>
          <w:sz w:val="22"/>
        </w:rPr>
      </w:pPr>
    </w:p>
    <w:p w:rsidR="006C0BC6" w:rsidRDefault="006C0BC6" w:rsidP="006C0BC6">
      <w:pPr>
        <w:ind w:leftChars="290" w:left="609" w:firstLineChars="100" w:firstLine="220"/>
        <w:rPr>
          <w:sz w:val="22"/>
        </w:rPr>
      </w:pPr>
      <w:r w:rsidRPr="00C9604A">
        <w:rPr>
          <w:rFonts w:hint="eastAsia"/>
          <w:sz w:val="22"/>
          <w:highlight w:val="yellow"/>
        </w:rPr>
        <w:t>訪問調査等による事実確認によって障害者本人や養護者の状況を確認した後、市町村障害者虐待対応協力者と対応について協議することが規定されています（第</w:t>
      </w:r>
      <w:r w:rsidRPr="00C9604A">
        <w:rPr>
          <w:rFonts w:hint="eastAsia"/>
          <w:sz w:val="22"/>
          <w:highlight w:val="yellow"/>
        </w:rPr>
        <w:t>9</w:t>
      </w:r>
      <w:r w:rsidRPr="00C9604A">
        <w:rPr>
          <w:rFonts w:hint="eastAsia"/>
          <w:sz w:val="22"/>
          <w:highlight w:val="yellow"/>
        </w:rPr>
        <w:t>条）。</w:t>
      </w:r>
    </w:p>
    <w:p w:rsidR="00F92DDE" w:rsidRPr="006C0BC6" w:rsidRDefault="00F92DDE" w:rsidP="00F92DDE">
      <w:pPr>
        <w:spacing w:line="336" w:lineRule="exact"/>
        <w:jc w:val="left"/>
        <w:rPr>
          <w:rFonts w:ascii="ＭＳ ゴシック" w:eastAsia="ＭＳ ゴシック" w:hAnsi="ＭＳ ゴシック"/>
          <w:sz w:val="28"/>
        </w:rPr>
      </w:pPr>
    </w:p>
    <w:p w:rsidR="00F92DDE" w:rsidRPr="00746A9C" w:rsidRDefault="00EC7BBE" w:rsidP="00F92DDE">
      <w:pPr>
        <w:rPr>
          <w:rFonts w:ascii="ＭＳ ゴシック" w:eastAsia="ＭＳ ゴシック" w:hAnsi="ＭＳ ゴシック"/>
          <w:bCs/>
          <w:sz w:val="24"/>
        </w:rPr>
      </w:pPr>
      <w:r>
        <w:rPr>
          <w:rFonts w:ascii="ＭＳ ゴシック" w:eastAsia="ＭＳ ゴシック" w:hAnsi="ＭＳ ゴシック" w:hint="eastAsia"/>
          <w:bCs/>
          <w:sz w:val="24"/>
        </w:rPr>
        <w:t xml:space="preserve">　</w:t>
      </w:r>
      <w:r w:rsidRPr="00C9604A">
        <w:rPr>
          <w:rFonts w:ascii="ＭＳ ゴシック" w:eastAsia="ＭＳ ゴシック" w:hAnsi="ＭＳ ゴシック" w:hint="eastAsia"/>
          <w:bCs/>
          <w:sz w:val="24"/>
          <w:highlight w:val="yellow"/>
        </w:rPr>
        <w:t>ア　コアメンバー会議の開催</w:t>
      </w:r>
    </w:p>
    <w:p w:rsidR="006C0BC6" w:rsidRDefault="006C0BC6" w:rsidP="006C0BC6">
      <w:pPr>
        <w:ind w:leftChars="184" w:left="632" w:hangingChars="112" w:hanging="246"/>
        <w:rPr>
          <w:sz w:val="22"/>
        </w:rPr>
      </w:pPr>
    </w:p>
    <w:p w:rsidR="00F92DDE" w:rsidRDefault="00EC7BBE" w:rsidP="00F92DDE">
      <w:pPr>
        <w:spacing w:line="336" w:lineRule="exact"/>
        <w:ind w:left="440" w:hangingChars="200" w:hanging="440"/>
        <w:jc w:val="left"/>
        <w:rPr>
          <w:sz w:val="22"/>
        </w:rPr>
      </w:pPr>
      <w:r>
        <w:rPr>
          <w:rFonts w:hint="eastAsia"/>
          <w:sz w:val="22"/>
        </w:rPr>
        <w:t xml:space="preserve">　　　</w:t>
      </w:r>
      <w:r w:rsidRPr="00C9604A">
        <w:rPr>
          <w:rFonts w:hint="eastAsia"/>
          <w:sz w:val="22"/>
          <w:highlight w:val="yellow"/>
        </w:rPr>
        <w:t>事実確認によって収集した情報を整理し、虐待の判断</w:t>
      </w:r>
      <w:r w:rsidR="00F92DDE" w:rsidRPr="00C9604A">
        <w:rPr>
          <w:rFonts w:hint="eastAsia"/>
          <w:sz w:val="22"/>
          <w:highlight w:val="yellow"/>
        </w:rPr>
        <w:t>（</w:t>
      </w:r>
      <w:r w:rsidRPr="00C9604A">
        <w:rPr>
          <w:rFonts w:hint="eastAsia"/>
          <w:sz w:val="22"/>
          <w:highlight w:val="yellow"/>
        </w:rPr>
        <w:t>認定</w:t>
      </w:r>
      <w:r w:rsidR="008B79D5" w:rsidRPr="00C9604A">
        <w:rPr>
          <w:rFonts w:hint="eastAsia"/>
          <w:sz w:val="22"/>
          <w:highlight w:val="yellow"/>
        </w:rPr>
        <w:t>）や緊急性の判断、事案</w:t>
      </w:r>
      <w:r w:rsidR="00AF2E5F" w:rsidRPr="00C9604A">
        <w:rPr>
          <w:rFonts w:hint="eastAsia"/>
          <w:sz w:val="22"/>
          <w:highlight w:val="yellow"/>
        </w:rPr>
        <w:t>の分析を行います。そのうえで、対応方針を決定します。必要に応じて</w:t>
      </w:r>
      <w:r w:rsidR="00F92DDE" w:rsidRPr="00C9604A">
        <w:rPr>
          <w:rFonts w:hint="eastAsia"/>
          <w:sz w:val="22"/>
          <w:highlight w:val="yellow"/>
        </w:rPr>
        <w:t>、権限行使に関する判断のための会議の要請の要否や虐待対応における専門家チームへの助言・支援の要請の要否を検討します。</w:t>
      </w:r>
    </w:p>
    <w:p w:rsidR="00F92DDE" w:rsidRDefault="008B79D5" w:rsidP="0028201F">
      <w:pPr>
        <w:spacing w:line="336" w:lineRule="exact"/>
        <w:ind w:left="440" w:hangingChars="200" w:hanging="440"/>
        <w:jc w:val="left"/>
        <w:rPr>
          <w:sz w:val="22"/>
        </w:rPr>
      </w:pPr>
      <w:r>
        <w:rPr>
          <w:rFonts w:hint="eastAsia"/>
          <w:sz w:val="22"/>
        </w:rPr>
        <w:t xml:space="preserve">　　　</w:t>
      </w:r>
      <w:r w:rsidR="0028201F" w:rsidRPr="00C9604A">
        <w:rPr>
          <w:rFonts w:hint="eastAsia"/>
          <w:sz w:val="22"/>
          <w:highlight w:val="yellow"/>
        </w:rPr>
        <w:t>メンバーについては、</w:t>
      </w:r>
      <w:r w:rsidR="0028201F" w:rsidRPr="00C9604A">
        <w:rPr>
          <w:rFonts w:hint="eastAsia"/>
          <w:sz w:val="22"/>
          <w:highlight w:val="yellow"/>
        </w:rPr>
        <w:t>P</w:t>
      </w:r>
      <w:r w:rsidR="00B3380B" w:rsidRPr="00B3164E">
        <w:rPr>
          <w:rFonts w:hint="eastAsia"/>
          <w:sz w:val="22"/>
          <w:highlight w:val="yellow"/>
        </w:rPr>
        <w:t>47</w:t>
      </w:r>
      <w:r w:rsidR="0028201F" w:rsidRPr="00C9604A">
        <w:rPr>
          <w:rFonts w:hint="eastAsia"/>
          <w:sz w:val="22"/>
          <w:highlight w:val="yellow"/>
        </w:rPr>
        <w:t>「個別ケース会議</w:t>
      </w:r>
      <w:r w:rsidR="00AF2E5F" w:rsidRPr="00C9604A">
        <w:rPr>
          <w:rFonts w:hint="eastAsia"/>
          <w:sz w:val="22"/>
          <w:highlight w:val="yellow"/>
        </w:rPr>
        <w:t>の</w:t>
      </w:r>
      <w:r w:rsidR="0028201F" w:rsidRPr="00C9604A">
        <w:rPr>
          <w:rFonts w:hint="eastAsia"/>
          <w:sz w:val="22"/>
          <w:highlight w:val="yellow"/>
        </w:rPr>
        <w:t>メンバー構成（例）」を参照</w:t>
      </w:r>
    </w:p>
    <w:p w:rsidR="0028201F" w:rsidRDefault="0028201F" w:rsidP="0028201F">
      <w:pPr>
        <w:spacing w:line="336" w:lineRule="exact"/>
        <w:ind w:left="560" w:hangingChars="200" w:hanging="560"/>
        <w:jc w:val="left"/>
        <w:rPr>
          <w:rFonts w:ascii="ＭＳ ゴシック" w:eastAsia="ＭＳ ゴシック" w:hAnsi="ＭＳ ゴシック"/>
          <w:sz w:val="28"/>
        </w:rPr>
      </w:pPr>
    </w:p>
    <w:p w:rsidR="0028201F" w:rsidRDefault="0028201F" w:rsidP="00F92DDE">
      <w:pPr>
        <w:spacing w:line="336" w:lineRule="exact"/>
        <w:jc w:val="left"/>
        <w:rPr>
          <w:rFonts w:ascii="ＭＳ ゴシック" w:eastAsia="ＭＳ ゴシック" w:hAnsi="ＭＳ ゴシック"/>
          <w:sz w:val="28"/>
        </w:rPr>
      </w:pPr>
    </w:p>
    <w:p w:rsidR="00F92DDE" w:rsidRPr="009E1127" w:rsidRDefault="00F92DDE" w:rsidP="00F92DDE">
      <w:pPr>
        <w:rPr>
          <w:rFonts w:ascii="ＭＳ ゴシック" w:eastAsia="ＭＳ ゴシック" w:hAnsi="ＭＳ ゴシック"/>
          <w:bCs/>
          <w:sz w:val="24"/>
          <w:highlight w:val="yellow"/>
        </w:rPr>
      </w:pPr>
      <w:r>
        <w:rPr>
          <w:rFonts w:ascii="ＭＳ ゴシック" w:eastAsia="ＭＳ ゴシック" w:hAnsi="ＭＳ ゴシック" w:hint="eastAsia"/>
          <w:bCs/>
          <w:sz w:val="24"/>
        </w:rPr>
        <w:t xml:space="preserve">　</w:t>
      </w:r>
      <w:r w:rsidRPr="009E1127">
        <w:rPr>
          <w:rFonts w:ascii="ＭＳ ゴシック" w:eastAsia="ＭＳ ゴシック" w:hAnsi="ＭＳ ゴシック" w:hint="eastAsia"/>
          <w:bCs/>
          <w:sz w:val="24"/>
          <w:highlight w:val="yellow"/>
        </w:rPr>
        <w:t>イ　虐待の判断</w:t>
      </w:r>
    </w:p>
    <w:p w:rsidR="00F92DDE" w:rsidRPr="009E1127" w:rsidRDefault="00F92DDE" w:rsidP="00F92DDE">
      <w:pPr>
        <w:ind w:left="462" w:hangingChars="210" w:hanging="462"/>
        <w:rPr>
          <w:sz w:val="22"/>
          <w:highlight w:val="yellow"/>
        </w:rPr>
      </w:pPr>
    </w:p>
    <w:p w:rsidR="00F92DDE" w:rsidRPr="009E1127" w:rsidRDefault="006C0BC6" w:rsidP="00F92DDE">
      <w:pPr>
        <w:spacing w:line="336" w:lineRule="exact"/>
        <w:ind w:left="440" w:hangingChars="200" w:hanging="440"/>
        <w:jc w:val="left"/>
        <w:rPr>
          <w:sz w:val="22"/>
          <w:highlight w:val="yellow"/>
        </w:rPr>
      </w:pPr>
      <w:r w:rsidRPr="009E1127">
        <w:rPr>
          <w:rFonts w:hint="eastAsia"/>
          <w:sz w:val="22"/>
        </w:rPr>
        <w:t xml:space="preserve">　　　</w:t>
      </w:r>
      <w:r w:rsidRPr="009E1127">
        <w:rPr>
          <w:rFonts w:hint="eastAsia"/>
          <w:sz w:val="22"/>
          <w:highlight w:val="yellow"/>
        </w:rPr>
        <w:t>法の主旨に基づき、「虐待の判断」</w:t>
      </w:r>
      <w:r w:rsidR="00F92DDE" w:rsidRPr="009E1127">
        <w:rPr>
          <w:rFonts w:hint="eastAsia"/>
          <w:sz w:val="22"/>
          <w:highlight w:val="yellow"/>
        </w:rPr>
        <w:t>を行います。</w:t>
      </w:r>
      <w:r w:rsidRPr="009E1127">
        <w:rPr>
          <w:rFonts w:hint="eastAsia"/>
          <w:sz w:val="22"/>
          <w:highlight w:val="yellow"/>
        </w:rPr>
        <w:t>虐待の判断</w:t>
      </w:r>
      <w:r w:rsidR="00F92DDE" w:rsidRPr="009E1127">
        <w:rPr>
          <w:rFonts w:hint="eastAsia"/>
          <w:sz w:val="22"/>
          <w:highlight w:val="yellow"/>
        </w:rPr>
        <w:t>とは、養護者に「虐待者」のレッテルを貼り、養護者を罰することを目的として行うことでは決してありません。あくまでも障害者と養護者を社会的支援の対象者として位置づけることを目的に行うもので</w:t>
      </w:r>
      <w:r w:rsidR="00E633C8" w:rsidRPr="009E1127">
        <w:rPr>
          <w:rFonts w:hint="eastAsia"/>
          <w:sz w:val="22"/>
          <w:highlight w:val="yellow"/>
        </w:rPr>
        <w:t>、虐待の行為だけではなく、状況全体の評価に基づき</w:t>
      </w:r>
      <w:r w:rsidR="0028201F" w:rsidRPr="009E1127">
        <w:rPr>
          <w:rFonts w:hint="eastAsia"/>
          <w:sz w:val="22"/>
          <w:highlight w:val="yellow"/>
        </w:rPr>
        <w:t>、虐待の判断を行います。</w:t>
      </w:r>
    </w:p>
    <w:p w:rsidR="00D2587E" w:rsidRPr="009E1127" w:rsidRDefault="00D2587E" w:rsidP="00D2587E">
      <w:pPr>
        <w:ind w:leftChars="200" w:left="420" w:firstLineChars="100" w:firstLine="220"/>
        <w:rPr>
          <w:sz w:val="22"/>
          <w:highlight w:val="yellow"/>
        </w:rPr>
      </w:pPr>
      <w:r w:rsidRPr="009E1127">
        <w:rPr>
          <w:rFonts w:hint="eastAsia"/>
          <w:sz w:val="22"/>
          <w:highlight w:val="yellow"/>
        </w:rPr>
        <w:t>これらの判断に当たっては、正確な情報収集に基づき「緊急性」と「重大性」を評価し、それらを根拠に組織として判断します。</w:t>
      </w:r>
    </w:p>
    <w:p w:rsidR="00600232" w:rsidRPr="009E1127" w:rsidRDefault="00D2587E" w:rsidP="0028201F">
      <w:pPr>
        <w:ind w:left="425" w:hangingChars="193" w:hanging="425"/>
        <w:rPr>
          <w:sz w:val="22"/>
          <w:highlight w:val="yellow"/>
        </w:rPr>
      </w:pPr>
      <w:r w:rsidRPr="009E1127">
        <w:rPr>
          <w:rFonts w:hint="eastAsia"/>
          <w:sz w:val="22"/>
        </w:rPr>
        <w:t xml:space="preserve">　　　</w:t>
      </w:r>
    </w:p>
    <w:p w:rsidR="00D2587E" w:rsidRPr="009E1127" w:rsidRDefault="00D2587E" w:rsidP="00D2587E">
      <w:pPr>
        <w:ind w:left="425" w:hangingChars="193" w:hanging="425"/>
        <w:rPr>
          <w:sz w:val="22"/>
          <w:highlight w:val="yellow"/>
        </w:rPr>
      </w:pPr>
      <w:r w:rsidRPr="009E1127">
        <w:rPr>
          <w:rFonts w:hint="eastAsia"/>
          <w:sz w:val="22"/>
        </w:rPr>
        <w:t xml:space="preserve">　　　</w:t>
      </w:r>
      <w:r w:rsidRPr="009E1127">
        <w:rPr>
          <w:rFonts w:hint="eastAsia"/>
          <w:sz w:val="22"/>
          <w:highlight w:val="yellow"/>
        </w:rPr>
        <w:t>また、後述の立入調査についても、コアメンバー会議において、状況に応じて判断します。</w:t>
      </w:r>
    </w:p>
    <w:p w:rsidR="00D2587E" w:rsidRPr="00746A9C" w:rsidRDefault="00D2587E" w:rsidP="00D2587E">
      <w:pPr>
        <w:ind w:leftChars="202" w:left="424" w:firstLineChars="100" w:firstLine="220"/>
        <w:rPr>
          <w:sz w:val="22"/>
        </w:rPr>
      </w:pPr>
      <w:r w:rsidRPr="009E1127">
        <w:rPr>
          <w:rFonts w:hint="eastAsia"/>
          <w:sz w:val="22"/>
          <w:highlight w:val="yellow"/>
        </w:rPr>
        <w:t>なお、事実確認時に大きな危険性が認められなくても、その後に問題が深刻化するケースも考えられることも踏まえ、早期に、かつ適切に判断し対応することが望まれます。</w:t>
      </w:r>
    </w:p>
    <w:p w:rsidR="008A37CC" w:rsidRDefault="008A37CC" w:rsidP="00F92DDE">
      <w:pPr>
        <w:spacing w:line="336" w:lineRule="exact"/>
        <w:ind w:left="440" w:hangingChars="200" w:hanging="440"/>
        <w:jc w:val="left"/>
        <w:rPr>
          <w:sz w:val="22"/>
        </w:rPr>
      </w:pPr>
      <w:r>
        <w:rPr>
          <w:rFonts w:hint="eastAsia"/>
          <w:sz w:val="22"/>
        </w:rPr>
        <w:t xml:space="preserve">　　　</w:t>
      </w:r>
    </w:p>
    <w:p w:rsidR="00A84EBD" w:rsidRDefault="00A84EBD" w:rsidP="00F92DDE">
      <w:pPr>
        <w:spacing w:line="336" w:lineRule="exact"/>
        <w:ind w:left="440" w:hangingChars="200" w:hanging="440"/>
        <w:jc w:val="left"/>
        <w:rPr>
          <w:sz w:val="22"/>
        </w:rPr>
      </w:pPr>
    </w:p>
    <w:p w:rsidR="00F92DDE" w:rsidRDefault="00610317" w:rsidP="00F92DDE">
      <w:pPr>
        <w:spacing w:line="336" w:lineRule="exact"/>
        <w:ind w:left="440" w:hangingChars="200" w:hanging="440"/>
        <w:jc w:val="left"/>
        <w:rPr>
          <w:sz w:val="22"/>
        </w:rPr>
      </w:pPr>
      <w:r>
        <w:rPr>
          <w:noProof/>
          <w:sz w:val="22"/>
        </w:rPr>
        <w:pict>
          <v:shape id="_x0000_s3555" type="#_x0000_t172" style="position:absolute;left:0;text-align:left;margin-left:38.5pt;margin-top:8.5pt;width:63.9pt;height:23.15pt;z-index:251632128" adj="6924" fillcolor="#548dd4" strokecolor="#0070c0">
            <v:fill color2="#c0c"/>
            <v:shadow color="#99f" opacity="52429f" offset="3pt,3pt"/>
            <v:textpath style="font-family:&quot;HG丸ｺﾞｼｯｸM-PRO&quot;;font-size:12pt;font-weight:bold;v-text-reverse:t;v-text-kern:t" trim="t" fitpath="t" string="ここがPoint！"/>
          </v:shape>
        </w:pict>
      </w:r>
      <w:r w:rsidR="00967F8B">
        <w:rPr>
          <w:rFonts w:hint="eastAsia"/>
          <w:noProof/>
          <w:sz w:val="22"/>
        </w:rPr>
        <w:drawing>
          <wp:anchor distT="0" distB="0" distL="114300" distR="114300" simplePos="0" relativeHeight="251631104" behindDoc="0" locked="0" layoutInCell="1" allowOverlap="1" wp14:anchorId="241D826E" wp14:editId="1B21884F">
            <wp:simplePos x="0" y="0"/>
            <wp:positionH relativeFrom="column">
              <wp:posOffset>-46355</wp:posOffset>
            </wp:positionH>
            <wp:positionV relativeFrom="paragraph">
              <wp:posOffset>36830</wp:posOffset>
            </wp:positionV>
            <wp:extent cx="447675" cy="573405"/>
            <wp:effectExtent l="0" t="0" r="9525" b="0"/>
            <wp:wrapNone/>
            <wp:docPr id="1506"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2DDE" w:rsidRDefault="00967F8B" w:rsidP="00F92DDE">
      <w:pPr>
        <w:spacing w:line="336" w:lineRule="exact"/>
        <w:ind w:left="440" w:hangingChars="200" w:hanging="440"/>
        <w:jc w:val="left"/>
        <w:rPr>
          <w:sz w:val="22"/>
        </w:rPr>
      </w:pPr>
      <w:r>
        <w:rPr>
          <w:rFonts w:hint="eastAsia"/>
          <w:noProof/>
          <w:sz w:val="22"/>
        </w:rPr>
        <mc:AlternateContent>
          <mc:Choice Requires="wps">
            <w:drawing>
              <wp:anchor distT="0" distB="0" distL="114300" distR="114300" simplePos="0" relativeHeight="251628032" behindDoc="0" locked="0" layoutInCell="1" allowOverlap="1" wp14:anchorId="70770A13" wp14:editId="21CA70C4">
                <wp:simplePos x="0" y="0"/>
                <wp:positionH relativeFrom="column">
                  <wp:posOffset>115570</wp:posOffset>
                </wp:positionH>
                <wp:positionV relativeFrom="paragraph">
                  <wp:posOffset>74295</wp:posOffset>
                </wp:positionV>
                <wp:extent cx="5362575" cy="1514475"/>
                <wp:effectExtent l="10795" t="7620" r="8255" b="11430"/>
                <wp:wrapNone/>
                <wp:docPr id="1629" name="AutoShape 1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514475"/>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B46670">
                            <w:pPr>
                              <w:spacing w:beforeLines="50" w:before="167" w:afterLines="50" w:after="167"/>
                              <w:ind w:firstLineChars="100" w:firstLine="221"/>
                              <w:rPr>
                                <w:rFonts w:ascii="HG丸ｺﾞｼｯｸM-PRO" w:eastAsia="HG丸ｺﾞｼｯｸM-PRO" w:hAnsi="HG丸ｺﾞｼｯｸM-PRO"/>
                                <w:b/>
                                <w:sz w:val="22"/>
                                <w:szCs w:val="22"/>
                                <w:highlight w:val="yellow"/>
                              </w:rPr>
                            </w:pPr>
                            <w:r w:rsidRPr="00685959">
                              <w:rPr>
                                <w:rFonts w:ascii="HG丸ｺﾞｼｯｸM-PRO" w:eastAsia="HG丸ｺﾞｼｯｸM-PRO" w:hAnsi="HG丸ｺﾞｼｯｸM-PRO" w:hint="eastAsia"/>
                                <w:b/>
                                <w:sz w:val="22"/>
                                <w:szCs w:val="22"/>
                                <w:highlight w:val="yellow"/>
                              </w:rPr>
                              <w:t>Ｐ9「（2）障害者虐待の判断に当たってのポイント」を参照に！</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虐待をしているという「自覚」は問わない。</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障害者本人の「自覚」は問わない。</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親や家族の意向が障害者本人のニーズと異なる場合がある。</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虐待の判断はチームで行う。</w:t>
                            </w:r>
                          </w:p>
                          <w:p w:rsidR="00B3164E" w:rsidRDefault="00B3164E" w:rsidP="00FD1ED1">
                            <w:pPr>
                              <w:numPr>
                                <w:ilvl w:val="0"/>
                                <w:numId w:val="7"/>
                              </w:num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99" o:spid="_x0000_s1057" style="position:absolute;left:0;text-align:left;margin-left:9.1pt;margin-top:5.85pt;width:422.25pt;height:119.2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">
                <v:textbox inset="5.85pt,.7pt,5.85pt,.7pt">
                  <w:txbxContent>
                    <w:p w:rsidR="00B3164E" w:rsidRPr="00685959" w:rsidRDefault="00B3164E" w:rsidP="00B46670">
                      <w:pPr>
                        <w:spacing w:beforeLines="50" w:before="167" w:afterLines="50" w:after="167"/>
                        <w:ind w:firstLineChars="100" w:firstLine="221"/>
                        <w:rPr>
                          <w:rFonts w:ascii="HG丸ｺﾞｼｯｸM-PRO" w:eastAsia="HG丸ｺﾞｼｯｸM-PRO" w:hAnsi="HG丸ｺﾞｼｯｸM-PRO"/>
                          <w:b/>
                          <w:sz w:val="22"/>
                          <w:szCs w:val="22"/>
                          <w:highlight w:val="yellow"/>
                        </w:rPr>
                      </w:pPr>
                      <w:r w:rsidRPr="00685959">
                        <w:rPr>
                          <w:rFonts w:ascii="HG丸ｺﾞｼｯｸM-PRO" w:eastAsia="HG丸ｺﾞｼｯｸM-PRO" w:hAnsi="HG丸ｺﾞｼｯｸM-PRO" w:hint="eastAsia"/>
                          <w:b/>
                          <w:sz w:val="22"/>
                          <w:szCs w:val="22"/>
                          <w:highlight w:val="yellow"/>
                        </w:rPr>
                        <w:t>Ｐ9「（2）障害者虐待の判断に当たってのポイント」を参照に！</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虐待をしているという「自覚」は問わない。</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障害者本人の「自覚」は問わない。</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親や家族の意向が障害者本人のニーズと異なる場合がある。</w:t>
                      </w:r>
                    </w:p>
                    <w:p w:rsidR="00B3164E" w:rsidRPr="00685959" w:rsidRDefault="00B3164E" w:rsidP="00FD1ED1">
                      <w:pPr>
                        <w:numPr>
                          <w:ilvl w:val="0"/>
                          <w:numId w:val="7"/>
                        </w:numPr>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虐待の判断はチームで行う。</w:t>
                      </w:r>
                    </w:p>
                    <w:p w:rsidR="00B3164E" w:rsidRDefault="00B3164E" w:rsidP="00FD1ED1">
                      <w:pPr>
                        <w:numPr>
                          <w:ilvl w:val="0"/>
                          <w:numId w:val="7"/>
                        </w:numPr>
                      </w:pPr>
                    </w:p>
                  </w:txbxContent>
                </v:textbox>
              </v:roundrect>
            </w:pict>
          </mc:Fallback>
        </mc:AlternateContent>
      </w:r>
      <w:r>
        <w:rPr>
          <w:rFonts w:hint="eastAsia"/>
          <w:noProof/>
          <w:sz w:val="22"/>
        </w:rPr>
        <mc:AlternateContent>
          <mc:Choice Requires="wps">
            <w:drawing>
              <wp:anchor distT="0" distB="0" distL="114300" distR="114300" simplePos="0" relativeHeight="251630080" behindDoc="0" locked="0" layoutInCell="1" allowOverlap="1" wp14:anchorId="6E54DE66" wp14:editId="48E4EF08">
                <wp:simplePos x="0" y="0"/>
                <wp:positionH relativeFrom="column">
                  <wp:posOffset>334645</wp:posOffset>
                </wp:positionH>
                <wp:positionV relativeFrom="paragraph">
                  <wp:posOffset>8890</wp:posOffset>
                </wp:positionV>
                <wp:extent cx="1022985" cy="179705"/>
                <wp:effectExtent l="1270" t="0" r="4445" b="1905"/>
                <wp:wrapNone/>
                <wp:docPr id="1628" name="Rectangl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5" o:spid="_x0000_s1026" style="position:absolute;left:0;text-align:left;margin-left:26.35pt;margin-top:.7pt;width:80.55pt;height:14.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" stroked="f">
                <v:textbox inset="5.85pt,.7pt,5.85pt,.7pt"/>
              </v:rect>
            </w:pict>
          </mc:Fallback>
        </mc:AlternateContent>
      </w:r>
    </w:p>
    <w:p w:rsidR="00F92DDE" w:rsidRDefault="00F92DDE" w:rsidP="00F92DDE">
      <w:pPr>
        <w:spacing w:line="336" w:lineRule="exact"/>
        <w:ind w:left="440" w:hangingChars="200" w:hanging="440"/>
        <w:jc w:val="left"/>
        <w:rPr>
          <w:sz w:val="22"/>
        </w:rPr>
      </w:pPr>
    </w:p>
    <w:p w:rsidR="00F92DDE" w:rsidRDefault="00F92DDE" w:rsidP="00F92DDE">
      <w:pPr>
        <w:spacing w:line="336" w:lineRule="exact"/>
        <w:ind w:left="440" w:hangingChars="200" w:hanging="440"/>
        <w:jc w:val="left"/>
        <w:rPr>
          <w:sz w:val="22"/>
        </w:rPr>
      </w:pPr>
    </w:p>
    <w:p w:rsidR="00F92DDE" w:rsidRDefault="00F92DDE" w:rsidP="00F92DDE">
      <w:pPr>
        <w:spacing w:line="336" w:lineRule="exact"/>
        <w:ind w:left="440" w:hangingChars="200" w:hanging="440"/>
        <w:jc w:val="left"/>
        <w:rPr>
          <w:sz w:val="22"/>
        </w:rPr>
      </w:pPr>
    </w:p>
    <w:p w:rsidR="00F92DDE" w:rsidRDefault="00F92DDE" w:rsidP="00F92DDE">
      <w:pPr>
        <w:spacing w:line="336" w:lineRule="exact"/>
        <w:ind w:left="440" w:hangingChars="200" w:hanging="440"/>
        <w:jc w:val="left"/>
        <w:rPr>
          <w:sz w:val="22"/>
        </w:rPr>
      </w:pPr>
    </w:p>
    <w:p w:rsidR="00F92DDE" w:rsidRDefault="00F92DDE" w:rsidP="00F92DDE">
      <w:pPr>
        <w:spacing w:line="336" w:lineRule="exact"/>
        <w:ind w:left="440" w:hangingChars="200" w:hanging="440"/>
        <w:jc w:val="left"/>
        <w:rPr>
          <w:sz w:val="22"/>
        </w:rPr>
      </w:pPr>
    </w:p>
    <w:p w:rsidR="00F92DDE" w:rsidRDefault="00F92DDE" w:rsidP="00F92DDE">
      <w:pPr>
        <w:spacing w:line="336" w:lineRule="exact"/>
        <w:ind w:left="440" w:hangingChars="200" w:hanging="440"/>
        <w:jc w:val="left"/>
        <w:rPr>
          <w:sz w:val="22"/>
        </w:rPr>
      </w:pPr>
    </w:p>
    <w:p w:rsidR="00F92DDE" w:rsidRDefault="00F92DDE" w:rsidP="00F92DDE">
      <w:pPr>
        <w:spacing w:line="336" w:lineRule="exact"/>
        <w:ind w:left="440" w:hangingChars="200" w:hanging="440"/>
        <w:jc w:val="left"/>
        <w:rPr>
          <w:sz w:val="22"/>
        </w:rPr>
      </w:pPr>
    </w:p>
    <w:p w:rsidR="0028201F" w:rsidRDefault="0028201F" w:rsidP="00F92DDE">
      <w:pPr>
        <w:spacing w:line="336" w:lineRule="exact"/>
        <w:ind w:left="440" w:hangingChars="200" w:hanging="440"/>
        <w:jc w:val="left"/>
        <w:rPr>
          <w:sz w:val="22"/>
        </w:rPr>
      </w:pPr>
    </w:p>
    <w:p w:rsidR="006C0BC6" w:rsidRDefault="00F92DDE" w:rsidP="00F92DDE">
      <w:pPr>
        <w:spacing w:line="336" w:lineRule="exact"/>
        <w:ind w:left="440" w:hangingChars="200" w:hanging="440"/>
        <w:jc w:val="left"/>
        <w:rPr>
          <w:sz w:val="22"/>
        </w:rPr>
      </w:pPr>
      <w:r>
        <w:rPr>
          <w:rFonts w:hint="eastAsia"/>
          <w:sz w:val="22"/>
        </w:rPr>
        <w:t xml:space="preserve">　</w:t>
      </w:r>
      <w:r w:rsidRPr="00C9604A">
        <w:rPr>
          <w:rFonts w:hint="eastAsia"/>
          <w:sz w:val="22"/>
          <w:highlight w:val="yellow"/>
        </w:rPr>
        <w:t>「虐待の事実あり」と判断された場合は対応方針の決定を行います。</w:t>
      </w:r>
    </w:p>
    <w:p w:rsidR="00F92DDE" w:rsidRDefault="00F92DDE" w:rsidP="0064460E">
      <w:pPr>
        <w:spacing w:line="336" w:lineRule="exact"/>
        <w:ind w:firstLineChars="1900" w:firstLine="4180"/>
        <w:jc w:val="left"/>
        <w:rPr>
          <w:sz w:val="22"/>
        </w:rPr>
      </w:pPr>
      <w:r w:rsidRPr="00C9604A">
        <w:rPr>
          <w:rFonts w:hint="eastAsia"/>
          <w:sz w:val="22"/>
          <w:highlight w:val="yellow"/>
        </w:rPr>
        <w:t>→</w:t>
      </w:r>
      <w:r w:rsidR="00600232" w:rsidRPr="00C9604A">
        <w:rPr>
          <w:rFonts w:hint="eastAsia"/>
          <w:sz w:val="22"/>
          <w:highlight w:val="yellow"/>
        </w:rPr>
        <w:t>P</w:t>
      </w:r>
      <w:r w:rsidR="008A1478" w:rsidRPr="00F43BC1">
        <w:rPr>
          <w:rFonts w:hint="eastAsia"/>
          <w:sz w:val="22"/>
          <w:highlight w:val="yellow"/>
        </w:rPr>
        <w:t>46</w:t>
      </w:r>
      <w:r w:rsidR="00600232" w:rsidRPr="00C9604A">
        <w:rPr>
          <w:rFonts w:hint="eastAsia"/>
          <w:sz w:val="22"/>
          <w:highlight w:val="yellow"/>
        </w:rPr>
        <w:t>「（</w:t>
      </w:r>
      <w:r w:rsidRPr="00C9604A">
        <w:rPr>
          <w:rFonts w:hint="eastAsia"/>
          <w:sz w:val="22"/>
          <w:highlight w:val="yellow"/>
        </w:rPr>
        <w:t>５）</w:t>
      </w:r>
      <w:r w:rsidR="00AF2E5F" w:rsidRPr="00C9604A">
        <w:rPr>
          <w:rFonts w:hint="eastAsia"/>
          <w:sz w:val="22"/>
          <w:highlight w:val="yellow"/>
        </w:rPr>
        <w:t>援助</w:t>
      </w:r>
      <w:r w:rsidR="00600232" w:rsidRPr="00C9604A">
        <w:rPr>
          <w:rFonts w:hint="eastAsia"/>
          <w:sz w:val="22"/>
          <w:highlight w:val="yellow"/>
        </w:rPr>
        <w:t>方針の決定と実施</w:t>
      </w:r>
      <w:r w:rsidR="0064460E" w:rsidRPr="00C9604A">
        <w:rPr>
          <w:rFonts w:hint="eastAsia"/>
          <w:sz w:val="22"/>
          <w:highlight w:val="yellow"/>
        </w:rPr>
        <w:t>」</w:t>
      </w:r>
      <w:r w:rsidRPr="00C9604A">
        <w:rPr>
          <w:rFonts w:hint="eastAsia"/>
          <w:sz w:val="22"/>
          <w:highlight w:val="yellow"/>
        </w:rPr>
        <w:t>へ</w:t>
      </w:r>
    </w:p>
    <w:p w:rsidR="0028201F" w:rsidRDefault="0028201F" w:rsidP="0064460E">
      <w:pPr>
        <w:spacing w:line="336" w:lineRule="exact"/>
        <w:ind w:firstLineChars="1900" w:firstLine="4180"/>
        <w:jc w:val="left"/>
        <w:rPr>
          <w:sz w:val="22"/>
        </w:rPr>
      </w:pPr>
    </w:p>
    <w:p w:rsidR="008A0E94" w:rsidRPr="008A0E94" w:rsidRDefault="0064460E" w:rsidP="008A0E94">
      <w:pPr>
        <w:spacing w:line="336" w:lineRule="exact"/>
        <w:ind w:left="440" w:hangingChars="200" w:hanging="440"/>
        <w:jc w:val="left"/>
        <w:rPr>
          <w:sz w:val="22"/>
          <w:highlight w:val="cyan"/>
        </w:rPr>
      </w:pPr>
      <w:r>
        <w:rPr>
          <w:rFonts w:hint="eastAsia"/>
          <w:sz w:val="22"/>
        </w:rPr>
        <w:t xml:space="preserve">　</w:t>
      </w:r>
      <w:r w:rsidRPr="00C9604A">
        <w:rPr>
          <w:rFonts w:hint="eastAsia"/>
          <w:sz w:val="22"/>
          <w:highlight w:val="yellow"/>
        </w:rPr>
        <w:t>「虐待の事実な</w:t>
      </w:r>
      <w:r w:rsidR="00F92DDE" w:rsidRPr="00C9604A">
        <w:rPr>
          <w:rFonts w:hint="eastAsia"/>
          <w:sz w:val="22"/>
          <w:highlight w:val="yellow"/>
        </w:rPr>
        <w:t>し」と判断</w:t>
      </w:r>
      <w:r w:rsidR="00D2587E" w:rsidRPr="00C9604A">
        <w:rPr>
          <w:rFonts w:hint="eastAsia"/>
          <w:sz w:val="22"/>
          <w:highlight w:val="yellow"/>
        </w:rPr>
        <w:t>された場合も</w:t>
      </w:r>
      <w:r w:rsidR="00F92DDE" w:rsidRPr="00C9604A">
        <w:rPr>
          <w:rFonts w:hint="eastAsia"/>
          <w:sz w:val="22"/>
          <w:highlight w:val="yellow"/>
        </w:rPr>
        <w:t>、</w:t>
      </w:r>
      <w:r w:rsidR="008A0E94" w:rsidRPr="008A0E94">
        <w:rPr>
          <w:rFonts w:hint="eastAsia"/>
          <w:sz w:val="22"/>
          <w:highlight w:val="cyan"/>
        </w:rPr>
        <w:t>通報をされた背景や間接的要因、直接的要因を考慮して、これまで足りなかった配慮等を行いながら継続的に支援を行います。その際は、１ヶ月後や３ヶ月後、半年後、１年後等断続的に状況を確認し、関係機関や事業所で連携をとりながら見守り的な支援をする必要があります。</w:t>
      </w:r>
    </w:p>
    <w:p w:rsidR="008A0E94" w:rsidRDefault="008A0E94" w:rsidP="008A0E94">
      <w:pPr>
        <w:spacing w:line="336" w:lineRule="exact"/>
        <w:jc w:val="right"/>
        <w:rPr>
          <w:sz w:val="22"/>
        </w:rPr>
      </w:pPr>
      <w:r w:rsidRPr="008A0E94">
        <w:rPr>
          <w:rFonts w:hint="eastAsia"/>
          <w:sz w:val="22"/>
          <w:highlight w:val="cyan"/>
        </w:rPr>
        <w:t>→</w:t>
      </w:r>
      <w:r w:rsidRPr="008A0E94">
        <w:rPr>
          <w:rFonts w:hint="eastAsia"/>
          <w:sz w:val="22"/>
          <w:highlight w:val="cyan"/>
        </w:rPr>
        <w:t>P127</w:t>
      </w:r>
      <w:r>
        <w:rPr>
          <w:rFonts w:hint="eastAsia"/>
          <w:sz w:val="22"/>
          <w:highlight w:val="cyan"/>
        </w:rPr>
        <w:t>「</w:t>
      </w:r>
      <w:r>
        <w:rPr>
          <w:rFonts w:hint="eastAsia"/>
          <w:sz w:val="22"/>
          <w:highlight w:val="cyan"/>
        </w:rPr>
        <w:t>D</w:t>
      </w:r>
      <w:r>
        <w:rPr>
          <w:rFonts w:hint="eastAsia"/>
          <w:sz w:val="22"/>
          <w:highlight w:val="cyan"/>
        </w:rPr>
        <w:t>－</w:t>
      </w:r>
      <w:r>
        <w:rPr>
          <w:rFonts w:hint="eastAsia"/>
          <w:sz w:val="22"/>
          <w:highlight w:val="cyan"/>
        </w:rPr>
        <w:t>2</w:t>
      </w:r>
      <w:r>
        <w:rPr>
          <w:rFonts w:hint="eastAsia"/>
          <w:sz w:val="22"/>
          <w:highlight w:val="cyan"/>
        </w:rPr>
        <w:t>票</w:t>
      </w:r>
      <w:r w:rsidRPr="008A0E94">
        <w:rPr>
          <w:rFonts w:hint="eastAsia"/>
          <w:sz w:val="22"/>
          <w:highlight w:val="cyan"/>
        </w:rPr>
        <w:t>コアメンバー会議爾後対応票」へ</w:t>
      </w:r>
    </w:p>
    <w:p w:rsidR="00F92DDE" w:rsidRPr="008A0E94" w:rsidRDefault="00F92DDE" w:rsidP="00F92DDE">
      <w:pPr>
        <w:spacing w:line="336" w:lineRule="exact"/>
        <w:ind w:left="440" w:hangingChars="200" w:hanging="440"/>
        <w:jc w:val="left"/>
        <w:rPr>
          <w:sz w:val="22"/>
        </w:rPr>
      </w:pPr>
    </w:p>
    <w:p w:rsidR="00F92DDE" w:rsidRDefault="00CC702F" w:rsidP="00CC702F">
      <w:pPr>
        <w:spacing w:line="336" w:lineRule="exact"/>
        <w:ind w:left="560" w:hangingChars="200" w:hanging="560"/>
        <w:jc w:val="left"/>
        <w:rPr>
          <w:rFonts w:ascii="ＭＳ ゴシック" w:eastAsia="ＭＳ ゴシック" w:hAnsi="ＭＳ ゴシック"/>
          <w:sz w:val="28"/>
        </w:rPr>
      </w:pPr>
      <w:r>
        <w:rPr>
          <w:rFonts w:ascii="ＭＳ ゴシック" w:eastAsia="ＭＳ ゴシック" w:hAnsi="ＭＳ ゴシック"/>
          <w:sz w:val="28"/>
        </w:rPr>
        <w:br w:type="page"/>
      </w:r>
      <w:r w:rsidR="008A37CC">
        <w:rPr>
          <w:rFonts w:ascii="ＭＳ ゴシック" w:eastAsia="ＭＳ ゴシック" w:hAnsi="ＭＳ ゴシック" w:hint="eastAsia"/>
          <w:sz w:val="28"/>
        </w:rPr>
        <w:t>（</w:t>
      </w:r>
      <w:r w:rsidR="006C0BC6">
        <w:rPr>
          <w:rFonts w:ascii="ＭＳ ゴシック" w:eastAsia="ＭＳ ゴシック" w:hAnsi="ＭＳ ゴシック" w:hint="eastAsia"/>
          <w:sz w:val="28"/>
        </w:rPr>
        <w:t>５</w:t>
      </w:r>
      <w:r w:rsidR="0028201F">
        <w:rPr>
          <w:rFonts w:ascii="ＭＳ ゴシック" w:eastAsia="ＭＳ ゴシック" w:hAnsi="ＭＳ ゴシック" w:hint="eastAsia"/>
          <w:sz w:val="28"/>
        </w:rPr>
        <w:t>）援助</w:t>
      </w:r>
      <w:r w:rsidR="00C83154">
        <w:rPr>
          <w:rFonts w:ascii="ＭＳ ゴシック" w:eastAsia="ＭＳ ゴシック" w:hAnsi="ＭＳ ゴシック" w:hint="eastAsia"/>
          <w:sz w:val="28"/>
        </w:rPr>
        <w:t>方針の決定と実施</w:t>
      </w:r>
    </w:p>
    <w:p w:rsidR="00F92DDE" w:rsidRDefault="00F92DDE" w:rsidP="00F92DDE">
      <w:pPr>
        <w:spacing w:line="336" w:lineRule="exact"/>
        <w:jc w:val="left"/>
        <w:rPr>
          <w:rFonts w:ascii="ＭＳ ゴシック" w:eastAsia="ＭＳ ゴシック" w:hAnsi="ＭＳ ゴシック"/>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44"/>
        <w:gridCol w:w="3119"/>
        <w:gridCol w:w="1182"/>
      </w:tblGrid>
      <w:tr w:rsidR="00F92DDE" w:rsidRPr="00213A35" w:rsidTr="008A1F41">
        <w:trPr>
          <w:trHeight w:val="317"/>
        </w:trPr>
        <w:tc>
          <w:tcPr>
            <w:tcW w:w="425" w:type="dxa"/>
            <w:tcBorders>
              <w:top w:val="nil"/>
              <w:left w:val="nil"/>
            </w:tcBorders>
            <w:shd w:val="clear" w:color="auto" w:fill="auto"/>
          </w:tcPr>
          <w:p w:rsidR="00F92DDE" w:rsidRPr="00213A35" w:rsidRDefault="00F92DDE" w:rsidP="00E90FAB">
            <w:pPr>
              <w:spacing w:line="360" w:lineRule="exact"/>
              <w:rPr>
                <w:rFonts w:ascii="ＭＳ ゴシック" w:eastAsia="ＭＳ ゴシック" w:hAnsi="ＭＳ ゴシック"/>
                <w:sz w:val="20"/>
                <w:szCs w:val="20"/>
              </w:rPr>
            </w:pPr>
            <w:r>
              <w:rPr>
                <w:sz w:val="22"/>
              </w:rPr>
              <w:br w:type="page"/>
            </w:r>
          </w:p>
        </w:tc>
        <w:tc>
          <w:tcPr>
            <w:tcW w:w="3544" w:type="dxa"/>
            <w:shd w:val="clear" w:color="auto" w:fill="E5DFEC"/>
          </w:tcPr>
          <w:p w:rsidR="00F92DDE" w:rsidRPr="00213A35" w:rsidRDefault="00F92DDE" w:rsidP="00E90FA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3119" w:type="dxa"/>
            <w:shd w:val="clear" w:color="auto" w:fill="E5DFEC"/>
          </w:tcPr>
          <w:p w:rsidR="00F92DDE" w:rsidRPr="00213A35" w:rsidRDefault="00F92DDE" w:rsidP="00E90FA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F92DDE" w:rsidRPr="00213A35" w:rsidRDefault="00F92DDE" w:rsidP="00E90FA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C83154" w:rsidRPr="00213A35" w:rsidTr="008A1F41">
        <w:trPr>
          <w:cantSplit/>
          <w:trHeight w:val="1923"/>
        </w:trPr>
        <w:tc>
          <w:tcPr>
            <w:tcW w:w="425" w:type="dxa"/>
            <w:shd w:val="clear" w:color="auto" w:fill="E5DFEC"/>
            <w:textDirection w:val="tbRlV"/>
            <w:vAlign w:val="center"/>
          </w:tcPr>
          <w:p w:rsidR="00C83154" w:rsidRPr="0028201F" w:rsidRDefault="0028201F" w:rsidP="00AF2E5F">
            <w:pPr>
              <w:spacing w:line="360" w:lineRule="exact"/>
              <w:ind w:left="113" w:right="113"/>
              <w:jc w:val="center"/>
              <w:rPr>
                <w:rFonts w:ascii="ＭＳ ゴシック" w:eastAsia="ＭＳ ゴシック" w:hAnsi="ＭＳ ゴシック"/>
                <w:b/>
                <w:sz w:val="20"/>
                <w:szCs w:val="20"/>
              </w:rPr>
            </w:pPr>
            <w:r w:rsidRPr="0028201F">
              <w:rPr>
                <w:rFonts w:ascii="ＭＳ ゴシック" w:eastAsia="ＭＳ ゴシック" w:hAnsi="ＭＳ ゴシック" w:hint="eastAsia"/>
                <w:b/>
                <w:sz w:val="20"/>
                <w:szCs w:val="20"/>
              </w:rPr>
              <w:t>援助</w:t>
            </w:r>
            <w:r w:rsidR="00AF2E5F">
              <w:rPr>
                <w:rFonts w:ascii="ＭＳ ゴシック" w:eastAsia="ＭＳ ゴシック" w:hAnsi="ＭＳ ゴシック" w:hint="eastAsia"/>
                <w:b/>
                <w:sz w:val="20"/>
                <w:szCs w:val="20"/>
              </w:rPr>
              <w:t>方針の決定</w:t>
            </w:r>
          </w:p>
        </w:tc>
        <w:tc>
          <w:tcPr>
            <w:tcW w:w="3544" w:type="dxa"/>
            <w:shd w:val="clear" w:color="auto" w:fill="auto"/>
          </w:tcPr>
          <w:p w:rsidR="00C83154" w:rsidRPr="00685959" w:rsidRDefault="00014CF0" w:rsidP="00014CF0">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1）</w:t>
            </w:r>
            <w:r w:rsidR="00747720" w:rsidRPr="00685959">
              <w:rPr>
                <w:rFonts w:ascii="ＭＳ ゴシック" w:eastAsia="ＭＳ ゴシック" w:hAnsi="ＭＳ ゴシック" w:hint="eastAsia"/>
                <w:sz w:val="20"/>
                <w:szCs w:val="20"/>
                <w:highlight w:val="yellow"/>
                <w:shd w:val="pct15" w:color="auto" w:fill="FFFFFF"/>
              </w:rPr>
              <w:t>市町</w:t>
            </w:r>
            <w:r w:rsidR="00C83154" w:rsidRPr="00685959">
              <w:rPr>
                <w:rFonts w:ascii="ＭＳ ゴシック" w:eastAsia="ＭＳ ゴシック" w:hAnsi="ＭＳ ゴシック" w:hint="eastAsia"/>
                <w:sz w:val="20"/>
                <w:szCs w:val="20"/>
                <w:highlight w:val="yellow"/>
              </w:rPr>
              <w:t xml:space="preserve">　</w:t>
            </w:r>
            <w:r w:rsidR="00747720" w:rsidRPr="00685959">
              <w:rPr>
                <w:rFonts w:ascii="ＭＳ ゴシック" w:eastAsia="ＭＳ ゴシック" w:hAnsi="ＭＳ ゴシック" w:hint="eastAsia"/>
                <w:sz w:val="20"/>
                <w:szCs w:val="20"/>
                <w:highlight w:val="yellow"/>
                <w:shd w:val="pct15" w:color="auto" w:fill="FFFFFF"/>
              </w:rPr>
              <w:t>ｾﾝﾀｰ</w:t>
            </w:r>
            <w:r w:rsidR="00C83154" w:rsidRPr="00685959">
              <w:rPr>
                <w:rFonts w:ascii="ＭＳ ゴシック" w:eastAsia="ＭＳ ゴシック" w:hAnsi="ＭＳ ゴシック" w:hint="eastAsia"/>
                <w:sz w:val="20"/>
                <w:szCs w:val="20"/>
                <w:highlight w:val="yellow"/>
              </w:rPr>
              <w:t xml:space="preserve">　</w:t>
            </w:r>
            <w:r w:rsidR="00C83154" w:rsidRPr="00685959">
              <w:rPr>
                <w:rFonts w:ascii="ＭＳ ゴシック" w:eastAsia="ＭＳ ゴシック" w:hAnsi="ＭＳ ゴシック" w:hint="eastAsia"/>
                <w:sz w:val="20"/>
                <w:szCs w:val="20"/>
                <w:highlight w:val="yellow"/>
                <w:shd w:val="pct15" w:color="auto" w:fill="FFFFFF"/>
              </w:rPr>
              <w:t>ｹｰｽ対応</w:t>
            </w:r>
            <w:r w:rsidR="00AF2E5F" w:rsidRPr="00685959">
              <w:rPr>
                <w:rFonts w:ascii="ＭＳ ゴシック" w:eastAsia="ＭＳ ゴシック" w:hAnsi="ＭＳ ゴシック" w:hint="eastAsia"/>
                <w:sz w:val="20"/>
                <w:szCs w:val="20"/>
                <w:highlight w:val="yellow"/>
                <w:shd w:val="pct15" w:color="auto" w:fill="FFFFFF"/>
              </w:rPr>
              <w:t>ﾒﾝﾊﾞｰ</w:t>
            </w:r>
            <w:r w:rsidR="00C83154" w:rsidRPr="00685959">
              <w:rPr>
                <w:rFonts w:ascii="ＭＳ ゴシック" w:eastAsia="ＭＳ ゴシック" w:hAnsi="ＭＳ ゴシック" w:hint="eastAsia"/>
                <w:sz w:val="20"/>
                <w:szCs w:val="20"/>
                <w:highlight w:val="yellow"/>
              </w:rPr>
              <w:t xml:space="preserve">　</w:t>
            </w:r>
          </w:p>
          <w:p w:rsidR="00C83154" w:rsidRPr="00685959" w:rsidRDefault="0028201F" w:rsidP="008A1F41">
            <w:pPr>
              <w:spacing w:line="240" w:lineRule="exact"/>
              <w:ind w:firstLineChars="200" w:firstLine="4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個別ケース会議</w:t>
            </w:r>
          </w:p>
          <w:p w:rsidR="00F917B8" w:rsidRPr="00685959" w:rsidRDefault="0028201F" w:rsidP="0028201F">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w:t>
            </w:r>
            <w:r w:rsidR="00F917B8"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rPr>
              <w:t>援助方針の決定</w:t>
            </w:r>
          </w:p>
          <w:p w:rsidR="00C83154" w:rsidRPr="00685959" w:rsidRDefault="00F917B8" w:rsidP="00F917B8">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28201F" w:rsidRPr="00685959">
              <w:rPr>
                <w:rFonts w:ascii="ＭＳ ゴシック" w:eastAsia="ＭＳ ゴシック" w:hAnsi="ＭＳ ゴシック" w:hint="eastAsia"/>
                <w:sz w:val="20"/>
                <w:szCs w:val="20"/>
                <w:highlight w:val="yellow"/>
              </w:rPr>
              <w:t>支援計画書の作成</w:t>
            </w:r>
          </w:p>
          <w:p w:rsidR="00C83154" w:rsidRPr="00685959" w:rsidRDefault="00C83154" w:rsidP="0028201F">
            <w:pPr>
              <w:spacing w:line="240" w:lineRule="exact"/>
              <w:ind w:firstLineChars="200" w:firstLine="400"/>
              <w:rPr>
                <w:rFonts w:ascii="ＭＳ ゴシック" w:eastAsia="ＭＳ ゴシック" w:hAnsi="ＭＳ ゴシック"/>
                <w:sz w:val="20"/>
                <w:szCs w:val="20"/>
                <w:highlight w:val="yellow"/>
              </w:rPr>
            </w:pPr>
          </w:p>
        </w:tc>
        <w:tc>
          <w:tcPr>
            <w:tcW w:w="3119" w:type="dxa"/>
            <w:shd w:val="clear" w:color="auto" w:fill="auto"/>
          </w:tcPr>
          <w:p w:rsidR="00AF2E5F" w:rsidRPr="00685959" w:rsidRDefault="00AF2E5F" w:rsidP="0028201F">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・援助方針、援助内容</w:t>
            </w:r>
          </w:p>
          <w:p w:rsidR="00AF2E5F" w:rsidRPr="00685959" w:rsidRDefault="00AF2E5F" w:rsidP="00AF2E5F">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・各機関の役割、連絡体制等</w:t>
            </w:r>
          </w:p>
          <w:p w:rsidR="00C83154" w:rsidRPr="00685959" w:rsidRDefault="0028201F" w:rsidP="00AF2E5F">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・支援の必要度の判断</w:t>
            </w:r>
          </w:p>
          <w:p w:rsidR="0028201F" w:rsidRPr="00685959" w:rsidRDefault="0028201F" w:rsidP="0028201F">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20"/>
                <w:szCs w:val="20"/>
                <w:highlight w:val="yellow"/>
              </w:rPr>
              <w:t>・個人情報の取り扱い</w:t>
            </w:r>
          </w:p>
        </w:tc>
        <w:tc>
          <w:tcPr>
            <w:tcW w:w="1182" w:type="dxa"/>
            <w:shd w:val="clear" w:color="auto" w:fill="auto"/>
          </w:tcPr>
          <w:p w:rsidR="00C83154" w:rsidRPr="00685959" w:rsidRDefault="00A84EBD" w:rsidP="00F92DDE">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Ｅ　</w:t>
            </w:r>
          </w:p>
          <w:p w:rsidR="00C83154" w:rsidRPr="00685959" w:rsidRDefault="00C83154" w:rsidP="00E90FAB">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虐待対応支援計画書</w:t>
            </w:r>
          </w:p>
          <w:p w:rsidR="00C83154" w:rsidRPr="00685959" w:rsidRDefault="00C83154" w:rsidP="00E90FAB">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D65F65">
              <w:rPr>
                <w:rFonts w:ascii="ＭＳ ゴシック" w:eastAsia="ＭＳ ゴシック" w:hAnsi="ＭＳ ゴシック" w:hint="eastAsia"/>
                <w:sz w:val="18"/>
                <w:szCs w:val="18"/>
                <w:highlight w:val="yellow"/>
              </w:rPr>
              <w:t>P</w:t>
            </w:r>
            <w:r w:rsidR="00D65F65" w:rsidRPr="00F43BC1">
              <w:rPr>
                <w:rFonts w:ascii="ＭＳ ゴシック" w:eastAsia="ＭＳ ゴシック" w:hAnsi="ＭＳ ゴシック" w:hint="eastAsia"/>
                <w:sz w:val="18"/>
                <w:szCs w:val="18"/>
                <w:highlight w:val="yellow"/>
              </w:rPr>
              <w:t>12</w:t>
            </w:r>
            <w:r w:rsidR="009E1127" w:rsidRPr="00F43BC1">
              <w:rPr>
                <w:rFonts w:ascii="ＭＳ ゴシック" w:eastAsia="ＭＳ ゴシック" w:hAnsi="ＭＳ ゴシック" w:hint="eastAsia"/>
                <w:sz w:val="18"/>
                <w:szCs w:val="18"/>
                <w:highlight w:val="yellow"/>
              </w:rPr>
              <w:t>8</w:t>
            </w:r>
            <w:r w:rsidR="00A84EBD" w:rsidRPr="00685959">
              <w:rPr>
                <w:rFonts w:ascii="ＭＳ ゴシック" w:eastAsia="ＭＳ ゴシック" w:hAnsi="ＭＳ ゴシック"/>
                <w:sz w:val="18"/>
                <w:szCs w:val="18"/>
                <w:highlight w:val="yellow"/>
              </w:rPr>
              <w:t>）</w:t>
            </w:r>
          </w:p>
          <w:p w:rsidR="00C83154" w:rsidRPr="00685959" w:rsidRDefault="00A84EBD" w:rsidP="00F92DDE">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Ｆ　</w:t>
            </w:r>
          </w:p>
          <w:p w:rsidR="00C83154" w:rsidRPr="00685959" w:rsidRDefault="00AF2E5F" w:rsidP="009E1127">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pacing w:val="-20"/>
                <w:sz w:val="18"/>
                <w:szCs w:val="18"/>
                <w:highlight w:val="yellow"/>
              </w:rPr>
              <w:t>個別ｹｰｽ</w:t>
            </w:r>
            <w:r w:rsidR="00C83154" w:rsidRPr="00685959">
              <w:rPr>
                <w:rFonts w:ascii="ＭＳ ゴシック" w:eastAsia="ＭＳ ゴシック" w:hAnsi="ＭＳ ゴシック" w:hint="eastAsia"/>
                <w:spacing w:val="-20"/>
                <w:sz w:val="18"/>
                <w:szCs w:val="18"/>
                <w:highlight w:val="yellow"/>
              </w:rPr>
              <w:t>会議記録</w:t>
            </w:r>
            <w:r w:rsidR="00C83154" w:rsidRPr="00685959">
              <w:rPr>
                <w:rFonts w:ascii="ＭＳ ゴシック" w:eastAsia="ＭＳ ゴシック" w:hAnsi="ＭＳ ゴシック" w:hint="eastAsia"/>
                <w:sz w:val="18"/>
                <w:szCs w:val="18"/>
                <w:highlight w:val="yellow"/>
              </w:rPr>
              <w:t>（</w:t>
            </w:r>
            <w:r w:rsidR="00C10394">
              <w:rPr>
                <w:rFonts w:ascii="ＭＳ ゴシック" w:eastAsia="ＭＳ ゴシック" w:hAnsi="ＭＳ ゴシック" w:hint="eastAsia"/>
                <w:sz w:val="18"/>
                <w:szCs w:val="18"/>
                <w:highlight w:val="yellow"/>
              </w:rPr>
              <w:t>P</w:t>
            </w:r>
            <w:r w:rsidR="00C10394" w:rsidRPr="00F43BC1">
              <w:rPr>
                <w:rFonts w:ascii="ＭＳ ゴシック" w:eastAsia="ＭＳ ゴシック" w:hAnsi="ＭＳ ゴシック" w:hint="eastAsia"/>
                <w:sz w:val="18"/>
                <w:szCs w:val="18"/>
                <w:highlight w:val="yellow"/>
              </w:rPr>
              <w:t>12</w:t>
            </w:r>
            <w:r w:rsidR="009E1127" w:rsidRPr="00F43BC1">
              <w:rPr>
                <w:rFonts w:ascii="ＭＳ ゴシック" w:eastAsia="ＭＳ ゴシック" w:hAnsi="ＭＳ ゴシック" w:hint="eastAsia"/>
                <w:sz w:val="18"/>
                <w:szCs w:val="18"/>
                <w:highlight w:val="yellow"/>
              </w:rPr>
              <w:t>9</w:t>
            </w:r>
            <w:r w:rsidR="00A84EBD" w:rsidRPr="00685959">
              <w:rPr>
                <w:rFonts w:ascii="ＭＳ ゴシック" w:eastAsia="ＭＳ ゴシック" w:hAnsi="ＭＳ ゴシック" w:hint="eastAsia"/>
                <w:sz w:val="18"/>
                <w:szCs w:val="18"/>
                <w:highlight w:val="yellow"/>
              </w:rPr>
              <w:t>）</w:t>
            </w:r>
          </w:p>
        </w:tc>
      </w:tr>
      <w:tr w:rsidR="002070D3" w:rsidRPr="00213A35" w:rsidTr="008A1F41">
        <w:trPr>
          <w:cantSplit/>
          <w:trHeight w:val="1384"/>
        </w:trPr>
        <w:tc>
          <w:tcPr>
            <w:tcW w:w="425" w:type="dxa"/>
            <w:vMerge w:val="restart"/>
            <w:shd w:val="clear" w:color="auto" w:fill="E5DFEC"/>
            <w:textDirection w:val="tbRlV"/>
            <w:vAlign w:val="center"/>
          </w:tcPr>
          <w:p w:rsidR="002070D3" w:rsidRPr="00213A35" w:rsidRDefault="008A1F41" w:rsidP="00C83154">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介入・支援</w:t>
            </w:r>
          </w:p>
        </w:tc>
        <w:tc>
          <w:tcPr>
            <w:tcW w:w="3544" w:type="dxa"/>
            <w:tcBorders>
              <w:bottom w:val="dotted" w:sz="4" w:space="0" w:color="auto"/>
            </w:tcBorders>
            <w:shd w:val="clear" w:color="auto" w:fill="auto"/>
          </w:tcPr>
          <w:p w:rsidR="002070D3" w:rsidRPr="00685959" w:rsidRDefault="002070D3" w:rsidP="002070D3">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2）</w:t>
            </w:r>
            <w:r w:rsidR="00747720" w:rsidRPr="00685959">
              <w:rPr>
                <w:rFonts w:ascii="ＭＳ ゴシック" w:eastAsia="ＭＳ ゴシック" w:hAnsi="ＭＳ ゴシック" w:hint="eastAsia"/>
                <w:sz w:val="20"/>
                <w:szCs w:val="20"/>
                <w:highlight w:val="yellow"/>
                <w:shd w:val="pct15" w:color="auto" w:fill="FFFFFF"/>
              </w:rPr>
              <w:t>市町</w:t>
            </w:r>
            <w:r w:rsidR="00747720" w:rsidRPr="00685959">
              <w:rPr>
                <w:rFonts w:ascii="ＭＳ ゴシック" w:eastAsia="ＭＳ ゴシック" w:hAnsi="ＭＳ ゴシック" w:hint="eastAsia"/>
                <w:sz w:val="20"/>
                <w:szCs w:val="20"/>
                <w:highlight w:val="yellow"/>
              </w:rPr>
              <w:t xml:space="preserve">　</w:t>
            </w:r>
            <w:r w:rsidR="00747720"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ｹｰｽ対応</w:t>
            </w:r>
            <w:r w:rsidR="00AF2E5F" w:rsidRPr="00685959">
              <w:rPr>
                <w:rFonts w:ascii="ＭＳ ゴシック" w:eastAsia="ＭＳ ゴシック" w:hAnsi="ＭＳ ゴシック" w:hint="eastAsia"/>
                <w:sz w:val="20"/>
                <w:szCs w:val="20"/>
                <w:highlight w:val="yellow"/>
                <w:shd w:val="pct15" w:color="auto" w:fill="FFFFFF"/>
              </w:rPr>
              <w:t>ﾒﾝﾊﾞｰ</w:t>
            </w:r>
            <w:r w:rsidRPr="00685959">
              <w:rPr>
                <w:rFonts w:ascii="ＭＳ ゴシック" w:eastAsia="ＭＳ ゴシック" w:hAnsi="ＭＳ ゴシック" w:hint="eastAsia"/>
                <w:sz w:val="20"/>
                <w:szCs w:val="20"/>
                <w:highlight w:val="yellow"/>
              </w:rPr>
              <w:t xml:space="preserve">　</w:t>
            </w:r>
          </w:p>
          <w:p w:rsidR="002070D3" w:rsidRPr="00685959" w:rsidRDefault="002070D3" w:rsidP="008A1F41">
            <w:pPr>
              <w:spacing w:line="240" w:lineRule="exact"/>
              <w:ind w:firstLineChars="200" w:firstLine="402"/>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b/>
                <w:sz w:val="20"/>
                <w:szCs w:val="20"/>
                <w:highlight w:val="yellow"/>
              </w:rPr>
              <w:t>介入・支援</w:t>
            </w:r>
          </w:p>
          <w:p w:rsidR="002070D3" w:rsidRPr="00685959" w:rsidRDefault="002070D3" w:rsidP="00E633C8">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AF2E5F" w:rsidRPr="00685959">
              <w:rPr>
                <w:rFonts w:ascii="ＭＳ ゴシック" w:eastAsia="ＭＳ ゴシック" w:hAnsi="ＭＳ ゴシック" w:hint="eastAsia"/>
                <w:sz w:val="20"/>
                <w:szCs w:val="20"/>
                <w:highlight w:val="yellow"/>
              </w:rPr>
              <w:t>障害者</w:t>
            </w:r>
            <w:r w:rsidRPr="00685959">
              <w:rPr>
                <w:rFonts w:ascii="ＭＳ ゴシック" w:eastAsia="ＭＳ ゴシック" w:hAnsi="ＭＳ ゴシック" w:hint="eastAsia"/>
                <w:sz w:val="20"/>
                <w:szCs w:val="20"/>
                <w:highlight w:val="yellow"/>
              </w:rPr>
              <w:t>本人への支援</w:t>
            </w:r>
          </w:p>
          <w:p w:rsidR="002070D3" w:rsidRPr="00685959" w:rsidRDefault="002070D3" w:rsidP="00DF53D3">
            <w:pPr>
              <w:spacing w:line="240" w:lineRule="exact"/>
              <w:rPr>
                <w:rFonts w:ascii="ＭＳ ゴシック" w:eastAsia="ＭＳ ゴシック" w:hAnsi="ＭＳ ゴシック"/>
                <w:sz w:val="20"/>
                <w:szCs w:val="20"/>
                <w:highlight w:val="yellow"/>
              </w:rPr>
            </w:pPr>
          </w:p>
          <w:p w:rsidR="002070D3" w:rsidRPr="00685959" w:rsidRDefault="002070D3" w:rsidP="00E633C8">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・養護者</w:t>
            </w:r>
            <w:r w:rsidR="00AF2E5F" w:rsidRPr="00685959">
              <w:rPr>
                <w:rFonts w:ascii="ＭＳ ゴシック" w:eastAsia="ＭＳ ゴシック" w:hAnsi="ＭＳ ゴシック" w:hint="eastAsia"/>
                <w:sz w:val="20"/>
                <w:szCs w:val="20"/>
                <w:highlight w:val="yellow"/>
              </w:rPr>
              <w:t>（家族等）</w:t>
            </w:r>
            <w:r w:rsidRPr="00685959">
              <w:rPr>
                <w:rFonts w:ascii="ＭＳ ゴシック" w:eastAsia="ＭＳ ゴシック" w:hAnsi="ＭＳ ゴシック" w:hint="eastAsia"/>
                <w:sz w:val="20"/>
                <w:szCs w:val="20"/>
                <w:highlight w:val="yellow"/>
              </w:rPr>
              <w:t>への支援</w:t>
            </w:r>
          </w:p>
          <w:p w:rsidR="002070D3" w:rsidRPr="00685959" w:rsidRDefault="002070D3" w:rsidP="00C83154">
            <w:pPr>
              <w:spacing w:line="240" w:lineRule="exact"/>
              <w:ind w:leftChars="100" w:left="210" w:firstLineChars="200" w:firstLine="400"/>
              <w:rPr>
                <w:rFonts w:ascii="ＭＳ ゴシック" w:eastAsia="ＭＳ ゴシック" w:hAnsi="ＭＳ ゴシック"/>
                <w:sz w:val="20"/>
                <w:szCs w:val="20"/>
                <w:highlight w:val="yellow"/>
                <w:shd w:val="pct15" w:color="auto" w:fill="FFFFFF"/>
              </w:rPr>
            </w:pPr>
          </w:p>
        </w:tc>
        <w:tc>
          <w:tcPr>
            <w:tcW w:w="3119" w:type="dxa"/>
            <w:tcBorders>
              <w:bottom w:val="dotted" w:sz="4" w:space="0" w:color="auto"/>
            </w:tcBorders>
            <w:shd w:val="clear" w:color="auto" w:fill="auto"/>
          </w:tcPr>
          <w:p w:rsidR="002070D3" w:rsidRPr="00685959" w:rsidRDefault="002070D3" w:rsidP="008A1F41">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・適切な障害</w:t>
            </w:r>
            <w:r w:rsidR="00E633C8" w:rsidRPr="00685959">
              <w:rPr>
                <w:rFonts w:ascii="ＭＳ ゴシック" w:eastAsia="ＭＳ ゴシック" w:hAnsi="ＭＳ ゴシック" w:hint="eastAsia"/>
                <w:sz w:val="20"/>
                <w:szCs w:val="20"/>
                <w:highlight w:val="yellow"/>
              </w:rPr>
              <w:t>福祉</w:t>
            </w:r>
            <w:r w:rsidRPr="00685959">
              <w:rPr>
                <w:rFonts w:ascii="ＭＳ ゴシック" w:eastAsia="ＭＳ ゴシック" w:hAnsi="ＭＳ ゴシック" w:hint="eastAsia"/>
                <w:spacing w:val="-20"/>
                <w:sz w:val="20"/>
                <w:szCs w:val="20"/>
                <w:highlight w:val="yellow"/>
              </w:rPr>
              <w:t>サービス</w:t>
            </w:r>
            <w:r w:rsidRPr="00685959">
              <w:rPr>
                <w:rFonts w:ascii="ＭＳ ゴシック" w:eastAsia="ＭＳ ゴシック" w:hAnsi="ＭＳ ゴシック" w:hint="eastAsia"/>
                <w:sz w:val="20"/>
                <w:szCs w:val="20"/>
                <w:highlight w:val="yellow"/>
              </w:rPr>
              <w:t>の導入</w:t>
            </w:r>
          </w:p>
          <w:p w:rsidR="002070D3" w:rsidRPr="00685959" w:rsidRDefault="00AF2E5F" w:rsidP="00DF53D3">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・成年後見制度</w:t>
            </w:r>
          </w:p>
          <w:p w:rsidR="002070D3" w:rsidRPr="00685959" w:rsidRDefault="002070D3" w:rsidP="00E01136">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・日常生活自立支援事業</w:t>
            </w:r>
            <w:r w:rsidR="00E01136" w:rsidRPr="00685959">
              <w:rPr>
                <w:rFonts w:ascii="ＭＳ ゴシック" w:eastAsia="ＭＳ ゴシック" w:hAnsi="ＭＳ ゴシック" w:hint="eastAsia"/>
                <w:sz w:val="20"/>
                <w:szCs w:val="20"/>
                <w:highlight w:val="yellow"/>
              </w:rPr>
              <w:t>（あんしんネットひょうご）</w:t>
            </w:r>
            <w:r w:rsidR="00AF2E5F" w:rsidRPr="00685959">
              <w:rPr>
                <w:rFonts w:ascii="ＭＳ ゴシック" w:eastAsia="ＭＳ ゴシック" w:hAnsi="ＭＳ ゴシック" w:hint="eastAsia"/>
                <w:sz w:val="20"/>
                <w:szCs w:val="20"/>
                <w:highlight w:val="yellow"/>
              </w:rPr>
              <w:t>の利用</w:t>
            </w:r>
          </w:p>
          <w:p w:rsidR="002070D3" w:rsidRPr="00685959" w:rsidRDefault="002070D3" w:rsidP="00F917B8">
            <w:pPr>
              <w:spacing w:line="240" w:lineRule="exact"/>
              <w:ind w:firstLineChars="100" w:firstLine="200"/>
              <w:rPr>
                <w:rFonts w:ascii="ＭＳ ゴシック" w:eastAsia="ＭＳ ゴシック" w:hAnsi="ＭＳ ゴシック"/>
                <w:sz w:val="20"/>
                <w:szCs w:val="20"/>
                <w:highlight w:val="yellow"/>
              </w:rPr>
            </w:pPr>
          </w:p>
          <w:p w:rsidR="002070D3" w:rsidRPr="00685959" w:rsidRDefault="002070D3" w:rsidP="00DF53D3">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20"/>
                <w:szCs w:val="20"/>
                <w:highlight w:val="yellow"/>
              </w:rPr>
              <w:t>・ショートステイ居室の確保</w:t>
            </w:r>
          </w:p>
        </w:tc>
        <w:tc>
          <w:tcPr>
            <w:tcW w:w="1182" w:type="dxa"/>
            <w:tcBorders>
              <w:bottom w:val="dotted" w:sz="4" w:space="0" w:color="auto"/>
            </w:tcBorders>
            <w:shd w:val="clear" w:color="auto" w:fill="auto"/>
          </w:tcPr>
          <w:p w:rsidR="002070D3" w:rsidRPr="00685959" w:rsidRDefault="002070D3" w:rsidP="00C83154">
            <w:pPr>
              <w:spacing w:line="240" w:lineRule="exact"/>
              <w:rPr>
                <w:rFonts w:ascii="ＭＳ ゴシック" w:eastAsia="ＭＳ ゴシック" w:hAnsi="ＭＳ ゴシック"/>
                <w:sz w:val="18"/>
                <w:szCs w:val="18"/>
                <w:highlight w:val="yellow"/>
              </w:rPr>
            </w:pPr>
          </w:p>
          <w:p w:rsidR="002070D3" w:rsidRPr="00685959" w:rsidRDefault="002070D3" w:rsidP="00C83154">
            <w:pPr>
              <w:spacing w:line="240" w:lineRule="exact"/>
              <w:rPr>
                <w:rFonts w:ascii="ＭＳ ゴシック" w:eastAsia="ＭＳ ゴシック" w:hAnsi="ＭＳ ゴシック"/>
                <w:sz w:val="18"/>
                <w:szCs w:val="18"/>
                <w:highlight w:val="yellow"/>
              </w:rPr>
            </w:pPr>
          </w:p>
          <w:p w:rsidR="002070D3" w:rsidRPr="00685959" w:rsidRDefault="002070D3" w:rsidP="00C83154">
            <w:pPr>
              <w:spacing w:line="240" w:lineRule="exact"/>
              <w:rPr>
                <w:rFonts w:ascii="ＭＳ ゴシック" w:eastAsia="ＭＳ ゴシック" w:hAnsi="ＭＳ ゴシック"/>
                <w:sz w:val="18"/>
                <w:szCs w:val="18"/>
                <w:highlight w:val="yellow"/>
              </w:rPr>
            </w:pPr>
          </w:p>
          <w:p w:rsidR="002070D3" w:rsidRPr="00685959" w:rsidRDefault="002070D3" w:rsidP="00C83154">
            <w:pPr>
              <w:spacing w:line="240" w:lineRule="exact"/>
              <w:rPr>
                <w:rFonts w:ascii="ＭＳ ゴシック" w:eastAsia="ＭＳ ゴシック" w:hAnsi="ＭＳ ゴシック"/>
                <w:sz w:val="18"/>
                <w:szCs w:val="18"/>
                <w:highlight w:val="yellow"/>
              </w:rPr>
            </w:pPr>
          </w:p>
          <w:p w:rsidR="002070D3" w:rsidRPr="00685959" w:rsidRDefault="002070D3" w:rsidP="00C83154">
            <w:pPr>
              <w:spacing w:line="240" w:lineRule="exact"/>
              <w:rPr>
                <w:rFonts w:ascii="ＭＳ ゴシック" w:eastAsia="ＭＳ ゴシック" w:hAnsi="ＭＳ ゴシック"/>
                <w:sz w:val="18"/>
                <w:szCs w:val="18"/>
                <w:highlight w:val="yellow"/>
              </w:rPr>
            </w:pPr>
          </w:p>
          <w:p w:rsidR="002070D3" w:rsidRPr="00685959" w:rsidRDefault="002070D3" w:rsidP="00C83154">
            <w:pPr>
              <w:spacing w:line="240" w:lineRule="exact"/>
              <w:rPr>
                <w:rFonts w:ascii="ＭＳ ゴシック" w:eastAsia="ＭＳ ゴシック" w:hAnsi="ＭＳ ゴシック"/>
                <w:spacing w:val="-20"/>
                <w:sz w:val="18"/>
                <w:szCs w:val="18"/>
                <w:highlight w:val="yellow"/>
              </w:rPr>
            </w:pPr>
          </w:p>
        </w:tc>
      </w:tr>
      <w:tr w:rsidR="002070D3" w:rsidRPr="00213A35" w:rsidTr="008A1F41">
        <w:trPr>
          <w:cantSplit/>
          <w:trHeight w:val="1865"/>
        </w:trPr>
        <w:tc>
          <w:tcPr>
            <w:tcW w:w="425" w:type="dxa"/>
            <w:vMerge/>
            <w:shd w:val="clear" w:color="auto" w:fill="E5DFEC"/>
            <w:textDirection w:val="tbRlV"/>
            <w:vAlign w:val="center"/>
          </w:tcPr>
          <w:p w:rsidR="002070D3" w:rsidRDefault="002070D3" w:rsidP="00C83154">
            <w:pPr>
              <w:spacing w:line="360" w:lineRule="exact"/>
              <w:ind w:left="113" w:right="113"/>
              <w:jc w:val="center"/>
              <w:rPr>
                <w:rFonts w:ascii="ＭＳ ゴシック" w:eastAsia="ＭＳ ゴシック" w:hAnsi="ＭＳ ゴシック"/>
                <w:b/>
                <w:szCs w:val="21"/>
              </w:rPr>
            </w:pPr>
          </w:p>
        </w:tc>
        <w:tc>
          <w:tcPr>
            <w:tcW w:w="3544" w:type="dxa"/>
            <w:tcBorders>
              <w:top w:val="dotted" w:sz="4" w:space="0" w:color="auto"/>
            </w:tcBorders>
            <w:shd w:val="clear" w:color="auto" w:fill="auto"/>
          </w:tcPr>
          <w:p w:rsidR="002070D3" w:rsidRPr="00685959" w:rsidRDefault="002070D3" w:rsidP="002070D3">
            <w:pPr>
              <w:spacing w:beforeLines="50" w:before="167"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 xml:space="preserve"> (必要に応じて)</w:t>
            </w:r>
          </w:p>
          <w:p w:rsidR="002070D3" w:rsidRPr="00685959" w:rsidRDefault="002070D3" w:rsidP="00014CF0">
            <w:pPr>
              <w:spacing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rPr>
              <w:t>3）</w:t>
            </w: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b/>
                <w:sz w:val="20"/>
                <w:szCs w:val="20"/>
                <w:highlight w:val="yellow"/>
              </w:rPr>
              <w:t>立入調査</w:t>
            </w:r>
          </w:p>
          <w:p w:rsidR="002070D3" w:rsidRPr="00685959" w:rsidRDefault="002070D3" w:rsidP="00014CF0">
            <w:pPr>
              <w:spacing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rPr>
              <w:t>4）</w:t>
            </w: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008A1F41" w:rsidRPr="00685959">
              <w:rPr>
                <w:rFonts w:ascii="ＭＳ ゴシック" w:eastAsia="ＭＳ ゴシック" w:hAnsi="ＭＳ ゴシック" w:hint="eastAsia"/>
                <w:b/>
                <w:sz w:val="20"/>
                <w:szCs w:val="20"/>
                <w:highlight w:val="yellow"/>
              </w:rPr>
              <w:t>積極的な介入</w:t>
            </w:r>
          </w:p>
          <w:p w:rsidR="002070D3" w:rsidRPr="00685959" w:rsidRDefault="002070D3" w:rsidP="002070D3">
            <w:pPr>
              <w:spacing w:line="240" w:lineRule="exact"/>
              <w:ind w:left="340"/>
              <w:rPr>
                <w:rFonts w:ascii="ＭＳ ゴシック" w:eastAsia="ＭＳ ゴシック" w:hAnsi="ＭＳ ゴシック"/>
                <w:sz w:val="20"/>
                <w:szCs w:val="20"/>
                <w:highlight w:val="yellow"/>
              </w:rPr>
            </w:pPr>
          </w:p>
        </w:tc>
        <w:tc>
          <w:tcPr>
            <w:tcW w:w="3119" w:type="dxa"/>
            <w:tcBorders>
              <w:top w:val="dotted" w:sz="4" w:space="0" w:color="auto"/>
            </w:tcBorders>
            <w:shd w:val="clear" w:color="auto" w:fill="auto"/>
          </w:tcPr>
          <w:p w:rsidR="002070D3" w:rsidRPr="00685959" w:rsidRDefault="002070D3" w:rsidP="00F917B8">
            <w:pPr>
              <w:spacing w:line="240" w:lineRule="exact"/>
              <w:ind w:firstLineChars="100" w:firstLine="200"/>
              <w:rPr>
                <w:rFonts w:ascii="ＭＳ ゴシック" w:eastAsia="ＭＳ ゴシック" w:hAnsi="ＭＳ ゴシック"/>
                <w:sz w:val="20"/>
                <w:szCs w:val="20"/>
                <w:highlight w:val="yellow"/>
              </w:rPr>
            </w:pPr>
          </w:p>
          <w:p w:rsidR="002070D3" w:rsidRPr="00685959" w:rsidRDefault="002070D3" w:rsidP="002070D3">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・養護者との分離</w:t>
            </w:r>
          </w:p>
          <w:p w:rsidR="002070D3" w:rsidRPr="00685959" w:rsidRDefault="002070D3" w:rsidP="002070D3">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・医療機関への一時入院</w:t>
            </w:r>
          </w:p>
          <w:p w:rsidR="002070D3" w:rsidRPr="00685959" w:rsidRDefault="002070D3" w:rsidP="00F917B8">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・市町独自事業</w:t>
            </w:r>
            <w:r w:rsidRPr="00685959">
              <w:rPr>
                <w:rFonts w:ascii="ＭＳ ゴシック" w:eastAsia="ＭＳ ゴシック" w:hAnsi="ＭＳ ゴシック" w:hint="eastAsia"/>
                <w:spacing w:val="-20"/>
                <w:sz w:val="20"/>
                <w:szCs w:val="20"/>
                <w:highlight w:val="yellow"/>
              </w:rPr>
              <w:t>による</w:t>
            </w:r>
            <w:r w:rsidRPr="00685959">
              <w:rPr>
                <w:rFonts w:ascii="ＭＳ ゴシック" w:eastAsia="ＭＳ ゴシック" w:hAnsi="ＭＳ ゴシック" w:hint="eastAsia"/>
                <w:sz w:val="20"/>
                <w:szCs w:val="20"/>
                <w:highlight w:val="yellow"/>
              </w:rPr>
              <w:t>一時保護</w:t>
            </w:r>
            <w:r w:rsidR="008A1F41" w:rsidRPr="00685959">
              <w:rPr>
                <w:rFonts w:ascii="ＭＳ ゴシック" w:eastAsia="ＭＳ ゴシック" w:hAnsi="ＭＳ ゴシック" w:hint="eastAsia"/>
                <w:sz w:val="20"/>
                <w:szCs w:val="20"/>
                <w:highlight w:val="yellow"/>
              </w:rPr>
              <w:t>等</w:t>
            </w:r>
          </w:p>
          <w:p w:rsidR="002070D3" w:rsidRPr="00685959" w:rsidRDefault="002070D3" w:rsidP="00F917B8">
            <w:pPr>
              <w:spacing w:line="240" w:lineRule="exact"/>
              <w:ind w:firstLineChars="100" w:firstLine="200"/>
              <w:rPr>
                <w:rFonts w:ascii="ＭＳ ゴシック" w:eastAsia="ＭＳ ゴシック" w:hAnsi="ＭＳ ゴシック"/>
                <w:sz w:val="20"/>
                <w:szCs w:val="20"/>
                <w:highlight w:val="yellow"/>
              </w:rPr>
            </w:pPr>
          </w:p>
          <w:p w:rsidR="002070D3" w:rsidRPr="00685959" w:rsidRDefault="002070D3" w:rsidP="002070D3">
            <w:pPr>
              <w:spacing w:line="240" w:lineRule="exact"/>
              <w:rPr>
                <w:rFonts w:ascii="ＭＳ ゴシック" w:eastAsia="ＭＳ ゴシック" w:hAnsi="ＭＳ ゴシック"/>
                <w:sz w:val="20"/>
                <w:szCs w:val="20"/>
                <w:highlight w:val="yellow"/>
              </w:rPr>
            </w:pPr>
          </w:p>
        </w:tc>
        <w:tc>
          <w:tcPr>
            <w:tcW w:w="1182" w:type="dxa"/>
            <w:tcBorders>
              <w:top w:val="dotted" w:sz="4" w:space="0" w:color="auto"/>
            </w:tcBorders>
            <w:shd w:val="clear" w:color="auto" w:fill="auto"/>
          </w:tcPr>
          <w:p w:rsidR="002070D3" w:rsidRPr="00685959" w:rsidRDefault="002070D3" w:rsidP="002070D3">
            <w:pPr>
              <w:spacing w:beforeLines="50" w:before="167" w:line="240" w:lineRule="exact"/>
              <w:rPr>
                <w:rFonts w:ascii="ＭＳ ゴシック" w:eastAsia="ＭＳ ゴシック" w:hAnsi="ＭＳ ゴシック"/>
                <w:sz w:val="18"/>
                <w:szCs w:val="18"/>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参照</w:t>
            </w:r>
            <w:r w:rsidR="00A84EBD" w:rsidRPr="00685959">
              <w:rPr>
                <w:rFonts w:ascii="ＭＳ ゴシック" w:eastAsia="ＭＳ ゴシック" w:hAnsi="ＭＳ ゴシック" w:hint="eastAsia"/>
                <w:sz w:val="18"/>
                <w:szCs w:val="18"/>
                <w:highlight w:val="yellow"/>
              </w:rPr>
              <w:t>P</w:t>
            </w:r>
            <w:r w:rsidR="00D0755E" w:rsidRPr="00F43BC1">
              <w:rPr>
                <w:rFonts w:ascii="ＭＳ ゴシック" w:eastAsia="ＭＳ ゴシック" w:hAnsi="ＭＳ ゴシック" w:hint="eastAsia"/>
                <w:sz w:val="18"/>
                <w:szCs w:val="18"/>
                <w:highlight w:val="yellow"/>
              </w:rPr>
              <w:t>13</w:t>
            </w:r>
            <w:r w:rsidR="009E1127" w:rsidRPr="00F43BC1">
              <w:rPr>
                <w:rFonts w:ascii="ＭＳ ゴシック" w:eastAsia="ＭＳ ゴシック" w:hAnsi="ＭＳ ゴシック" w:hint="eastAsia"/>
                <w:sz w:val="18"/>
                <w:szCs w:val="18"/>
                <w:highlight w:val="yellow"/>
              </w:rPr>
              <w:t>2</w:t>
            </w:r>
          </w:p>
          <w:p w:rsidR="002070D3" w:rsidRPr="00685959" w:rsidRDefault="002070D3" w:rsidP="00C83154">
            <w:pPr>
              <w:spacing w:line="240" w:lineRule="exact"/>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pacing w:val="-20"/>
                <w:sz w:val="18"/>
                <w:szCs w:val="18"/>
                <w:highlight w:val="yellow"/>
              </w:rPr>
              <w:t>警察への援助依頼書</w:t>
            </w:r>
          </w:p>
          <w:p w:rsidR="002070D3" w:rsidRPr="00685959" w:rsidRDefault="002070D3" w:rsidP="002070D3">
            <w:pPr>
              <w:spacing w:beforeLines="50" w:before="167" w:line="240" w:lineRule="exact"/>
              <w:rPr>
                <w:rFonts w:ascii="ＭＳ ゴシック" w:eastAsia="ＭＳ ゴシック" w:hAnsi="ＭＳ ゴシック"/>
                <w:sz w:val="18"/>
                <w:szCs w:val="18"/>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参照</w:t>
            </w:r>
            <w:r w:rsidR="00D0755E">
              <w:rPr>
                <w:rFonts w:ascii="ＭＳ ゴシック" w:eastAsia="ＭＳ ゴシック" w:hAnsi="ＭＳ ゴシック" w:hint="eastAsia"/>
                <w:sz w:val="18"/>
                <w:szCs w:val="18"/>
                <w:highlight w:val="yellow"/>
              </w:rPr>
              <w:t>P</w:t>
            </w:r>
            <w:r w:rsidR="00D0755E" w:rsidRPr="00F43BC1">
              <w:rPr>
                <w:rFonts w:ascii="ＭＳ ゴシック" w:eastAsia="ＭＳ ゴシック" w:hAnsi="ＭＳ ゴシック" w:hint="eastAsia"/>
                <w:sz w:val="18"/>
                <w:szCs w:val="18"/>
                <w:highlight w:val="yellow"/>
              </w:rPr>
              <w:t>13</w:t>
            </w:r>
            <w:r w:rsidR="009E1127" w:rsidRPr="00F43BC1">
              <w:rPr>
                <w:rFonts w:ascii="ＭＳ ゴシック" w:eastAsia="ＭＳ ゴシック" w:hAnsi="ＭＳ ゴシック" w:hint="eastAsia"/>
                <w:sz w:val="18"/>
                <w:szCs w:val="18"/>
                <w:highlight w:val="yellow"/>
              </w:rPr>
              <w:t>3</w:t>
            </w:r>
          </w:p>
          <w:p w:rsidR="002070D3" w:rsidRPr="00685959" w:rsidRDefault="002070D3" w:rsidP="00C83154">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pacing w:val="-20"/>
                <w:sz w:val="18"/>
                <w:szCs w:val="18"/>
                <w:highlight w:val="yellow"/>
              </w:rPr>
              <w:t>立入調査報告書</w:t>
            </w:r>
          </w:p>
        </w:tc>
      </w:tr>
      <w:tr w:rsidR="00014CF0" w:rsidRPr="00213A35" w:rsidTr="008A1F41">
        <w:trPr>
          <w:cantSplit/>
          <w:trHeight w:val="1923"/>
        </w:trPr>
        <w:tc>
          <w:tcPr>
            <w:tcW w:w="425" w:type="dxa"/>
            <w:shd w:val="clear" w:color="auto" w:fill="E5DFEC"/>
            <w:textDirection w:val="tbRlV"/>
            <w:vAlign w:val="center"/>
          </w:tcPr>
          <w:p w:rsidR="00014CF0" w:rsidRPr="00213A35" w:rsidRDefault="002070D3" w:rsidP="00014CF0">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モニタリング</w:t>
            </w:r>
          </w:p>
        </w:tc>
        <w:tc>
          <w:tcPr>
            <w:tcW w:w="3544" w:type="dxa"/>
            <w:shd w:val="clear" w:color="auto" w:fill="auto"/>
          </w:tcPr>
          <w:p w:rsidR="00014CF0" w:rsidRPr="00685959" w:rsidRDefault="00CA3151" w:rsidP="00014CF0">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5</w:t>
            </w:r>
            <w:r w:rsidR="00014CF0" w:rsidRPr="00685959">
              <w:rPr>
                <w:rFonts w:ascii="ＭＳ ゴシック" w:eastAsia="ＭＳ ゴシック" w:hAnsi="ＭＳ ゴシック" w:hint="eastAsia"/>
                <w:sz w:val="20"/>
                <w:szCs w:val="20"/>
                <w:highlight w:val="yellow"/>
              </w:rPr>
              <w:t>）</w:t>
            </w:r>
            <w:r w:rsidR="00747720" w:rsidRPr="00685959">
              <w:rPr>
                <w:rFonts w:ascii="ＭＳ ゴシック" w:eastAsia="ＭＳ ゴシック" w:hAnsi="ＭＳ ゴシック" w:hint="eastAsia"/>
                <w:sz w:val="20"/>
                <w:szCs w:val="20"/>
                <w:highlight w:val="yellow"/>
                <w:shd w:val="pct15" w:color="auto" w:fill="FFFFFF"/>
              </w:rPr>
              <w:t>市町</w:t>
            </w:r>
            <w:r w:rsidR="00747720" w:rsidRPr="00685959">
              <w:rPr>
                <w:rFonts w:ascii="ＭＳ ゴシック" w:eastAsia="ＭＳ ゴシック" w:hAnsi="ＭＳ ゴシック" w:hint="eastAsia"/>
                <w:sz w:val="20"/>
                <w:szCs w:val="20"/>
                <w:highlight w:val="yellow"/>
              </w:rPr>
              <w:t xml:space="preserve">　</w:t>
            </w:r>
            <w:r w:rsidR="00747720" w:rsidRPr="00685959">
              <w:rPr>
                <w:rFonts w:ascii="ＭＳ ゴシック" w:eastAsia="ＭＳ ゴシック" w:hAnsi="ＭＳ ゴシック" w:hint="eastAsia"/>
                <w:sz w:val="20"/>
                <w:szCs w:val="20"/>
                <w:highlight w:val="yellow"/>
                <w:shd w:val="pct15" w:color="auto" w:fill="FFFFFF"/>
              </w:rPr>
              <w:t>ｾﾝﾀｰ</w:t>
            </w:r>
            <w:r w:rsidR="00014CF0" w:rsidRPr="00685959">
              <w:rPr>
                <w:rFonts w:ascii="ＭＳ ゴシック" w:eastAsia="ＭＳ ゴシック" w:hAnsi="ＭＳ ゴシック" w:hint="eastAsia"/>
                <w:sz w:val="20"/>
                <w:szCs w:val="20"/>
                <w:highlight w:val="yellow"/>
              </w:rPr>
              <w:t xml:space="preserve">　</w:t>
            </w:r>
            <w:r w:rsidR="00014CF0" w:rsidRPr="00685959">
              <w:rPr>
                <w:rFonts w:ascii="ＭＳ ゴシック" w:eastAsia="ＭＳ ゴシック" w:hAnsi="ＭＳ ゴシック" w:hint="eastAsia"/>
                <w:sz w:val="20"/>
                <w:szCs w:val="20"/>
                <w:highlight w:val="yellow"/>
                <w:shd w:val="pct15" w:color="auto" w:fill="FFFFFF"/>
              </w:rPr>
              <w:t>ｹｰｽ対応</w:t>
            </w:r>
            <w:r w:rsidR="00AF2E5F" w:rsidRPr="00685959">
              <w:rPr>
                <w:rFonts w:ascii="ＭＳ ゴシック" w:eastAsia="ＭＳ ゴシック" w:hAnsi="ＭＳ ゴシック" w:hint="eastAsia"/>
                <w:sz w:val="20"/>
                <w:szCs w:val="20"/>
                <w:highlight w:val="yellow"/>
                <w:shd w:val="pct15" w:color="auto" w:fill="FFFFFF"/>
              </w:rPr>
              <w:t>ﾒﾝﾊﾞｰ</w:t>
            </w:r>
            <w:r w:rsidR="00014CF0" w:rsidRPr="00685959">
              <w:rPr>
                <w:rFonts w:ascii="ＭＳ ゴシック" w:eastAsia="ＭＳ ゴシック" w:hAnsi="ＭＳ ゴシック" w:hint="eastAsia"/>
                <w:sz w:val="20"/>
                <w:szCs w:val="20"/>
                <w:highlight w:val="yellow"/>
              </w:rPr>
              <w:t xml:space="preserve">　</w:t>
            </w:r>
          </w:p>
          <w:p w:rsidR="00014CF0" w:rsidRPr="00685959" w:rsidRDefault="002070D3" w:rsidP="008A1F41">
            <w:pPr>
              <w:spacing w:line="240" w:lineRule="exact"/>
              <w:ind w:firstLineChars="200" w:firstLine="4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個別ケース会議（モニタリング</w:t>
            </w:r>
            <w:r w:rsidR="00014CF0" w:rsidRPr="00685959">
              <w:rPr>
                <w:rFonts w:ascii="ＭＳ ゴシック" w:eastAsia="ＭＳ ゴシック" w:hAnsi="ＭＳ ゴシック" w:hint="eastAsia"/>
                <w:b/>
                <w:sz w:val="20"/>
                <w:szCs w:val="20"/>
                <w:highlight w:val="yellow"/>
              </w:rPr>
              <w:t>）</w:t>
            </w:r>
          </w:p>
          <w:p w:rsidR="00014CF0" w:rsidRPr="00685959" w:rsidRDefault="00014CF0" w:rsidP="00014CF0">
            <w:pPr>
              <w:spacing w:line="240" w:lineRule="exact"/>
              <w:ind w:firstLineChars="200" w:firstLine="400"/>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z w:val="20"/>
                <w:szCs w:val="20"/>
                <w:highlight w:val="yellow"/>
              </w:rPr>
              <w:t>・実施した支援の評価</w:t>
            </w:r>
          </w:p>
          <w:p w:rsidR="00014CF0" w:rsidRPr="00685959" w:rsidRDefault="00014CF0" w:rsidP="00014CF0">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・虐待対応支援計画の見直し</w:t>
            </w:r>
          </w:p>
          <w:p w:rsidR="00014CF0" w:rsidRPr="00685959" w:rsidRDefault="00014CF0" w:rsidP="00014CF0">
            <w:pPr>
              <w:spacing w:line="240" w:lineRule="exact"/>
              <w:ind w:firstLineChars="200" w:firstLine="400"/>
              <w:rPr>
                <w:rFonts w:ascii="ＭＳ ゴシック" w:eastAsia="ＭＳ ゴシック" w:hAnsi="ＭＳ ゴシック"/>
                <w:sz w:val="20"/>
                <w:szCs w:val="20"/>
                <w:highlight w:val="yellow"/>
              </w:rPr>
            </w:pPr>
          </w:p>
          <w:p w:rsidR="00014CF0" w:rsidRPr="00685959" w:rsidRDefault="00014CF0" w:rsidP="00014CF0">
            <w:pPr>
              <w:spacing w:line="240" w:lineRule="exact"/>
              <w:ind w:firstLineChars="200" w:firstLine="400"/>
              <w:rPr>
                <w:rFonts w:ascii="ＭＳ ゴシック" w:eastAsia="ＭＳ ゴシック" w:hAnsi="ＭＳ ゴシック"/>
                <w:sz w:val="20"/>
                <w:szCs w:val="20"/>
                <w:highlight w:val="yellow"/>
                <w:shd w:val="pct15" w:color="auto" w:fill="FFFFFF"/>
              </w:rPr>
            </w:pPr>
          </w:p>
          <w:p w:rsidR="00014CF0" w:rsidRPr="00685959" w:rsidRDefault="00014CF0" w:rsidP="00014CF0">
            <w:pPr>
              <w:spacing w:line="240" w:lineRule="exact"/>
              <w:ind w:firstLineChars="200" w:firstLine="400"/>
              <w:rPr>
                <w:rFonts w:ascii="ＭＳ ゴシック" w:eastAsia="ＭＳ ゴシック" w:hAnsi="ＭＳ ゴシック"/>
                <w:sz w:val="20"/>
                <w:szCs w:val="20"/>
                <w:highlight w:val="yellow"/>
                <w:shd w:val="pct15" w:color="auto" w:fill="FFFFFF"/>
              </w:rPr>
            </w:pPr>
          </w:p>
          <w:p w:rsidR="00014CF0" w:rsidRPr="00685959" w:rsidRDefault="00014CF0" w:rsidP="00014CF0">
            <w:pPr>
              <w:spacing w:line="240" w:lineRule="exact"/>
              <w:rPr>
                <w:rFonts w:ascii="ＭＳ ゴシック" w:eastAsia="ＭＳ ゴシック" w:hAnsi="ＭＳ ゴシック"/>
                <w:sz w:val="20"/>
                <w:szCs w:val="20"/>
                <w:highlight w:val="yellow"/>
                <w:shd w:val="pct15" w:color="auto" w:fill="FFFFFF"/>
              </w:rPr>
            </w:pPr>
          </w:p>
        </w:tc>
        <w:tc>
          <w:tcPr>
            <w:tcW w:w="3119" w:type="dxa"/>
            <w:shd w:val="clear" w:color="auto" w:fill="auto"/>
          </w:tcPr>
          <w:p w:rsidR="00014CF0" w:rsidRPr="00685959" w:rsidRDefault="00014CF0" w:rsidP="00D16B95">
            <w:pPr>
              <w:spacing w:beforeLines="50" w:before="167" w:line="240" w:lineRule="exact"/>
              <w:rPr>
                <w:rFonts w:ascii="ＭＳ ゴシック" w:eastAsia="ＭＳ ゴシック" w:hAnsi="ＭＳ ゴシック"/>
                <w:spacing w:val="-20"/>
                <w:sz w:val="20"/>
                <w:szCs w:val="20"/>
                <w:highlight w:val="yellow"/>
              </w:rPr>
            </w:pPr>
          </w:p>
          <w:p w:rsidR="00D16B95" w:rsidRPr="00685959" w:rsidRDefault="00D16B95" w:rsidP="00D16B95">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・関係機関との連携による対応</w:t>
            </w:r>
          </w:p>
          <w:p w:rsidR="008A3116" w:rsidRPr="00685959" w:rsidRDefault="00D16B95" w:rsidP="008A3116">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8A3116" w:rsidRPr="00685959">
              <w:rPr>
                <w:rFonts w:ascii="ＭＳ ゴシック" w:eastAsia="ＭＳ ゴシック" w:hAnsi="ＭＳ ゴシック" w:hint="eastAsia"/>
                <w:sz w:val="20"/>
                <w:szCs w:val="20"/>
                <w:highlight w:val="yellow"/>
              </w:rPr>
              <w:t>障害者や養護者等の状況の</w:t>
            </w:r>
          </w:p>
          <w:p w:rsidR="008A3116" w:rsidRPr="00685959" w:rsidRDefault="008A3116" w:rsidP="008A3116">
            <w:pPr>
              <w:spacing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変化に伴う再アセスメント</w:t>
            </w:r>
          </w:p>
          <w:p w:rsidR="008A3116" w:rsidRPr="00685959" w:rsidRDefault="008A3116" w:rsidP="008A3116">
            <w:pPr>
              <w:spacing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と対応方針の修正</w:t>
            </w:r>
          </w:p>
          <w:p w:rsidR="00D16B95" w:rsidRPr="00685959" w:rsidRDefault="00D16B95" w:rsidP="00F917B8">
            <w:pPr>
              <w:spacing w:line="240" w:lineRule="exact"/>
              <w:ind w:firstLineChars="100" w:firstLine="200"/>
              <w:rPr>
                <w:rFonts w:ascii="ＭＳ ゴシック" w:eastAsia="ＭＳ ゴシック" w:hAnsi="ＭＳ ゴシック"/>
                <w:sz w:val="20"/>
                <w:szCs w:val="20"/>
                <w:highlight w:val="yellow"/>
              </w:rPr>
            </w:pPr>
          </w:p>
        </w:tc>
        <w:tc>
          <w:tcPr>
            <w:tcW w:w="1182" w:type="dxa"/>
            <w:shd w:val="clear" w:color="auto" w:fill="auto"/>
          </w:tcPr>
          <w:p w:rsidR="00014CF0" w:rsidRPr="00685959" w:rsidRDefault="00A84EBD" w:rsidP="00014CF0">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Ｅ　</w:t>
            </w:r>
          </w:p>
          <w:p w:rsidR="00014CF0" w:rsidRPr="00685959" w:rsidRDefault="00A84EBD" w:rsidP="00014CF0">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Ｆ</w:t>
            </w:r>
            <w:r w:rsidR="00014CF0" w:rsidRPr="00685959">
              <w:rPr>
                <w:rFonts w:ascii="ＭＳ ゴシック" w:eastAsia="ＭＳ ゴシック" w:hAnsi="ＭＳ ゴシック" w:hint="eastAsia"/>
                <w:sz w:val="20"/>
                <w:szCs w:val="20"/>
                <w:highlight w:val="yellow"/>
                <w:shd w:val="pct15" w:color="auto" w:fill="FFFFFF"/>
              </w:rPr>
              <w:t xml:space="preserve">　</w:t>
            </w:r>
          </w:p>
          <w:p w:rsidR="00014CF0" w:rsidRPr="00685959" w:rsidRDefault="00A84EBD" w:rsidP="00014CF0">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Ｇ</w:t>
            </w:r>
            <w:r w:rsidR="00014CF0" w:rsidRPr="00685959">
              <w:rPr>
                <w:rFonts w:ascii="ＭＳ ゴシック" w:eastAsia="ＭＳ ゴシック" w:hAnsi="ＭＳ ゴシック" w:hint="eastAsia"/>
                <w:sz w:val="20"/>
                <w:szCs w:val="20"/>
                <w:highlight w:val="yellow"/>
                <w:shd w:val="pct15" w:color="auto" w:fill="FFFFFF"/>
              </w:rPr>
              <w:t xml:space="preserve">　</w:t>
            </w:r>
          </w:p>
          <w:p w:rsidR="00014CF0" w:rsidRPr="00685959" w:rsidRDefault="00AF2E5F" w:rsidP="00014CF0">
            <w:pPr>
              <w:spacing w:line="240" w:lineRule="exact"/>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pacing w:val="-20"/>
                <w:sz w:val="18"/>
                <w:szCs w:val="18"/>
                <w:highlight w:val="yellow"/>
              </w:rPr>
              <w:t>虐待対応支援評価票</w:t>
            </w:r>
          </w:p>
          <w:p w:rsidR="00014CF0" w:rsidRPr="00685959" w:rsidRDefault="00014CF0" w:rsidP="00D0755E">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A84EBD" w:rsidRPr="00685959">
              <w:rPr>
                <w:rFonts w:ascii="ＭＳ ゴシック" w:eastAsia="ＭＳ ゴシック" w:hAnsi="ＭＳ ゴシック" w:hint="eastAsia"/>
                <w:sz w:val="18"/>
                <w:szCs w:val="18"/>
                <w:highlight w:val="yellow"/>
              </w:rPr>
              <w:t>P</w:t>
            </w:r>
            <w:r w:rsidR="009E1127" w:rsidRPr="00F43BC1">
              <w:rPr>
                <w:rFonts w:ascii="ＭＳ ゴシック" w:eastAsia="ＭＳ ゴシック" w:hAnsi="ＭＳ ゴシック" w:hint="eastAsia"/>
                <w:sz w:val="18"/>
                <w:szCs w:val="18"/>
                <w:highlight w:val="yellow"/>
              </w:rPr>
              <w:t>130</w:t>
            </w:r>
            <w:r w:rsidR="00D0755E" w:rsidRPr="009E1127">
              <w:rPr>
                <w:rFonts w:ascii="ＭＳ ゴシック" w:eastAsia="ＭＳ ゴシック" w:hAnsi="ＭＳ ゴシック"/>
                <w:sz w:val="18"/>
                <w:szCs w:val="18"/>
                <w:highlight w:val="yellow"/>
              </w:rPr>
              <w:t>）</w:t>
            </w:r>
          </w:p>
        </w:tc>
      </w:tr>
    </w:tbl>
    <w:p w:rsidR="00F92DDE" w:rsidRPr="00C83154" w:rsidRDefault="00F92DDE" w:rsidP="00F92DDE">
      <w:pPr>
        <w:rPr>
          <w:sz w:val="22"/>
        </w:rPr>
      </w:pPr>
    </w:p>
    <w:p w:rsidR="00F92DDE" w:rsidRPr="00746A9C" w:rsidRDefault="006C0BC6" w:rsidP="00F92DDE">
      <w:pPr>
        <w:ind w:leftChars="300" w:left="630" w:firstLineChars="100" w:firstLine="220"/>
        <w:rPr>
          <w:sz w:val="22"/>
        </w:rPr>
      </w:pPr>
      <w:r>
        <w:rPr>
          <w:rFonts w:hint="eastAsia"/>
          <w:sz w:val="22"/>
        </w:rPr>
        <w:t>コアメンバー会議における「虐待の判断」に基づいて、</w:t>
      </w:r>
      <w:r w:rsidR="00F92DDE">
        <w:rPr>
          <w:rFonts w:hint="eastAsia"/>
          <w:sz w:val="22"/>
        </w:rPr>
        <w:t>個別ケース会議において事案に対する協議を行い、援助方針や支援者の役割について決定します。なお、援助方針を検討する際には、虐待の状況</w:t>
      </w:r>
      <w:r w:rsidR="00F92DDE" w:rsidRPr="00746A9C">
        <w:rPr>
          <w:rFonts w:hint="eastAsia"/>
          <w:sz w:val="22"/>
        </w:rPr>
        <w:t>に応じて多面的に状況分析を行い、多方面からの支援がなされるよう検討することが必要です。</w:t>
      </w:r>
    </w:p>
    <w:p w:rsidR="00F92DDE" w:rsidRDefault="00F92DDE" w:rsidP="00F92DDE">
      <w:pPr>
        <w:ind w:leftChars="300" w:left="630" w:firstLineChars="100" w:firstLine="220"/>
        <w:rPr>
          <w:sz w:val="22"/>
        </w:rPr>
      </w:pPr>
      <w:r w:rsidRPr="00746A9C">
        <w:rPr>
          <w:rFonts w:hint="eastAsia"/>
          <w:sz w:val="22"/>
        </w:rPr>
        <w:t>また、障害者本人がどのような支援や生活を望んでいるのか、本人の意思を確認、尊重しつつ、表出されていないニーズについてもアセスメントすることが重要です。</w:t>
      </w:r>
    </w:p>
    <w:p w:rsidR="00CA3151" w:rsidRDefault="00CA3151" w:rsidP="00F92DDE">
      <w:pPr>
        <w:ind w:leftChars="300" w:left="630" w:firstLineChars="100" w:firstLine="220"/>
        <w:rPr>
          <w:sz w:val="22"/>
        </w:rPr>
      </w:pPr>
    </w:p>
    <w:p w:rsidR="00CA3151" w:rsidRDefault="00CA3151" w:rsidP="00F92DDE">
      <w:pPr>
        <w:ind w:leftChars="300" w:left="630" w:firstLineChars="100" w:firstLine="220"/>
        <w:rPr>
          <w:sz w:val="22"/>
        </w:rPr>
      </w:pPr>
    </w:p>
    <w:p w:rsidR="00CA3151" w:rsidRDefault="00CA3151" w:rsidP="00F92DDE">
      <w:pPr>
        <w:ind w:leftChars="300" w:left="630" w:firstLineChars="100" w:firstLine="220"/>
        <w:rPr>
          <w:sz w:val="22"/>
        </w:rPr>
      </w:pPr>
    </w:p>
    <w:p w:rsidR="008A3116" w:rsidRDefault="008A3116" w:rsidP="00F92DDE">
      <w:pPr>
        <w:ind w:leftChars="300" w:left="630" w:firstLineChars="100" w:firstLine="220"/>
        <w:rPr>
          <w:sz w:val="22"/>
        </w:rPr>
      </w:pPr>
    </w:p>
    <w:p w:rsidR="00A84EBD" w:rsidRPr="00746A9C" w:rsidRDefault="00A84EBD" w:rsidP="00F92DDE">
      <w:pPr>
        <w:ind w:leftChars="300" w:left="630" w:firstLineChars="100" w:firstLine="220"/>
        <w:rPr>
          <w:sz w:val="22"/>
        </w:rPr>
      </w:pPr>
    </w:p>
    <w:p w:rsidR="00CA3151" w:rsidRPr="00CA3151" w:rsidRDefault="00CA3151" w:rsidP="00CA3151">
      <w:pPr>
        <w:rPr>
          <w:rFonts w:ascii="ＭＳ ゴシック" w:eastAsia="ＭＳ ゴシック" w:hAnsi="ＭＳ ゴシック"/>
          <w:bCs/>
          <w:sz w:val="28"/>
          <w:szCs w:val="28"/>
        </w:rPr>
      </w:pPr>
      <w:r w:rsidRPr="00CA3151">
        <w:rPr>
          <w:rFonts w:ascii="ＭＳ ゴシック" w:eastAsia="ＭＳ ゴシック" w:hAnsi="ＭＳ ゴシック" w:hint="eastAsia"/>
          <w:bCs/>
          <w:sz w:val="28"/>
          <w:szCs w:val="28"/>
        </w:rPr>
        <w:t xml:space="preserve">　１）個別ケース会議の開催による援助方針の決定</w:t>
      </w:r>
    </w:p>
    <w:p w:rsidR="00F92DDE" w:rsidRPr="00746A9C" w:rsidRDefault="00F92DDE" w:rsidP="00CA3151">
      <w:pPr>
        <w:ind w:firstLineChars="100" w:firstLine="240"/>
        <w:rPr>
          <w:rFonts w:ascii="ＭＳ ゴシック" w:eastAsia="ＭＳ ゴシック" w:hAnsi="ＭＳ ゴシック"/>
          <w:bCs/>
          <w:sz w:val="24"/>
        </w:rPr>
      </w:pPr>
      <w:r w:rsidRPr="00746A9C">
        <w:rPr>
          <w:rFonts w:ascii="ＭＳ ゴシック" w:eastAsia="ＭＳ ゴシック" w:hAnsi="ＭＳ ゴシック" w:hint="eastAsia"/>
          <w:bCs/>
          <w:sz w:val="24"/>
        </w:rPr>
        <w:t xml:space="preserve">　ア　個別ケース会議の開催</w:t>
      </w:r>
    </w:p>
    <w:p w:rsidR="00F92DDE" w:rsidRPr="00746A9C" w:rsidRDefault="00F92DDE" w:rsidP="00F92DDE">
      <w:pPr>
        <w:ind w:left="462" w:hangingChars="210" w:hanging="462"/>
        <w:rPr>
          <w:sz w:val="22"/>
        </w:rPr>
      </w:pPr>
    </w:p>
    <w:p w:rsidR="00F92DDE" w:rsidRDefault="00F92DDE" w:rsidP="00F92DDE">
      <w:pPr>
        <w:ind w:left="425" w:hangingChars="193" w:hanging="425"/>
        <w:rPr>
          <w:sz w:val="22"/>
        </w:rPr>
      </w:pPr>
      <w:r>
        <w:rPr>
          <w:rFonts w:hint="eastAsia"/>
          <w:sz w:val="22"/>
        </w:rPr>
        <w:t xml:space="preserve">　　　個別ケース会議は、個別の虐待事案に対する援助方針、援助内容、各機関の役割、主担当者、連絡体制等について協議を行う場であり、障害者虐待への対応の中で中核をなすものです。</w:t>
      </w:r>
    </w:p>
    <w:p w:rsidR="00F92DDE" w:rsidRDefault="00F92DDE" w:rsidP="00F92DDE">
      <w:pPr>
        <w:ind w:leftChars="202" w:left="424" w:firstLineChars="100" w:firstLine="220"/>
        <w:rPr>
          <w:sz w:val="22"/>
        </w:rPr>
      </w:pPr>
      <w:r>
        <w:rPr>
          <w:rFonts w:hint="eastAsia"/>
          <w:sz w:val="22"/>
        </w:rPr>
        <w:t>市町村は会議を開催するに当たって、市町村障害者虐待対</w:t>
      </w:r>
      <w:r w:rsidR="00AF2E5F">
        <w:rPr>
          <w:rFonts w:hint="eastAsia"/>
          <w:sz w:val="22"/>
        </w:rPr>
        <w:t>応協力者を、個別ケース会議への関わりに応じて、コアメンバー、ケース</w:t>
      </w:r>
      <w:r>
        <w:rPr>
          <w:rFonts w:hint="eastAsia"/>
          <w:sz w:val="22"/>
        </w:rPr>
        <w:t>対応メン</w:t>
      </w:r>
      <w:r w:rsidR="00AF2E5F">
        <w:rPr>
          <w:rFonts w:hint="eastAsia"/>
          <w:sz w:val="22"/>
        </w:rPr>
        <w:t>バー及び専門家チームに分類しておくことが必要です。このうち、ケース</w:t>
      </w:r>
      <w:r w:rsidR="002124C7">
        <w:rPr>
          <w:rFonts w:hint="eastAsia"/>
          <w:sz w:val="22"/>
        </w:rPr>
        <w:t>対応メンバー及び専門家チームについては、下表</w:t>
      </w:r>
      <w:r>
        <w:rPr>
          <w:rFonts w:hint="eastAsia"/>
          <w:sz w:val="22"/>
        </w:rPr>
        <w:t>にあるとおり、</w:t>
      </w:r>
      <w:r w:rsidRPr="00667516">
        <w:rPr>
          <w:rFonts w:hint="eastAsia"/>
          <w:sz w:val="22"/>
        </w:rPr>
        <w:t>Ｐ</w:t>
      </w:r>
      <w:r w:rsidR="008A1478" w:rsidRPr="00F43BC1">
        <w:rPr>
          <w:rFonts w:hint="eastAsia"/>
          <w:sz w:val="22"/>
        </w:rPr>
        <w:t>25</w:t>
      </w:r>
      <w:r w:rsidR="0064460E">
        <w:rPr>
          <w:rFonts w:hint="eastAsia"/>
          <w:sz w:val="22"/>
        </w:rPr>
        <w:t>「（２）</w:t>
      </w:r>
      <w:r>
        <w:rPr>
          <w:rFonts w:hint="eastAsia"/>
          <w:sz w:val="22"/>
        </w:rPr>
        <w:t>虐待防止ネットワークの構築」における役割と対応させて考えることができます。</w:t>
      </w:r>
    </w:p>
    <w:p w:rsidR="00F92DDE" w:rsidRDefault="00C061CF" w:rsidP="00F92DDE">
      <w:pPr>
        <w:ind w:leftChars="202" w:left="424" w:firstLineChars="100" w:firstLine="220"/>
        <w:rPr>
          <w:sz w:val="22"/>
        </w:rPr>
      </w:pPr>
      <w:r>
        <w:rPr>
          <w:rFonts w:hint="eastAsia"/>
          <w:sz w:val="22"/>
        </w:rPr>
        <w:t>個々の個別ケース会議の参加メンバーは、コアメンバー、ケース</w:t>
      </w:r>
      <w:r w:rsidR="00F92DDE">
        <w:rPr>
          <w:rFonts w:hint="eastAsia"/>
          <w:sz w:val="22"/>
        </w:rPr>
        <w:t>対応メンバー、専門家チームのうちから、事案に応じて構成されます。また、会議の開催については、通報等を受理して必要な情報等の確認を行った後、速やかに開催することが必要ですが、状況に応じて電話等を利用する</w:t>
      </w:r>
      <w:r w:rsidR="00B73A38">
        <w:rPr>
          <w:rFonts w:hint="eastAsia"/>
          <w:sz w:val="22"/>
        </w:rPr>
        <w:t>等</w:t>
      </w:r>
      <w:r w:rsidR="00F92DDE">
        <w:rPr>
          <w:rFonts w:hint="eastAsia"/>
          <w:sz w:val="22"/>
        </w:rPr>
        <w:t>柔軟な会議の持ち方も必要となることも考えられます。</w:t>
      </w:r>
    </w:p>
    <w:p w:rsidR="00F92DDE" w:rsidRDefault="00F92DDE" w:rsidP="00F92DDE">
      <w:pPr>
        <w:ind w:leftChars="202" w:left="424" w:firstLineChars="100" w:firstLine="220"/>
        <w:rPr>
          <w:sz w:val="22"/>
        </w:rPr>
      </w:pPr>
    </w:p>
    <w:p w:rsidR="00F92DDE" w:rsidRDefault="00F92DDE" w:rsidP="00F92DDE">
      <w:pPr>
        <w:jc w:val="center"/>
        <w:rPr>
          <w:rFonts w:eastAsia="ＭＳ ゴシック"/>
          <w:sz w:val="22"/>
          <w:szCs w:val="22"/>
        </w:rPr>
      </w:pPr>
      <w:r>
        <w:rPr>
          <w:rFonts w:eastAsia="ＭＳ ゴシック" w:hint="eastAsia"/>
          <w:sz w:val="22"/>
          <w:szCs w:val="22"/>
        </w:rPr>
        <w:t>個別ケース会議のメンバー構成（例）</w:t>
      </w:r>
    </w:p>
    <w:p w:rsidR="00F92DDE" w:rsidRDefault="00F92DDE" w:rsidP="00F92DDE">
      <w:pPr>
        <w:spacing w:line="240" w:lineRule="exact"/>
        <w:rPr>
          <w:sz w:val="22"/>
        </w:rPr>
      </w:pPr>
    </w:p>
    <w:tbl>
      <w:tblPr>
        <w:tblW w:w="8778" w:type="dxa"/>
        <w:jc w:val="center"/>
        <w:tblInd w:w="2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8"/>
        <w:gridCol w:w="7100"/>
      </w:tblGrid>
      <w:tr w:rsidR="00F92DDE" w:rsidTr="00481870">
        <w:trPr>
          <w:jc w:val="center"/>
        </w:trPr>
        <w:tc>
          <w:tcPr>
            <w:tcW w:w="1678" w:type="dxa"/>
          </w:tcPr>
          <w:p w:rsidR="00F92DDE" w:rsidRDefault="00F92DDE" w:rsidP="00E90FAB">
            <w:pPr>
              <w:rPr>
                <w:sz w:val="22"/>
                <w:szCs w:val="22"/>
              </w:rPr>
            </w:pPr>
            <w:r>
              <w:rPr>
                <w:rFonts w:hint="eastAsia"/>
                <w:sz w:val="22"/>
                <w:szCs w:val="22"/>
              </w:rPr>
              <w:t>コアメンバー</w:t>
            </w:r>
          </w:p>
        </w:tc>
        <w:tc>
          <w:tcPr>
            <w:tcW w:w="7100" w:type="dxa"/>
          </w:tcPr>
          <w:p w:rsidR="00F92DDE" w:rsidRDefault="00F92DDE" w:rsidP="00E90FAB">
            <w:pPr>
              <w:spacing w:line="280" w:lineRule="exact"/>
              <w:rPr>
                <w:sz w:val="22"/>
                <w:szCs w:val="22"/>
              </w:rPr>
            </w:pPr>
            <w:r>
              <w:rPr>
                <w:rFonts w:hint="eastAsia"/>
                <w:sz w:val="22"/>
                <w:szCs w:val="22"/>
              </w:rPr>
              <w:t>障害者虐待防止事務を担当する市町村職員及び担当部局管理職。</w:t>
            </w:r>
            <w:r w:rsidR="00747720">
              <w:rPr>
                <w:rFonts w:hint="eastAsia"/>
                <w:sz w:val="22"/>
                <w:szCs w:val="22"/>
              </w:rPr>
              <w:t>センターの</w:t>
            </w:r>
            <w:r>
              <w:rPr>
                <w:rFonts w:hint="eastAsia"/>
                <w:sz w:val="22"/>
                <w:szCs w:val="22"/>
              </w:rPr>
              <w:t>事務を委託した場合は委託先の担当職員を含む。</w:t>
            </w:r>
          </w:p>
          <w:p w:rsidR="008A37CC" w:rsidRDefault="00F92DDE" w:rsidP="00E90FAB">
            <w:pPr>
              <w:spacing w:line="280" w:lineRule="exact"/>
              <w:rPr>
                <w:sz w:val="22"/>
                <w:szCs w:val="22"/>
              </w:rPr>
            </w:pPr>
            <w:r>
              <w:rPr>
                <w:rFonts w:hint="eastAsia"/>
                <w:sz w:val="22"/>
                <w:szCs w:val="22"/>
              </w:rPr>
              <w:t>事案対応にあたって緊急の判断が求められる</w:t>
            </w:r>
            <w:r w:rsidR="00F75F7C">
              <w:rPr>
                <w:rFonts w:hint="eastAsia"/>
                <w:sz w:val="22"/>
                <w:szCs w:val="22"/>
              </w:rPr>
              <w:t>場合は</w:t>
            </w:r>
            <w:r>
              <w:rPr>
                <w:rFonts w:hint="eastAsia"/>
                <w:sz w:val="22"/>
                <w:szCs w:val="22"/>
              </w:rPr>
              <w:t>、市町村担当部局管理職は必須。</w:t>
            </w:r>
          </w:p>
          <w:p w:rsidR="00F35632" w:rsidRPr="00CA3151" w:rsidRDefault="00F35632" w:rsidP="00D16B95">
            <w:pPr>
              <w:spacing w:line="280" w:lineRule="exact"/>
              <w:rPr>
                <w:b/>
                <w:sz w:val="22"/>
                <w:szCs w:val="22"/>
              </w:rPr>
            </w:pPr>
            <w:r w:rsidRPr="008A37CC">
              <w:rPr>
                <w:rFonts w:hint="eastAsia"/>
                <w:b/>
                <w:sz w:val="22"/>
                <w:szCs w:val="22"/>
              </w:rPr>
              <w:t>市町</w:t>
            </w:r>
            <w:r>
              <w:rPr>
                <w:rFonts w:hint="eastAsia"/>
                <w:b/>
                <w:sz w:val="22"/>
                <w:szCs w:val="22"/>
              </w:rPr>
              <w:t>関係担当者</w:t>
            </w:r>
            <w:r w:rsidRPr="008A37CC">
              <w:rPr>
                <w:rFonts w:hint="eastAsia"/>
                <w:b/>
                <w:sz w:val="22"/>
                <w:szCs w:val="22"/>
              </w:rPr>
              <w:t>・市町虐待防止センター</w:t>
            </w:r>
          </w:p>
        </w:tc>
      </w:tr>
      <w:tr w:rsidR="00F92DDE" w:rsidTr="00481870">
        <w:trPr>
          <w:jc w:val="center"/>
        </w:trPr>
        <w:tc>
          <w:tcPr>
            <w:tcW w:w="1678" w:type="dxa"/>
          </w:tcPr>
          <w:p w:rsidR="008A37CC" w:rsidRDefault="008A37CC" w:rsidP="00E90FAB">
            <w:pPr>
              <w:rPr>
                <w:sz w:val="22"/>
                <w:szCs w:val="22"/>
              </w:rPr>
            </w:pPr>
            <w:r>
              <w:rPr>
                <w:rFonts w:hint="eastAsia"/>
                <w:sz w:val="22"/>
                <w:szCs w:val="22"/>
              </w:rPr>
              <w:t>ケース</w:t>
            </w:r>
            <w:r w:rsidR="00F92DDE">
              <w:rPr>
                <w:rFonts w:hint="eastAsia"/>
                <w:sz w:val="22"/>
                <w:szCs w:val="22"/>
              </w:rPr>
              <w:t>対応</w:t>
            </w:r>
          </w:p>
          <w:p w:rsidR="00F92DDE" w:rsidRDefault="00F92DDE" w:rsidP="00E90FAB">
            <w:pPr>
              <w:rPr>
                <w:sz w:val="22"/>
                <w:szCs w:val="22"/>
              </w:rPr>
            </w:pPr>
            <w:r>
              <w:rPr>
                <w:rFonts w:hint="eastAsia"/>
                <w:sz w:val="22"/>
                <w:szCs w:val="22"/>
              </w:rPr>
              <w:t>メンバー</w:t>
            </w:r>
          </w:p>
        </w:tc>
        <w:tc>
          <w:tcPr>
            <w:tcW w:w="7100" w:type="dxa"/>
          </w:tcPr>
          <w:p w:rsidR="00F92DDE" w:rsidRDefault="00F75F7C" w:rsidP="00E90FAB">
            <w:pPr>
              <w:spacing w:line="280" w:lineRule="exact"/>
              <w:rPr>
                <w:sz w:val="22"/>
                <w:szCs w:val="22"/>
              </w:rPr>
            </w:pPr>
            <w:r>
              <w:rPr>
                <w:rFonts w:hint="eastAsia"/>
                <w:sz w:val="22"/>
                <w:szCs w:val="22"/>
              </w:rPr>
              <w:t>具体的な虐待状況</w:t>
            </w:r>
            <w:r w:rsidR="00F35632">
              <w:rPr>
                <w:rFonts w:hint="eastAsia"/>
                <w:sz w:val="22"/>
                <w:szCs w:val="22"/>
              </w:rPr>
              <w:t>を</w:t>
            </w:r>
            <w:r>
              <w:rPr>
                <w:rFonts w:hint="eastAsia"/>
                <w:sz w:val="22"/>
                <w:szCs w:val="22"/>
              </w:rPr>
              <w:t>解消</w:t>
            </w:r>
            <w:r w:rsidR="00F35632">
              <w:rPr>
                <w:rFonts w:hint="eastAsia"/>
                <w:sz w:val="22"/>
                <w:szCs w:val="22"/>
              </w:rPr>
              <w:t>していくため、</w:t>
            </w:r>
            <w:r w:rsidR="00F92DDE">
              <w:rPr>
                <w:rFonts w:hint="eastAsia"/>
                <w:sz w:val="22"/>
                <w:szCs w:val="22"/>
              </w:rPr>
              <w:t>虐待の事案に応じて、必要な支援が提供できる各機関等の実務担当者。</w:t>
            </w:r>
          </w:p>
          <w:p w:rsidR="00F35632" w:rsidRPr="00CA3151" w:rsidRDefault="00F92DDE" w:rsidP="00E90FAB">
            <w:pPr>
              <w:spacing w:line="280" w:lineRule="exact"/>
              <w:rPr>
                <w:b/>
                <w:sz w:val="22"/>
                <w:szCs w:val="22"/>
              </w:rPr>
            </w:pPr>
            <w:r w:rsidRPr="00F35632">
              <w:rPr>
                <w:rFonts w:hint="eastAsia"/>
                <w:b/>
                <w:sz w:val="22"/>
                <w:szCs w:val="22"/>
              </w:rPr>
              <w:t>行政</w:t>
            </w:r>
            <w:r w:rsidR="00F35632" w:rsidRPr="00F35632">
              <w:rPr>
                <w:rFonts w:hint="eastAsia"/>
                <w:b/>
                <w:sz w:val="22"/>
                <w:szCs w:val="22"/>
              </w:rPr>
              <w:t>（市町関係担当者</w:t>
            </w:r>
            <w:r w:rsidR="00E04CB2">
              <w:rPr>
                <w:rFonts w:hint="eastAsia"/>
                <w:b/>
                <w:sz w:val="22"/>
                <w:szCs w:val="22"/>
              </w:rPr>
              <w:t>）</w:t>
            </w:r>
            <w:r w:rsidRPr="00F35632">
              <w:rPr>
                <w:rFonts w:hint="eastAsia"/>
                <w:b/>
                <w:sz w:val="22"/>
                <w:szCs w:val="22"/>
              </w:rPr>
              <w:t>、相</w:t>
            </w:r>
            <w:r w:rsidR="00E04CB2">
              <w:rPr>
                <w:rFonts w:hint="eastAsia"/>
                <w:b/>
                <w:sz w:val="22"/>
                <w:szCs w:val="22"/>
              </w:rPr>
              <w:t>談支援事業者、障害福祉サービス事業者、医療機関、労働関係機関等</w:t>
            </w:r>
          </w:p>
        </w:tc>
      </w:tr>
      <w:tr w:rsidR="00F92DDE" w:rsidTr="00481870">
        <w:trPr>
          <w:jc w:val="center"/>
        </w:trPr>
        <w:tc>
          <w:tcPr>
            <w:tcW w:w="1678" w:type="dxa"/>
          </w:tcPr>
          <w:p w:rsidR="00F92DDE" w:rsidRDefault="00F92DDE" w:rsidP="00E90FAB">
            <w:pPr>
              <w:rPr>
                <w:sz w:val="22"/>
                <w:szCs w:val="22"/>
              </w:rPr>
            </w:pPr>
            <w:r>
              <w:rPr>
                <w:rFonts w:hint="eastAsia"/>
                <w:sz w:val="22"/>
                <w:szCs w:val="22"/>
              </w:rPr>
              <w:t>専門家チーム</w:t>
            </w:r>
          </w:p>
        </w:tc>
        <w:tc>
          <w:tcPr>
            <w:tcW w:w="7100" w:type="dxa"/>
          </w:tcPr>
          <w:p w:rsidR="00F35632" w:rsidRPr="00F35632" w:rsidRDefault="00F35632" w:rsidP="00E90FAB">
            <w:pPr>
              <w:spacing w:line="280" w:lineRule="exact"/>
              <w:rPr>
                <w:sz w:val="22"/>
                <w:szCs w:val="22"/>
              </w:rPr>
            </w:pPr>
            <w:r>
              <w:rPr>
                <w:rFonts w:hint="eastAsia"/>
                <w:sz w:val="22"/>
                <w:szCs w:val="22"/>
              </w:rPr>
              <w:t>専門的な助言・支援</w:t>
            </w:r>
            <w:r w:rsidR="00B73A38">
              <w:rPr>
                <w:rFonts w:hint="eastAsia"/>
                <w:sz w:val="22"/>
                <w:szCs w:val="22"/>
              </w:rPr>
              <w:t>等</w:t>
            </w:r>
            <w:r>
              <w:rPr>
                <w:rFonts w:hint="eastAsia"/>
                <w:sz w:val="22"/>
                <w:szCs w:val="22"/>
              </w:rPr>
              <w:t>、スーパーバイズに当たる専門職。</w:t>
            </w:r>
          </w:p>
          <w:p w:rsidR="00F35632" w:rsidRDefault="00F35632" w:rsidP="00E90FAB">
            <w:pPr>
              <w:spacing w:line="280" w:lineRule="exact"/>
              <w:rPr>
                <w:sz w:val="22"/>
                <w:szCs w:val="22"/>
              </w:rPr>
            </w:pPr>
            <w:r w:rsidRPr="00F35632">
              <w:rPr>
                <w:rFonts w:hint="eastAsia"/>
                <w:b/>
                <w:sz w:val="22"/>
                <w:szCs w:val="22"/>
              </w:rPr>
              <w:t>警察、弁護士、医療機関、社会福祉士、精神保健福祉士等</w:t>
            </w:r>
          </w:p>
        </w:tc>
      </w:tr>
    </w:tbl>
    <w:p w:rsidR="00F92DDE" w:rsidRDefault="00F92DDE" w:rsidP="00F92DDE">
      <w:pPr>
        <w:rPr>
          <w:sz w:val="22"/>
        </w:rPr>
      </w:pPr>
    </w:p>
    <w:p w:rsidR="00F92DDE" w:rsidRDefault="00F92DDE" w:rsidP="00F92DDE">
      <w:pPr>
        <w:rPr>
          <w:sz w:val="22"/>
        </w:rPr>
      </w:pPr>
      <w:r>
        <w:rPr>
          <w:rFonts w:hint="eastAsia"/>
          <w:sz w:val="22"/>
        </w:rPr>
        <w:t xml:space="preserve">　　個別ケース会議の実施に当たっては、次の業務が必要となります。</w:t>
      </w:r>
    </w:p>
    <w:p w:rsidR="00F92DDE" w:rsidRDefault="00967F8B" w:rsidP="00CA3151">
      <w:pPr>
        <w:rPr>
          <w:sz w:val="22"/>
          <w:szCs w:val="22"/>
        </w:rPr>
      </w:pPr>
      <w:r>
        <w:rPr>
          <w:noProof/>
          <w:sz w:val="20"/>
        </w:rPr>
        <mc:AlternateContent>
          <mc:Choice Requires="wps">
            <w:drawing>
              <wp:anchor distT="0" distB="0" distL="114300" distR="114300" simplePos="0" relativeHeight="251625984" behindDoc="0" locked="0" layoutInCell="1" allowOverlap="1" wp14:anchorId="11B2E90A" wp14:editId="17A2E406">
                <wp:simplePos x="0" y="0"/>
                <wp:positionH relativeFrom="column">
                  <wp:posOffset>114300</wp:posOffset>
                </wp:positionH>
                <wp:positionV relativeFrom="paragraph">
                  <wp:posOffset>2540</wp:posOffset>
                </wp:positionV>
                <wp:extent cx="5372100" cy="1936750"/>
                <wp:effectExtent l="9525" t="12065" r="9525" b="13335"/>
                <wp:wrapNone/>
                <wp:docPr id="1626" name="Rectangle 1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93675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7" o:spid="_x0000_s1026" style="position:absolute;left:0;text-align:left;margin-left:9pt;margin-top:.2pt;width:423pt;height:15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" filled="f">
                <v:stroke dashstyle="1 1"/>
              </v:rect>
            </w:pict>
          </mc:Fallback>
        </mc:AlternateContent>
      </w:r>
      <w:r w:rsidR="00747720">
        <w:rPr>
          <w:rFonts w:hint="eastAsia"/>
          <w:sz w:val="22"/>
          <w:szCs w:val="22"/>
        </w:rPr>
        <w:t xml:space="preserve">　　○ケース</w:t>
      </w:r>
      <w:r w:rsidR="00F92DDE">
        <w:rPr>
          <w:rFonts w:hint="eastAsia"/>
          <w:sz w:val="22"/>
          <w:szCs w:val="22"/>
        </w:rPr>
        <w:t>対応メンバー、専門家チームへの参加要請</w:t>
      </w:r>
    </w:p>
    <w:p w:rsidR="00F92DDE" w:rsidRDefault="00967F8B" w:rsidP="00F92DDE">
      <w:pPr>
        <w:ind w:firstLineChars="200" w:firstLine="440"/>
        <w:rPr>
          <w:sz w:val="22"/>
          <w:szCs w:val="22"/>
        </w:rPr>
      </w:pPr>
      <w:r>
        <w:rPr>
          <w:noProof/>
          <w:sz w:val="22"/>
          <w:szCs w:val="22"/>
        </w:rPr>
        <mc:AlternateContent>
          <mc:Choice Requires="wps">
            <w:drawing>
              <wp:anchor distT="0" distB="0" distL="114300" distR="114300" simplePos="0" relativeHeight="251623936" behindDoc="0" locked="0" layoutInCell="1" allowOverlap="1" wp14:anchorId="5F128748" wp14:editId="64DCAB79">
                <wp:simplePos x="0" y="0"/>
                <wp:positionH relativeFrom="column">
                  <wp:posOffset>2400300</wp:posOffset>
                </wp:positionH>
                <wp:positionV relativeFrom="paragraph">
                  <wp:posOffset>50165</wp:posOffset>
                </wp:positionV>
                <wp:extent cx="113665" cy="1226185"/>
                <wp:effectExtent l="9525" t="12065" r="10160" b="9525"/>
                <wp:wrapNone/>
                <wp:docPr id="1625" name="AutoShape 1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1226185"/>
                        </a:xfrm>
                        <a:prstGeom prst="rightBrace">
                          <a:avLst>
                            <a:gd name="adj1" fmla="val 898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495" o:spid="_x0000_s1026" type="#_x0000_t88" style="position:absolute;left:0;text-align:left;margin-left:189pt;margin-top:3.95pt;width:8.95pt;height:96.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"/>
            </w:pict>
          </mc:Fallback>
        </mc:AlternateContent>
      </w:r>
      <w:r w:rsidR="00F92DDE">
        <w:rPr>
          <w:rFonts w:hint="eastAsia"/>
          <w:sz w:val="22"/>
          <w:szCs w:val="22"/>
        </w:rPr>
        <w:t xml:space="preserve">　　○事案のアセスメント</w:t>
      </w:r>
    </w:p>
    <w:p w:rsidR="00F92DDE" w:rsidRDefault="00F92DDE" w:rsidP="00F92DDE">
      <w:pPr>
        <w:ind w:firstLineChars="200" w:firstLine="440"/>
        <w:rPr>
          <w:sz w:val="22"/>
          <w:szCs w:val="22"/>
        </w:rPr>
      </w:pPr>
      <w:r>
        <w:rPr>
          <w:rFonts w:hint="eastAsia"/>
          <w:sz w:val="22"/>
          <w:szCs w:val="22"/>
        </w:rPr>
        <w:t xml:space="preserve">　　○援助方針の協議</w:t>
      </w:r>
    </w:p>
    <w:p w:rsidR="00F92DDE" w:rsidRDefault="00967F8B" w:rsidP="00F92DDE">
      <w:pPr>
        <w:ind w:firstLineChars="200" w:firstLine="440"/>
        <w:rPr>
          <w:sz w:val="22"/>
          <w:szCs w:val="22"/>
        </w:rPr>
      </w:pPr>
      <w:r>
        <w:rPr>
          <w:noProof/>
          <w:sz w:val="22"/>
          <w:szCs w:val="22"/>
        </w:rPr>
        <mc:AlternateContent>
          <mc:Choice Requires="wps">
            <w:drawing>
              <wp:anchor distT="0" distB="0" distL="114300" distR="114300" simplePos="0" relativeHeight="251624960" behindDoc="0" locked="0" layoutInCell="1" allowOverlap="1" wp14:anchorId="00AB2464" wp14:editId="409FC53A">
                <wp:simplePos x="0" y="0"/>
                <wp:positionH relativeFrom="column">
                  <wp:posOffset>2586990</wp:posOffset>
                </wp:positionH>
                <wp:positionV relativeFrom="paragraph">
                  <wp:posOffset>109855</wp:posOffset>
                </wp:positionV>
                <wp:extent cx="1943100" cy="343535"/>
                <wp:effectExtent l="0" t="0" r="3810" b="3810"/>
                <wp:wrapNone/>
                <wp:docPr id="1624" name="Text Box 1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F92DDE">
                            <w:pPr>
                              <w:rPr>
                                <w:sz w:val="22"/>
                                <w:szCs w:val="22"/>
                              </w:rPr>
                            </w:pPr>
                            <w:r>
                              <w:rPr>
                                <w:rFonts w:hint="eastAsia"/>
                                <w:sz w:val="22"/>
                                <w:szCs w:val="22"/>
                              </w:rPr>
                              <w:t>参加メンバーによる協議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6" o:spid="_x0000_s1058" type="#_x0000_t202" style="position:absolute;left:0;text-align:left;margin-left:203.7pt;margin-top:8.65pt;width:153pt;height:27.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KCPvAIAAMc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" filled="f" stroked="f">
                <v:textbox>
                  <w:txbxContent>
                    <w:p w:rsidR="00B3164E" w:rsidRDefault="00B3164E" w:rsidP="00F92DDE">
                      <w:pPr>
                        <w:rPr>
                          <w:sz w:val="22"/>
                          <w:szCs w:val="22"/>
                        </w:rPr>
                      </w:pPr>
                      <w:r>
                        <w:rPr>
                          <w:rFonts w:hint="eastAsia"/>
                          <w:sz w:val="22"/>
                          <w:szCs w:val="22"/>
                        </w:rPr>
                        <w:t>参加メンバーによる協議</w:t>
                      </w:r>
                    </w:p>
                  </w:txbxContent>
                </v:textbox>
              </v:shape>
            </w:pict>
          </mc:Fallback>
        </mc:AlternateContent>
      </w:r>
      <w:r w:rsidR="00F92DDE">
        <w:rPr>
          <w:rFonts w:hint="eastAsia"/>
          <w:sz w:val="22"/>
          <w:szCs w:val="22"/>
        </w:rPr>
        <w:t xml:space="preserve">　　○支援内容の協議</w:t>
      </w:r>
    </w:p>
    <w:p w:rsidR="00F92DDE" w:rsidRDefault="00F92DDE" w:rsidP="00F92DDE">
      <w:pPr>
        <w:ind w:firstLineChars="200" w:firstLine="440"/>
        <w:rPr>
          <w:sz w:val="22"/>
          <w:szCs w:val="22"/>
        </w:rPr>
      </w:pPr>
      <w:r>
        <w:rPr>
          <w:rFonts w:hint="eastAsia"/>
          <w:sz w:val="22"/>
          <w:szCs w:val="22"/>
        </w:rPr>
        <w:t xml:space="preserve">　　○関係機関の役割の明確化</w:t>
      </w:r>
    </w:p>
    <w:p w:rsidR="00F92DDE" w:rsidRDefault="00F92DDE" w:rsidP="00F92DDE">
      <w:pPr>
        <w:rPr>
          <w:sz w:val="22"/>
          <w:szCs w:val="22"/>
        </w:rPr>
      </w:pPr>
      <w:r>
        <w:rPr>
          <w:rFonts w:hint="eastAsia"/>
          <w:sz w:val="22"/>
          <w:szCs w:val="22"/>
        </w:rPr>
        <w:t xml:space="preserve">　　　　○主担当者の決定</w:t>
      </w:r>
    </w:p>
    <w:p w:rsidR="00F92DDE" w:rsidRDefault="00F92DDE" w:rsidP="00F92DDE">
      <w:pPr>
        <w:rPr>
          <w:sz w:val="22"/>
          <w:szCs w:val="22"/>
        </w:rPr>
      </w:pPr>
      <w:r>
        <w:rPr>
          <w:rFonts w:hint="eastAsia"/>
          <w:sz w:val="22"/>
          <w:szCs w:val="22"/>
        </w:rPr>
        <w:t xml:space="preserve">　　　　○連絡体制の確認</w:t>
      </w:r>
    </w:p>
    <w:p w:rsidR="00F92DDE" w:rsidRDefault="00F92DDE" w:rsidP="00F92DDE">
      <w:pPr>
        <w:rPr>
          <w:sz w:val="22"/>
          <w:szCs w:val="22"/>
        </w:rPr>
      </w:pPr>
      <w:r>
        <w:rPr>
          <w:rFonts w:hint="eastAsia"/>
          <w:sz w:val="22"/>
          <w:szCs w:val="22"/>
        </w:rPr>
        <w:t xml:space="preserve">　　　　○会議録、支援計画の作成</w:t>
      </w:r>
    </w:p>
    <w:p w:rsidR="00F92DDE" w:rsidRDefault="00F92DDE" w:rsidP="00F92DDE">
      <w:pPr>
        <w:rPr>
          <w:sz w:val="22"/>
          <w:szCs w:val="22"/>
        </w:rPr>
      </w:pPr>
      <w:r>
        <w:rPr>
          <w:rFonts w:hint="eastAsia"/>
          <w:sz w:val="22"/>
          <w:szCs w:val="22"/>
        </w:rPr>
        <w:t xml:space="preserve">　　　　○会議録、支援計画の確認</w:t>
      </w:r>
    </w:p>
    <w:p w:rsidR="00F92DDE" w:rsidRPr="007D604A" w:rsidRDefault="00F92DDE" w:rsidP="00F92DDE">
      <w:pPr>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イ　支援の必要度の判断</w:t>
      </w:r>
    </w:p>
    <w:p w:rsidR="00F92DDE" w:rsidRDefault="00F92DDE" w:rsidP="00F92DDE">
      <w:pPr>
        <w:rPr>
          <w:sz w:val="22"/>
        </w:rPr>
      </w:pPr>
    </w:p>
    <w:p w:rsidR="00F92DDE" w:rsidRPr="00D2587E" w:rsidRDefault="00F92DDE" w:rsidP="00F92DDE">
      <w:pPr>
        <w:ind w:left="425" w:hangingChars="193" w:hanging="425"/>
        <w:rPr>
          <w:sz w:val="22"/>
          <w:shd w:val="pct15" w:color="auto" w:fill="FFFFFF"/>
        </w:rPr>
      </w:pPr>
      <w:r>
        <w:rPr>
          <w:rFonts w:hint="eastAsia"/>
          <w:sz w:val="22"/>
        </w:rPr>
        <w:t xml:space="preserve">　　　対応方法を検討する際には、障害者の生命や身体に危険性があるかどうか見極めることが最も優先されます。虐待の程度を把握し今後の進行を予測する</w:t>
      </w:r>
      <w:r w:rsidR="00B73A38">
        <w:rPr>
          <w:rFonts w:hint="eastAsia"/>
          <w:sz w:val="22"/>
        </w:rPr>
        <w:t>等</w:t>
      </w:r>
      <w:r>
        <w:rPr>
          <w:rFonts w:hint="eastAsia"/>
          <w:sz w:val="22"/>
        </w:rPr>
        <w:t>、様々な視点からの検討が必要となりますので、個別ケース会議によるチームアセスメントを行い、支援の度合い（見守り・予防的支援、相談・調整・社会資源活用支援、保護・分離支援）の判断を行うことが必要です。</w:t>
      </w:r>
      <w:r w:rsidRPr="00667516">
        <w:rPr>
          <w:rFonts w:hint="eastAsia"/>
          <w:sz w:val="22"/>
        </w:rPr>
        <w:t>Ｐ</w:t>
      </w:r>
      <w:r w:rsidR="00A23D5D" w:rsidRPr="00F43BC1">
        <w:rPr>
          <w:rFonts w:hint="eastAsia"/>
          <w:color w:val="000066"/>
          <w:sz w:val="22"/>
        </w:rPr>
        <w:t>35</w:t>
      </w:r>
      <w:r w:rsidR="0064460E">
        <w:rPr>
          <w:rFonts w:hint="eastAsia"/>
          <w:sz w:val="22"/>
        </w:rPr>
        <w:t>「</w:t>
      </w:r>
      <w:r>
        <w:rPr>
          <w:rFonts w:hint="eastAsia"/>
          <w:sz w:val="22"/>
        </w:rPr>
        <w:t>イ　初動対応のための緊急性の判断について」を参照いただき、状況によっては緊急保護を行うことが必要となりますし、それ以外の場合は相談支援や養護者の支援</w:t>
      </w:r>
      <w:r w:rsidR="00B73A38">
        <w:rPr>
          <w:rFonts w:hint="eastAsia"/>
          <w:sz w:val="22"/>
        </w:rPr>
        <w:t>等</w:t>
      </w:r>
      <w:r>
        <w:rPr>
          <w:rFonts w:hint="eastAsia"/>
          <w:sz w:val="22"/>
        </w:rPr>
        <w:t>により虐待の解消を図ります。</w:t>
      </w:r>
    </w:p>
    <w:p w:rsidR="00F92DDE" w:rsidRPr="00746A9C" w:rsidRDefault="00F92DDE" w:rsidP="00D2587E">
      <w:pPr>
        <w:ind w:left="425" w:hangingChars="193" w:hanging="425"/>
        <w:rPr>
          <w:sz w:val="22"/>
        </w:rPr>
      </w:pPr>
      <w:r>
        <w:rPr>
          <w:rFonts w:hint="eastAsia"/>
          <w:sz w:val="22"/>
        </w:rPr>
        <w:t xml:space="preserve">　　　</w:t>
      </w:r>
    </w:p>
    <w:p w:rsidR="00F92DDE" w:rsidRPr="00746A9C" w:rsidRDefault="00F92DDE" w:rsidP="00F92DDE">
      <w:pPr>
        <w:rPr>
          <w:sz w:val="22"/>
        </w:rPr>
      </w:pPr>
    </w:p>
    <w:p w:rsidR="00F92DDE" w:rsidRPr="00746A9C" w:rsidRDefault="00F92DDE" w:rsidP="00F92DDE">
      <w:pPr>
        <w:ind w:firstLineChars="100" w:firstLine="240"/>
        <w:rPr>
          <w:rFonts w:ascii="ＭＳ ゴシック" w:eastAsia="ＭＳ ゴシック" w:hAnsi="ＭＳ ゴシック"/>
          <w:sz w:val="24"/>
        </w:rPr>
      </w:pPr>
      <w:r w:rsidRPr="00746A9C">
        <w:rPr>
          <w:rFonts w:ascii="ＭＳ ゴシック" w:eastAsia="ＭＳ ゴシック" w:hAnsi="ＭＳ ゴシック" w:hint="eastAsia"/>
          <w:sz w:val="24"/>
        </w:rPr>
        <w:t>ウ　個人情報の取扱い</w:t>
      </w:r>
    </w:p>
    <w:p w:rsidR="00F92DDE" w:rsidRPr="00746A9C" w:rsidRDefault="00F92DDE" w:rsidP="00F92DDE">
      <w:pPr>
        <w:spacing w:line="240" w:lineRule="exact"/>
      </w:pPr>
    </w:p>
    <w:p w:rsidR="00F92DDE" w:rsidRDefault="00F92DDE" w:rsidP="00F92DDE">
      <w:pPr>
        <w:ind w:leftChars="108" w:left="405" w:hangingChars="81" w:hanging="178"/>
        <w:rPr>
          <w:sz w:val="22"/>
        </w:rPr>
      </w:pPr>
      <w:r>
        <w:rPr>
          <w:rFonts w:hint="eastAsia"/>
          <w:sz w:val="22"/>
        </w:rPr>
        <w:t xml:space="preserve">　　具体的な支援を検討する個別ケース会議等では、虐待を受けているおそれがある障害者や養護者・家族の情報を支援者間で共有する必要があります。しかし、障害福祉サービス事業所は、指定基準において秘密保持の義務が課せられており、情報共有の必要性との間で調整が必要です。</w:t>
      </w:r>
    </w:p>
    <w:p w:rsidR="00F92DDE" w:rsidRDefault="001807BC" w:rsidP="0091113F">
      <w:pPr>
        <w:spacing w:afterLines="50" w:after="167"/>
        <w:ind w:leftChars="192" w:left="403" w:firstLineChars="100" w:firstLine="220"/>
        <w:rPr>
          <w:sz w:val="22"/>
          <w:szCs w:val="22"/>
        </w:rPr>
      </w:pPr>
      <w:r>
        <w:rPr>
          <w:rFonts w:hint="eastAsia"/>
          <w:sz w:val="22"/>
        </w:rPr>
        <w:t>個人情報の保護法</w:t>
      </w:r>
      <w:r w:rsidR="00F92DDE">
        <w:rPr>
          <w:rFonts w:hint="eastAsia"/>
          <w:sz w:val="22"/>
        </w:rPr>
        <w:t>においては、個人情報の第三者への提供を</w:t>
      </w:r>
      <w:r w:rsidR="00F92DDE">
        <w:rPr>
          <w:rFonts w:hint="eastAsia"/>
          <w:sz w:val="22"/>
          <w:szCs w:val="22"/>
        </w:rPr>
        <w:t>本人の同意なしに行うことを制限する例外として、「本人の生命、身体又は財産の保護のために必要がある場合であって、本人の同意を得ることが困難であるとき」を挙げています。障害者虐待</w:t>
      </w:r>
      <w:r w:rsidR="00F92DDE" w:rsidRPr="00430140">
        <w:rPr>
          <w:rFonts w:hint="eastAsia"/>
          <w:color w:val="000000"/>
          <w:sz w:val="22"/>
          <w:szCs w:val="22"/>
        </w:rPr>
        <w:t>においては</w:t>
      </w:r>
      <w:r w:rsidR="00F92DDE">
        <w:rPr>
          <w:rFonts w:hint="eastAsia"/>
          <w:sz w:val="22"/>
          <w:szCs w:val="22"/>
        </w:rPr>
        <w:t>、この例外規定によって守秘義務が解除されていると考えられます。ただし、共有する情報については必要最小限にする</w:t>
      </w:r>
      <w:r w:rsidR="00B73A38">
        <w:rPr>
          <w:rFonts w:hint="eastAsia"/>
          <w:sz w:val="22"/>
          <w:szCs w:val="22"/>
        </w:rPr>
        <w:t>等</w:t>
      </w:r>
      <w:r w:rsidR="00F92DDE">
        <w:rPr>
          <w:rFonts w:hint="eastAsia"/>
          <w:sz w:val="22"/>
          <w:szCs w:val="22"/>
        </w:rPr>
        <w:t>の配慮が必要です。</w:t>
      </w:r>
    </w:p>
    <w:p w:rsidR="00F92DDE" w:rsidRPr="00D12047" w:rsidRDefault="00F92DDE" w:rsidP="00F92DDE">
      <w:pPr>
        <w:ind w:firstLineChars="100" w:firstLine="220"/>
        <w:rPr>
          <w:sz w:val="22"/>
        </w:rPr>
      </w:pPr>
      <w:r>
        <w:rPr>
          <w:rFonts w:hint="eastAsia"/>
          <w:sz w:val="22"/>
        </w:rPr>
        <w:t>■個人情報の保護に関する法律</w:t>
      </w:r>
    </w:p>
    <w:p w:rsidR="00F92DDE" w:rsidRDefault="00967F8B" w:rsidP="00F92DDE">
      <w:pPr>
        <w:widowControl/>
        <w:jc w:val="left"/>
        <w:rPr>
          <w:rFonts w:ascii="ＭＳ ゴシック" w:eastAsia="ＭＳ ゴシック" w:hAnsi="ＭＳ ゴシック"/>
          <w:sz w:val="28"/>
          <w:szCs w:val="28"/>
        </w:rPr>
      </w:pPr>
      <w:r>
        <w:rPr>
          <w:noProof/>
          <w:sz w:val="22"/>
        </w:rPr>
        <mc:AlternateContent>
          <mc:Choice Requires="wps">
            <w:drawing>
              <wp:anchor distT="0" distB="0" distL="114300" distR="114300" simplePos="0" relativeHeight="251629056" behindDoc="0" locked="0" layoutInCell="1" allowOverlap="1" wp14:anchorId="4C5E250D" wp14:editId="52C04700">
                <wp:simplePos x="0" y="0"/>
                <wp:positionH relativeFrom="column">
                  <wp:posOffset>139116</wp:posOffset>
                </wp:positionH>
                <wp:positionV relativeFrom="paragraph">
                  <wp:posOffset>103124</wp:posOffset>
                </wp:positionV>
                <wp:extent cx="5581650" cy="2787091"/>
                <wp:effectExtent l="0" t="0" r="19050" b="13335"/>
                <wp:wrapNone/>
                <wp:docPr id="1623" name="Rectangle 1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2787091"/>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B3164E" w:rsidRPr="00174B04" w:rsidRDefault="00B3164E" w:rsidP="00F41FD6">
                            <w:pPr>
                              <w:spacing w:line="280" w:lineRule="exact"/>
                              <w:ind w:left="171" w:hangingChars="95" w:hanging="171"/>
                              <w:rPr>
                                <w:spacing w:val="-20"/>
                                <w:sz w:val="22"/>
                                <w:szCs w:val="22"/>
                              </w:rPr>
                            </w:pPr>
                            <w:r>
                              <w:rPr>
                                <w:rFonts w:hint="eastAsia"/>
                                <w:spacing w:val="-20"/>
                                <w:sz w:val="22"/>
                                <w:szCs w:val="22"/>
                              </w:rPr>
                              <w:t>（</w:t>
                            </w:r>
                            <w:r w:rsidRPr="00174B04">
                              <w:rPr>
                                <w:rFonts w:hint="eastAsia"/>
                                <w:spacing w:val="-20"/>
                                <w:sz w:val="22"/>
                                <w:szCs w:val="22"/>
                              </w:rPr>
                              <w:t>利用目的による制限）</w:t>
                            </w:r>
                          </w:p>
                          <w:p w:rsidR="00B3164E" w:rsidRPr="00174B04" w:rsidRDefault="00B3164E" w:rsidP="00F41FD6">
                            <w:pPr>
                              <w:spacing w:line="280" w:lineRule="exact"/>
                              <w:ind w:left="171" w:hangingChars="95" w:hanging="171"/>
                              <w:rPr>
                                <w:spacing w:val="-20"/>
                                <w:sz w:val="22"/>
                                <w:szCs w:val="22"/>
                              </w:rPr>
                            </w:pPr>
                            <w:r w:rsidRPr="00174B04">
                              <w:rPr>
                                <w:rFonts w:hint="eastAsia"/>
                                <w:spacing w:val="-20"/>
                                <w:sz w:val="22"/>
                                <w:szCs w:val="22"/>
                              </w:rPr>
                              <w:t>第</w:t>
                            </w:r>
                            <w:r w:rsidRPr="00174B04">
                              <w:rPr>
                                <w:rFonts w:hint="eastAsia"/>
                                <w:spacing w:val="-20"/>
                                <w:sz w:val="22"/>
                                <w:szCs w:val="22"/>
                              </w:rPr>
                              <w:t>16</w:t>
                            </w:r>
                            <w:r w:rsidRPr="00174B04">
                              <w:rPr>
                                <w:rFonts w:hint="eastAsia"/>
                                <w:spacing w:val="-20"/>
                                <w:sz w:val="22"/>
                                <w:szCs w:val="22"/>
                              </w:rPr>
                              <w:t>条　個人情報取扱事業者は、あらかじめ本人の同意を得ないで、前条の規定により特定された利用目的の達成に必要な範囲を超えて、個人情報を取り扱ってはならない。</w:t>
                            </w:r>
                          </w:p>
                          <w:p w:rsidR="00B3164E" w:rsidRPr="00143E2D" w:rsidRDefault="00B3164E" w:rsidP="00F41FD6">
                            <w:pPr>
                              <w:spacing w:line="280" w:lineRule="exact"/>
                              <w:ind w:left="171" w:hangingChars="95" w:hanging="171"/>
                              <w:rPr>
                                <w:spacing w:val="-20"/>
                                <w:sz w:val="22"/>
                                <w:szCs w:val="22"/>
                              </w:rPr>
                            </w:pPr>
                            <w:r>
                              <w:rPr>
                                <w:rFonts w:hint="eastAsia"/>
                                <w:spacing w:val="-20"/>
                                <w:sz w:val="22"/>
                                <w:szCs w:val="22"/>
                              </w:rPr>
                              <w:t xml:space="preserve">２　</w:t>
                            </w:r>
                            <w:r w:rsidRPr="00143E2D">
                              <w:rPr>
                                <w:rFonts w:hint="eastAsia"/>
                                <w:spacing w:val="-20"/>
                                <w:sz w:val="22"/>
                                <w:szCs w:val="22"/>
                              </w:rPr>
                              <w:t>個人情報取扱事業者は、合併その他の事由により他の個人情報取扱事業者から事業を承継することに伴って個人情報を取得した場合は、あらかじめ本人の同意を得ないで、承継前における当該個人情報の利用目的の達成に必要な範囲を超えて、当該個人情報を取り扱ってはならない。</w:t>
                            </w:r>
                            <w:r w:rsidRPr="00143E2D">
                              <w:rPr>
                                <w:rFonts w:hint="eastAsia"/>
                                <w:spacing w:val="-20"/>
                                <w:sz w:val="22"/>
                                <w:szCs w:val="22"/>
                              </w:rPr>
                              <w:t xml:space="preserve"> </w:t>
                            </w:r>
                          </w:p>
                          <w:p w:rsidR="00B3164E" w:rsidRPr="00143E2D" w:rsidRDefault="00B3164E" w:rsidP="00F41FD6">
                            <w:pPr>
                              <w:spacing w:line="280" w:lineRule="exact"/>
                              <w:ind w:left="171" w:hangingChars="95" w:hanging="171"/>
                              <w:rPr>
                                <w:spacing w:val="-20"/>
                                <w:sz w:val="22"/>
                                <w:szCs w:val="22"/>
                              </w:rPr>
                            </w:pPr>
                            <w:r w:rsidRPr="00143E2D">
                              <w:rPr>
                                <w:rFonts w:hint="eastAsia"/>
                                <w:spacing w:val="-20"/>
                                <w:sz w:val="22"/>
                                <w:szCs w:val="22"/>
                              </w:rPr>
                              <w:t>３　前２項の規定は、次に掲げる場合については、適用しない。</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一　法令に基づく場合</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 xml:space="preserve">二　</w:t>
                            </w:r>
                            <w:r w:rsidRPr="00143E2D">
                              <w:rPr>
                                <w:rFonts w:hint="eastAsia"/>
                                <w:spacing w:val="-20"/>
                                <w:sz w:val="22"/>
                                <w:szCs w:val="22"/>
                                <w:u w:val="single"/>
                              </w:rPr>
                              <w:t>人の生命、身体又は財産の保護のために必要がある場合であって、本人の同意を得ることが困難であるとき。</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三　公衆衛生の向上又は児童の健全な育成の推進のために特に必要がある場合であって、本人の同意を得ることが困難であるとき。</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四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B3164E" w:rsidRPr="00174B04" w:rsidRDefault="00B3164E" w:rsidP="00F41FD6">
                            <w:pPr>
                              <w:spacing w:line="280" w:lineRule="exact"/>
                              <w:ind w:left="171" w:hangingChars="95" w:hanging="171"/>
                              <w:rPr>
                                <w:spacing w:val="-20"/>
                                <w:sz w:val="22"/>
                              </w:rPr>
                            </w:pPr>
                            <w:r w:rsidRPr="00143E2D">
                              <w:rPr>
                                <w:rFonts w:hint="eastAsia"/>
                                <w:spacing w:val="-20"/>
                                <w:sz w:val="22"/>
                              </w:rPr>
                              <w:t>（第三者提供の制限）</w:t>
                            </w:r>
                            <w:r w:rsidRPr="00174B04">
                              <w:rPr>
                                <w:rFonts w:hint="eastAsia"/>
                                <w:spacing w:val="-20"/>
                                <w:sz w:val="22"/>
                              </w:rPr>
                              <w:t xml:space="preserve"> </w:t>
                            </w:r>
                          </w:p>
                          <w:p w:rsidR="00B3164E" w:rsidRPr="00174B04" w:rsidRDefault="00B3164E" w:rsidP="00F41FD6">
                            <w:pPr>
                              <w:spacing w:line="280" w:lineRule="exact"/>
                              <w:ind w:left="171" w:hangingChars="95" w:hanging="171"/>
                              <w:rPr>
                                <w:spacing w:val="-20"/>
                                <w:sz w:val="22"/>
                              </w:rPr>
                            </w:pPr>
                            <w:r w:rsidRPr="00174B04">
                              <w:rPr>
                                <w:rFonts w:hint="eastAsia"/>
                                <w:spacing w:val="-20"/>
                                <w:sz w:val="22"/>
                              </w:rPr>
                              <w:t>第</w:t>
                            </w:r>
                            <w:r w:rsidRPr="00174B04">
                              <w:rPr>
                                <w:rFonts w:hint="eastAsia"/>
                                <w:spacing w:val="-20"/>
                                <w:sz w:val="22"/>
                              </w:rPr>
                              <w:t>23</w:t>
                            </w:r>
                            <w:r w:rsidRPr="00174B04">
                              <w:rPr>
                                <w:rFonts w:hint="eastAsia"/>
                                <w:spacing w:val="-20"/>
                                <w:sz w:val="22"/>
                              </w:rPr>
                              <w:t>条　個人情報取扱事業者は、次に掲げる場合を除くほか、あらかじめ本人の同意を得ないで、個人データを第三者に提供してはならない。</w:t>
                            </w:r>
                            <w:r w:rsidRPr="00174B04">
                              <w:rPr>
                                <w:rFonts w:hint="eastAsia"/>
                                <w:spacing w:val="-20"/>
                                <w:sz w:val="22"/>
                              </w:rPr>
                              <w:t xml:space="preserve"> </w:t>
                            </w:r>
                          </w:p>
                          <w:p w:rsidR="00B3164E" w:rsidRPr="00055F94" w:rsidRDefault="00B3164E" w:rsidP="00055F94">
                            <w:pPr>
                              <w:spacing w:line="280" w:lineRule="exact"/>
                              <w:ind w:left="209"/>
                              <w:rPr>
                                <w:spacing w:val="-20"/>
                                <w:sz w:val="22"/>
                              </w:rPr>
                            </w:pPr>
                            <w:r w:rsidRPr="00174B04">
                              <w:rPr>
                                <w:rFonts w:hint="eastAsia"/>
                                <w:spacing w:val="-20"/>
                                <w:sz w:val="22"/>
                              </w:rPr>
                              <w:t>一～四　（第</w:t>
                            </w:r>
                            <w:r w:rsidRPr="00174B04">
                              <w:rPr>
                                <w:rFonts w:hint="eastAsia"/>
                                <w:spacing w:val="-20"/>
                                <w:sz w:val="22"/>
                              </w:rPr>
                              <w:t>16</w:t>
                            </w:r>
                            <w:r w:rsidRPr="00174B04">
                              <w:rPr>
                                <w:rFonts w:hint="eastAsia"/>
                                <w:spacing w:val="-20"/>
                                <w:sz w:val="22"/>
                              </w:rPr>
                              <w:t>条第３項各号と同じ）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4" o:spid="_x0000_s1059" style="position:absolute;margin-left:10.95pt;margin-top:8.1pt;width:439.5pt;height:219.4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" filled="f">
                <v:stroke dashstyle="1 1"/>
                <v:textbox>
                  <w:txbxContent>
                    <w:p w:rsidR="00B3164E" w:rsidRPr="00174B04" w:rsidRDefault="00B3164E" w:rsidP="00F41FD6">
                      <w:pPr>
                        <w:spacing w:line="280" w:lineRule="exact"/>
                        <w:ind w:left="171" w:hangingChars="95" w:hanging="171"/>
                        <w:rPr>
                          <w:spacing w:val="-20"/>
                          <w:sz w:val="22"/>
                          <w:szCs w:val="22"/>
                        </w:rPr>
                      </w:pPr>
                      <w:r>
                        <w:rPr>
                          <w:rFonts w:hint="eastAsia"/>
                          <w:spacing w:val="-20"/>
                          <w:sz w:val="22"/>
                          <w:szCs w:val="22"/>
                        </w:rPr>
                        <w:t>（</w:t>
                      </w:r>
                      <w:r w:rsidRPr="00174B04">
                        <w:rPr>
                          <w:rFonts w:hint="eastAsia"/>
                          <w:spacing w:val="-20"/>
                          <w:sz w:val="22"/>
                          <w:szCs w:val="22"/>
                        </w:rPr>
                        <w:t>利用目的による制限）</w:t>
                      </w:r>
                    </w:p>
                    <w:p w:rsidR="00B3164E" w:rsidRPr="00174B04" w:rsidRDefault="00B3164E" w:rsidP="00F41FD6">
                      <w:pPr>
                        <w:spacing w:line="280" w:lineRule="exact"/>
                        <w:ind w:left="171" w:hangingChars="95" w:hanging="171"/>
                        <w:rPr>
                          <w:spacing w:val="-20"/>
                          <w:sz w:val="22"/>
                          <w:szCs w:val="22"/>
                        </w:rPr>
                      </w:pPr>
                      <w:r w:rsidRPr="00174B04">
                        <w:rPr>
                          <w:rFonts w:hint="eastAsia"/>
                          <w:spacing w:val="-20"/>
                          <w:sz w:val="22"/>
                          <w:szCs w:val="22"/>
                        </w:rPr>
                        <w:t>第</w:t>
                      </w:r>
                      <w:r w:rsidRPr="00174B04">
                        <w:rPr>
                          <w:rFonts w:hint="eastAsia"/>
                          <w:spacing w:val="-20"/>
                          <w:sz w:val="22"/>
                          <w:szCs w:val="22"/>
                        </w:rPr>
                        <w:t>16</w:t>
                      </w:r>
                      <w:r w:rsidRPr="00174B04">
                        <w:rPr>
                          <w:rFonts w:hint="eastAsia"/>
                          <w:spacing w:val="-20"/>
                          <w:sz w:val="22"/>
                          <w:szCs w:val="22"/>
                        </w:rPr>
                        <w:t>条　個人情報取扱事業者は、あらかじめ本人の同意を得ないで、前条の規定により特定された利用目的の達成に必要な範囲を超えて、個人情報を取り扱ってはならない。</w:t>
                      </w:r>
                    </w:p>
                    <w:p w:rsidR="00B3164E" w:rsidRPr="00143E2D" w:rsidRDefault="00B3164E" w:rsidP="00F41FD6">
                      <w:pPr>
                        <w:spacing w:line="280" w:lineRule="exact"/>
                        <w:ind w:left="171" w:hangingChars="95" w:hanging="171"/>
                        <w:rPr>
                          <w:spacing w:val="-20"/>
                          <w:sz w:val="22"/>
                          <w:szCs w:val="22"/>
                        </w:rPr>
                      </w:pPr>
                      <w:r>
                        <w:rPr>
                          <w:rFonts w:hint="eastAsia"/>
                          <w:spacing w:val="-20"/>
                          <w:sz w:val="22"/>
                          <w:szCs w:val="22"/>
                        </w:rPr>
                        <w:t xml:space="preserve">２　</w:t>
                      </w:r>
                      <w:r w:rsidRPr="00143E2D">
                        <w:rPr>
                          <w:rFonts w:hint="eastAsia"/>
                          <w:spacing w:val="-20"/>
                          <w:sz w:val="22"/>
                          <w:szCs w:val="22"/>
                        </w:rPr>
                        <w:t>個人情報取扱事業者は、合併その他の事由により他の個人情報取扱事業者から事業を承継することに伴って個人情報を取得した場合は、あらかじめ本人の同意を得ないで、承継前における当該個人情報の利用目的の達成に必要な範囲を超えて、当該個人情報を取り扱ってはならない。</w:t>
                      </w:r>
                      <w:r w:rsidRPr="00143E2D">
                        <w:rPr>
                          <w:rFonts w:hint="eastAsia"/>
                          <w:spacing w:val="-20"/>
                          <w:sz w:val="22"/>
                          <w:szCs w:val="22"/>
                        </w:rPr>
                        <w:t xml:space="preserve"> </w:t>
                      </w:r>
                    </w:p>
                    <w:p w:rsidR="00B3164E" w:rsidRPr="00143E2D" w:rsidRDefault="00B3164E" w:rsidP="00F41FD6">
                      <w:pPr>
                        <w:spacing w:line="280" w:lineRule="exact"/>
                        <w:ind w:left="171" w:hangingChars="95" w:hanging="171"/>
                        <w:rPr>
                          <w:spacing w:val="-20"/>
                          <w:sz w:val="22"/>
                          <w:szCs w:val="22"/>
                        </w:rPr>
                      </w:pPr>
                      <w:r w:rsidRPr="00143E2D">
                        <w:rPr>
                          <w:rFonts w:hint="eastAsia"/>
                          <w:spacing w:val="-20"/>
                          <w:sz w:val="22"/>
                          <w:szCs w:val="22"/>
                        </w:rPr>
                        <w:t>３　前２項の規定は、次に掲げる場合については、適用しない。</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一　法令に基づく場合</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 xml:space="preserve">二　</w:t>
                      </w:r>
                      <w:r w:rsidRPr="00143E2D">
                        <w:rPr>
                          <w:rFonts w:hint="eastAsia"/>
                          <w:spacing w:val="-20"/>
                          <w:sz w:val="22"/>
                          <w:szCs w:val="22"/>
                          <w:u w:val="single"/>
                        </w:rPr>
                        <w:t>人の生命、身体又は財産の保護のために必要がある場合であって、本人の同意を得ることが困難であるとき。</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三　公衆衛生の向上又は児童の健全な育成の推進のために特に必要がある場合であって、本人の同意を得ることが困難であるとき。</w:t>
                      </w:r>
                    </w:p>
                    <w:p w:rsidR="00B3164E" w:rsidRPr="00143E2D" w:rsidRDefault="00B3164E" w:rsidP="00F41FD6">
                      <w:pPr>
                        <w:spacing w:line="280" w:lineRule="exact"/>
                        <w:ind w:leftChars="100" w:left="381" w:hangingChars="95" w:hanging="171"/>
                        <w:rPr>
                          <w:spacing w:val="-20"/>
                          <w:sz w:val="22"/>
                          <w:szCs w:val="22"/>
                        </w:rPr>
                      </w:pPr>
                      <w:r w:rsidRPr="00143E2D">
                        <w:rPr>
                          <w:rFonts w:hint="eastAsia"/>
                          <w:spacing w:val="-20"/>
                          <w:sz w:val="22"/>
                          <w:szCs w:val="22"/>
                        </w:rPr>
                        <w:t>四　国の機関若しくは地方公共団体又はその委託を受けた者が法令の定める事務を遂行することに対して協力する必要がある場合であって、本人の同意を得ることにより当該事務の遂行に支障を及ぼすおそれがあるとき。</w:t>
                      </w:r>
                    </w:p>
                    <w:p w:rsidR="00B3164E" w:rsidRPr="00174B04" w:rsidRDefault="00B3164E" w:rsidP="00F41FD6">
                      <w:pPr>
                        <w:spacing w:line="280" w:lineRule="exact"/>
                        <w:ind w:left="171" w:hangingChars="95" w:hanging="171"/>
                        <w:rPr>
                          <w:spacing w:val="-20"/>
                          <w:sz w:val="22"/>
                        </w:rPr>
                      </w:pPr>
                      <w:r w:rsidRPr="00143E2D">
                        <w:rPr>
                          <w:rFonts w:hint="eastAsia"/>
                          <w:spacing w:val="-20"/>
                          <w:sz w:val="22"/>
                        </w:rPr>
                        <w:t>（第三者提供の制限）</w:t>
                      </w:r>
                      <w:r w:rsidRPr="00174B04">
                        <w:rPr>
                          <w:rFonts w:hint="eastAsia"/>
                          <w:spacing w:val="-20"/>
                          <w:sz w:val="22"/>
                        </w:rPr>
                        <w:t xml:space="preserve"> </w:t>
                      </w:r>
                    </w:p>
                    <w:p w:rsidR="00B3164E" w:rsidRPr="00174B04" w:rsidRDefault="00B3164E" w:rsidP="00F41FD6">
                      <w:pPr>
                        <w:spacing w:line="280" w:lineRule="exact"/>
                        <w:ind w:left="171" w:hangingChars="95" w:hanging="171"/>
                        <w:rPr>
                          <w:spacing w:val="-20"/>
                          <w:sz w:val="22"/>
                        </w:rPr>
                      </w:pPr>
                      <w:r w:rsidRPr="00174B04">
                        <w:rPr>
                          <w:rFonts w:hint="eastAsia"/>
                          <w:spacing w:val="-20"/>
                          <w:sz w:val="22"/>
                        </w:rPr>
                        <w:t>第</w:t>
                      </w:r>
                      <w:r w:rsidRPr="00174B04">
                        <w:rPr>
                          <w:rFonts w:hint="eastAsia"/>
                          <w:spacing w:val="-20"/>
                          <w:sz w:val="22"/>
                        </w:rPr>
                        <w:t>23</w:t>
                      </w:r>
                      <w:r w:rsidRPr="00174B04">
                        <w:rPr>
                          <w:rFonts w:hint="eastAsia"/>
                          <w:spacing w:val="-20"/>
                          <w:sz w:val="22"/>
                        </w:rPr>
                        <w:t>条　個人情報取扱事業者は、次に掲げる場合を除くほか、あらかじめ本人の同意を得ないで、個人データを第三者に提供してはならない。</w:t>
                      </w:r>
                      <w:r w:rsidRPr="00174B04">
                        <w:rPr>
                          <w:rFonts w:hint="eastAsia"/>
                          <w:spacing w:val="-20"/>
                          <w:sz w:val="22"/>
                        </w:rPr>
                        <w:t xml:space="preserve"> </w:t>
                      </w:r>
                    </w:p>
                    <w:p w:rsidR="00B3164E" w:rsidRPr="00055F94" w:rsidRDefault="00B3164E" w:rsidP="00055F94">
                      <w:pPr>
                        <w:spacing w:line="280" w:lineRule="exact"/>
                        <w:ind w:left="209"/>
                        <w:rPr>
                          <w:spacing w:val="-20"/>
                          <w:sz w:val="22"/>
                        </w:rPr>
                      </w:pPr>
                      <w:r w:rsidRPr="00174B04">
                        <w:rPr>
                          <w:rFonts w:hint="eastAsia"/>
                          <w:spacing w:val="-20"/>
                          <w:sz w:val="22"/>
                        </w:rPr>
                        <w:t>一～四　（第</w:t>
                      </w:r>
                      <w:r w:rsidRPr="00174B04">
                        <w:rPr>
                          <w:rFonts w:hint="eastAsia"/>
                          <w:spacing w:val="-20"/>
                          <w:sz w:val="22"/>
                        </w:rPr>
                        <w:t>16</w:t>
                      </w:r>
                      <w:r w:rsidRPr="00174B04">
                        <w:rPr>
                          <w:rFonts w:hint="eastAsia"/>
                          <w:spacing w:val="-20"/>
                          <w:sz w:val="22"/>
                        </w:rPr>
                        <w:t>条第３項各号と同じ）</w:t>
                      </w:r>
                    </w:p>
                  </w:txbxContent>
                </v:textbox>
              </v:rect>
            </w:pict>
          </mc:Fallback>
        </mc:AlternateContent>
      </w:r>
    </w:p>
    <w:p w:rsidR="00F92DDE" w:rsidRDefault="00F92DDE" w:rsidP="00F92DDE">
      <w:pPr>
        <w:widowControl/>
        <w:jc w:val="left"/>
        <w:rPr>
          <w:rFonts w:ascii="ＭＳ ゴシック" w:eastAsia="ＭＳ ゴシック" w:hAnsi="ＭＳ ゴシック"/>
          <w:sz w:val="28"/>
          <w:szCs w:val="28"/>
        </w:rPr>
      </w:pPr>
    </w:p>
    <w:p w:rsidR="00F92DDE" w:rsidRDefault="00F92DDE" w:rsidP="00F92DDE">
      <w:pPr>
        <w:widowControl/>
        <w:jc w:val="left"/>
        <w:rPr>
          <w:rFonts w:ascii="ＭＳ ゴシック" w:eastAsia="ＭＳ ゴシック" w:hAnsi="ＭＳ ゴシック"/>
          <w:sz w:val="28"/>
          <w:szCs w:val="28"/>
        </w:rPr>
      </w:pPr>
    </w:p>
    <w:p w:rsidR="00F92DDE" w:rsidRDefault="00F92DDE" w:rsidP="00F92DDE">
      <w:pPr>
        <w:widowControl/>
        <w:jc w:val="left"/>
        <w:rPr>
          <w:rFonts w:ascii="ＭＳ ゴシック" w:eastAsia="ＭＳ ゴシック" w:hAnsi="ＭＳ ゴシック"/>
          <w:sz w:val="28"/>
          <w:szCs w:val="28"/>
        </w:rPr>
      </w:pPr>
    </w:p>
    <w:p w:rsidR="00F92DDE" w:rsidRDefault="00F92DDE" w:rsidP="00F92DDE">
      <w:pPr>
        <w:widowControl/>
        <w:jc w:val="left"/>
        <w:rPr>
          <w:rFonts w:ascii="ＭＳ ゴシック" w:eastAsia="ＭＳ ゴシック" w:hAnsi="ＭＳ ゴシック"/>
          <w:sz w:val="28"/>
          <w:szCs w:val="28"/>
        </w:rPr>
      </w:pPr>
    </w:p>
    <w:p w:rsidR="00F75F7C" w:rsidRDefault="00F75F7C" w:rsidP="00F92DDE">
      <w:pPr>
        <w:widowControl/>
        <w:jc w:val="left"/>
        <w:rPr>
          <w:rFonts w:ascii="ＭＳ ゴシック" w:eastAsia="ＭＳ ゴシック" w:hAnsi="ＭＳ ゴシック"/>
          <w:sz w:val="28"/>
          <w:szCs w:val="28"/>
        </w:rPr>
      </w:pPr>
    </w:p>
    <w:p w:rsidR="00055F94" w:rsidRDefault="00D2587E" w:rsidP="00CA3151">
      <w:pPr>
        <w:rPr>
          <w:rFonts w:ascii="ＭＳ Ｐゴシック" w:eastAsia="ＭＳ Ｐゴシック" w:hAnsi="ＭＳ Ｐゴシック"/>
          <w:sz w:val="28"/>
          <w:szCs w:val="28"/>
        </w:rPr>
      </w:pPr>
      <w:r>
        <w:rPr>
          <w:rFonts w:ascii="ＭＳ ゴシック" w:eastAsia="ＭＳ ゴシック" w:hAnsi="ＭＳ ゴシック"/>
          <w:bCs/>
          <w:sz w:val="28"/>
          <w:szCs w:val="28"/>
        </w:rPr>
        <w:br w:type="page"/>
      </w:r>
      <w:r w:rsidR="00FA5E8A" w:rsidRPr="0064460E">
        <w:rPr>
          <w:rFonts w:ascii="ＭＳ Ｐゴシック" w:eastAsia="ＭＳ Ｐゴシック" w:hAnsi="ＭＳ Ｐゴシック" w:hint="eastAsia"/>
          <w:sz w:val="28"/>
          <w:szCs w:val="28"/>
        </w:rPr>
        <w:t xml:space="preserve">　</w:t>
      </w:r>
    </w:p>
    <w:p w:rsidR="00055F94" w:rsidRDefault="00055F94" w:rsidP="00CA3151">
      <w:pPr>
        <w:rPr>
          <w:rFonts w:ascii="ＭＳ Ｐゴシック" w:eastAsia="ＭＳ Ｐゴシック" w:hAnsi="ＭＳ Ｐゴシック"/>
          <w:sz w:val="28"/>
          <w:szCs w:val="28"/>
        </w:rPr>
      </w:pPr>
      <w:r>
        <w:rPr>
          <w:noProof/>
          <w:sz w:val="22"/>
        </w:rPr>
        <mc:AlternateContent>
          <mc:Choice Requires="wps">
            <w:drawing>
              <wp:anchor distT="0" distB="0" distL="114300" distR="114300" simplePos="0" relativeHeight="251760128" behindDoc="0" locked="0" layoutInCell="1" allowOverlap="1" wp14:anchorId="3570BEB1" wp14:editId="41505129">
                <wp:simplePos x="0" y="0"/>
                <wp:positionH relativeFrom="column">
                  <wp:posOffset>46020</wp:posOffset>
                </wp:positionH>
                <wp:positionV relativeFrom="paragraph">
                  <wp:posOffset>-297887</wp:posOffset>
                </wp:positionV>
                <wp:extent cx="5581650" cy="888521"/>
                <wp:effectExtent l="0" t="0" r="19050" b="26035"/>
                <wp:wrapNone/>
                <wp:docPr id="23" name="Rectangle 1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888521"/>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B3164E" w:rsidRPr="00174B04" w:rsidRDefault="00B3164E" w:rsidP="00055F94">
                            <w:pPr>
                              <w:spacing w:line="280" w:lineRule="exact"/>
                              <w:ind w:left="171" w:hangingChars="95" w:hanging="171"/>
                              <w:rPr>
                                <w:spacing w:val="-20"/>
                                <w:sz w:val="22"/>
                              </w:rPr>
                            </w:pPr>
                            <w:r w:rsidRPr="00174B04">
                              <w:rPr>
                                <w:rFonts w:hint="eastAsia"/>
                                <w:spacing w:val="-20"/>
                                <w:sz w:val="22"/>
                              </w:rPr>
                              <w:t>（第三者提供の制限）</w:t>
                            </w:r>
                            <w:r w:rsidRPr="00174B04">
                              <w:rPr>
                                <w:rFonts w:hint="eastAsia"/>
                                <w:spacing w:val="-20"/>
                                <w:sz w:val="22"/>
                              </w:rPr>
                              <w:t xml:space="preserve"> </w:t>
                            </w:r>
                          </w:p>
                          <w:p w:rsidR="00B3164E" w:rsidRPr="00174B04" w:rsidRDefault="00B3164E" w:rsidP="00055F94">
                            <w:pPr>
                              <w:spacing w:line="280" w:lineRule="exact"/>
                              <w:ind w:left="171" w:hangingChars="95" w:hanging="171"/>
                              <w:rPr>
                                <w:spacing w:val="-20"/>
                                <w:sz w:val="22"/>
                              </w:rPr>
                            </w:pPr>
                            <w:r w:rsidRPr="00174B04">
                              <w:rPr>
                                <w:rFonts w:hint="eastAsia"/>
                                <w:spacing w:val="-20"/>
                                <w:sz w:val="22"/>
                              </w:rPr>
                              <w:t>第</w:t>
                            </w:r>
                            <w:r w:rsidRPr="00174B04">
                              <w:rPr>
                                <w:rFonts w:hint="eastAsia"/>
                                <w:spacing w:val="-20"/>
                                <w:sz w:val="22"/>
                              </w:rPr>
                              <w:t>23</w:t>
                            </w:r>
                            <w:r w:rsidRPr="00174B04">
                              <w:rPr>
                                <w:rFonts w:hint="eastAsia"/>
                                <w:spacing w:val="-20"/>
                                <w:sz w:val="22"/>
                              </w:rPr>
                              <w:t>条　個人情報取扱事業者は、次に掲げる場合を除くほか、あらかじめ本人の同意を得ないで、個人データを第三者に提供してはならない。</w:t>
                            </w:r>
                            <w:r w:rsidRPr="00174B04">
                              <w:rPr>
                                <w:rFonts w:hint="eastAsia"/>
                                <w:spacing w:val="-20"/>
                                <w:sz w:val="22"/>
                              </w:rPr>
                              <w:t xml:space="preserve"> </w:t>
                            </w:r>
                          </w:p>
                          <w:p w:rsidR="00B3164E" w:rsidRPr="00055F94" w:rsidRDefault="00B3164E" w:rsidP="00055F94">
                            <w:pPr>
                              <w:spacing w:line="280" w:lineRule="exact"/>
                              <w:ind w:left="209"/>
                              <w:rPr>
                                <w:spacing w:val="-20"/>
                                <w:sz w:val="22"/>
                              </w:rPr>
                            </w:pPr>
                            <w:r>
                              <w:rPr>
                                <w:rFonts w:hint="eastAsia"/>
                                <w:spacing w:val="-20"/>
                                <w:sz w:val="22"/>
                              </w:rPr>
                              <w:t>一</w:t>
                            </w:r>
                            <w:r w:rsidRPr="00174B04">
                              <w:rPr>
                                <w:rFonts w:hint="eastAsia"/>
                                <w:spacing w:val="-20"/>
                                <w:sz w:val="22"/>
                              </w:rPr>
                              <w:t>～四　（第</w:t>
                            </w:r>
                            <w:r w:rsidRPr="00174B04">
                              <w:rPr>
                                <w:rFonts w:hint="eastAsia"/>
                                <w:spacing w:val="-20"/>
                                <w:sz w:val="22"/>
                              </w:rPr>
                              <w:t>16</w:t>
                            </w:r>
                            <w:r w:rsidRPr="00174B04">
                              <w:rPr>
                                <w:rFonts w:hint="eastAsia"/>
                                <w:spacing w:val="-20"/>
                                <w:sz w:val="22"/>
                              </w:rPr>
                              <w:t>条第３項各号と同じ）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60" style="position:absolute;left:0;text-align:left;margin-left:3.6pt;margin-top:-23.45pt;width:439.5pt;height:69.9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" filled="f">
                <v:stroke dashstyle="1 1"/>
                <v:textbox>
                  <w:txbxContent>
                    <w:p w:rsidR="00B3164E" w:rsidRPr="00174B04" w:rsidRDefault="00B3164E" w:rsidP="00055F94">
                      <w:pPr>
                        <w:spacing w:line="280" w:lineRule="exact"/>
                        <w:ind w:left="171" w:hangingChars="95" w:hanging="171"/>
                        <w:rPr>
                          <w:spacing w:val="-20"/>
                          <w:sz w:val="22"/>
                        </w:rPr>
                      </w:pPr>
                      <w:r w:rsidRPr="00174B04">
                        <w:rPr>
                          <w:rFonts w:hint="eastAsia"/>
                          <w:spacing w:val="-20"/>
                          <w:sz w:val="22"/>
                        </w:rPr>
                        <w:t>（第三者提供の制限）</w:t>
                      </w:r>
                      <w:r w:rsidRPr="00174B04">
                        <w:rPr>
                          <w:rFonts w:hint="eastAsia"/>
                          <w:spacing w:val="-20"/>
                          <w:sz w:val="22"/>
                        </w:rPr>
                        <w:t xml:space="preserve"> </w:t>
                      </w:r>
                    </w:p>
                    <w:p w:rsidR="00B3164E" w:rsidRPr="00174B04" w:rsidRDefault="00B3164E" w:rsidP="00055F94">
                      <w:pPr>
                        <w:spacing w:line="280" w:lineRule="exact"/>
                        <w:ind w:left="171" w:hangingChars="95" w:hanging="171"/>
                        <w:rPr>
                          <w:spacing w:val="-20"/>
                          <w:sz w:val="22"/>
                        </w:rPr>
                      </w:pPr>
                      <w:r w:rsidRPr="00174B04">
                        <w:rPr>
                          <w:rFonts w:hint="eastAsia"/>
                          <w:spacing w:val="-20"/>
                          <w:sz w:val="22"/>
                        </w:rPr>
                        <w:t>第</w:t>
                      </w:r>
                      <w:r w:rsidRPr="00174B04">
                        <w:rPr>
                          <w:rFonts w:hint="eastAsia"/>
                          <w:spacing w:val="-20"/>
                          <w:sz w:val="22"/>
                        </w:rPr>
                        <w:t>23</w:t>
                      </w:r>
                      <w:r w:rsidRPr="00174B04">
                        <w:rPr>
                          <w:rFonts w:hint="eastAsia"/>
                          <w:spacing w:val="-20"/>
                          <w:sz w:val="22"/>
                        </w:rPr>
                        <w:t>条　個人情報取扱事業者は、次に掲げる場合を除くほか、あらかじめ本人の同意を得ないで、個人データを第三者に提供してはならない。</w:t>
                      </w:r>
                      <w:r w:rsidRPr="00174B04">
                        <w:rPr>
                          <w:rFonts w:hint="eastAsia"/>
                          <w:spacing w:val="-20"/>
                          <w:sz w:val="22"/>
                        </w:rPr>
                        <w:t xml:space="preserve"> </w:t>
                      </w:r>
                    </w:p>
                    <w:p w:rsidR="00B3164E" w:rsidRPr="00055F94" w:rsidRDefault="00B3164E" w:rsidP="00055F94">
                      <w:pPr>
                        <w:spacing w:line="280" w:lineRule="exact"/>
                        <w:ind w:left="209"/>
                        <w:rPr>
                          <w:spacing w:val="-20"/>
                          <w:sz w:val="22"/>
                        </w:rPr>
                      </w:pPr>
                      <w:r>
                        <w:rPr>
                          <w:rFonts w:hint="eastAsia"/>
                          <w:spacing w:val="-20"/>
                          <w:sz w:val="22"/>
                        </w:rPr>
                        <w:t>一</w:t>
                      </w:r>
                      <w:r w:rsidRPr="00174B04">
                        <w:rPr>
                          <w:rFonts w:hint="eastAsia"/>
                          <w:spacing w:val="-20"/>
                          <w:sz w:val="22"/>
                        </w:rPr>
                        <w:t>～四　（第</w:t>
                      </w:r>
                      <w:r w:rsidRPr="00174B04">
                        <w:rPr>
                          <w:rFonts w:hint="eastAsia"/>
                          <w:spacing w:val="-20"/>
                          <w:sz w:val="22"/>
                        </w:rPr>
                        <w:t>16</w:t>
                      </w:r>
                      <w:r w:rsidRPr="00174B04">
                        <w:rPr>
                          <w:rFonts w:hint="eastAsia"/>
                          <w:spacing w:val="-20"/>
                          <w:sz w:val="22"/>
                        </w:rPr>
                        <w:t>条第３項各号と同じ）</w:t>
                      </w:r>
                    </w:p>
                  </w:txbxContent>
                </v:textbox>
              </v:rect>
            </w:pict>
          </mc:Fallback>
        </mc:AlternateContent>
      </w:r>
    </w:p>
    <w:p w:rsidR="00055F94" w:rsidRDefault="00055F94" w:rsidP="00055F94">
      <w:pPr>
        <w:ind w:firstLineChars="100" w:firstLine="280"/>
        <w:rPr>
          <w:rFonts w:ascii="ＭＳ Ｐゴシック" w:eastAsia="ＭＳ Ｐゴシック" w:hAnsi="ＭＳ Ｐゴシック"/>
          <w:sz w:val="28"/>
          <w:szCs w:val="28"/>
        </w:rPr>
      </w:pPr>
    </w:p>
    <w:p w:rsidR="00FA5E8A" w:rsidRPr="0064460E" w:rsidRDefault="00CA3151" w:rsidP="00055F94">
      <w:pPr>
        <w:ind w:firstLineChars="100" w:firstLine="280"/>
        <w:rPr>
          <w:rFonts w:ascii="ＭＳ Ｐゴシック" w:eastAsia="ＭＳ Ｐゴシック" w:hAnsi="ＭＳ Ｐゴシック"/>
          <w:sz w:val="28"/>
          <w:szCs w:val="28"/>
        </w:rPr>
      </w:pPr>
      <w:r w:rsidRPr="0064460E">
        <w:rPr>
          <w:rFonts w:ascii="ＭＳ Ｐゴシック" w:eastAsia="ＭＳ Ｐゴシック" w:hAnsi="ＭＳ Ｐゴシック" w:hint="eastAsia"/>
          <w:sz w:val="28"/>
          <w:szCs w:val="28"/>
        </w:rPr>
        <w:t>２）</w:t>
      </w:r>
      <w:r w:rsidR="00D16B95">
        <w:rPr>
          <w:rFonts w:ascii="ＭＳ Ｐゴシック" w:eastAsia="ＭＳ Ｐゴシック" w:hAnsi="ＭＳ Ｐゴシック" w:hint="eastAsia"/>
          <w:sz w:val="28"/>
          <w:szCs w:val="28"/>
        </w:rPr>
        <w:t xml:space="preserve">　介入</w:t>
      </w:r>
      <w:r w:rsidR="00FA5E8A" w:rsidRPr="0064460E">
        <w:rPr>
          <w:rFonts w:ascii="ＭＳ Ｐゴシック" w:eastAsia="ＭＳ Ｐゴシック" w:hAnsi="ＭＳ Ｐゴシック" w:hint="eastAsia"/>
          <w:sz w:val="28"/>
          <w:szCs w:val="28"/>
        </w:rPr>
        <w:t>・支援</w:t>
      </w:r>
    </w:p>
    <w:p w:rsidR="00E90FAB" w:rsidRDefault="00E90FAB" w:rsidP="00E90FAB">
      <w:pPr>
        <w:ind w:left="220" w:hangingChars="100" w:hanging="220"/>
        <w:rPr>
          <w:sz w:val="22"/>
        </w:rPr>
      </w:pPr>
      <w:r>
        <w:rPr>
          <w:rFonts w:hint="eastAsia"/>
          <w:sz w:val="22"/>
        </w:rPr>
        <w:t xml:space="preserve">　　個別ケース会議において決定した支援計画に基づき、虐待状況の解消や再発防止に向けて、ケース対応メ</w:t>
      </w:r>
      <w:r w:rsidR="003B0B68">
        <w:rPr>
          <w:rFonts w:hint="eastAsia"/>
          <w:sz w:val="22"/>
        </w:rPr>
        <w:t>ンバーを中心に関係機関が連携し、被虐待者や養護者への具体的な介入・支援を実施します。虐待対応の介入</w:t>
      </w:r>
      <w:r>
        <w:rPr>
          <w:rFonts w:hint="eastAsia"/>
          <w:sz w:val="22"/>
        </w:rPr>
        <w:t>・支援は通常のケアマネジメントとは区別し、作成された虐待対応支援計画に基づき行います。</w:t>
      </w:r>
    </w:p>
    <w:p w:rsidR="00E90FAB" w:rsidRDefault="00E90FAB" w:rsidP="00E90FAB">
      <w:pPr>
        <w:ind w:left="220" w:hangingChars="100" w:hanging="220"/>
        <w:rPr>
          <w:sz w:val="22"/>
        </w:rPr>
      </w:pPr>
    </w:p>
    <w:p w:rsidR="00E90FAB" w:rsidRPr="00023770" w:rsidRDefault="00D16B95" w:rsidP="00CA3151">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ア　</w:t>
      </w:r>
      <w:r w:rsidR="00E90FAB" w:rsidRPr="00023770">
        <w:rPr>
          <w:rFonts w:ascii="ＭＳ ゴシック" w:eastAsia="ＭＳ ゴシック" w:hAnsi="ＭＳ ゴシック" w:hint="eastAsia"/>
          <w:sz w:val="24"/>
        </w:rPr>
        <w:t>障害者</w:t>
      </w:r>
      <w:r>
        <w:rPr>
          <w:rFonts w:ascii="ＭＳ ゴシック" w:eastAsia="ＭＳ ゴシック" w:hAnsi="ＭＳ ゴシック" w:hint="eastAsia"/>
          <w:sz w:val="24"/>
        </w:rPr>
        <w:t>本人</w:t>
      </w:r>
      <w:r w:rsidR="00E90FAB" w:rsidRPr="00023770">
        <w:rPr>
          <w:rFonts w:ascii="ＭＳ ゴシック" w:eastAsia="ＭＳ ゴシック" w:hAnsi="ＭＳ ゴシック" w:hint="eastAsia"/>
          <w:sz w:val="24"/>
        </w:rPr>
        <w:t>への支援</w:t>
      </w:r>
    </w:p>
    <w:p w:rsidR="00E90FAB" w:rsidRDefault="00E90FAB" w:rsidP="00E90FAB">
      <w:pPr>
        <w:ind w:firstLineChars="200" w:firstLine="480"/>
        <w:rPr>
          <w:rFonts w:ascii="ＭＳ ゴシック" w:eastAsia="ＭＳ ゴシック" w:hAnsi="ＭＳ ゴシック"/>
          <w:sz w:val="24"/>
        </w:rPr>
      </w:pPr>
    </w:p>
    <w:p w:rsidR="00431B0C" w:rsidRPr="00746A9C" w:rsidRDefault="00431B0C" w:rsidP="00431B0C">
      <w:pPr>
        <w:ind w:leftChars="200" w:left="420" w:firstLineChars="100" w:firstLine="220"/>
        <w:rPr>
          <w:sz w:val="22"/>
        </w:rPr>
      </w:pPr>
      <w:r w:rsidRPr="00746A9C">
        <w:rPr>
          <w:rFonts w:hint="eastAsia"/>
          <w:sz w:val="22"/>
        </w:rPr>
        <w:t>虐待状況や要因、障害者本人や養護者等の状況に関するアセスメントに基づき適切な支援メニューを選定します。</w:t>
      </w:r>
    </w:p>
    <w:p w:rsidR="00431B0C" w:rsidRPr="00746A9C" w:rsidRDefault="00431B0C" w:rsidP="00431B0C">
      <w:pPr>
        <w:ind w:left="425" w:hangingChars="193" w:hanging="425"/>
        <w:rPr>
          <w:sz w:val="22"/>
        </w:rPr>
      </w:pPr>
      <w:r w:rsidRPr="00746A9C">
        <w:rPr>
          <w:rFonts w:hint="eastAsia"/>
          <w:sz w:val="22"/>
        </w:rPr>
        <w:t xml:space="preserve">　　　その際、関係機関や地域資源が連携して、包括的に障害者支援を図ることが重要です。</w:t>
      </w:r>
    </w:p>
    <w:p w:rsidR="00431B0C" w:rsidRPr="00746A9C" w:rsidRDefault="00431B0C" w:rsidP="00431B0C">
      <w:pPr>
        <w:ind w:leftChars="202" w:left="424" w:firstLineChars="87" w:firstLine="191"/>
        <w:rPr>
          <w:sz w:val="22"/>
        </w:rPr>
      </w:pPr>
      <w:r w:rsidRPr="00746A9C">
        <w:rPr>
          <w:rFonts w:hint="eastAsia"/>
          <w:sz w:val="22"/>
        </w:rPr>
        <w:t>また、障害者虐待防止法では、国及び地方公共団体は、障害者虐待を受けた障害者が地域で自立した生活を営むことができるよう、居住の場所の確保、就業の支援その他の必要な施策を講ずるものとすることとされていますので（第</w:t>
      </w:r>
      <w:r w:rsidRPr="00746A9C">
        <w:rPr>
          <w:rFonts w:hint="eastAsia"/>
          <w:sz w:val="22"/>
        </w:rPr>
        <w:t>41</w:t>
      </w:r>
      <w:r w:rsidRPr="00746A9C">
        <w:rPr>
          <w:rFonts w:hint="eastAsia"/>
          <w:sz w:val="22"/>
        </w:rPr>
        <w:t>条）、この点にも留意が必要です。</w:t>
      </w:r>
    </w:p>
    <w:p w:rsidR="00431B0C" w:rsidRPr="00746A9C" w:rsidRDefault="00431B0C" w:rsidP="00431B0C">
      <w:pPr>
        <w:ind w:leftChars="85" w:left="178" w:firstLineChars="200" w:firstLine="440"/>
        <w:rPr>
          <w:sz w:val="22"/>
        </w:rPr>
      </w:pPr>
    </w:p>
    <w:p w:rsidR="00431B0C" w:rsidRPr="00746A9C" w:rsidRDefault="00431B0C" w:rsidP="00431B0C">
      <w:pPr>
        <w:ind w:left="178" w:hangingChars="81" w:hanging="178"/>
        <w:rPr>
          <w:rFonts w:ascii="ＭＳ ゴシック" w:eastAsia="ＭＳ ゴシック" w:hAnsi="ＭＳ ゴシック"/>
          <w:sz w:val="24"/>
        </w:rPr>
      </w:pPr>
      <w:r w:rsidRPr="00746A9C">
        <w:rPr>
          <w:rFonts w:hint="eastAsia"/>
          <w:sz w:val="22"/>
        </w:rPr>
        <w:t xml:space="preserve">　　○　適切な障害福祉サービス等の導入</w:t>
      </w:r>
    </w:p>
    <w:p w:rsidR="00431B0C" w:rsidRPr="00746A9C" w:rsidRDefault="00431B0C" w:rsidP="00622A67">
      <w:pPr>
        <w:ind w:leftChars="270" w:left="567" w:firstLineChars="122" w:firstLine="268"/>
        <w:rPr>
          <w:sz w:val="22"/>
        </w:rPr>
      </w:pPr>
      <w:r w:rsidRPr="00746A9C">
        <w:rPr>
          <w:rFonts w:hint="eastAsia"/>
          <w:sz w:val="22"/>
        </w:rPr>
        <w:t>障害者が適切な障害福祉サービスを受けていない場合には、障害者本人に対する支援及び養護者の介護負担の軽減の観点から、積極的にサービスの導入を図ります。医療機関への受診が必要な場合には、専門医を紹介し、診断・治療につなげます。</w:t>
      </w:r>
    </w:p>
    <w:p w:rsidR="00431B0C" w:rsidRDefault="00431B0C" w:rsidP="00431B0C">
      <w:pPr>
        <w:ind w:leftChars="270" w:left="567" w:firstLineChars="122" w:firstLine="268"/>
        <w:rPr>
          <w:sz w:val="22"/>
        </w:rPr>
      </w:pPr>
      <w:r w:rsidRPr="00746A9C">
        <w:rPr>
          <w:rFonts w:hint="eastAsia"/>
          <w:sz w:val="22"/>
        </w:rPr>
        <w:t>経済的な困窮がある場合には、生活保護の担当者につなぎ、状況によっては職権による保護を検討します。就業が必要な場合には、就労関係機関と連携して対応します。</w:t>
      </w:r>
    </w:p>
    <w:p w:rsidR="00EA12B6" w:rsidRDefault="00EA12B6" w:rsidP="00EA12B6">
      <w:pPr>
        <w:rPr>
          <w:sz w:val="22"/>
        </w:rPr>
      </w:pPr>
    </w:p>
    <w:p w:rsidR="00EA12B6" w:rsidRPr="00143E2D" w:rsidRDefault="00EA12B6" w:rsidP="00FD1ED1">
      <w:pPr>
        <w:pStyle w:val="af0"/>
        <w:numPr>
          <w:ilvl w:val="0"/>
          <w:numId w:val="13"/>
        </w:numPr>
        <w:ind w:leftChars="0"/>
        <w:rPr>
          <w:sz w:val="22"/>
        </w:rPr>
      </w:pPr>
      <w:r w:rsidRPr="00143E2D">
        <w:rPr>
          <w:rFonts w:hint="eastAsia"/>
          <w:sz w:val="22"/>
        </w:rPr>
        <w:t>住民基本台帳の閲覧等の不当利用の防止</w:t>
      </w:r>
    </w:p>
    <w:p w:rsidR="00EA12B6" w:rsidRPr="00143E2D" w:rsidRDefault="00EA12B6" w:rsidP="00EA12B6">
      <w:pPr>
        <w:pStyle w:val="af0"/>
        <w:ind w:leftChars="0" w:left="825"/>
        <w:rPr>
          <w:sz w:val="22"/>
        </w:rPr>
      </w:pPr>
      <w:r w:rsidRPr="00143E2D">
        <w:rPr>
          <w:rFonts w:hint="eastAsia"/>
          <w:sz w:val="22"/>
        </w:rPr>
        <w:t>虐待を受けた障害者が、虐待した養護者から身を守るために転居した場合、</w:t>
      </w:r>
    </w:p>
    <w:p w:rsidR="00EA12B6" w:rsidRPr="00143E2D" w:rsidRDefault="00EA12B6" w:rsidP="00EA12B6">
      <w:pPr>
        <w:ind w:leftChars="250" w:left="525"/>
        <w:rPr>
          <w:sz w:val="22"/>
        </w:rPr>
      </w:pPr>
      <w:r w:rsidRPr="00143E2D">
        <w:rPr>
          <w:rFonts w:hint="eastAsia"/>
          <w:sz w:val="22"/>
        </w:rPr>
        <w:t>養護者やその知人が住民基本台帳の閲覧等の制度を不当に利用して被害者の住所を探し、再び虐待に及ぶ危険が考えられる場合があります。</w:t>
      </w:r>
    </w:p>
    <w:p w:rsidR="00EA12B6" w:rsidRPr="00143E2D" w:rsidRDefault="00EA12B6" w:rsidP="00EA12B6">
      <w:pPr>
        <w:ind w:leftChars="250" w:left="525"/>
        <w:rPr>
          <w:sz w:val="22"/>
        </w:rPr>
      </w:pPr>
      <w:r w:rsidRPr="00143E2D">
        <w:rPr>
          <w:rFonts w:hint="eastAsia"/>
          <w:sz w:val="22"/>
        </w:rPr>
        <w:t xml:space="preserve">  </w:t>
      </w:r>
      <w:r w:rsidRPr="00143E2D">
        <w:rPr>
          <w:rFonts w:hint="eastAsia"/>
          <w:sz w:val="22"/>
        </w:rPr>
        <w:t>その場合、各市町村長が事務を行う住民基本台帳の閲覧等について、「住民基本台帳の一部の写しの閲覧及び住民票の写し等の交付並び戸籍の附票の写しの交付におけるドメスティック・バイオレンス及びストーカー行為等の被害者の保護のための措置」により、児童虐待及びこれらに準ずる行為の被害者（高齢者虐待、障害者虐待の被害者も該当）についても、申出に基づき、加害者からの被害者に係る住民基本台帳の閲覧等の請求は、各条項における要件を満たさない又は「不当な目的」（住民基本台帳法第</w:t>
      </w:r>
      <w:r w:rsidR="00A356D0" w:rsidRPr="00143E2D">
        <w:rPr>
          <w:rFonts w:hint="eastAsia"/>
          <w:sz w:val="22"/>
        </w:rPr>
        <w:t>12</w:t>
      </w:r>
      <w:r w:rsidRPr="00143E2D">
        <w:rPr>
          <w:rFonts w:hint="eastAsia"/>
          <w:sz w:val="22"/>
        </w:rPr>
        <w:t>条</w:t>
      </w:r>
      <w:r w:rsidR="00A356D0" w:rsidRPr="00143E2D">
        <w:rPr>
          <w:rFonts w:hint="eastAsia"/>
          <w:sz w:val="22"/>
        </w:rPr>
        <w:t>６項）があるものとして閲覧等が拒否されます。また、第三者からの請求については、加害者のなりすましや加害者からの依頼による閲覧等を防止するため、本人確認や請求事由の審査がより厳格に行われます。</w:t>
      </w:r>
    </w:p>
    <w:p w:rsidR="00A356D0" w:rsidRPr="00143E2D" w:rsidRDefault="00A356D0" w:rsidP="00EA12B6">
      <w:pPr>
        <w:ind w:leftChars="250" w:left="525"/>
        <w:rPr>
          <w:sz w:val="22"/>
        </w:rPr>
      </w:pPr>
      <w:r w:rsidRPr="00143E2D">
        <w:rPr>
          <w:rFonts w:hint="eastAsia"/>
          <w:sz w:val="22"/>
        </w:rPr>
        <w:t xml:space="preserve">　虐待被害者の保護を図る観点から、これらの措置を採ることが考えられます。</w:t>
      </w:r>
    </w:p>
    <w:p w:rsidR="00A356D0" w:rsidRPr="00143E2D" w:rsidRDefault="00A356D0" w:rsidP="00EA12B6">
      <w:pPr>
        <w:ind w:leftChars="250" w:left="525"/>
        <w:rPr>
          <w:sz w:val="22"/>
        </w:rPr>
      </w:pPr>
    </w:p>
    <w:p w:rsidR="00A356D0" w:rsidRPr="00143E2D" w:rsidRDefault="00A356D0" w:rsidP="00FD1ED1">
      <w:pPr>
        <w:pStyle w:val="af0"/>
        <w:numPr>
          <w:ilvl w:val="0"/>
          <w:numId w:val="13"/>
        </w:numPr>
        <w:ind w:leftChars="0"/>
        <w:rPr>
          <w:sz w:val="22"/>
        </w:rPr>
      </w:pPr>
      <w:r w:rsidRPr="00143E2D">
        <w:rPr>
          <w:rFonts w:hint="eastAsia"/>
          <w:sz w:val="22"/>
        </w:rPr>
        <w:t>年金搾取等の事実確認のための年金個人情報の確認</w:t>
      </w:r>
    </w:p>
    <w:p w:rsidR="00A356D0" w:rsidRPr="00143E2D" w:rsidRDefault="00A356D0" w:rsidP="00A356D0">
      <w:pPr>
        <w:ind w:left="825"/>
        <w:rPr>
          <w:sz w:val="22"/>
        </w:rPr>
      </w:pPr>
      <w:r w:rsidRPr="00143E2D">
        <w:rPr>
          <w:rFonts w:hint="eastAsia"/>
          <w:sz w:val="22"/>
        </w:rPr>
        <w:t>養護者等が障害者の年金を管理し、経済的虐待に及んでいることが考えられ</w:t>
      </w:r>
    </w:p>
    <w:p w:rsidR="00A356D0" w:rsidRPr="00143E2D" w:rsidRDefault="00A356D0" w:rsidP="00A356D0">
      <w:pPr>
        <w:ind w:leftChars="250" w:left="525"/>
        <w:rPr>
          <w:sz w:val="22"/>
        </w:rPr>
      </w:pPr>
      <w:r w:rsidRPr="00143E2D">
        <w:rPr>
          <w:rFonts w:hint="eastAsia"/>
          <w:sz w:val="22"/>
        </w:rPr>
        <w:t>る場合、年金の引き出し履歴を確認して虐待の事実を把握したり、振り込み口座を変更し、障害者の年金を保護する等の対応が必要な場合が考えられます。</w:t>
      </w:r>
    </w:p>
    <w:p w:rsidR="006F06D9" w:rsidRPr="00143E2D" w:rsidRDefault="00A356D0" w:rsidP="00A356D0">
      <w:pPr>
        <w:ind w:left="825"/>
        <w:rPr>
          <w:sz w:val="22"/>
        </w:rPr>
      </w:pPr>
      <w:r w:rsidRPr="00143E2D">
        <w:rPr>
          <w:rFonts w:hint="eastAsia"/>
          <w:sz w:val="22"/>
        </w:rPr>
        <w:t>年金に関する個人情報は、プライバシー性が非常に高いことから、その目的</w:t>
      </w:r>
    </w:p>
    <w:p w:rsidR="006F06D9" w:rsidRPr="00143E2D" w:rsidRDefault="00A356D0" w:rsidP="006F06D9">
      <w:pPr>
        <w:ind w:leftChars="250" w:left="525"/>
        <w:rPr>
          <w:sz w:val="22"/>
        </w:rPr>
      </w:pPr>
      <w:r w:rsidRPr="00143E2D">
        <w:rPr>
          <w:rFonts w:hint="eastAsia"/>
          <w:sz w:val="22"/>
        </w:rPr>
        <w:t>外利用・提供は情報は行政機関個人情報保護法よりも厳しく制限されており、他の行政機関等への年金個人情報提供は、政府管掌年金事業に関連する事務や明らかに本人の利益となる場合等に限られていますが、政府管掌年金事業等の運営の改善のための国民年金法等の一部を改正する法律（平成</w:t>
      </w:r>
      <w:r w:rsidRPr="00143E2D">
        <w:rPr>
          <w:rFonts w:hint="eastAsia"/>
          <w:sz w:val="22"/>
        </w:rPr>
        <w:t>26</w:t>
      </w:r>
      <w:r w:rsidRPr="00143E2D">
        <w:rPr>
          <w:rFonts w:hint="eastAsia"/>
          <w:sz w:val="22"/>
        </w:rPr>
        <w:t>年法律第</w:t>
      </w:r>
      <w:r w:rsidRPr="00143E2D">
        <w:rPr>
          <w:rFonts w:hint="eastAsia"/>
          <w:sz w:val="22"/>
        </w:rPr>
        <w:t>64</w:t>
      </w:r>
      <w:r w:rsidRPr="00143E2D">
        <w:rPr>
          <w:rFonts w:hint="eastAsia"/>
          <w:sz w:val="22"/>
        </w:rPr>
        <w:t>号）により、年金詐取や介護放棄等の虐待を受けているおそれのある事案について自治体が行う事実関係の把握等、厚生労働省令で定める事務のために、年金個人情報を提供できることになりました。（平成</w:t>
      </w:r>
      <w:r w:rsidRPr="00143E2D">
        <w:rPr>
          <w:rFonts w:hint="eastAsia"/>
          <w:sz w:val="22"/>
        </w:rPr>
        <w:t>26</w:t>
      </w:r>
      <w:r w:rsidRPr="00143E2D">
        <w:rPr>
          <w:rFonts w:hint="eastAsia"/>
          <w:sz w:val="22"/>
        </w:rPr>
        <w:t>年</w:t>
      </w:r>
      <w:r w:rsidRPr="00143E2D">
        <w:rPr>
          <w:rFonts w:hint="eastAsia"/>
          <w:sz w:val="22"/>
        </w:rPr>
        <w:t>10</w:t>
      </w:r>
      <w:r w:rsidRPr="00143E2D">
        <w:rPr>
          <w:rFonts w:hint="eastAsia"/>
          <w:sz w:val="22"/>
        </w:rPr>
        <w:t>月</w:t>
      </w:r>
      <w:r w:rsidRPr="00143E2D">
        <w:rPr>
          <w:rFonts w:hint="eastAsia"/>
          <w:sz w:val="22"/>
        </w:rPr>
        <w:t>1</w:t>
      </w:r>
      <w:r w:rsidRPr="00143E2D">
        <w:rPr>
          <w:rFonts w:hint="eastAsia"/>
          <w:sz w:val="22"/>
        </w:rPr>
        <w:t>日施行）。</w:t>
      </w:r>
    </w:p>
    <w:p w:rsidR="006F06D9" w:rsidRPr="00143E2D" w:rsidRDefault="006F06D9" w:rsidP="006F06D9">
      <w:pPr>
        <w:ind w:leftChars="250" w:left="525"/>
        <w:rPr>
          <w:sz w:val="22"/>
        </w:rPr>
      </w:pPr>
    </w:p>
    <w:p w:rsidR="006F06D9" w:rsidRPr="00143E2D" w:rsidRDefault="006F06D9" w:rsidP="006F06D9">
      <w:pPr>
        <w:ind w:leftChars="250" w:left="525"/>
        <w:rPr>
          <w:sz w:val="22"/>
        </w:rPr>
      </w:pPr>
      <w:r w:rsidRPr="00143E2D">
        <w:rPr>
          <w:rFonts w:hint="eastAsia"/>
          <w:sz w:val="22"/>
        </w:rPr>
        <w:t>(</w:t>
      </w:r>
      <w:r w:rsidRPr="00143E2D">
        <w:rPr>
          <w:rFonts w:hint="eastAsia"/>
          <w:sz w:val="22"/>
        </w:rPr>
        <w:t>厚生労働省令で定める事務</w:t>
      </w:r>
      <w:r w:rsidRPr="00143E2D">
        <w:rPr>
          <w:rFonts w:hint="eastAsia"/>
          <w:sz w:val="22"/>
        </w:rPr>
        <w:t>)</w:t>
      </w:r>
    </w:p>
    <w:p w:rsidR="006F06D9" w:rsidRPr="00143E2D" w:rsidRDefault="006F06D9" w:rsidP="006F06D9">
      <w:pPr>
        <w:ind w:leftChars="250" w:left="525"/>
        <w:rPr>
          <w:sz w:val="22"/>
        </w:rPr>
      </w:pPr>
      <w:r w:rsidRPr="00143E2D">
        <w:rPr>
          <w:rFonts w:hint="eastAsia"/>
          <w:sz w:val="22"/>
        </w:rPr>
        <w:t>&lt;</w:t>
      </w:r>
      <w:r w:rsidRPr="00143E2D">
        <w:rPr>
          <w:rFonts w:hint="eastAsia"/>
          <w:sz w:val="22"/>
        </w:rPr>
        <w:t>事実関係の把握</w:t>
      </w:r>
      <w:r w:rsidRPr="00143E2D">
        <w:rPr>
          <w:rFonts w:hint="eastAsia"/>
          <w:sz w:val="22"/>
        </w:rPr>
        <w:t>&gt;</w:t>
      </w:r>
    </w:p>
    <w:p w:rsidR="006F06D9" w:rsidRPr="00143E2D" w:rsidRDefault="006F06D9" w:rsidP="006F06D9">
      <w:pPr>
        <w:ind w:leftChars="250" w:left="525"/>
        <w:rPr>
          <w:sz w:val="22"/>
        </w:rPr>
      </w:pPr>
      <w:r w:rsidRPr="00143E2D">
        <w:rPr>
          <w:rFonts w:hint="eastAsia"/>
          <w:sz w:val="22"/>
        </w:rPr>
        <w:t>・障害者虐待の防止、障害者の養護者に対する支援等に関する法律（平成</w:t>
      </w:r>
      <w:r w:rsidRPr="00143E2D">
        <w:rPr>
          <w:rFonts w:hint="eastAsia"/>
          <w:sz w:val="22"/>
        </w:rPr>
        <w:t>23</w:t>
      </w:r>
      <w:r w:rsidRPr="00143E2D">
        <w:rPr>
          <w:rFonts w:hint="eastAsia"/>
          <w:sz w:val="22"/>
        </w:rPr>
        <w:t>年法律第</w:t>
      </w:r>
      <w:r w:rsidRPr="00143E2D">
        <w:rPr>
          <w:rFonts w:hint="eastAsia"/>
          <w:sz w:val="22"/>
        </w:rPr>
        <w:t>79</w:t>
      </w:r>
      <w:r w:rsidRPr="00143E2D">
        <w:rPr>
          <w:rFonts w:hint="eastAsia"/>
          <w:sz w:val="22"/>
        </w:rPr>
        <w:t>号）第９条１項・第</w:t>
      </w:r>
      <w:r w:rsidRPr="00143E2D">
        <w:rPr>
          <w:rFonts w:hint="eastAsia"/>
          <w:sz w:val="22"/>
        </w:rPr>
        <w:t>19</w:t>
      </w:r>
      <w:r w:rsidRPr="00143E2D">
        <w:rPr>
          <w:rFonts w:hint="eastAsia"/>
          <w:sz w:val="22"/>
        </w:rPr>
        <w:t>条</w:t>
      </w:r>
    </w:p>
    <w:p w:rsidR="006F06D9" w:rsidRPr="00143E2D" w:rsidRDefault="006F06D9" w:rsidP="006F06D9">
      <w:pPr>
        <w:ind w:leftChars="250" w:left="525"/>
        <w:rPr>
          <w:sz w:val="22"/>
        </w:rPr>
      </w:pPr>
      <w:r w:rsidRPr="00143E2D">
        <w:rPr>
          <w:rFonts w:hint="eastAsia"/>
          <w:sz w:val="22"/>
        </w:rPr>
        <w:t>&lt;</w:t>
      </w:r>
      <w:r w:rsidRPr="00143E2D">
        <w:rPr>
          <w:rFonts w:hint="eastAsia"/>
          <w:sz w:val="22"/>
        </w:rPr>
        <w:t>福祉の措置（措置に当たって所得の把握が必要）</w:t>
      </w:r>
      <w:r w:rsidRPr="00143E2D">
        <w:rPr>
          <w:rFonts w:hint="eastAsia"/>
          <w:sz w:val="22"/>
        </w:rPr>
        <w:t>&gt;</w:t>
      </w:r>
    </w:p>
    <w:p w:rsidR="006F06D9" w:rsidRPr="00143E2D" w:rsidRDefault="006F06D9" w:rsidP="006F06D9">
      <w:pPr>
        <w:ind w:leftChars="250" w:left="525"/>
        <w:rPr>
          <w:sz w:val="22"/>
        </w:rPr>
      </w:pPr>
      <w:r w:rsidRPr="00143E2D">
        <w:rPr>
          <w:rFonts w:hint="eastAsia"/>
          <w:sz w:val="22"/>
        </w:rPr>
        <w:t>・身体障害者福祉法（昭和</w:t>
      </w:r>
      <w:r w:rsidRPr="00143E2D">
        <w:rPr>
          <w:rFonts w:hint="eastAsia"/>
          <w:sz w:val="22"/>
        </w:rPr>
        <w:t>24</w:t>
      </w:r>
      <w:r w:rsidRPr="00143E2D">
        <w:rPr>
          <w:rFonts w:hint="eastAsia"/>
          <w:sz w:val="22"/>
        </w:rPr>
        <w:t>年法律第</w:t>
      </w:r>
      <w:r w:rsidRPr="00143E2D">
        <w:rPr>
          <w:rFonts w:hint="eastAsia"/>
          <w:sz w:val="22"/>
        </w:rPr>
        <w:t>283</w:t>
      </w:r>
      <w:r w:rsidRPr="00143E2D">
        <w:rPr>
          <w:rFonts w:hint="eastAsia"/>
          <w:sz w:val="22"/>
        </w:rPr>
        <w:t>号）第</w:t>
      </w:r>
      <w:r w:rsidRPr="00143E2D">
        <w:rPr>
          <w:rFonts w:hint="eastAsia"/>
          <w:sz w:val="22"/>
        </w:rPr>
        <w:t>18</w:t>
      </w:r>
      <w:r w:rsidRPr="00143E2D">
        <w:rPr>
          <w:rFonts w:hint="eastAsia"/>
          <w:sz w:val="22"/>
        </w:rPr>
        <w:t>条</w:t>
      </w:r>
    </w:p>
    <w:p w:rsidR="006F06D9" w:rsidRPr="00143E2D" w:rsidRDefault="006F06D9" w:rsidP="006F06D9">
      <w:pPr>
        <w:ind w:leftChars="250" w:left="525"/>
        <w:rPr>
          <w:sz w:val="22"/>
        </w:rPr>
      </w:pPr>
      <w:r w:rsidRPr="00143E2D">
        <w:rPr>
          <w:rFonts w:hint="eastAsia"/>
          <w:sz w:val="22"/>
        </w:rPr>
        <w:t>・知的障害者福祉法（昭和</w:t>
      </w:r>
      <w:r w:rsidRPr="00143E2D">
        <w:rPr>
          <w:rFonts w:hint="eastAsia"/>
          <w:sz w:val="22"/>
        </w:rPr>
        <w:t>35</w:t>
      </w:r>
      <w:r w:rsidRPr="00143E2D">
        <w:rPr>
          <w:rFonts w:hint="eastAsia"/>
          <w:sz w:val="22"/>
        </w:rPr>
        <w:t>年法律第</w:t>
      </w:r>
      <w:r w:rsidRPr="00143E2D">
        <w:rPr>
          <w:rFonts w:hint="eastAsia"/>
          <w:sz w:val="22"/>
        </w:rPr>
        <w:t>37</w:t>
      </w:r>
      <w:r w:rsidRPr="00143E2D">
        <w:rPr>
          <w:rFonts w:hint="eastAsia"/>
          <w:sz w:val="22"/>
        </w:rPr>
        <w:t>号）第</w:t>
      </w:r>
      <w:r w:rsidRPr="00143E2D">
        <w:rPr>
          <w:rFonts w:hint="eastAsia"/>
          <w:sz w:val="22"/>
        </w:rPr>
        <w:t>15</w:t>
      </w:r>
      <w:r w:rsidRPr="00143E2D">
        <w:rPr>
          <w:rFonts w:hint="eastAsia"/>
          <w:sz w:val="22"/>
        </w:rPr>
        <w:t>条の４・第</w:t>
      </w:r>
      <w:r w:rsidRPr="00143E2D">
        <w:rPr>
          <w:rFonts w:hint="eastAsia"/>
          <w:sz w:val="22"/>
        </w:rPr>
        <w:t>16</w:t>
      </w:r>
      <w:r w:rsidRPr="00143E2D">
        <w:rPr>
          <w:rFonts w:hint="eastAsia"/>
          <w:sz w:val="22"/>
        </w:rPr>
        <w:t>条第１項</w:t>
      </w:r>
    </w:p>
    <w:p w:rsidR="006F06D9" w:rsidRPr="00143E2D" w:rsidRDefault="006F06D9" w:rsidP="006F06D9">
      <w:pPr>
        <w:ind w:leftChars="250" w:left="525"/>
        <w:rPr>
          <w:sz w:val="22"/>
        </w:rPr>
      </w:pPr>
      <w:r w:rsidRPr="00143E2D">
        <w:rPr>
          <w:rFonts w:hint="eastAsia"/>
          <w:sz w:val="22"/>
        </w:rPr>
        <w:t>&lt;</w:t>
      </w:r>
      <w:r w:rsidRPr="00143E2D">
        <w:rPr>
          <w:rFonts w:hint="eastAsia"/>
          <w:sz w:val="22"/>
        </w:rPr>
        <w:t>後見開始等の審判の請求（審判に当たって所得の把握が必要）</w:t>
      </w:r>
      <w:r w:rsidRPr="00143E2D">
        <w:rPr>
          <w:rFonts w:hint="eastAsia"/>
          <w:sz w:val="22"/>
        </w:rPr>
        <w:t>&gt;</w:t>
      </w:r>
    </w:p>
    <w:p w:rsidR="006F06D9" w:rsidRPr="00143E2D" w:rsidRDefault="006F06D9" w:rsidP="00A05E0C">
      <w:pPr>
        <w:ind w:leftChars="250" w:left="745" w:hangingChars="100" w:hanging="220"/>
        <w:rPr>
          <w:sz w:val="22"/>
        </w:rPr>
      </w:pPr>
      <w:r w:rsidRPr="00143E2D">
        <w:rPr>
          <w:rFonts w:hint="eastAsia"/>
          <w:sz w:val="22"/>
        </w:rPr>
        <w:t>・精神保険及び精神障害者福祉に関する法律）昭和</w:t>
      </w:r>
      <w:r w:rsidRPr="00143E2D">
        <w:rPr>
          <w:rFonts w:hint="eastAsia"/>
          <w:sz w:val="22"/>
        </w:rPr>
        <w:t>25</w:t>
      </w:r>
      <w:r w:rsidR="000B6A69" w:rsidRPr="00143E2D">
        <w:rPr>
          <w:rFonts w:hint="eastAsia"/>
          <w:sz w:val="22"/>
        </w:rPr>
        <w:t>年法律第</w:t>
      </w:r>
      <w:r w:rsidRPr="00143E2D">
        <w:rPr>
          <w:rFonts w:hint="eastAsia"/>
          <w:sz w:val="22"/>
        </w:rPr>
        <w:t>123</w:t>
      </w:r>
      <w:r w:rsidRPr="00143E2D">
        <w:rPr>
          <w:rFonts w:hint="eastAsia"/>
          <w:sz w:val="22"/>
        </w:rPr>
        <w:t>号）第</w:t>
      </w:r>
      <w:r w:rsidRPr="00143E2D">
        <w:rPr>
          <w:rFonts w:hint="eastAsia"/>
          <w:sz w:val="22"/>
        </w:rPr>
        <w:t>51</w:t>
      </w:r>
      <w:r w:rsidRPr="00143E2D">
        <w:rPr>
          <w:rFonts w:hint="eastAsia"/>
          <w:sz w:val="22"/>
        </w:rPr>
        <w:t>条の</w:t>
      </w:r>
      <w:r w:rsidRPr="00143E2D">
        <w:rPr>
          <w:rFonts w:hint="eastAsia"/>
          <w:sz w:val="22"/>
        </w:rPr>
        <w:t>11</w:t>
      </w:r>
      <w:r w:rsidRPr="00143E2D">
        <w:rPr>
          <w:rFonts w:hint="eastAsia"/>
          <w:sz w:val="22"/>
        </w:rPr>
        <w:t>の２</w:t>
      </w:r>
    </w:p>
    <w:p w:rsidR="006F06D9" w:rsidRPr="00143E2D" w:rsidRDefault="006F06D9" w:rsidP="006F06D9">
      <w:pPr>
        <w:ind w:leftChars="250" w:left="525"/>
        <w:rPr>
          <w:sz w:val="22"/>
        </w:rPr>
      </w:pPr>
      <w:r w:rsidRPr="00143E2D">
        <w:rPr>
          <w:rFonts w:hint="eastAsia"/>
          <w:sz w:val="22"/>
        </w:rPr>
        <w:t>・知的障害者福祉法第</w:t>
      </w:r>
      <w:r w:rsidRPr="00143E2D">
        <w:rPr>
          <w:rFonts w:hint="eastAsia"/>
          <w:sz w:val="22"/>
        </w:rPr>
        <w:t>28</w:t>
      </w:r>
      <w:r w:rsidRPr="00143E2D">
        <w:rPr>
          <w:rFonts w:hint="eastAsia"/>
          <w:sz w:val="22"/>
        </w:rPr>
        <w:t>条</w:t>
      </w:r>
    </w:p>
    <w:p w:rsidR="006F06D9" w:rsidRPr="00143E2D" w:rsidRDefault="000B6A69" w:rsidP="00A05E0C">
      <w:pPr>
        <w:ind w:leftChars="250" w:left="745" w:hangingChars="100" w:hanging="220"/>
        <w:rPr>
          <w:sz w:val="22"/>
        </w:rPr>
      </w:pPr>
      <w:r w:rsidRPr="00143E2D">
        <w:rPr>
          <w:rFonts w:hint="eastAsia"/>
          <w:sz w:val="22"/>
        </w:rPr>
        <w:t>※本人に意思能力</w:t>
      </w:r>
      <w:r w:rsidR="006F06D9" w:rsidRPr="00143E2D">
        <w:rPr>
          <w:rFonts w:hint="eastAsia"/>
          <w:sz w:val="22"/>
        </w:rPr>
        <w:t>があり、同意を得ることができる場合には、年金個人情報の提供はその同意による。</w:t>
      </w:r>
    </w:p>
    <w:p w:rsidR="006F06D9" w:rsidRPr="00143E2D" w:rsidRDefault="0049493E" w:rsidP="0049493E">
      <w:pPr>
        <w:rPr>
          <w:sz w:val="22"/>
        </w:rPr>
      </w:pPr>
      <w:r w:rsidRPr="00143E2D">
        <w:rPr>
          <w:rFonts w:hint="eastAsia"/>
          <w:sz w:val="22"/>
        </w:rPr>
        <w:t xml:space="preserve">　　</w:t>
      </w:r>
    </w:p>
    <w:p w:rsidR="006F06D9" w:rsidRPr="00143E2D" w:rsidRDefault="006F06D9" w:rsidP="00FD1ED1">
      <w:pPr>
        <w:pStyle w:val="af0"/>
        <w:numPr>
          <w:ilvl w:val="0"/>
          <w:numId w:val="13"/>
        </w:numPr>
        <w:ind w:leftChars="0"/>
        <w:rPr>
          <w:sz w:val="22"/>
        </w:rPr>
      </w:pPr>
      <w:r w:rsidRPr="00143E2D">
        <w:rPr>
          <w:rFonts w:hint="eastAsia"/>
          <w:sz w:val="22"/>
        </w:rPr>
        <w:t>年金個人情報の秘密保持の手続</w:t>
      </w:r>
    </w:p>
    <w:p w:rsidR="00A05E0C" w:rsidRPr="00143E2D" w:rsidRDefault="00650DB7" w:rsidP="00A05E0C">
      <w:pPr>
        <w:ind w:left="825"/>
        <w:rPr>
          <w:sz w:val="22"/>
        </w:rPr>
      </w:pPr>
      <w:r w:rsidRPr="00143E2D">
        <w:rPr>
          <w:rFonts w:hint="eastAsia"/>
          <w:sz w:val="22"/>
        </w:rPr>
        <w:t>日本年金機構では、配偶者のからの暴力（ＤＶ）被害者のうち支援</w:t>
      </w:r>
      <w:r w:rsidR="00A05E0C" w:rsidRPr="00143E2D">
        <w:rPr>
          <w:rFonts w:hint="eastAsia"/>
          <w:sz w:val="22"/>
        </w:rPr>
        <w:t>期間等が発行する証明書（※）を所持する方に</w:t>
      </w:r>
      <w:r w:rsidR="000B6A69" w:rsidRPr="00143E2D">
        <w:rPr>
          <w:rFonts w:hint="eastAsia"/>
          <w:sz w:val="22"/>
        </w:rPr>
        <w:t>ついては、本人の希望があれば、年金記録を含む個人情報について他者</w:t>
      </w:r>
      <w:r w:rsidR="00A05E0C" w:rsidRPr="00143E2D">
        <w:rPr>
          <w:rFonts w:hint="eastAsia"/>
          <w:sz w:val="22"/>
        </w:rPr>
        <w:t>の閲覧を防止する取組（以下「秘密保持の手続き」という。）を行ってきましたが、</w:t>
      </w:r>
      <w:r w:rsidR="00A05E0C" w:rsidRPr="00143E2D">
        <w:rPr>
          <w:rFonts w:hint="eastAsia"/>
          <w:sz w:val="22"/>
        </w:rPr>
        <w:t>DV</w:t>
      </w:r>
      <w:r w:rsidR="00A05E0C" w:rsidRPr="00143E2D">
        <w:rPr>
          <w:rFonts w:hint="eastAsia"/>
          <w:sz w:val="22"/>
        </w:rPr>
        <w:t>被害者以外の方からも秘密保持の手続きを希望する越が年金事務所に寄せられていることに鑑み、</w:t>
      </w:r>
      <w:r w:rsidR="00A05E0C" w:rsidRPr="00143E2D">
        <w:rPr>
          <w:rFonts w:hint="eastAsia"/>
          <w:sz w:val="22"/>
        </w:rPr>
        <w:t>Dv</w:t>
      </w:r>
      <w:r w:rsidR="00A05E0C" w:rsidRPr="00143E2D">
        <w:rPr>
          <w:rFonts w:hint="eastAsia"/>
          <w:sz w:val="22"/>
        </w:rPr>
        <w:t>被害者に準ずる者についても同様の取扱いを行うことになりました（平成</w:t>
      </w:r>
      <w:r w:rsidR="00A05E0C" w:rsidRPr="00143E2D">
        <w:rPr>
          <w:rFonts w:hint="eastAsia"/>
          <w:sz w:val="22"/>
        </w:rPr>
        <w:t>27</w:t>
      </w:r>
      <w:r w:rsidR="00A05E0C" w:rsidRPr="00143E2D">
        <w:rPr>
          <w:rFonts w:hint="eastAsia"/>
          <w:sz w:val="22"/>
        </w:rPr>
        <w:t>年</w:t>
      </w:r>
      <w:r w:rsidR="00A05E0C" w:rsidRPr="00143E2D">
        <w:rPr>
          <w:rFonts w:hint="eastAsia"/>
          <w:sz w:val="22"/>
        </w:rPr>
        <w:t>7</w:t>
      </w:r>
      <w:r w:rsidR="00A05E0C" w:rsidRPr="00143E2D">
        <w:rPr>
          <w:rFonts w:hint="eastAsia"/>
          <w:sz w:val="22"/>
        </w:rPr>
        <w:t>月あら取扱開始）。</w:t>
      </w:r>
    </w:p>
    <w:p w:rsidR="00A05E0C" w:rsidRPr="00143E2D" w:rsidRDefault="00A05E0C" w:rsidP="00A05E0C">
      <w:pPr>
        <w:ind w:left="825"/>
        <w:rPr>
          <w:sz w:val="22"/>
        </w:rPr>
      </w:pPr>
      <w:r w:rsidRPr="00143E2D">
        <w:rPr>
          <w:rFonts w:hint="eastAsia"/>
          <w:sz w:val="22"/>
        </w:rPr>
        <w:t>（新たな対象者）</w:t>
      </w:r>
    </w:p>
    <w:p w:rsidR="00E64EBF" w:rsidRPr="00143E2D" w:rsidRDefault="00007D84" w:rsidP="00A05E0C">
      <w:pPr>
        <w:ind w:left="825"/>
        <w:rPr>
          <w:sz w:val="22"/>
        </w:rPr>
      </w:pPr>
      <w:r w:rsidRPr="00143E2D">
        <w:rPr>
          <w:rFonts w:hint="eastAsia"/>
          <w:sz w:val="22"/>
        </w:rPr>
        <w:t xml:space="preserve">　秘密保持の手続きを希望する者のうち、暴力、財産の不当な搾取等の虐待を受けているため、保護・支援されている又は過去にされていたことが支援機関等により証明されている者</w:t>
      </w:r>
    </w:p>
    <w:p w:rsidR="00A05E0C" w:rsidRPr="00143E2D" w:rsidRDefault="00007D84" w:rsidP="00FD1ED1">
      <w:pPr>
        <w:pStyle w:val="af0"/>
        <w:numPr>
          <w:ilvl w:val="0"/>
          <w:numId w:val="14"/>
        </w:numPr>
        <w:ind w:leftChars="0"/>
        <w:rPr>
          <w:sz w:val="22"/>
        </w:rPr>
      </w:pPr>
      <w:r w:rsidRPr="00143E2D">
        <w:rPr>
          <w:rFonts w:hint="eastAsia"/>
          <w:sz w:val="22"/>
        </w:rPr>
        <w:t>親からの暴力を受けているため避難をしており、住所を親に隠す必要がある子ども</w:t>
      </w:r>
    </w:p>
    <w:p w:rsidR="00E64EBF" w:rsidRPr="00143E2D" w:rsidRDefault="00E64EBF" w:rsidP="00FD1ED1">
      <w:pPr>
        <w:pStyle w:val="af0"/>
        <w:numPr>
          <w:ilvl w:val="0"/>
          <w:numId w:val="14"/>
        </w:numPr>
        <w:ind w:leftChars="0"/>
        <w:rPr>
          <w:sz w:val="22"/>
        </w:rPr>
      </w:pPr>
      <w:r w:rsidRPr="00143E2D">
        <w:rPr>
          <w:rFonts w:hint="eastAsia"/>
          <w:sz w:val="22"/>
        </w:rPr>
        <w:t>老齢・障害</w:t>
      </w:r>
      <w:r w:rsidR="000B6A69" w:rsidRPr="00143E2D">
        <w:rPr>
          <w:rFonts w:hint="eastAsia"/>
          <w:sz w:val="22"/>
        </w:rPr>
        <w:t>基礎</w:t>
      </w:r>
      <w:r w:rsidRPr="00143E2D">
        <w:rPr>
          <w:rFonts w:hint="eastAsia"/>
          <w:sz w:val="22"/>
        </w:rPr>
        <w:t>年金を家族等から不当に搾取されているといった経済的虐待を受けている高齢者・障害者</w:t>
      </w:r>
    </w:p>
    <w:p w:rsidR="00E64EBF" w:rsidRPr="00143E2D" w:rsidRDefault="000B6A69" w:rsidP="00E64EBF">
      <w:pPr>
        <w:ind w:left="1080"/>
        <w:rPr>
          <w:sz w:val="22"/>
        </w:rPr>
      </w:pPr>
      <w:r w:rsidRPr="00143E2D">
        <w:rPr>
          <w:rFonts w:hint="eastAsia"/>
          <w:sz w:val="22"/>
        </w:rPr>
        <w:t>（秘密保持の手続</w:t>
      </w:r>
      <w:r w:rsidR="00E64EBF" w:rsidRPr="00143E2D">
        <w:rPr>
          <w:rFonts w:hint="eastAsia"/>
          <w:sz w:val="22"/>
        </w:rPr>
        <w:t>による対応内容）</w:t>
      </w:r>
    </w:p>
    <w:p w:rsidR="00E64EBF" w:rsidRPr="00143E2D" w:rsidRDefault="00E64EBF" w:rsidP="00FD1ED1">
      <w:pPr>
        <w:pStyle w:val="af0"/>
        <w:numPr>
          <w:ilvl w:val="0"/>
          <w:numId w:val="15"/>
        </w:numPr>
        <w:ind w:leftChars="0"/>
        <w:rPr>
          <w:sz w:val="22"/>
        </w:rPr>
      </w:pPr>
      <w:r w:rsidRPr="00143E2D">
        <w:rPr>
          <w:rFonts w:hint="eastAsia"/>
          <w:sz w:val="22"/>
        </w:rPr>
        <w:t>基礎年金番号を別の番号に変更する</w:t>
      </w:r>
    </w:p>
    <w:p w:rsidR="00E64EBF" w:rsidRPr="00143E2D" w:rsidRDefault="00E64EBF" w:rsidP="00FD1ED1">
      <w:pPr>
        <w:pStyle w:val="af0"/>
        <w:numPr>
          <w:ilvl w:val="0"/>
          <w:numId w:val="15"/>
        </w:numPr>
        <w:ind w:leftChars="0"/>
        <w:rPr>
          <w:sz w:val="22"/>
        </w:rPr>
      </w:pPr>
      <w:r w:rsidRPr="00143E2D">
        <w:rPr>
          <w:rFonts w:hint="eastAsia"/>
          <w:sz w:val="22"/>
        </w:rPr>
        <w:t>本人又は法定代理人以外の者が委任状を持参して来訪したとしても個人情報に関する回答及び手続きを行わない</w:t>
      </w:r>
    </w:p>
    <w:p w:rsidR="00E64EBF" w:rsidRPr="00143E2D" w:rsidRDefault="00E64EBF" w:rsidP="00E64EBF">
      <w:pPr>
        <w:pStyle w:val="af0"/>
        <w:ind w:leftChars="0" w:left="1440"/>
        <w:rPr>
          <w:sz w:val="22"/>
        </w:rPr>
      </w:pPr>
      <w:r w:rsidRPr="00143E2D">
        <w:rPr>
          <w:rFonts w:hint="eastAsia"/>
          <w:sz w:val="22"/>
        </w:rPr>
        <w:t xml:space="preserve">　日本年金機構では、秘密保持の手続の要件として、支援機関等による証明書の提出を求めているため、市町村においては、保護を求める虐待被害者等が市町村に対して支援機関等の証明者発行の要請を行った場合においては、保護・支援を受けている又は過去にされていた旨の証明を行う</w:t>
      </w:r>
      <w:r w:rsidR="00B73A38" w:rsidRPr="00143E2D">
        <w:rPr>
          <w:rFonts w:hint="eastAsia"/>
          <w:sz w:val="22"/>
        </w:rPr>
        <w:t>等</w:t>
      </w:r>
      <w:r w:rsidRPr="00143E2D">
        <w:rPr>
          <w:rFonts w:hint="eastAsia"/>
          <w:sz w:val="22"/>
        </w:rPr>
        <w:t>の対応を行う他、日本年金機構による本手続きの周知等も併せてお願いします。</w:t>
      </w:r>
    </w:p>
    <w:p w:rsidR="00E64EBF" w:rsidRPr="00143E2D" w:rsidRDefault="00E64EBF" w:rsidP="00E64EBF">
      <w:pPr>
        <w:pStyle w:val="af0"/>
        <w:ind w:leftChars="0" w:left="1440"/>
        <w:rPr>
          <w:sz w:val="22"/>
        </w:rPr>
      </w:pPr>
      <w:r w:rsidRPr="00143E2D">
        <w:rPr>
          <w:rFonts w:hint="eastAsia"/>
          <w:sz w:val="22"/>
        </w:rPr>
        <w:t>（※）婦人相談所や福祉事務所等にある配偶者暴力相談支援センターが発行する</w:t>
      </w:r>
      <w:r w:rsidRPr="00143E2D">
        <w:rPr>
          <w:rFonts w:hint="eastAsia"/>
          <w:sz w:val="22"/>
        </w:rPr>
        <w:t>DV</w:t>
      </w:r>
      <w:r w:rsidRPr="00143E2D">
        <w:rPr>
          <w:rFonts w:hint="eastAsia"/>
          <w:sz w:val="22"/>
        </w:rPr>
        <w:t>被害者の保護に関する証明書、裁判所が発行する保護命令に係る書類、住民基本台帳事務における支援措置申出書の写し</w:t>
      </w:r>
      <w:r w:rsidR="00B73A38" w:rsidRPr="00143E2D">
        <w:rPr>
          <w:rFonts w:hint="eastAsia"/>
          <w:sz w:val="22"/>
        </w:rPr>
        <w:t>等</w:t>
      </w:r>
      <w:r w:rsidRPr="00143E2D">
        <w:rPr>
          <w:rFonts w:hint="eastAsia"/>
          <w:sz w:val="22"/>
        </w:rPr>
        <w:t>支援機関等が発行する証明書（参考例参照）を指します。</w:t>
      </w:r>
    </w:p>
    <w:p w:rsidR="000F7039" w:rsidRPr="00143E2D" w:rsidRDefault="000F7039" w:rsidP="000F7039">
      <w:pPr>
        <w:pStyle w:val="af0"/>
        <w:ind w:leftChars="0" w:left="1440" w:firstLineChars="1700" w:firstLine="3740"/>
        <w:rPr>
          <w:sz w:val="22"/>
        </w:rPr>
      </w:pPr>
      <w:r w:rsidRPr="00143E2D">
        <w:rPr>
          <w:rFonts w:hint="eastAsia"/>
          <w:sz w:val="22"/>
        </w:rPr>
        <w:t>（国マニュアル</w:t>
      </w:r>
      <w:r w:rsidRPr="00143E2D">
        <w:rPr>
          <w:rFonts w:hint="eastAsia"/>
          <w:sz w:val="22"/>
        </w:rPr>
        <w:t>P61</w:t>
      </w:r>
      <w:r w:rsidRPr="00143E2D">
        <w:rPr>
          <w:rFonts w:hint="eastAsia"/>
          <w:sz w:val="22"/>
        </w:rPr>
        <w:t>、</w:t>
      </w:r>
      <w:r w:rsidRPr="00143E2D">
        <w:rPr>
          <w:rFonts w:hint="eastAsia"/>
          <w:sz w:val="22"/>
        </w:rPr>
        <w:t>62</w:t>
      </w:r>
      <w:r w:rsidRPr="00143E2D">
        <w:rPr>
          <w:rFonts w:hint="eastAsia"/>
          <w:sz w:val="22"/>
        </w:rPr>
        <w:t>参照）</w:t>
      </w:r>
    </w:p>
    <w:p w:rsidR="00E64EBF" w:rsidRPr="00143E2D" w:rsidRDefault="00E64EBF" w:rsidP="00F164B3">
      <w:pPr>
        <w:rPr>
          <w:sz w:val="22"/>
        </w:rPr>
      </w:pPr>
    </w:p>
    <w:p w:rsidR="00650DB7" w:rsidRPr="00143E2D" w:rsidRDefault="0049493E" w:rsidP="0049493E">
      <w:pPr>
        <w:rPr>
          <w:sz w:val="22"/>
        </w:rPr>
      </w:pPr>
      <w:r w:rsidRPr="00143E2D">
        <w:rPr>
          <w:rFonts w:hint="eastAsia"/>
          <w:sz w:val="22"/>
        </w:rPr>
        <w:t xml:space="preserve">　　○マイナンバー制度における不開示措置について</w:t>
      </w:r>
    </w:p>
    <w:p w:rsidR="0049493E" w:rsidRPr="00143E2D" w:rsidRDefault="0049493E" w:rsidP="0049493E">
      <w:pPr>
        <w:ind w:left="440" w:hangingChars="200" w:hanging="440"/>
        <w:rPr>
          <w:sz w:val="22"/>
        </w:rPr>
      </w:pPr>
      <w:r w:rsidRPr="00143E2D">
        <w:rPr>
          <w:rFonts w:hint="eastAsia"/>
          <w:sz w:val="22"/>
        </w:rPr>
        <w:t xml:space="preserve">　　　マイナンバー制度においては、平成</w:t>
      </w:r>
      <w:r w:rsidRPr="00143E2D">
        <w:rPr>
          <w:rFonts w:hint="eastAsia"/>
          <w:sz w:val="22"/>
        </w:rPr>
        <w:t>29</w:t>
      </w:r>
      <w:r w:rsidRPr="00143E2D">
        <w:rPr>
          <w:rFonts w:hint="eastAsia"/>
          <w:sz w:val="22"/>
        </w:rPr>
        <w:t>年</w:t>
      </w:r>
      <w:r w:rsidRPr="00143E2D">
        <w:rPr>
          <w:rFonts w:hint="eastAsia"/>
          <w:sz w:val="22"/>
        </w:rPr>
        <w:t>7</w:t>
      </w:r>
      <w:r w:rsidRPr="00143E2D">
        <w:rPr>
          <w:rFonts w:hint="eastAsia"/>
          <w:sz w:val="22"/>
        </w:rPr>
        <w:t>月</w:t>
      </w:r>
      <w:r w:rsidRPr="00143E2D">
        <w:rPr>
          <w:rFonts w:hint="eastAsia"/>
          <w:sz w:val="22"/>
        </w:rPr>
        <w:t>18</w:t>
      </w:r>
      <w:r w:rsidRPr="00143E2D">
        <w:rPr>
          <w:rFonts w:hint="eastAsia"/>
          <w:sz w:val="22"/>
        </w:rPr>
        <w:t>日より、「行政手続における特定の個人を識別するための番号の利用等に関する法律」に規定する情報提供ネットワークシステムを使用した情報照会又は情報提供（以下「情報連携」といいます。）及びマイナポータルの試行運用を開始しています。</w:t>
      </w:r>
    </w:p>
    <w:p w:rsidR="0049493E" w:rsidRPr="00143E2D" w:rsidRDefault="0049493E" w:rsidP="0049493E">
      <w:pPr>
        <w:ind w:left="440" w:hangingChars="200" w:hanging="440"/>
        <w:rPr>
          <w:sz w:val="22"/>
        </w:rPr>
      </w:pPr>
      <w:r w:rsidRPr="00143E2D">
        <w:rPr>
          <w:rFonts w:hint="eastAsia"/>
          <w:sz w:val="22"/>
        </w:rPr>
        <w:t xml:space="preserve">　　マイナポータルにおいては、</w:t>
      </w:r>
    </w:p>
    <w:p w:rsidR="0049493E" w:rsidRPr="00143E2D" w:rsidRDefault="0049493E" w:rsidP="0049493E">
      <w:pPr>
        <w:ind w:left="440" w:hangingChars="200" w:hanging="440"/>
        <w:rPr>
          <w:sz w:val="22"/>
        </w:rPr>
      </w:pPr>
      <w:r w:rsidRPr="00143E2D">
        <w:rPr>
          <w:rFonts w:hint="eastAsia"/>
          <w:sz w:val="22"/>
        </w:rPr>
        <w:t xml:space="preserve">　　・情報連携が行われた記録の開示</w:t>
      </w:r>
    </w:p>
    <w:p w:rsidR="0049493E" w:rsidRPr="00143E2D" w:rsidRDefault="0049493E" w:rsidP="0049493E">
      <w:pPr>
        <w:ind w:left="440" w:hangingChars="200" w:hanging="440"/>
        <w:rPr>
          <w:sz w:val="22"/>
        </w:rPr>
      </w:pPr>
      <w:r w:rsidRPr="00143E2D">
        <w:rPr>
          <w:rFonts w:hint="eastAsia"/>
          <w:sz w:val="22"/>
        </w:rPr>
        <w:t xml:space="preserve">　　・行政機関等の保有する自らの個人番号を含む個人情報の表示</w:t>
      </w:r>
    </w:p>
    <w:p w:rsidR="0049493E" w:rsidRPr="00143E2D" w:rsidRDefault="0049493E" w:rsidP="0049493E">
      <w:pPr>
        <w:ind w:left="440" w:hangingChars="200" w:hanging="440"/>
        <w:rPr>
          <w:sz w:val="22"/>
        </w:rPr>
      </w:pPr>
      <w:r w:rsidRPr="00143E2D">
        <w:rPr>
          <w:rFonts w:hint="eastAsia"/>
          <w:sz w:val="22"/>
        </w:rPr>
        <w:t xml:space="preserve">　　・行政機関等からのお知らせの受け取り・表示</w:t>
      </w:r>
    </w:p>
    <w:p w:rsidR="002818AE" w:rsidRPr="00143E2D" w:rsidRDefault="0049493E" w:rsidP="002818AE">
      <w:pPr>
        <w:ind w:left="440" w:hangingChars="200" w:hanging="440"/>
        <w:rPr>
          <w:sz w:val="22"/>
        </w:rPr>
      </w:pPr>
      <w:r w:rsidRPr="00143E2D">
        <w:rPr>
          <w:rFonts w:hint="eastAsia"/>
          <w:sz w:val="22"/>
        </w:rPr>
        <w:t xml:space="preserve">　　　の各機能を実装</w:t>
      </w:r>
      <w:r w:rsidR="002818AE" w:rsidRPr="00143E2D">
        <w:rPr>
          <w:rFonts w:hint="eastAsia"/>
          <w:sz w:val="22"/>
        </w:rPr>
        <w:t>していますが、</w:t>
      </w:r>
      <w:r w:rsidR="002818AE" w:rsidRPr="00143E2D">
        <w:rPr>
          <w:rFonts w:hint="eastAsia"/>
          <w:sz w:val="22"/>
        </w:rPr>
        <w:t>DV</w:t>
      </w:r>
      <w:r w:rsidR="002818AE" w:rsidRPr="00143E2D">
        <w:rPr>
          <w:rFonts w:hint="eastAsia"/>
          <w:sz w:val="22"/>
        </w:rPr>
        <w:t>・虐待等の被害者</w:t>
      </w:r>
      <w:r w:rsidR="002818AE" w:rsidRPr="00143E2D">
        <w:rPr>
          <w:rFonts w:hint="eastAsia"/>
          <w:sz w:val="22"/>
        </w:rPr>
        <w:t>(DV</w:t>
      </w:r>
      <w:r w:rsidR="000B6A69" w:rsidRPr="00143E2D">
        <w:rPr>
          <w:rFonts w:hint="eastAsia"/>
          <w:sz w:val="22"/>
        </w:rPr>
        <w:t>・虐待等のおそ</w:t>
      </w:r>
      <w:r w:rsidR="002818AE" w:rsidRPr="00143E2D">
        <w:rPr>
          <w:rFonts w:hint="eastAsia"/>
          <w:sz w:val="22"/>
        </w:rPr>
        <w:t>れがある者を含む。以下「</w:t>
      </w:r>
      <w:r w:rsidR="002A4590" w:rsidRPr="00143E2D">
        <w:rPr>
          <w:rFonts w:hint="eastAsia"/>
          <w:sz w:val="22"/>
        </w:rPr>
        <w:t>DV</w:t>
      </w:r>
      <w:r w:rsidR="002818AE" w:rsidRPr="00143E2D">
        <w:rPr>
          <w:rFonts w:hint="eastAsia"/>
          <w:sz w:val="22"/>
        </w:rPr>
        <w:t>・虐待等被害者」といいます。</w:t>
      </w:r>
      <w:r w:rsidR="002818AE" w:rsidRPr="00143E2D">
        <w:rPr>
          <w:rFonts w:hint="eastAsia"/>
          <w:sz w:val="22"/>
        </w:rPr>
        <w:t>)</w:t>
      </w:r>
      <w:r w:rsidR="002A4590" w:rsidRPr="00143E2D">
        <w:rPr>
          <w:rFonts w:hint="eastAsia"/>
          <w:sz w:val="22"/>
        </w:rPr>
        <w:t>の住所・居住がある都道府県又は市町村に係る情報を加害者が確認できないよう、不開示コード等の設定や、お知らせを送る対象から除外する措置</w:t>
      </w:r>
      <w:r w:rsidR="002A4590" w:rsidRPr="00143E2D">
        <w:rPr>
          <w:rFonts w:hint="eastAsia"/>
          <w:sz w:val="22"/>
        </w:rPr>
        <w:t>(</w:t>
      </w:r>
      <w:r w:rsidR="002A4590" w:rsidRPr="00143E2D">
        <w:rPr>
          <w:rFonts w:hint="eastAsia"/>
          <w:sz w:val="22"/>
        </w:rPr>
        <w:t>以下「不開示措置」といいます。</w:t>
      </w:r>
      <w:r w:rsidR="002A4590" w:rsidRPr="00143E2D">
        <w:rPr>
          <w:rFonts w:hint="eastAsia"/>
          <w:sz w:val="22"/>
        </w:rPr>
        <w:t>)</w:t>
      </w:r>
      <w:r w:rsidR="002A4590" w:rsidRPr="00143E2D">
        <w:rPr>
          <w:rFonts w:hint="eastAsia"/>
          <w:sz w:val="22"/>
        </w:rPr>
        <w:t>を行うことができます。</w:t>
      </w:r>
    </w:p>
    <w:p w:rsidR="002818AE" w:rsidRPr="00143E2D" w:rsidRDefault="002818AE" w:rsidP="002818AE">
      <w:pPr>
        <w:ind w:left="440" w:hangingChars="200" w:hanging="440"/>
        <w:rPr>
          <w:sz w:val="22"/>
        </w:rPr>
      </w:pPr>
    </w:p>
    <w:p w:rsidR="002818AE" w:rsidRPr="00143E2D" w:rsidRDefault="002A4590" w:rsidP="00FD1ED1">
      <w:pPr>
        <w:pStyle w:val="af0"/>
        <w:numPr>
          <w:ilvl w:val="0"/>
          <w:numId w:val="16"/>
        </w:numPr>
        <w:ind w:leftChars="0"/>
        <w:rPr>
          <w:sz w:val="22"/>
        </w:rPr>
      </w:pPr>
      <w:r w:rsidRPr="00143E2D">
        <w:rPr>
          <w:rFonts w:hint="eastAsia"/>
          <w:sz w:val="22"/>
        </w:rPr>
        <w:t>不開示措置の設定が必要と想定される</w:t>
      </w:r>
      <w:r w:rsidR="002818AE" w:rsidRPr="00143E2D">
        <w:rPr>
          <w:rFonts w:hint="eastAsia"/>
          <w:sz w:val="22"/>
        </w:rPr>
        <w:t>ケース</w:t>
      </w:r>
    </w:p>
    <w:p w:rsidR="002818AE" w:rsidRPr="00143E2D" w:rsidRDefault="002818AE" w:rsidP="00FD1ED1">
      <w:pPr>
        <w:pStyle w:val="af0"/>
        <w:numPr>
          <w:ilvl w:val="0"/>
          <w:numId w:val="17"/>
        </w:numPr>
        <w:ind w:leftChars="0"/>
        <w:rPr>
          <w:sz w:val="22"/>
        </w:rPr>
      </w:pPr>
      <w:r w:rsidRPr="00143E2D">
        <w:rPr>
          <w:rFonts w:hint="eastAsia"/>
          <w:sz w:val="22"/>
        </w:rPr>
        <w:t>DV</w:t>
      </w:r>
      <w:r w:rsidRPr="00143E2D">
        <w:rPr>
          <w:rFonts w:hint="eastAsia"/>
          <w:sz w:val="22"/>
        </w:rPr>
        <w:t>・虐待等被害</w:t>
      </w:r>
      <w:r w:rsidR="002A4590" w:rsidRPr="00143E2D">
        <w:rPr>
          <w:rFonts w:hint="eastAsia"/>
          <w:sz w:val="22"/>
        </w:rPr>
        <w:t>者</w:t>
      </w:r>
      <w:r w:rsidR="000B6A69" w:rsidRPr="00143E2D">
        <w:rPr>
          <w:rFonts w:hint="eastAsia"/>
          <w:sz w:val="22"/>
        </w:rPr>
        <w:t>の行う行政手続</w:t>
      </w:r>
      <w:r w:rsidRPr="00143E2D">
        <w:rPr>
          <w:rFonts w:hint="eastAsia"/>
          <w:sz w:val="22"/>
        </w:rPr>
        <w:t>により情報連携を行うケース</w:t>
      </w:r>
    </w:p>
    <w:p w:rsidR="002818AE" w:rsidRPr="00143E2D" w:rsidRDefault="002818AE" w:rsidP="00FD1ED1">
      <w:pPr>
        <w:pStyle w:val="af0"/>
        <w:numPr>
          <w:ilvl w:val="0"/>
          <w:numId w:val="17"/>
        </w:numPr>
        <w:ind w:leftChars="0"/>
        <w:rPr>
          <w:sz w:val="22"/>
        </w:rPr>
      </w:pPr>
      <w:r w:rsidRPr="00143E2D">
        <w:rPr>
          <w:rFonts w:hint="eastAsia"/>
          <w:sz w:val="22"/>
        </w:rPr>
        <w:t>加害者が</w:t>
      </w:r>
      <w:r w:rsidRPr="00143E2D">
        <w:rPr>
          <w:rFonts w:hint="eastAsia"/>
          <w:sz w:val="22"/>
        </w:rPr>
        <w:t>DV</w:t>
      </w:r>
      <w:r w:rsidRPr="00143E2D">
        <w:rPr>
          <w:rFonts w:hint="eastAsia"/>
          <w:sz w:val="22"/>
        </w:rPr>
        <w:t>・虐待等被害者の代理人である</w:t>
      </w:r>
      <w:r w:rsidR="002A4590" w:rsidRPr="00143E2D">
        <w:rPr>
          <w:rFonts w:hint="eastAsia"/>
          <w:sz w:val="22"/>
        </w:rPr>
        <w:t>(</w:t>
      </w:r>
      <w:r w:rsidR="002A4590" w:rsidRPr="00143E2D">
        <w:rPr>
          <w:rFonts w:hint="eastAsia"/>
          <w:sz w:val="22"/>
        </w:rPr>
        <w:t>※</w:t>
      </w:r>
      <w:r w:rsidR="002A4590" w:rsidRPr="00143E2D">
        <w:rPr>
          <w:rFonts w:hint="eastAsia"/>
          <w:sz w:val="22"/>
        </w:rPr>
        <w:t>)</w:t>
      </w:r>
      <w:r w:rsidRPr="00143E2D">
        <w:rPr>
          <w:rFonts w:hint="eastAsia"/>
          <w:sz w:val="22"/>
        </w:rPr>
        <w:t>又は</w:t>
      </w:r>
      <w:r w:rsidRPr="00143E2D">
        <w:rPr>
          <w:rFonts w:hint="eastAsia"/>
          <w:sz w:val="22"/>
        </w:rPr>
        <w:t>DV</w:t>
      </w:r>
      <w:r w:rsidRPr="00143E2D">
        <w:rPr>
          <w:rFonts w:hint="eastAsia"/>
          <w:sz w:val="22"/>
        </w:rPr>
        <w:t>・虐待等被害者がマイナンバーカード（以下単に「カード」といいます。</w:t>
      </w:r>
      <w:r w:rsidRPr="00143E2D">
        <w:rPr>
          <w:rFonts w:hint="eastAsia"/>
          <w:sz w:val="22"/>
        </w:rPr>
        <w:t>)</w:t>
      </w:r>
      <w:r w:rsidRPr="00143E2D">
        <w:rPr>
          <w:rFonts w:hint="eastAsia"/>
          <w:sz w:val="22"/>
        </w:rPr>
        <w:t>を置いたまま避難しているケース</w:t>
      </w:r>
    </w:p>
    <w:p w:rsidR="00C366B0" w:rsidRPr="00143E2D" w:rsidRDefault="000B6A69" w:rsidP="00C366B0">
      <w:pPr>
        <w:pStyle w:val="af0"/>
        <w:ind w:leftChars="0" w:left="1290"/>
        <w:rPr>
          <w:sz w:val="22"/>
        </w:rPr>
      </w:pPr>
      <w:r w:rsidRPr="00143E2D">
        <w:rPr>
          <w:rFonts w:hint="eastAsia"/>
          <w:sz w:val="22"/>
        </w:rPr>
        <w:t>※マイナポータルにおいて</w:t>
      </w:r>
      <w:r w:rsidR="002818AE" w:rsidRPr="00143E2D">
        <w:rPr>
          <w:rFonts w:hint="eastAsia"/>
          <w:sz w:val="22"/>
        </w:rPr>
        <w:t>代理人として設定されている場合のほか、</w:t>
      </w:r>
    </w:p>
    <w:p w:rsidR="002818AE" w:rsidRPr="00143E2D" w:rsidRDefault="002818AE" w:rsidP="00C366B0">
      <w:pPr>
        <w:pStyle w:val="af0"/>
        <w:ind w:leftChars="0" w:left="1290" w:firstLineChars="100" w:firstLine="220"/>
        <w:rPr>
          <w:sz w:val="22"/>
        </w:rPr>
      </w:pPr>
      <w:r w:rsidRPr="00143E2D">
        <w:rPr>
          <w:rFonts w:hint="eastAsia"/>
          <w:sz w:val="22"/>
        </w:rPr>
        <w:t>加害者が法定代理人となる場合も含む。</w:t>
      </w:r>
    </w:p>
    <w:p w:rsidR="002818AE" w:rsidRPr="00143E2D" w:rsidRDefault="002818AE" w:rsidP="002818AE">
      <w:pPr>
        <w:rPr>
          <w:sz w:val="22"/>
        </w:rPr>
      </w:pPr>
      <w:r w:rsidRPr="00143E2D">
        <w:rPr>
          <w:rFonts w:hint="eastAsia"/>
          <w:sz w:val="22"/>
        </w:rPr>
        <w:t xml:space="preserve">　　２．</w:t>
      </w:r>
      <w:r w:rsidRPr="00143E2D">
        <w:rPr>
          <w:rFonts w:hint="eastAsia"/>
          <w:sz w:val="22"/>
        </w:rPr>
        <w:t>DV</w:t>
      </w:r>
      <w:r w:rsidRPr="00143E2D">
        <w:rPr>
          <w:rFonts w:hint="eastAsia"/>
          <w:sz w:val="22"/>
        </w:rPr>
        <w:t>・虐待等被害者に取っていただきたい対応</w:t>
      </w:r>
    </w:p>
    <w:p w:rsidR="002A4590" w:rsidRPr="00143E2D" w:rsidRDefault="002818AE" w:rsidP="002818AE">
      <w:pPr>
        <w:rPr>
          <w:sz w:val="22"/>
        </w:rPr>
      </w:pPr>
      <w:r w:rsidRPr="00143E2D">
        <w:rPr>
          <w:rFonts w:hint="eastAsia"/>
          <w:sz w:val="22"/>
        </w:rPr>
        <w:t xml:space="preserve">　　　</w:t>
      </w:r>
      <w:r w:rsidR="002A4590" w:rsidRPr="00143E2D">
        <w:rPr>
          <w:rFonts w:hint="eastAsia"/>
          <w:sz w:val="22"/>
        </w:rPr>
        <w:t>（１）住民票を移しているか否かに関わらず、避難先の各</w:t>
      </w:r>
      <w:r w:rsidRPr="00143E2D">
        <w:rPr>
          <w:rFonts w:hint="eastAsia"/>
          <w:sz w:val="22"/>
        </w:rPr>
        <w:t>行政機関等において</w:t>
      </w:r>
    </w:p>
    <w:p w:rsidR="00C366B0" w:rsidRPr="00143E2D" w:rsidRDefault="002818AE" w:rsidP="00C366B0">
      <w:pPr>
        <w:ind w:firstLineChars="500" w:firstLine="1100"/>
        <w:rPr>
          <w:sz w:val="22"/>
        </w:rPr>
      </w:pPr>
      <w:r w:rsidRPr="00143E2D">
        <w:rPr>
          <w:rFonts w:hint="eastAsia"/>
          <w:sz w:val="22"/>
        </w:rPr>
        <w:t>マイナンバー</w:t>
      </w:r>
      <w:r w:rsidR="000B6A69" w:rsidRPr="00143E2D">
        <w:rPr>
          <w:rFonts w:hint="eastAsia"/>
          <w:sz w:val="22"/>
        </w:rPr>
        <w:t>を提出して最初に手続</w:t>
      </w:r>
      <w:r w:rsidR="00C366B0" w:rsidRPr="00143E2D">
        <w:rPr>
          <w:rFonts w:hint="eastAsia"/>
          <w:sz w:val="22"/>
        </w:rPr>
        <w:t>を行う際、避難に至った状況を説明</w:t>
      </w:r>
    </w:p>
    <w:p w:rsidR="002818AE" w:rsidRPr="00143E2D" w:rsidRDefault="00C366B0" w:rsidP="00C366B0">
      <w:pPr>
        <w:ind w:firstLineChars="500" w:firstLine="1100"/>
        <w:rPr>
          <w:sz w:val="22"/>
        </w:rPr>
      </w:pPr>
      <w:r w:rsidRPr="00143E2D">
        <w:rPr>
          <w:rFonts w:hint="eastAsia"/>
          <w:sz w:val="22"/>
        </w:rPr>
        <w:t>の上、不開示措置を講じるよう申し出るようにしてください。</w:t>
      </w:r>
    </w:p>
    <w:p w:rsidR="002A4590" w:rsidRPr="00143E2D" w:rsidRDefault="00C366B0" w:rsidP="002A4590">
      <w:pPr>
        <w:ind w:leftChars="500" w:left="1490" w:hangingChars="200" w:hanging="440"/>
        <w:rPr>
          <w:sz w:val="22"/>
        </w:rPr>
      </w:pPr>
      <w:r w:rsidRPr="00143E2D">
        <w:rPr>
          <w:rFonts w:hint="eastAsia"/>
          <w:sz w:val="22"/>
        </w:rPr>
        <w:t>（注）</w:t>
      </w:r>
      <w:r w:rsidRPr="00143E2D">
        <w:rPr>
          <w:rFonts w:hint="eastAsia"/>
          <w:sz w:val="22"/>
        </w:rPr>
        <w:t>DV</w:t>
      </w:r>
      <w:r w:rsidRPr="00143E2D">
        <w:rPr>
          <w:rFonts w:hint="eastAsia"/>
          <w:sz w:val="22"/>
        </w:rPr>
        <w:t>・虐待等被害者の心身の機能や</w:t>
      </w:r>
      <w:r w:rsidR="002A4590" w:rsidRPr="00143E2D">
        <w:rPr>
          <w:rFonts w:hint="eastAsia"/>
          <w:sz w:val="22"/>
        </w:rPr>
        <w:t>判断能力の著しい低下等により自ら申し出る又は代理人による対応も困難な場合には、申請等の際にマイナンバーを記載するか否かに関わらず、当該被害者の支援を行う者から申し出るようにしてください。</w:t>
      </w:r>
    </w:p>
    <w:p w:rsidR="002A4590" w:rsidRPr="00143E2D" w:rsidRDefault="002A4590" w:rsidP="00B825E7">
      <w:pPr>
        <w:ind w:left="1100" w:hangingChars="500" w:hanging="1100"/>
        <w:rPr>
          <w:sz w:val="22"/>
        </w:rPr>
      </w:pPr>
      <w:r w:rsidRPr="00143E2D">
        <w:rPr>
          <w:rFonts w:hint="eastAsia"/>
          <w:sz w:val="22"/>
        </w:rPr>
        <w:t xml:space="preserve">　　　（２）カードを置いたまま避難している場合には、カードの停止の連絡のほか、必要な場合にはマイナンバーの変更やカードの再交付の申請を行うようにしてください。</w:t>
      </w:r>
    </w:p>
    <w:p w:rsidR="00B825E7" w:rsidRPr="00143E2D" w:rsidRDefault="00B825E7" w:rsidP="00B825E7">
      <w:pPr>
        <w:ind w:left="1100" w:hangingChars="500" w:hanging="1100"/>
        <w:rPr>
          <w:sz w:val="22"/>
        </w:rPr>
      </w:pPr>
      <w:r w:rsidRPr="00143E2D">
        <w:rPr>
          <w:rFonts w:hint="eastAsia"/>
          <w:sz w:val="22"/>
        </w:rPr>
        <w:t xml:space="preserve">　　</w:t>
      </w:r>
      <w:r w:rsidRPr="00143E2D">
        <w:rPr>
          <w:rFonts w:hint="eastAsia"/>
          <w:sz w:val="22"/>
        </w:rPr>
        <w:t xml:space="preserve"> </w:t>
      </w:r>
      <w:r w:rsidRPr="00143E2D">
        <w:rPr>
          <w:rFonts w:hint="eastAsia"/>
          <w:sz w:val="22"/>
        </w:rPr>
        <w:t>（３）必要に応じて、マイナポータルの利用者フォルダ（アカウント）の削除を行うようにしてください。また、加害者を代理人設定している場合には、当該設定の解除を行ってください。</w:t>
      </w:r>
    </w:p>
    <w:p w:rsidR="00B825E7" w:rsidRPr="00B825E7" w:rsidRDefault="00B825E7" w:rsidP="00B825E7">
      <w:pPr>
        <w:ind w:left="1100" w:hangingChars="500" w:hanging="1100"/>
        <w:rPr>
          <w:sz w:val="22"/>
        </w:rPr>
      </w:pPr>
      <w:r w:rsidRPr="00143E2D">
        <w:rPr>
          <w:rFonts w:hint="eastAsia"/>
          <w:sz w:val="22"/>
        </w:rPr>
        <w:t xml:space="preserve">　　　　　</w:t>
      </w:r>
      <w:r w:rsidRPr="00143E2D">
        <w:rPr>
          <w:rFonts w:hint="eastAsia"/>
          <w:sz w:val="22"/>
        </w:rPr>
        <w:t>(</w:t>
      </w:r>
      <w:r w:rsidRPr="00143E2D">
        <w:rPr>
          <w:rFonts w:hint="eastAsia"/>
          <w:sz w:val="22"/>
        </w:rPr>
        <w:t>注</w:t>
      </w:r>
      <w:r w:rsidRPr="00143E2D">
        <w:rPr>
          <w:rFonts w:hint="eastAsia"/>
          <w:sz w:val="22"/>
        </w:rPr>
        <w:t>)</w:t>
      </w:r>
      <w:r w:rsidRPr="00143E2D">
        <w:rPr>
          <w:rFonts w:hint="eastAsia"/>
          <w:sz w:val="22"/>
        </w:rPr>
        <w:t>アカウントの削除や代理人設定の解除のためには、カードを使用してマイナポータルにログインする必要が</w:t>
      </w:r>
      <w:r w:rsidR="000B6A69" w:rsidRPr="00143E2D">
        <w:rPr>
          <w:rFonts w:hint="eastAsia"/>
          <w:sz w:val="22"/>
        </w:rPr>
        <w:t>あるため、カードを置いたまま避難している場合には、（２）の対応を併せて取る必要があることに留意</w:t>
      </w:r>
      <w:r w:rsidRPr="00143E2D">
        <w:rPr>
          <w:rFonts w:hint="eastAsia"/>
          <w:sz w:val="22"/>
        </w:rPr>
        <w:t>してください。</w:t>
      </w:r>
    </w:p>
    <w:p w:rsidR="002A4590" w:rsidRPr="002A4590" w:rsidRDefault="002A4590" w:rsidP="002A4590">
      <w:pPr>
        <w:rPr>
          <w:sz w:val="22"/>
        </w:rPr>
      </w:pPr>
    </w:p>
    <w:p w:rsidR="00A070E8" w:rsidRPr="00A070E8" w:rsidRDefault="00A070E8" w:rsidP="00A070E8">
      <w:pPr>
        <w:ind w:firstLineChars="200" w:firstLine="440"/>
        <w:rPr>
          <w:rFonts w:ascii="ＭＳ ゴシック" w:eastAsia="ＭＳ ゴシック" w:hAnsi="ＭＳ ゴシック"/>
          <w:sz w:val="22"/>
          <w:szCs w:val="22"/>
        </w:rPr>
      </w:pPr>
      <w:r w:rsidRPr="00A070E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ｱ</w:t>
      </w:r>
      <w:r w:rsidRPr="00A070E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成年後見制度等の活用</w:t>
      </w:r>
    </w:p>
    <w:p w:rsidR="00A070E8" w:rsidRPr="009219E7" w:rsidRDefault="00A070E8" w:rsidP="00A070E8">
      <w:pPr>
        <w:rPr>
          <w:sz w:val="22"/>
        </w:rPr>
      </w:pPr>
    </w:p>
    <w:p w:rsidR="00A070E8" w:rsidRDefault="00A070E8" w:rsidP="00A070E8">
      <w:pPr>
        <w:ind w:leftChars="200" w:left="420" w:firstLineChars="100" w:firstLine="220"/>
        <w:rPr>
          <w:sz w:val="22"/>
        </w:rPr>
      </w:pPr>
      <w:r>
        <w:rPr>
          <w:rFonts w:hint="eastAsia"/>
          <w:sz w:val="22"/>
        </w:rPr>
        <w:t>虐待を受けている障害者の権利を擁護する方法として、成年後見制度の活用も含めた検討を行う必要があります。</w:t>
      </w:r>
    </w:p>
    <w:p w:rsidR="00A070E8" w:rsidRDefault="00A070E8" w:rsidP="00A070E8">
      <w:pPr>
        <w:ind w:leftChars="200" w:left="420" w:firstLineChars="100" w:firstLine="220"/>
        <w:rPr>
          <w:sz w:val="22"/>
        </w:rPr>
      </w:pPr>
      <w:r>
        <w:rPr>
          <w:rFonts w:hint="eastAsia"/>
          <w:sz w:val="22"/>
        </w:rPr>
        <w:t>障害者虐待防止法でも、精神保健及び精神障害者福祉に関する法律第</w:t>
      </w:r>
      <w:r>
        <w:rPr>
          <w:rFonts w:hint="eastAsia"/>
          <w:sz w:val="22"/>
        </w:rPr>
        <w:t>51</w:t>
      </w:r>
      <w:r>
        <w:rPr>
          <w:rFonts w:hint="eastAsia"/>
          <w:sz w:val="22"/>
        </w:rPr>
        <w:t>条の</w:t>
      </w:r>
      <w:r>
        <w:rPr>
          <w:rFonts w:hint="eastAsia"/>
          <w:sz w:val="22"/>
        </w:rPr>
        <w:t>11</w:t>
      </w:r>
      <w:r>
        <w:rPr>
          <w:rFonts w:hint="eastAsia"/>
          <w:sz w:val="22"/>
        </w:rPr>
        <w:t>の</w:t>
      </w:r>
      <w:r w:rsidR="00967606">
        <w:rPr>
          <w:rFonts w:hint="eastAsia"/>
          <w:sz w:val="22"/>
        </w:rPr>
        <w:t>２</w:t>
      </w:r>
      <w:r>
        <w:rPr>
          <w:rFonts w:hint="eastAsia"/>
          <w:sz w:val="22"/>
        </w:rPr>
        <w:t>又は知的障害者福祉法第</w:t>
      </w:r>
      <w:r>
        <w:rPr>
          <w:rFonts w:hint="eastAsia"/>
          <w:sz w:val="22"/>
        </w:rPr>
        <w:t>28</w:t>
      </w:r>
      <w:r>
        <w:rPr>
          <w:rFonts w:hint="eastAsia"/>
          <w:sz w:val="22"/>
        </w:rPr>
        <w:t>条の規</w:t>
      </w:r>
      <w:r w:rsidR="00967606">
        <w:rPr>
          <w:rFonts w:hint="eastAsia"/>
          <w:sz w:val="22"/>
        </w:rPr>
        <w:t>定により、適切に市町村長による成年後見制度の利用開始の審判請求（</w:t>
      </w:r>
      <w:r>
        <w:rPr>
          <w:rFonts w:hint="eastAsia"/>
          <w:sz w:val="22"/>
        </w:rPr>
        <w:t>以下「市町村</w:t>
      </w:r>
      <w:r w:rsidR="00967606">
        <w:rPr>
          <w:rFonts w:hint="eastAsia"/>
          <w:sz w:val="22"/>
        </w:rPr>
        <w:t>長</w:t>
      </w:r>
      <w:r>
        <w:rPr>
          <w:rFonts w:hint="eastAsia"/>
          <w:sz w:val="22"/>
        </w:rPr>
        <w:t>申立」といいます。）を行うことが定められています（第</w:t>
      </w:r>
      <w:r>
        <w:rPr>
          <w:rFonts w:hint="eastAsia"/>
          <w:sz w:val="22"/>
        </w:rPr>
        <w:t>9</w:t>
      </w:r>
      <w:r>
        <w:rPr>
          <w:rFonts w:hint="eastAsia"/>
          <w:sz w:val="22"/>
        </w:rPr>
        <w:t>条第</w:t>
      </w:r>
      <w:r>
        <w:rPr>
          <w:rFonts w:hint="eastAsia"/>
          <w:sz w:val="22"/>
        </w:rPr>
        <w:t>3</w:t>
      </w:r>
      <w:r>
        <w:rPr>
          <w:rFonts w:hint="eastAsia"/>
          <w:sz w:val="22"/>
        </w:rPr>
        <w:t>項）。</w:t>
      </w:r>
    </w:p>
    <w:p w:rsidR="00A070E8" w:rsidRDefault="00A070E8" w:rsidP="00A070E8">
      <w:pPr>
        <w:ind w:leftChars="195" w:left="409" w:firstLineChars="100" w:firstLine="220"/>
        <w:rPr>
          <w:sz w:val="20"/>
        </w:rPr>
      </w:pPr>
      <w:r>
        <w:rPr>
          <w:rFonts w:hint="eastAsia"/>
          <w:sz w:val="22"/>
        </w:rPr>
        <w:t>成年後見制度は、判断能力の不十分な者を保護し支援するために有効ですが、制度の利用は十分とは言えませんでした。こうした点を踏まえ、障害者虐待防止法には、国や地方公共団体が成年後見制度の周知や制度利用に当たっての経済的負担の軽減措置を図ることも規定されています（第</w:t>
      </w:r>
      <w:r>
        <w:rPr>
          <w:rFonts w:hint="eastAsia"/>
          <w:sz w:val="22"/>
        </w:rPr>
        <w:t>44</w:t>
      </w:r>
      <w:r>
        <w:rPr>
          <w:rFonts w:hint="eastAsia"/>
          <w:sz w:val="22"/>
        </w:rPr>
        <w:t>条）。</w:t>
      </w:r>
    </w:p>
    <w:p w:rsidR="00A070E8" w:rsidRPr="00143E2D" w:rsidRDefault="00967606" w:rsidP="00A070E8">
      <w:pPr>
        <w:ind w:leftChars="178" w:left="374" w:firstLineChars="129" w:firstLine="284"/>
        <w:rPr>
          <w:sz w:val="22"/>
          <w:szCs w:val="22"/>
        </w:rPr>
      </w:pPr>
      <w:r>
        <w:rPr>
          <w:rFonts w:hint="eastAsia"/>
          <w:sz w:val="22"/>
          <w:szCs w:val="22"/>
        </w:rPr>
        <w:t>また、平成</w:t>
      </w:r>
      <w:r>
        <w:rPr>
          <w:rFonts w:hint="eastAsia"/>
          <w:sz w:val="22"/>
          <w:szCs w:val="22"/>
        </w:rPr>
        <w:t>24</w:t>
      </w:r>
      <w:r w:rsidR="00A070E8">
        <w:rPr>
          <w:rFonts w:hint="eastAsia"/>
          <w:sz w:val="22"/>
          <w:szCs w:val="22"/>
        </w:rPr>
        <w:t>年４月</w:t>
      </w:r>
      <w:r>
        <w:rPr>
          <w:rFonts w:hint="eastAsia"/>
          <w:sz w:val="22"/>
          <w:szCs w:val="22"/>
        </w:rPr>
        <w:t>から、</w:t>
      </w:r>
      <w:r w:rsidR="00A070E8" w:rsidRPr="00143E2D">
        <w:rPr>
          <w:rFonts w:hint="eastAsia"/>
          <w:sz w:val="22"/>
          <w:szCs w:val="22"/>
        </w:rPr>
        <w:t>市町村における</w:t>
      </w:r>
      <w:r w:rsidRPr="00143E2D">
        <w:rPr>
          <w:rFonts w:hint="eastAsia"/>
          <w:sz w:val="22"/>
          <w:szCs w:val="22"/>
        </w:rPr>
        <w:t>地域生活支援事業で</w:t>
      </w:r>
      <w:r w:rsidR="00A070E8" w:rsidRPr="00143E2D">
        <w:rPr>
          <w:rFonts w:hint="eastAsia"/>
          <w:sz w:val="22"/>
          <w:szCs w:val="22"/>
        </w:rPr>
        <w:t>成年後見制度利用支援事業が</w:t>
      </w:r>
      <w:r w:rsidRPr="00143E2D">
        <w:rPr>
          <w:rFonts w:hint="eastAsia"/>
          <w:sz w:val="22"/>
          <w:szCs w:val="22"/>
        </w:rPr>
        <w:t>必須事業化されました。</w:t>
      </w:r>
    </w:p>
    <w:p w:rsidR="00A070E8" w:rsidRDefault="00A070E8" w:rsidP="00A070E8">
      <w:pPr>
        <w:ind w:leftChars="178" w:left="374" w:firstLineChars="129" w:firstLine="284"/>
        <w:rPr>
          <w:sz w:val="22"/>
          <w:szCs w:val="22"/>
        </w:rPr>
      </w:pPr>
      <w:r w:rsidRPr="00143E2D">
        <w:rPr>
          <w:rFonts w:hint="eastAsia"/>
          <w:sz w:val="22"/>
          <w:szCs w:val="22"/>
        </w:rPr>
        <w:t>市町村窓口又は基幹相談支援センターは、成年後見制度や成年後見制度利用支援事業の周知を行い、成年後見制度の利用が有効と認められる知的障害者又は精神障害者に対し、積極的に成年後見制度につなげることが必要です。</w:t>
      </w:r>
      <w:r w:rsidR="00B447D9" w:rsidRPr="00143E2D">
        <w:rPr>
          <w:rFonts w:hint="eastAsia"/>
          <w:sz w:val="22"/>
          <w:szCs w:val="22"/>
        </w:rPr>
        <w:t>法定後見制度は、「後見」「保佐」「補助」の３つに分かれており、判断能力の程度等本人の事情に応じて適切に制度を選び、審判の申し立てを行います。</w:t>
      </w:r>
    </w:p>
    <w:p w:rsidR="00B9757E" w:rsidRDefault="00A070E8" w:rsidP="00B9757E">
      <w:pPr>
        <w:ind w:leftChars="200" w:left="420" w:firstLineChars="100" w:firstLine="220"/>
        <w:rPr>
          <w:sz w:val="22"/>
          <w:szCs w:val="22"/>
        </w:rPr>
      </w:pPr>
      <w:r>
        <w:rPr>
          <w:rFonts w:hint="eastAsia"/>
          <w:sz w:val="22"/>
          <w:szCs w:val="22"/>
        </w:rPr>
        <w:t>なお、法定後見の申立ては、原則、本人・配偶者・４親等内の親族等が行いますが、市町村申立の場合には、基本的に、２親等内の親族の有無を確認すれば足りる取扱いとしています。</w:t>
      </w:r>
    </w:p>
    <w:p w:rsidR="00B9757E" w:rsidRPr="0046488B" w:rsidRDefault="00B9757E" w:rsidP="00B9757E">
      <w:pPr>
        <w:ind w:leftChars="200" w:left="420" w:firstLineChars="100" w:firstLine="220"/>
        <w:rPr>
          <w:rFonts w:asciiTheme="minorEastAsia" w:eastAsiaTheme="minorEastAsia" w:hAnsiTheme="minorEastAsia" w:cstheme="minorBidi"/>
          <w:szCs w:val="22"/>
        </w:rPr>
      </w:pPr>
      <w:r w:rsidRPr="0046488B">
        <w:rPr>
          <w:rFonts w:asciiTheme="minorEastAsia" w:eastAsiaTheme="minorEastAsia" w:hAnsiTheme="minorEastAsia" w:cstheme="minorBidi" w:hint="eastAsia"/>
          <w:bCs/>
          <w:noProof/>
          <w:sz w:val="22"/>
          <w:szCs w:val="22"/>
          <w:highlight w:val="cyan"/>
        </w:rPr>
        <w:t>虐待にあった障害者の権利を擁護するためには、市町村長申し立てを前提とした成年後見制度の活用、及びその運用基準や</w:t>
      </w:r>
      <w:r w:rsidR="00450F18" w:rsidRPr="00450F18">
        <w:rPr>
          <w:rFonts w:asciiTheme="minorEastAsia" w:eastAsiaTheme="minorEastAsia" w:hAnsiTheme="minorEastAsia" w:cstheme="minorBidi" w:hint="eastAsia"/>
          <w:bCs/>
          <w:noProof/>
          <w:sz w:val="22"/>
          <w:szCs w:val="22"/>
          <w:highlight w:val="cyan"/>
        </w:rPr>
        <w:t>上記成年後見制度利用支援事業等の予算措置、</w:t>
      </w:r>
      <w:r w:rsidR="008527AC">
        <w:rPr>
          <w:rFonts w:asciiTheme="minorEastAsia" w:eastAsiaTheme="minorEastAsia" w:hAnsiTheme="minorEastAsia" w:cstheme="minorBidi" w:hint="eastAsia"/>
          <w:bCs/>
          <w:noProof/>
          <w:sz w:val="22"/>
          <w:szCs w:val="22"/>
          <w:highlight w:val="cyan"/>
        </w:rPr>
        <w:t>権利擁護センターなどの</w:t>
      </w:r>
      <w:r w:rsidR="00450F18" w:rsidRPr="00450F18">
        <w:rPr>
          <w:rFonts w:asciiTheme="minorEastAsia" w:eastAsiaTheme="minorEastAsia" w:hAnsiTheme="minorEastAsia" w:cstheme="minorBidi" w:hint="eastAsia"/>
          <w:bCs/>
          <w:noProof/>
          <w:sz w:val="22"/>
          <w:szCs w:val="22"/>
          <w:highlight w:val="cyan"/>
        </w:rPr>
        <w:t>各支援機関との連携等について体制を整えなければなりません</w:t>
      </w:r>
      <w:r w:rsidRPr="0046488B">
        <w:rPr>
          <w:rFonts w:asciiTheme="minorEastAsia" w:eastAsiaTheme="minorEastAsia" w:hAnsiTheme="minorEastAsia" w:cstheme="minorBidi" w:hint="eastAsia"/>
          <w:bCs/>
          <w:noProof/>
          <w:sz w:val="22"/>
          <w:szCs w:val="22"/>
          <w:highlight w:val="cyan"/>
        </w:rPr>
        <w:t>。</w:t>
      </w:r>
    </w:p>
    <w:p w:rsidR="00B447D9" w:rsidRPr="00143E2D" w:rsidRDefault="00B447D9" w:rsidP="00A070E8">
      <w:pPr>
        <w:ind w:leftChars="178" w:left="374" w:firstLineChars="129" w:firstLine="284"/>
        <w:rPr>
          <w:sz w:val="22"/>
          <w:szCs w:val="22"/>
        </w:rPr>
      </w:pPr>
      <w:r w:rsidRPr="00143E2D">
        <w:rPr>
          <w:rFonts w:hint="eastAsia"/>
          <w:sz w:val="22"/>
          <w:szCs w:val="22"/>
        </w:rPr>
        <w:t>さらに、平成</w:t>
      </w:r>
      <w:r w:rsidRPr="00143E2D">
        <w:rPr>
          <w:rFonts w:hint="eastAsia"/>
          <w:sz w:val="22"/>
          <w:szCs w:val="22"/>
        </w:rPr>
        <w:t>25</w:t>
      </w:r>
      <w:r w:rsidRPr="00143E2D">
        <w:rPr>
          <w:rFonts w:hint="eastAsia"/>
          <w:sz w:val="22"/>
          <w:szCs w:val="22"/>
        </w:rPr>
        <w:t>年</w:t>
      </w:r>
      <w:r w:rsidRPr="00143E2D">
        <w:rPr>
          <w:rFonts w:hint="eastAsia"/>
          <w:sz w:val="22"/>
          <w:szCs w:val="22"/>
        </w:rPr>
        <w:t>4</w:t>
      </w:r>
      <w:r w:rsidR="000B6A69" w:rsidRPr="00143E2D">
        <w:rPr>
          <w:rFonts w:hint="eastAsia"/>
          <w:sz w:val="22"/>
          <w:szCs w:val="22"/>
        </w:rPr>
        <w:t>月からは、同じく市町村における地域生活支援事業で成年</w:t>
      </w:r>
      <w:r w:rsidRPr="00143E2D">
        <w:rPr>
          <w:rFonts w:hint="eastAsia"/>
          <w:sz w:val="22"/>
          <w:szCs w:val="22"/>
        </w:rPr>
        <w:t>後見制度法人後見支援事業が必須化されました。成年後見制度における後見等の業務を適切に行うことができる法人を確保できる体制を整備するとともに、市民後見人の活用も含めた法人後見の活動を支援することで、障害者の権利擁護を図ることが期待されます。</w:t>
      </w:r>
    </w:p>
    <w:p w:rsidR="009538DA" w:rsidRDefault="000B6A69" w:rsidP="008527AC">
      <w:pPr>
        <w:ind w:leftChars="200" w:left="420" w:firstLineChars="100" w:firstLine="220"/>
        <w:rPr>
          <w:sz w:val="22"/>
          <w:szCs w:val="22"/>
        </w:rPr>
      </w:pPr>
      <w:r w:rsidRPr="00143E2D">
        <w:rPr>
          <w:rFonts w:hint="eastAsia"/>
          <w:sz w:val="22"/>
          <w:szCs w:val="22"/>
        </w:rPr>
        <w:t>成年後見制度とは別に、</w:t>
      </w:r>
      <w:r w:rsidR="00A070E8" w:rsidRPr="00143E2D">
        <w:rPr>
          <w:rFonts w:hint="eastAsia"/>
          <w:sz w:val="22"/>
          <w:szCs w:val="22"/>
        </w:rPr>
        <w:t>都</w:t>
      </w:r>
      <w:r w:rsidR="00A070E8">
        <w:rPr>
          <w:rFonts w:hint="eastAsia"/>
          <w:sz w:val="22"/>
          <w:szCs w:val="22"/>
        </w:rPr>
        <w:t>道府県社会福祉協議会では、日常生活に不安を感じていたり判断能力が不十分な人が地域で自立した生活が送れるよう、福祉サービスの利用支援や日常的な金銭管理を行う日常生活自立支援事業</w:t>
      </w:r>
      <w:r w:rsidR="009538DA">
        <w:rPr>
          <w:rFonts w:hint="eastAsia"/>
          <w:sz w:val="22"/>
          <w:szCs w:val="22"/>
        </w:rPr>
        <w:t>も実施されています。</w:t>
      </w:r>
    </w:p>
    <w:p w:rsidR="0046488B" w:rsidRPr="0046488B" w:rsidRDefault="0046488B" w:rsidP="000B6A69">
      <w:pPr>
        <w:ind w:leftChars="200" w:left="420" w:firstLineChars="100" w:firstLine="220"/>
        <w:rPr>
          <w:sz w:val="22"/>
          <w:szCs w:val="22"/>
        </w:rPr>
      </w:pPr>
    </w:p>
    <w:p w:rsidR="00B825E7" w:rsidRDefault="00B825E7" w:rsidP="00F164B3">
      <w:pPr>
        <w:rPr>
          <w:rFonts w:eastAsia="ＭＳ ゴシック"/>
          <w:sz w:val="22"/>
        </w:rPr>
      </w:pPr>
    </w:p>
    <w:p w:rsidR="00A070E8" w:rsidRDefault="00A070E8" w:rsidP="00A070E8">
      <w:pPr>
        <w:jc w:val="center"/>
        <w:rPr>
          <w:rFonts w:eastAsia="ＭＳ ゴシック"/>
          <w:sz w:val="22"/>
        </w:rPr>
      </w:pPr>
      <w:r>
        <w:rPr>
          <w:rFonts w:eastAsia="ＭＳ ゴシック" w:hint="eastAsia"/>
          <w:sz w:val="22"/>
        </w:rPr>
        <w:t>市町村長申立てについて</w:t>
      </w:r>
    </w:p>
    <w:p w:rsidR="00A070E8" w:rsidRDefault="00967F8B" w:rsidP="00B825E7">
      <w:pPr>
        <w:ind w:leftChars="100" w:left="210" w:firstLineChars="100" w:firstLine="200"/>
        <w:rPr>
          <w:sz w:val="22"/>
        </w:rPr>
      </w:pPr>
      <w:r>
        <w:rPr>
          <w:noProof/>
          <w:sz w:val="20"/>
        </w:rPr>
        <mc:AlternateContent>
          <mc:Choice Requires="wps">
            <w:drawing>
              <wp:anchor distT="0" distB="0" distL="114300" distR="114300" simplePos="0" relativeHeight="251633152" behindDoc="0" locked="0" layoutInCell="1" allowOverlap="1" wp14:anchorId="414668F6" wp14:editId="453581C1">
                <wp:simplePos x="0" y="0"/>
                <wp:positionH relativeFrom="column">
                  <wp:posOffset>-40245</wp:posOffset>
                </wp:positionH>
                <wp:positionV relativeFrom="paragraph">
                  <wp:posOffset>9729</wp:posOffset>
                </wp:positionV>
                <wp:extent cx="5524500" cy="1682151"/>
                <wp:effectExtent l="0" t="0" r="19050" b="13335"/>
                <wp:wrapNone/>
                <wp:docPr id="1622" name="Rectangl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682151"/>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0" o:spid="_x0000_s1026" style="position:absolute;left:0;text-align:left;margin-left:-3.15pt;margin-top:.75pt;width:435pt;height:132.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" filled="f">
                <v:stroke dashstyle="1 1"/>
              </v:rect>
            </w:pict>
          </mc:Fallback>
        </mc:AlternateContent>
      </w:r>
      <w:r w:rsidR="00A070E8">
        <w:rPr>
          <w:rFonts w:hint="eastAsia"/>
          <w:sz w:val="22"/>
        </w:rPr>
        <w:t>市町村長による申立てを行うに当たっては、市町村は、基本的には２親等内の親族の意思を確認すれば足りる取扱いになっています（ただし、２親等以内の親族がいない場合であっても、３親等又は４親等の親族であって申立てをするものの存在が明らかである場合には、市町村長による申立ては行われないことが基本となります）。</w:t>
      </w:r>
    </w:p>
    <w:p w:rsidR="00B825E7" w:rsidRDefault="00A070E8" w:rsidP="00A070E8">
      <w:pPr>
        <w:ind w:leftChars="113" w:left="237" w:firstLineChars="80" w:firstLine="176"/>
        <w:rPr>
          <w:sz w:val="22"/>
        </w:rPr>
      </w:pPr>
      <w:r>
        <w:rPr>
          <w:rFonts w:hint="eastAsia"/>
          <w:sz w:val="22"/>
        </w:rPr>
        <w:t>なお、虐待等の場合で２親等内の親族が申立てに反対する場合も考えられます。</w:t>
      </w:r>
    </w:p>
    <w:p w:rsidR="001C194B" w:rsidRDefault="001C194B" w:rsidP="001C194B">
      <w:pPr>
        <w:ind w:left="220" w:hangingChars="100" w:hanging="220"/>
        <w:rPr>
          <w:sz w:val="22"/>
        </w:rPr>
      </w:pPr>
      <w:r>
        <w:rPr>
          <w:rFonts w:hint="eastAsia"/>
          <w:sz w:val="22"/>
        </w:rPr>
        <w:t xml:space="preserve">　そのような場合には、２親等内の親族がいたとしても、本人の保護を図るため、市町村長申立てが必要となる場合があります。</w:t>
      </w:r>
    </w:p>
    <w:p w:rsidR="00A070E8" w:rsidRDefault="001C194B" w:rsidP="001C194B">
      <w:pPr>
        <w:ind w:firstLineChars="100" w:firstLine="180"/>
        <w:rPr>
          <w:sz w:val="18"/>
        </w:rPr>
      </w:pPr>
      <w:r>
        <w:rPr>
          <w:rFonts w:hint="eastAsia"/>
          <w:sz w:val="18"/>
        </w:rPr>
        <w:t>※（参考）「地域包括支援センター業務マニュアル」から</w:t>
      </w:r>
    </w:p>
    <w:p w:rsidR="00317973" w:rsidRDefault="00317973" w:rsidP="00317973">
      <w:pPr>
        <w:ind w:firstLineChars="100" w:firstLine="180"/>
        <w:jc w:val="right"/>
        <w:rPr>
          <w:sz w:val="18"/>
        </w:rPr>
      </w:pPr>
    </w:p>
    <w:p w:rsidR="00317973" w:rsidRPr="000B6A69" w:rsidRDefault="00317973" w:rsidP="000B6A69">
      <w:pPr>
        <w:ind w:firstLineChars="100" w:firstLine="220"/>
        <w:jc w:val="right"/>
        <w:rPr>
          <w:sz w:val="22"/>
          <w:szCs w:val="22"/>
        </w:rPr>
      </w:pPr>
      <w:r w:rsidRPr="000B6A69">
        <w:rPr>
          <w:rFonts w:hint="eastAsia"/>
          <w:sz w:val="22"/>
          <w:szCs w:val="22"/>
        </w:rPr>
        <w:t>（国マニュアル</w:t>
      </w:r>
      <w:r w:rsidRPr="000B6A69">
        <w:rPr>
          <w:rFonts w:hint="eastAsia"/>
          <w:sz w:val="22"/>
          <w:szCs w:val="22"/>
        </w:rPr>
        <w:t>P</w:t>
      </w:r>
      <w:r w:rsidRPr="00A23D5D">
        <w:rPr>
          <w:rFonts w:hint="eastAsia"/>
          <w:sz w:val="22"/>
          <w:szCs w:val="22"/>
        </w:rPr>
        <w:t>67</w:t>
      </w:r>
      <w:r w:rsidR="0087074F">
        <w:rPr>
          <w:rFonts w:hint="eastAsia"/>
          <w:sz w:val="22"/>
          <w:szCs w:val="22"/>
        </w:rPr>
        <w:t>チャート参照</w:t>
      </w:r>
      <w:r w:rsidRPr="000B6A69">
        <w:rPr>
          <w:rFonts w:hint="eastAsia"/>
          <w:sz w:val="22"/>
          <w:szCs w:val="22"/>
        </w:rPr>
        <w:t>）</w:t>
      </w:r>
    </w:p>
    <w:p w:rsidR="00A070E8" w:rsidRDefault="00A070E8" w:rsidP="00A070E8">
      <w:pPr>
        <w:rPr>
          <w:rFonts w:ascii="ＭＳ ゴシック" w:eastAsia="ＭＳ ゴシック" w:hAnsi="ＭＳ ゴシック"/>
          <w:sz w:val="24"/>
        </w:rPr>
      </w:pPr>
    </w:p>
    <w:p w:rsidR="00317973" w:rsidRDefault="00317973" w:rsidP="00A070E8">
      <w:pPr>
        <w:rPr>
          <w:rFonts w:ascii="ＭＳ ゴシック" w:eastAsia="ＭＳ ゴシック" w:hAnsi="ＭＳ ゴシック"/>
          <w:sz w:val="24"/>
        </w:rPr>
      </w:pPr>
    </w:p>
    <w:p w:rsidR="00317973" w:rsidRDefault="00317973" w:rsidP="00A070E8">
      <w:pPr>
        <w:rPr>
          <w:rFonts w:ascii="ＭＳ ゴシック" w:eastAsia="ＭＳ ゴシック" w:hAnsi="ＭＳ ゴシック"/>
          <w:sz w:val="24"/>
        </w:rPr>
      </w:pPr>
    </w:p>
    <w:p w:rsidR="00A070E8" w:rsidRPr="004E66F8" w:rsidRDefault="00A070E8" w:rsidP="00A070E8">
      <w:pPr>
        <w:rPr>
          <w:sz w:val="24"/>
        </w:rPr>
      </w:pPr>
      <w:r w:rsidRPr="004E66F8">
        <w:rPr>
          <w:rFonts w:ascii="ＭＳ ゴシック" w:eastAsia="ＭＳ ゴシック" w:hAnsi="ＭＳ ゴシック" w:hint="eastAsia"/>
          <w:sz w:val="24"/>
        </w:rPr>
        <w:t>【参考</w:t>
      </w:r>
      <w:r>
        <w:rPr>
          <w:rFonts w:ascii="ＭＳ ゴシック" w:eastAsia="ＭＳ ゴシック" w:hAnsi="ＭＳ ゴシック" w:hint="eastAsia"/>
          <w:sz w:val="24"/>
        </w:rPr>
        <w:t>１</w:t>
      </w:r>
      <w:r w:rsidRPr="004E66F8">
        <w:rPr>
          <w:rFonts w:ascii="ＭＳ ゴシック" w:eastAsia="ＭＳ ゴシック" w:hAnsi="ＭＳ ゴシック" w:hint="eastAsia"/>
          <w:sz w:val="24"/>
        </w:rPr>
        <w:t>】　成年後</w:t>
      </w:r>
      <w:r w:rsidRPr="004E66F8">
        <w:rPr>
          <w:rFonts w:eastAsia="ＭＳ ゴシック" w:hint="eastAsia"/>
          <w:sz w:val="24"/>
        </w:rPr>
        <w:t xml:space="preserve">見制度　</w:t>
      </w:r>
    </w:p>
    <w:p w:rsidR="00A070E8" w:rsidRDefault="00A070E8" w:rsidP="00A070E8">
      <w:pPr>
        <w:spacing w:beforeLines="50" w:before="167"/>
        <w:rPr>
          <w:sz w:val="22"/>
        </w:rPr>
      </w:pPr>
      <w:r>
        <w:rPr>
          <w:rFonts w:hint="eastAsia"/>
          <w:sz w:val="22"/>
        </w:rPr>
        <w:t xml:space="preserve">　成年後見制度は、判断能力の不十分な成年者（認知症高齢者・知的障害者・精神障害者等）を保護するための制度です。平成</w:t>
      </w:r>
      <w:r>
        <w:rPr>
          <w:rFonts w:hint="eastAsia"/>
          <w:sz w:val="22"/>
        </w:rPr>
        <w:t>12</w:t>
      </w:r>
      <w:r>
        <w:rPr>
          <w:rFonts w:hint="eastAsia"/>
          <w:sz w:val="22"/>
        </w:rPr>
        <w:t>年</w:t>
      </w:r>
      <w:r>
        <w:rPr>
          <w:rFonts w:hint="eastAsia"/>
          <w:sz w:val="22"/>
        </w:rPr>
        <w:t>4</w:t>
      </w:r>
      <w:r>
        <w:rPr>
          <w:rFonts w:hint="eastAsia"/>
          <w:sz w:val="22"/>
        </w:rPr>
        <w:t>月から、高齢社会への対応及び知的障害者・精神障害者等の福祉の充実の観点から、自己決定の尊重、ノーマライゼーション等の新しい理念と従来の本人の保護の理念との調和を旨として、新たな制度に改正されました。</w:t>
      </w:r>
    </w:p>
    <w:p w:rsidR="00A070E8" w:rsidRDefault="00A070E8" w:rsidP="00A070E8">
      <w:pPr>
        <w:rPr>
          <w:sz w:val="22"/>
        </w:rPr>
      </w:pPr>
    </w:p>
    <w:p w:rsidR="00A070E8" w:rsidRDefault="00A070E8" w:rsidP="00A070E8">
      <w:pPr>
        <w:rPr>
          <w:sz w:val="22"/>
        </w:rPr>
      </w:pPr>
      <w:r>
        <w:rPr>
          <w:rFonts w:hint="eastAsia"/>
          <w:sz w:val="22"/>
        </w:rPr>
        <w:t xml:space="preserve">　○　法定後見制度</w:t>
      </w:r>
    </w:p>
    <w:p w:rsidR="00A070E8" w:rsidRDefault="00A070E8" w:rsidP="00A070E8">
      <w:pPr>
        <w:ind w:leftChars="206" w:left="433"/>
        <w:rPr>
          <w:sz w:val="22"/>
        </w:rPr>
      </w:pPr>
      <w:r>
        <w:rPr>
          <w:rFonts w:hint="eastAsia"/>
          <w:sz w:val="22"/>
        </w:rPr>
        <w:t xml:space="preserve">　家庭裁判所が成年後見人等を選任する制度です。判断能力の程度に応じて補助、保佐、後見があり、その対象は次のようになっています。</w:t>
      </w:r>
    </w:p>
    <w:p w:rsidR="00A070E8" w:rsidRDefault="00A070E8" w:rsidP="00A070E8">
      <w:pPr>
        <w:spacing w:line="160" w:lineRule="exact"/>
        <w:ind w:leftChars="100" w:left="1638" w:hangingChars="649" w:hanging="1428"/>
        <w:rPr>
          <w:sz w:val="22"/>
        </w:rPr>
      </w:pPr>
    </w:p>
    <w:p w:rsidR="00A070E8" w:rsidRDefault="00A070E8" w:rsidP="00A070E8">
      <w:pPr>
        <w:ind w:leftChars="100" w:left="1638" w:hangingChars="649" w:hanging="1428"/>
        <w:rPr>
          <w:sz w:val="22"/>
        </w:rPr>
      </w:pPr>
      <w:r>
        <w:rPr>
          <w:rFonts w:hint="eastAsia"/>
          <w:sz w:val="22"/>
        </w:rPr>
        <w:t xml:space="preserve">　　「補助」：精神上の障害（認知症・知的障害・精神障害</w:t>
      </w:r>
      <w:r w:rsidR="00B73A38">
        <w:rPr>
          <w:rFonts w:hint="eastAsia"/>
          <w:sz w:val="22"/>
        </w:rPr>
        <w:t>等</w:t>
      </w:r>
      <w:r>
        <w:rPr>
          <w:rFonts w:hint="eastAsia"/>
          <w:sz w:val="22"/>
        </w:rPr>
        <w:t>）により判断能力が不十分な人</w:t>
      </w:r>
    </w:p>
    <w:p w:rsidR="00A070E8" w:rsidRDefault="00A070E8" w:rsidP="00A070E8">
      <w:pPr>
        <w:ind w:leftChars="100" w:left="210"/>
        <w:rPr>
          <w:sz w:val="22"/>
        </w:rPr>
      </w:pPr>
      <w:r>
        <w:rPr>
          <w:rFonts w:hint="eastAsia"/>
          <w:sz w:val="22"/>
        </w:rPr>
        <w:t xml:space="preserve">　　「保佐」：精神上の障害により判断能力が著しく不十分な人</w:t>
      </w:r>
    </w:p>
    <w:p w:rsidR="00A070E8" w:rsidRDefault="00A070E8" w:rsidP="00A070E8">
      <w:pPr>
        <w:ind w:leftChars="100" w:left="210"/>
        <w:rPr>
          <w:sz w:val="22"/>
        </w:rPr>
      </w:pPr>
      <w:r>
        <w:rPr>
          <w:rFonts w:hint="eastAsia"/>
          <w:sz w:val="22"/>
        </w:rPr>
        <w:t xml:space="preserve">　　「後見」：精神上の障害により常に判断能力を欠く状態にある人</w:t>
      </w:r>
    </w:p>
    <w:p w:rsidR="00A070E8" w:rsidRDefault="00A070E8" w:rsidP="0089394E">
      <w:pPr>
        <w:ind w:leftChars="200" w:left="420" w:firstLineChars="100" w:firstLine="220"/>
        <w:rPr>
          <w:sz w:val="22"/>
        </w:rPr>
      </w:pPr>
      <w:r>
        <w:rPr>
          <w:rFonts w:hint="eastAsia"/>
          <w:sz w:val="22"/>
        </w:rPr>
        <w:t>これらの類型に応じてそれぞれ保護する人を補助人、保佐人、後見人とし、利用者の申立により家庭裁判所が選任するものです。成年後見人等は、親族のほか、弁護士、司法書士、社会福祉士</w:t>
      </w:r>
      <w:r w:rsidR="00B73A38">
        <w:rPr>
          <w:rFonts w:hint="eastAsia"/>
          <w:sz w:val="22"/>
        </w:rPr>
        <w:t>等</w:t>
      </w:r>
      <w:r>
        <w:rPr>
          <w:rFonts w:hint="eastAsia"/>
          <w:sz w:val="22"/>
        </w:rPr>
        <w:t>から選任されます。</w:t>
      </w:r>
    </w:p>
    <w:p w:rsidR="00A070E8" w:rsidRDefault="00A070E8" w:rsidP="00A070E8">
      <w:pPr>
        <w:ind w:leftChars="100" w:left="432" w:hangingChars="101" w:hanging="222"/>
        <w:rPr>
          <w:sz w:val="22"/>
        </w:rPr>
      </w:pPr>
      <w:r>
        <w:rPr>
          <w:rFonts w:hint="eastAsia"/>
          <w:sz w:val="22"/>
        </w:rPr>
        <w:t xml:space="preserve">　　具体的に本人を保護する方法としては、法的な権限として①同意権・取消権（後見人の同意なしに行った本人の法律行為を取消（無効）にする権限）と②代理権（後見人等が本人に代わって法律行為を行う権限）が後見人等に与えられています。</w:t>
      </w:r>
    </w:p>
    <w:p w:rsidR="00F164B3" w:rsidRDefault="00F164B3" w:rsidP="00A070E8">
      <w:pPr>
        <w:ind w:leftChars="100" w:left="432" w:hangingChars="101" w:hanging="222"/>
        <w:rPr>
          <w:sz w:val="22"/>
        </w:rPr>
      </w:pPr>
    </w:p>
    <w:p w:rsidR="00F164B3" w:rsidRDefault="00F164B3" w:rsidP="00F164B3">
      <w:pPr>
        <w:rPr>
          <w:sz w:val="22"/>
        </w:rPr>
      </w:pPr>
      <w:r>
        <w:rPr>
          <w:rFonts w:hint="eastAsia"/>
          <w:sz w:val="22"/>
        </w:rPr>
        <w:t xml:space="preserve">　○　任意後見制度</w:t>
      </w:r>
    </w:p>
    <w:p w:rsidR="00F164B3" w:rsidRDefault="00F164B3" w:rsidP="00F164B3">
      <w:pPr>
        <w:ind w:leftChars="100" w:left="432" w:hangingChars="101" w:hanging="222"/>
        <w:rPr>
          <w:sz w:val="22"/>
        </w:rPr>
      </w:pPr>
      <w:r>
        <w:rPr>
          <w:rFonts w:hint="eastAsia"/>
          <w:sz w:val="22"/>
        </w:rPr>
        <w:t xml:space="preserve">　　あらかじめ任意後見人を選任し、高齢者</w:t>
      </w:r>
      <w:r w:rsidR="00B73A38">
        <w:rPr>
          <w:rFonts w:hint="eastAsia"/>
          <w:sz w:val="22"/>
        </w:rPr>
        <w:t>等</w:t>
      </w:r>
      <w:r>
        <w:rPr>
          <w:rFonts w:hint="eastAsia"/>
          <w:sz w:val="22"/>
        </w:rPr>
        <w:t>の判断能力が不十分になった場合に、あらかじめ締結した契約（任意後見契約）にしたがって保護するものです。任意後見契約では、代理人である任意後見人となるべき者や、その権限の内容が定められます。</w:t>
      </w:r>
    </w:p>
    <w:p w:rsidR="00F164B3" w:rsidRDefault="00F164B3" w:rsidP="00F164B3">
      <w:pPr>
        <w:ind w:leftChars="229" w:left="481"/>
        <w:rPr>
          <w:sz w:val="22"/>
        </w:rPr>
      </w:pPr>
      <w:r>
        <w:rPr>
          <w:rFonts w:hint="eastAsia"/>
          <w:sz w:val="22"/>
        </w:rPr>
        <w:t>※虐待に関する事案では、任意後見制度を利用する場合は、少ないと思われます。</w:t>
      </w:r>
    </w:p>
    <w:p w:rsidR="00317973" w:rsidRDefault="00317973" w:rsidP="00A070E8">
      <w:pPr>
        <w:rPr>
          <w:rFonts w:ascii="ＭＳ ゴシック" w:eastAsia="ＭＳ ゴシック" w:hAnsi="ＭＳ ゴシック"/>
          <w:sz w:val="24"/>
          <w:highlight w:val="green"/>
        </w:rPr>
      </w:pPr>
    </w:p>
    <w:p w:rsidR="001C194B" w:rsidRPr="00143E2D" w:rsidRDefault="001C194B" w:rsidP="00A070E8">
      <w:pPr>
        <w:rPr>
          <w:rFonts w:eastAsia="ＭＳ ゴシック"/>
          <w:sz w:val="24"/>
        </w:rPr>
      </w:pPr>
      <w:r w:rsidRPr="00143E2D">
        <w:rPr>
          <w:rFonts w:ascii="ＭＳ ゴシック" w:eastAsia="ＭＳ ゴシック" w:hAnsi="ＭＳ ゴシック" w:hint="eastAsia"/>
          <w:sz w:val="24"/>
        </w:rPr>
        <w:t>【参考２】　成年後</w:t>
      </w:r>
      <w:r w:rsidRPr="00143E2D">
        <w:rPr>
          <w:rFonts w:eastAsia="ＭＳ ゴシック" w:hint="eastAsia"/>
          <w:sz w:val="24"/>
        </w:rPr>
        <w:t>見制度利用促進法</w:t>
      </w:r>
    </w:p>
    <w:p w:rsidR="001C194B" w:rsidRPr="00143E2D" w:rsidRDefault="001C194B" w:rsidP="00A070E8">
      <w:pPr>
        <w:rPr>
          <w:rFonts w:eastAsia="ＭＳ ゴシック"/>
          <w:sz w:val="24"/>
        </w:rPr>
      </w:pPr>
    </w:p>
    <w:p w:rsidR="001C194B" w:rsidRPr="00143E2D" w:rsidRDefault="001C194B" w:rsidP="00A070E8">
      <w:pPr>
        <w:rPr>
          <w:rFonts w:asciiTheme="minorEastAsia" w:eastAsiaTheme="minorEastAsia" w:hAnsiTheme="minorEastAsia"/>
          <w:sz w:val="22"/>
          <w:szCs w:val="22"/>
        </w:rPr>
      </w:pPr>
      <w:r w:rsidRPr="00143E2D">
        <w:rPr>
          <w:rFonts w:eastAsia="ＭＳ ゴシック" w:hint="eastAsia"/>
          <w:sz w:val="24"/>
        </w:rPr>
        <w:t xml:space="preserve">　</w:t>
      </w:r>
      <w:r w:rsidRPr="00143E2D">
        <w:rPr>
          <w:rFonts w:asciiTheme="minorEastAsia" w:eastAsiaTheme="minorEastAsia" w:hAnsiTheme="minorEastAsia" w:hint="eastAsia"/>
          <w:sz w:val="22"/>
          <w:szCs w:val="22"/>
        </w:rPr>
        <w:t>平成28年4月、成年後見制度の利用の促進に関する施策を総合的かつ計画的に推進することを目的とした「成年後見制度の利用の促進に関する法律」（以下、「成年後見制度利用促進法」という。）が</w:t>
      </w:r>
      <w:r w:rsidR="00450F18">
        <w:rPr>
          <w:rFonts w:asciiTheme="minorEastAsia" w:eastAsiaTheme="minorEastAsia" w:hAnsiTheme="minorEastAsia" w:hint="eastAsia"/>
          <w:sz w:val="22"/>
          <w:szCs w:val="22"/>
        </w:rPr>
        <w:t>現行法として</w:t>
      </w:r>
      <w:r w:rsidRPr="00143E2D">
        <w:rPr>
          <w:rFonts w:asciiTheme="minorEastAsia" w:eastAsiaTheme="minorEastAsia" w:hAnsiTheme="minorEastAsia" w:hint="eastAsia"/>
          <w:sz w:val="22"/>
          <w:szCs w:val="22"/>
        </w:rPr>
        <w:t>議員立法により成立し、同年5月に施行されました。</w:t>
      </w:r>
    </w:p>
    <w:p w:rsidR="001C194B" w:rsidRPr="001C194B" w:rsidRDefault="001C194B" w:rsidP="00A070E8">
      <w:pPr>
        <w:rPr>
          <w:rFonts w:asciiTheme="minorEastAsia" w:eastAsiaTheme="minorEastAsia" w:hAnsiTheme="minorEastAsia"/>
          <w:sz w:val="22"/>
          <w:szCs w:val="22"/>
        </w:rPr>
      </w:pPr>
      <w:r w:rsidRPr="00143E2D">
        <w:rPr>
          <w:rFonts w:asciiTheme="minorEastAsia" w:eastAsiaTheme="minorEastAsia" w:hAnsiTheme="minorEastAsia" w:hint="eastAsia"/>
          <w:sz w:val="22"/>
          <w:szCs w:val="22"/>
        </w:rPr>
        <w:t xml:space="preserve">　同法に基づき、政府においては、平成29年3月、成年後見制度利用促進基本計画を閣議決定しました。同計画は、「財産管理のみならず、意思決定支援・身上保護も重視する等、利用者がメリットを実感できる制度・運用の改善」「福祉等の関係者と後見人等がチームとなって本人を見守る体制及びチームを支える地域連携ネットワーク</w:t>
      </w:r>
      <w:r w:rsidR="000B6A69" w:rsidRPr="00143E2D">
        <w:rPr>
          <w:rFonts w:asciiTheme="minorEastAsia" w:eastAsiaTheme="minorEastAsia" w:hAnsiTheme="minorEastAsia" w:hint="eastAsia"/>
          <w:sz w:val="22"/>
          <w:szCs w:val="22"/>
        </w:rPr>
        <w:t>の構築とその運営の中核となる機関を整備する、権利擁護支援の地域連携ネットワーク</w:t>
      </w:r>
      <w:r w:rsidR="00F164B3" w:rsidRPr="00143E2D">
        <w:rPr>
          <w:rFonts w:asciiTheme="minorEastAsia" w:eastAsiaTheme="minorEastAsia" w:hAnsiTheme="minorEastAsia" w:hint="eastAsia"/>
          <w:sz w:val="22"/>
          <w:szCs w:val="22"/>
        </w:rPr>
        <w:t>づくり」「不正防止の徹底と利用しやすさとの調和」をポイントとしています。この計画に基づいて、市町村は成年後見制度利用促進計画を策定し、都道府県においては人材の育成や必要な助言を行い、成年後見制度の利用促進を図ることとされています。</w:t>
      </w:r>
    </w:p>
    <w:p w:rsidR="00F164B3" w:rsidRDefault="00F164B3" w:rsidP="00431B0C">
      <w:pPr>
        <w:rPr>
          <w:rFonts w:ascii="ＭＳ ゴシック" w:eastAsia="ＭＳ ゴシック" w:hAnsi="ＭＳ ゴシック"/>
          <w:sz w:val="24"/>
        </w:rPr>
      </w:pPr>
    </w:p>
    <w:p w:rsidR="00431B0C" w:rsidRPr="00431B0C" w:rsidRDefault="00F164B3" w:rsidP="00431B0C">
      <w:pPr>
        <w:rPr>
          <w:rFonts w:ascii="ＭＳ ゴシック" w:eastAsia="ＭＳ ゴシック" w:hAnsi="ＭＳ ゴシック"/>
          <w:sz w:val="24"/>
        </w:rPr>
      </w:pPr>
      <w:r>
        <w:rPr>
          <w:rFonts w:ascii="ＭＳ ゴシック" w:eastAsia="ＭＳ ゴシック" w:hAnsi="ＭＳ ゴシック" w:hint="eastAsia"/>
          <w:sz w:val="24"/>
        </w:rPr>
        <w:t>【参考３</w:t>
      </w:r>
      <w:r w:rsidR="00431B0C" w:rsidRPr="00431B0C">
        <w:rPr>
          <w:rFonts w:ascii="ＭＳ ゴシック" w:eastAsia="ＭＳ ゴシック" w:hAnsi="ＭＳ ゴシック" w:hint="eastAsia"/>
          <w:sz w:val="24"/>
        </w:rPr>
        <w:t>】　日常生活自立支援事業</w:t>
      </w:r>
    </w:p>
    <w:p w:rsidR="00431B0C" w:rsidRDefault="00431B0C" w:rsidP="00431B0C">
      <w:pPr>
        <w:rPr>
          <w:sz w:val="22"/>
        </w:rPr>
      </w:pPr>
    </w:p>
    <w:p w:rsidR="00431B0C" w:rsidRDefault="00431B0C" w:rsidP="007E3706">
      <w:pPr>
        <w:ind w:left="440" w:hangingChars="200" w:hanging="440"/>
        <w:rPr>
          <w:sz w:val="22"/>
        </w:rPr>
      </w:pPr>
      <w:r>
        <w:rPr>
          <w:rFonts w:hint="eastAsia"/>
          <w:sz w:val="22"/>
        </w:rPr>
        <w:t xml:space="preserve">　</w:t>
      </w:r>
      <w:r w:rsidR="007E3706">
        <w:rPr>
          <w:rFonts w:hint="eastAsia"/>
          <w:sz w:val="22"/>
        </w:rPr>
        <w:t xml:space="preserve">　　</w:t>
      </w:r>
      <w:r>
        <w:rPr>
          <w:rFonts w:hint="eastAsia"/>
          <w:sz w:val="22"/>
        </w:rPr>
        <w:t>日常生活自立支援事業は、認知症の高齢者や知的障害者、精神障害者</w:t>
      </w:r>
      <w:r w:rsidR="00B73A38">
        <w:rPr>
          <w:rFonts w:hint="eastAsia"/>
          <w:sz w:val="22"/>
        </w:rPr>
        <w:t>等</w:t>
      </w:r>
      <w:r>
        <w:rPr>
          <w:rFonts w:hint="eastAsia"/>
          <w:sz w:val="22"/>
        </w:rPr>
        <w:t>のうち判断能力が不十分な方が地域において自立した生活が送れるよう、利用者との契約に基づき、福祉サービスの利用援助等を行うものです。</w:t>
      </w:r>
    </w:p>
    <w:p w:rsidR="00431B0C" w:rsidRDefault="00431B0C" w:rsidP="007E3706">
      <w:pPr>
        <w:ind w:firstLineChars="100" w:firstLine="220"/>
        <w:rPr>
          <w:sz w:val="22"/>
        </w:rPr>
      </w:pPr>
      <w:r>
        <w:rPr>
          <w:rFonts w:hint="eastAsia"/>
          <w:sz w:val="22"/>
        </w:rPr>
        <w:t xml:space="preserve">　援助の内容には以下のようなものがあります。</w:t>
      </w:r>
    </w:p>
    <w:p w:rsidR="00431B0C" w:rsidRDefault="00431B0C" w:rsidP="00431B0C">
      <w:pPr>
        <w:ind w:firstLineChars="100" w:firstLine="220"/>
        <w:rPr>
          <w:sz w:val="22"/>
        </w:rPr>
      </w:pPr>
      <w:r>
        <w:rPr>
          <w:rFonts w:hint="eastAsia"/>
          <w:sz w:val="22"/>
        </w:rPr>
        <w:t xml:space="preserve">　</w:t>
      </w:r>
    </w:p>
    <w:p w:rsidR="00431B0C" w:rsidRDefault="00431B0C" w:rsidP="00431B0C">
      <w:pPr>
        <w:ind w:firstLineChars="100" w:firstLine="220"/>
        <w:rPr>
          <w:sz w:val="22"/>
        </w:rPr>
      </w:pPr>
      <w:r>
        <w:rPr>
          <w:rFonts w:hint="eastAsia"/>
          <w:sz w:val="22"/>
        </w:rPr>
        <w:t xml:space="preserve">　①　福祉サービスの利用援助</w:t>
      </w:r>
    </w:p>
    <w:p w:rsidR="00431B0C" w:rsidRDefault="00431B0C" w:rsidP="00431B0C">
      <w:pPr>
        <w:ind w:firstLineChars="100" w:firstLine="220"/>
        <w:rPr>
          <w:sz w:val="22"/>
        </w:rPr>
      </w:pPr>
      <w:r>
        <w:rPr>
          <w:rFonts w:hint="eastAsia"/>
          <w:sz w:val="22"/>
        </w:rPr>
        <w:t xml:space="preserve">　②　苦情解決制度の利用援助</w:t>
      </w:r>
    </w:p>
    <w:p w:rsidR="00431B0C" w:rsidRDefault="00431B0C" w:rsidP="00431B0C">
      <w:pPr>
        <w:ind w:leftChars="100" w:left="650" w:hangingChars="200" w:hanging="440"/>
        <w:rPr>
          <w:sz w:val="22"/>
        </w:rPr>
      </w:pPr>
      <w:r>
        <w:rPr>
          <w:rFonts w:hint="eastAsia"/>
          <w:sz w:val="22"/>
        </w:rPr>
        <w:t xml:space="preserve">　③　住宅改造、居住家屋の賃貸、日常生活上の消費契約及び住民票の届出等の行政手続に関する援助等</w:t>
      </w:r>
    </w:p>
    <w:p w:rsidR="00431B0C" w:rsidRDefault="00431B0C" w:rsidP="00431B0C">
      <w:pPr>
        <w:ind w:leftChars="100" w:left="650" w:hangingChars="200" w:hanging="440"/>
        <w:rPr>
          <w:sz w:val="22"/>
        </w:rPr>
      </w:pPr>
      <w:r>
        <w:rPr>
          <w:rFonts w:hint="eastAsia"/>
          <w:sz w:val="22"/>
        </w:rPr>
        <w:t xml:space="preserve">　④　①～③に伴う援助として「預金の払い戻し、預金の解約、預金の預け入れの手続等利用者の日常生活費の管理（日常的金銭管理）」「定期的な訪問による生活変化の察知」）</w:t>
      </w:r>
    </w:p>
    <w:p w:rsidR="00431B0C" w:rsidRDefault="00431B0C" w:rsidP="00431B0C">
      <w:pPr>
        <w:ind w:firstLineChars="100" w:firstLine="220"/>
        <w:rPr>
          <w:sz w:val="22"/>
        </w:rPr>
      </w:pPr>
      <w:r>
        <w:rPr>
          <w:rFonts w:hint="eastAsia"/>
          <w:sz w:val="22"/>
        </w:rPr>
        <w:t xml:space="preserve">　</w:t>
      </w:r>
    </w:p>
    <w:p w:rsidR="00431B0C" w:rsidRDefault="00431B0C" w:rsidP="007E3706">
      <w:pPr>
        <w:ind w:leftChars="200" w:left="420" w:firstLineChars="100" w:firstLine="220"/>
        <w:rPr>
          <w:sz w:val="22"/>
        </w:rPr>
      </w:pPr>
      <w:r>
        <w:rPr>
          <w:rFonts w:hint="eastAsia"/>
          <w:sz w:val="22"/>
        </w:rPr>
        <w:t>本事業の対象となるのは、福祉サービスの利用や利用料の支払い、日常的金銭管理</w:t>
      </w:r>
      <w:r w:rsidR="00B73A38">
        <w:rPr>
          <w:rFonts w:hint="eastAsia"/>
          <w:sz w:val="22"/>
        </w:rPr>
        <w:t>等</w:t>
      </w:r>
      <w:r>
        <w:rPr>
          <w:rFonts w:hint="eastAsia"/>
          <w:sz w:val="22"/>
        </w:rPr>
        <w:t>については自分の判断で適切に行うことが困難ですが、契約書や支援計画書の内容を理解することができる方です。</w:t>
      </w:r>
    </w:p>
    <w:p w:rsidR="00431B0C" w:rsidRDefault="00431B0C" w:rsidP="00431B0C">
      <w:pPr>
        <w:rPr>
          <w:sz w:val="22"/>
        </w:rPr>
      </w:pPr>
    </w:p>
    <w:p w:rsidR="00431B0C" w:rsidRDefault="00431B0C" w:rsidP="0089394E">
      <w:pPr>
        <w:ind w:left="440" w:hangingChars="200" w:hanging="440"/>
        <w:rPr>
          <w:sz w:val="22"/>
        </w:rPr>
      </w:pPr>
      <w:r>
        <w:rPr>
          <w:rFonts w:hint="eastAsia"/>
          <w:sz w:val="22"/>
        </w:rPr>
        <w:t xml:space="preserve">　</w:t>
      </w:r>
      <w:r w:rsidR="007E3706">
        <w:rPr>
          <w:rFonts w:hint="eastAsia"/>
          <w:sz w:val="22"/>
        </w:rPr>
        <w:t xml:space="preserve">　　</w:t>
      </w:r>
      <w:r>
        <w:rPr>
          <w:rFonts w:hint="eastAsia"/>
          <w:sz w:val="22"/>
        </w:rPr>
        <w:t>障害者虐待では、知的障害者、精神障害者に対する経済的虐待や財産上の不当取引による被害</w:t>
      </w:r>
      <w:r w:rsidR="00B73A38">
        <w:rPr>
          <w:rFonts w:hint="eastAsia"/>
          <w:sz w:val="22"/>
        </w:rPr>
        <w:t>等</w:t>
      </w:r>
      <w:r>
        <w:rPr>
          <w:rFonts w:hint="eastAsia"/>
          <w:sz w:val="22"/>
        </w:rPr>
        <w:t>の事案が発生しています。このような被害を防ぐための支援のひとつとして本事業の活用を検討することが必要です。</w:t>
      </w:r>
    </w:p>
    <w:p w:rsidR="0089394E" w:rsidRDefault="0089394E" w:rsidP="0089394E">
      <w:pPr>
        <w:ind w:left="440" w:hangingChars="200" w:hanging="440"/>
        <w:rPr>
          <w:sz w:val="22"/>
        </w:rPr>
      </w:pPr>
    </w:p>
    <w:p w:rsidR="00431B0C" w:rsidRDefault="00431B0C" w:rsidP="00FA5E8A">
      <w:pPr>
        <w:ind w:firstLineChars="100" w:firstLine="220"/>
        <w:rPr>
          <w:sz w:val="22"/>
        </w:rPr>
      </w:pPr>
      <w:r>
        <w:rPr>
          <w:rFonts w:hint="eastAsia"/>
          <w:sz w:val="22"/>
        </w:rPr>
        <w:t>【窓口】</w:t>
      </w:r>
      <w:r w:rsidR="00FA5E8A">
        <w:rPr>
          <w:rFonts w:hint="eastAsia"/>
          <w:sz w:val="22"/>
        </w:rPr>
        <w:t xml:space="preserve">　</w:t>
      </w:r>
      <w:r w:rsidR="00C061CF">
        <w:rPr>
          <w:rFonts w:hint="eastAsia"/>
          <w:sz w:val="22"/>
        </w:rPr>
        <w:t>都道府県社会福祉協議会、市町村社会福祉協議会　ほか</w:t>
      </w:r>
    </w:p>
    <w:p w:rsidR="003259FE" w:rsidRDefault="00A070E8" w:rsidP="003259FE">
      <w:pPr>
        <w:widowControl/>
        <w:jc w:val="left"/>
      </w:pPr>
      <w:r>
        <w:rPr>
          <w:sz w:val="22"/>
        </w:rPr>
        <w:br w:type="page"/>
      </w:r>
      <w:r w:rsidR="003259FE" w:rsidRPr="007E3706">
        <w:rPr>
          <w:rFonts w:ascii="ＭＳ ゴシック" w:eastAsia="ＭＳ ゴシック" w:hAnsi="ＭＳ ゴシック" w:hint="eastAsia"/>
          <w:sz w:val="24"/>
        </w:rPr>
        <w:t xml:space="preserve"> </w:t>
      </w:r>
      <w:r w:rsidR="00967F8B">
        <w:rPr>
          <w:noProof/>
          <w:sz w:val="20"/>
        </w:rPr>
        <mc:AlternateContent>
          <mc:Choice Requires="wps">
            <w:drawing>
              <wp:anchor distT="0" distB="0" distL="114300" distR="114300" simplePos="0" relativeHeight="251706880" behindDoc="0" locked="0" layoutInCell="1" allowOverlap="1" wp14:anchorId="30BFA188" wp14:editId="42A49EC5">
                <wp:simplePos x="0" y="0"/>
                <wp:positionH relativeFrom="column">
                  <wp:posOffset>116205</wp:posOffset>
                </wp:positionH>
                <wp:positionV relativeFrom="paragraph">
                  <wp:posOffset>3408680</wp:posOffset>
                </wp:positionV>
                <wp:extent cx="1339215" cy="310515"/>
                <wp:effectExtent l="11430" t="17780" r="11430" b="14605"/>
                <wp:wrapNone/>
                <wp:docPr id="1621" name="Text Box 1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0515"/>
                        </a:xfrm>
                        <a:prstGeom prst="rect">
                          <a:avLst/>
                        </a:prstGeom>
                        <a:solidFill>
                          <a:srgbClr val="FFFFFF"/>
                        </a:solidFill>
                        <a:ln w="19050">
                          <a:solidFill>
                            <a:srgbClr val="000000"/>
                          </a:solidFill>
                          <a:miter lim="800000"/>
                          <a:headEnd/>
                          <a:tailEnd/>
                        </a:ln>
                      </wps:spPr>
                      <wps:txbx>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③申立て決定</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3" o:spid="_x0000_s1061" type="#_x0000_t202" style="position:absolute;margin-left:9.15pt;margin-top:268.4pt;width:105.45pt;height:24.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" strokeweight="1.5pt">
                <v:textbox inset="2.48919mm,1.2446mm,2.48919mm,1.2446mm">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③申立て決定</w:t>
                      </w:r>
                    </w:p>
                  </w:txbxContent>
                </v:textbox>
              </v:shape>
            </w:pict>
          </mc:Fallback>
        </mc:AlternateContent>
      </w:r>
      <w:r w:rsidR="00967F8B">
        <w:rPr>
          <w:noProof/>
          <w:sz w:val="20"/>
        </w:rPr>
        <mc:AlternateContent>
          <mc:Choice Requires="wps">
            <w:drawing>
              <wp:anchor distT="0" distB="0" distL="114300" distR="114300" simplePos="0" relativeHeight="251705856" behindDoc="0" locked="0" layoutInCell="1" allowOverlap="1" wp14:anchorId="406BC688" wp14:editId="01AC1684">
                <wp:simplePos x="0" y="0"/>
                <wp:positionH relativeFrom="column">
                  <wp:posOffset>448945</wp:posOffset>
                </wp:positionH>
                <wp:positionV relativeFrom="paragraph">
                  <wp:posOffset>1736090</wp:posOffset>
                </wp:positionV>
                <wp:extent cx="335280" cy="1905"/>
                <wp:effectExtent l="10795" t="12065" r="6350" b="5080"/>
                <wp:wrapNone/>
                <wp:docPr id="1620" name="Line 1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2"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136.7pt" to="61.75pt,1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"/>
            </w:pict>
          </mc:Fallback>
        </mc:AlternateContent>
      </w:r>
      <w:r w:rsidR="00967F8B">
        <w:rPr>
          <w:noProof/>
          <w:sz w:val="20"/>
        </w:rPr>
        <mc:AlternateContent>
          <mc:Choice Requires="wps">
            <w:drawing>
              <wp:anchor distT="0" distB="0" distL="114300" distR="114300" simplePos="0" relativeHeight="251704832" behindDoc="0" locked="0" layoutInCell="1" allowOverlap="1" wp14:anchorId="41E887E4" wp14:editId="10B209AE">
                <wp:simplePos x="0" y="0"/>
                <wp:positionH relativeFrom="column">
                  <wp:posOffset>448945</wp:posOffset>
                </wp:positionH>
                <wp:positionV relativeFrom="paragraph">
                  <wp:posOffset>2544445</wp:posOffset>
                </wp:positionV>
                <wp:extent cx="335280" cy="1270"/>
                <wp:effectExtent l="10795" t="10795" r="6350" b="6985"/>
                <wp:wrapNone/>
                <wp:docPr id="1619" name="Line 17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1" o:spid="_x0000_s1026" style="position:absolute;left:0;text-align:lef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200.35pt" to="61.75pt,20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"/>
            </w:pict>
          </mc:Fallback>
        </mc:AlternateContent>
      </w:r>
      <w:r w:rsidR="00967F8B">
        <w:rPr>
          <w:noProof/>
          <w:sz w:val="20"/>
        </w:rPr>
        <mc:AlternateContent>
          <mc:Choice Requires="wps">
            <w:drawing>
              <wp:anchor distT="0" distB="0" distL="114300" distR="114300" simplePos="0" relativeHeight="251703808" behindDoc="0" locked="0" layoutInCell="1" allowOverlap="1" wp14:anchorId="192A0625" wp14:editId="7C3A7A2D">
                <wp:simplePos x="0" y="0"/>
                <wp:positionH relativeFrom="column">
                  <wp:posOffset>446405</wp:posOffset>
                </wp:positionH>
                <wp:positionV relativeFrom="paragraph">
                  <wp:posOffset>3841115</wp:posOffset>
                </wp:positionV>
                <wp:extent cx="1118870" cy="2540"/>
                <wp:effectExtent l="8255" t="12065" r="6350" b="13970"/>
                <wp:wrapNone/>
                <wp:docPr id="1618" name="Line 1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887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0"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5pt,302.45pt" to="123.25pt,3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"/>
            </w:pict>
          </mc:Fallback>
        </mc:AlternateContent>
      </w:r>
      <w:r w:rsidR="00967F8B">
        <w:rPr>
          <w:noProof/>
          <w:sz w:val="20"/>
        </w:rPr>
        <mc:AlternateContent>
          <mc:Choice Requires="wps">
            <w:drawing>
              <wp:anchor distT="0" distB="0" distL="114300" distR="114300" simplePos="0" relativeHeight="251702784" behindDoc="0" locked="0" layoutInCell="1" allowOverlap="1" wp14:anchorId="6A6E0E26" wp14:editId="1B21C71C">
                <wp:simplePos x="0" y="0"/>
                <wp:positionH relativeFrom="column">
                  <wp:posOffset>222885</wp:posOffset>
                </wp:positionH>
                <wp:positionV relativeFrom="paragraph">
                  <wp:posOffset>-70485</wp:posOffset>
                </wp:positionV>
                <wp:extent cx="5022215" cy="271780"/>
                <wp:effectExtent l="3810" t="0" r="3175" b="0"/>
                <wp:wrapNone/>
                <wp:docPr id="1617" name="Text Box 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221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ind w:firstLineChars="400" w:firstLine="960"/>
                              <w:rPr>
                                <w:rFonts w:ascii="Arial" w:eastAsia="ＭＳ Ｐゴシック" w:hAnsi="Arial" w:cs="ＭＳ Ｐゴシック"/>
                                <w:color w:val="000000"/>
                                <w:sz w:val="35"/>
                                <w:szCs w:val="36"/>
                                <w:lang w:val="ja-JP"/>
                              </w:rPr>
                            </w:pPr>
                            <w:r>
                              <w:rPr>
                                <w:rFonts w:eastAsia="ＭＳ ゴシック" w:cs="ＭＳ ゴシック" w:hint="eastAsia"/>
                                <w:color w:val="000000"/>
                                <w:sz w:val="24"/>
                                <w:lang w:val="ja-JP"/>
                              </w:rPr>
                              <w:t xml:space="preserve">　　　＜　市町村長申立てフローチャート　＞　</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9" o:spid="_x0000_s1062" type="#_x0000_t202" style="position:absolute;margin-left:17.55pt;margin-top:-5.55pt;width:395.45pt;height:21.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" filled="f" stroked="f">
                <v:textbox inset="2.48919mm,1.2446mm,2.48919mm,1.2446mm">
                  <w:txbxContent>
                    <w:p w:rsidR="00B3164E" w:rsidRDefault="00B3164E" w:rsidP="003259FE">
                      <w:pPr>
                        <w:autoSpaceDE w:val="0"/>
                        <w:autoSpaceDN w:val="0"/>
                        <w:adjustRightInd w:val="0"/>
                        <w:ind w:firstLineChars="400" w:firstLine="960"/>
                        <w:rPr>
                          <w:rFonts w:ascii="Arial" w:eastAsia="ＭＳ Ｐゴシック" w:hAnsi="Arial" w:cs="ＭＳ Ｐゴシック"/>
                          <w:color w:val="000000"/>
                          <w:sz w:val="35"/>
                          <w:szCs w:val="36"/>
                          <w:lang w:val="ja-JP"/>
                        </w:rPr>
                      </w:pPr>
                      <w:r>
                        <w:rPr>
                          <w:rFonts w:eastAsia="ＭＳ ゴシック" w:cs="ＭＳ ゴシック" w:hint="eastAsia"/>
                          <w:color w:val="000000"/>
                          <w:sz w:val="24"/>
                          <w:lang w:val="ja-JP"/>
                        </w:rPr>
                        <w:t xml:space="preserve">　　　＜　市町村長申立てフローチャート　＞　</w:t>
                      </w:r>
                    </w:p>
                  </w:txbxContent>
                </v:textbox>
              </v:shape>
            </w:pict>
          </mc:Fallback>
        </mc:AlternateContent>
      </w:r>
      <w:r w:rsidR="00967F8B">
        <w:rPr>
          <w:noProof/>
          <w:sz w:val="20"/>
        </w:rPr>
        <mc:AlternateContent>
          <mc:Choice Requires="wps">
            <w:drawing>
              <wp:anchor distT="0" distB="0" distL="114300" distR="114300" simplePos="0" relativeHeight="251701760" behindDoc="0" locked="0" layoutInCell="1" allowOverlap="1" wp14:anchorId="79E047F2" wp14:editId="2C3519C2">
                <wp:simplePos x="0" y="0"/>
                <wp:positionH relativeFrom="column">
                  <wp:posOffset>116205</wp:posOffset>
                </wp:positionH>
                <wp:positionV relativeFrom="paragraph">
                  <wp:posOffset>4102100</wp:posOffset>
                </wp:positionV>
                <wp:extent cx="1339215" cy="310515"/>
                <wp:effectExtent l="11430" t="15875" r="11430" b="16510"/>
                <wp:wrapNone/>
                <wp:docPr id="1616" name="Text Box 1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15" cy="310515"/>
                        </a:xfrm>
                        <a:prstGeom prst="rect">
                          <a:avLst/>
                        </a:prstGeom>
                        <a:solidFill>
                          <a:srgbClr val="FFFFFF"/>
                        </a:solidFill>
                        <a:ln w="19050">
                          <a:solidFill>
                            <a:srgbClr val="000000"/>
                          </a:solidFill>
                          <a:miter lim="800000"/>
                          <a:headEnd/>
                          <a:tailEnd/>
                        </a:ln>
                      </wps:spPr>
                      <wps:txbx>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④　申立て</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8" o:spid="_x0000_s1063" type="#_x0000_t202" style="position:absolute;margin-left:9.15pt;margin-top:323pt;width:105.45pt;height:24.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" strokeweight="1.5pt">
                <v:textbox inset="2.48919mm,1.2446mm,2.48919mm,1.2446mm">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④　申立て</w:t>
                      </w:r>
                    </w:p>
                  </w:txbxContent>
                </v:textbox>
              </v:shape>
            </w:pict>
          </mc:Fallback>
        </mc:AlternateContent>
      </w:r>
      <w:r w:rsidR="00967F8B">
        <w:rPr>
          <w:noProof/>
          <w:sz w:val="20"/>
        </w:rPr>
        <mc:AlternateContent>
          <mc:Choice Requires="wps">
            <w:drawing>
              <wp:anchor distT="0" distB="0" distL="114300" distR="114300" simplePos="0" relativeHeight="251700736" behindDoc="0" locked="0" layoutInCell="1" allowOverlap="1" wp14:anchorId="0C29F149" wp14:editId="401A2DC6">
                <wp:simplePos x="0" y="0"/>
                <wp:positionH relativeFrom="column">
                  <wp:posOffset>117475</wp:posOffset>
                </wp:positionH>
                <wp:positionV relativeFrom="paragraph">
                  <wp:posOffset>1239520</wp:posOffset>
                </wp:positionV>
                <wp:extent cx="1785620" cy="310515"/>
                <wp:effectExtent l="12700" t="10795" r="11430" b="12065"/>
                <wp:wrapNone/>
                <wp:docPr id="1615" name="Text Box 1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10515"/>
                        </a:xfrm>
                        <a:prstGeom prst="rect">
                          <a:avLst/>
                        </a:prstGeom>
                        <a:solidFill>
                          <a:srgbClr val="FFFFFF"/>
                        </a:solidFill>
                        <a:ln w="19050">
                          <a:solidFill>
                            <a:srgbClr val="000000"/>
                          </a:solidFill>
                          <a:miter lim="800000"/>
                          <a:headEnd/>
                          <a:tailEnd/>
                        </a:ln>
                      </wps:spPr>
                      <wps:txbx>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②　調査・検討</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7" o:spid="_x0000_s1064" type="#_x0000_t202" style="position:absolute;margin-left:9.25pt;margin-top:97.6pt;width:140.6pt;height:24.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" strokeweight="1.5pt">
                <v:textbox inset="2.48919mm,1.2446mm,2.48919mm,1.2446mm">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②　調査・検討</w:t>
                      </w:r>
                    </w:p>
                  </w:txbxContent>
                </v:textbox>
              </v:shape>
            </w:pict>
          </mc:Fallback>
        </mc:AlternateContent>
      </w:r>
      <w:r w:rsidR="00967F8B">
        <w:rPr>
          <w:noProof/>
          <w:sz w:val="20"/>
        </w:rPr>
        <mc:AlternateContent>
          <mc:Choice Requires="wps">
            <w:drawing>
              <wp:anchor distT="0" distB="0" distL="114300" distR="114300" simplePos="0" relativeHeight="251699712" behindDoc="0" locked="0" layoutInCell="1" allowOverlap="1" wp14:anchorId="475ADDDF" wp14:editId="03FE7ECB">
                <wp:simplePos x="0" y="0"/>
                <wp:positionH relativeFrom="column">
                  <wp:posOffset>562610</wp:posOffset>
                </wp:positionH>
                <wp:positionV relativeFrom="paragraph">
                  <wp:posOffset>7084695</wp:posOffset>
                </wp:positionV>
                <wp:extent cx="2121535" cy="273685"/>
                <wp:effectExtent l="635" t="0" r="1905" b="4445"/>
                <wp:wrapNone/>
                <wp:docPr id="1614" name="Text Box 1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rPr>
                                <w:rFonts w:cs="ＭＳ 明朝"/>
                                <w:color w:val="000000"/>
                                <w:sz w:val="18"/>
                                <w:szCs w:val="18"/>
                                <w:lang w:val="ja-JP"/>
                              </w:rPr>
                            </w:pPr>
                            <w:r>
                              <w:rPr>
                                <w:rFonts w:cs="ＭＳ 明朝" w:hint="eastAsia"/>
                                <w:color w:val="000000"/>
                                <w:sz w:val="18"/>
                                <w:szCs w:val="18"/>
                                <w:lang w:val="ja-JP"/>
                              </w:rPr>
                              <w:t>（即時抗告の期間　告知から２週間）</w:t>
                            </w:r>
                          </w:p>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p>
                        </w:txbxContent>
                      </wps:txbx>
                      <wps:bodyPr rot="0" vert="horz" wrap="square" lIns="89611" tIns="0"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6" o:spid="_x0000_s1065" type="#_x0000_t202" style="position:absolute;margin-left:44.3pt;margin-top:557.85pt;width:167.05pt;height:21.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" filled="f" stroked="f">
                <v:textbox inset="2.48919mm,0,2.48919mm,1.2446mm">
                  <w:txbxContent>
                    <w:p w:rsidR="00B3164E" w:rsidRDefault="00B3164E" w:rsidP="003259FE">
                      <w:pPr>
                        <w:autoSpaceDE w:val="0"/>
                        <w:autoSpaceDN w:val="0"/>
                        <w:adjustRightInd w:val="0"/>
                        <w:rPr>
                          <w:rFonts w:cs="ＭＳ 明朝"/>
                          <w:color w:val="000000"/>
                          <w:sz w:val="18"/>
                          <w:szCs w:val="18"/>
                          <w:lang w:val="ja-JP"/>
                        </w:rPr>
                      </w:pPr>
                      <w:r>
                        <w:rPr>
                          <w:rFonts w:cs="ＭＳ 明朝" w:hint="eastAsia"/>
                          <w:color w:val="000000"/>
                          <w:sz w:val="18"/>
                          <w:szCs w:val="18"/>
                          <w:lang w:val="ja-JP"/>
                        </w:rPr>
                        <w:t>（即時抗告の期間　告知から２週間）</w:t>
                      </w:r>
                    </w:p>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p>
                  </w:txbxContent>
                </v:textbox>
              </v:shape>
            </w:pict>
          </mc:Fallback>
        </mc:AlternateContent>
      </w:r>
      <w:r w:rsidR="00967F8B">
        <w:rPr>
          <w:noProof/>
          <w:sz w:val="20"/>
        </w:rPr>
        <mc:AlternateContent>
          <mc:Choice Requires="wps">
            <w:drawing>
              <wp:anchor distT="0" distB="0" distL="114300" distR="114300" simplePos="0" relativeHeight="251698688" behindDoc="0" locked="0" layoutInCell="1" allowOverlap="1" wp14:anchorId="5552EFDC" wp14:editId="69C8BB03">
                <wp:simplePos x="0" y="0"/>
                <wp:positionH relativeFrom="column">
                  <wp:posOffset>117475</wp:posOffset>
                </wp:positionH>
                <wp:positionV relativeFrom="paragraph">
                  <wp:posOffset>5871845</wp:posOffset>
                </wp:positionV>
                <wp:extent cx="1562100" cy="310515"/>
                <wp:effectExtent l="12700" t="13970" r="15875" b="18415"/>
                <wp:wrapNone/>
                <wp:docPr id="1613" name="Text Box 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10515"/>
                        </a:xfrm>
                        <a:prstGeom prst="rect">
                          <a:avLst/>
                        </a:prstGeom>
                        <a:solidFill>
                          <a:srgbClr val="FFFFFF"/>
                        </a:solidFill>
                        <a:ln w="19050">
                          <a:solidFill>
                            <a:srgbClr val="000000"/>
                          </a:solidFill>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b/>
                                <w:bCs/>
                                <w:color w:val="000000"/>
                                <w:sz w:val="24"/>
                                <w:lang w:val="ja-JP"/>
                              </w:rPr>
                              <w:t>⑤後見開始等の審判</w:t>
                            </w:r>
                          </w:p>
                        </w:txbxContent>
                      </wps:txbx>
                      <wps:bodyPr rot="0" vert="horz" wrap="square" lIns="53640" tIns="44806" rIns="53640"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5" o:spid="_x0000_s1066" type="#_x0000_t202" style="position:absolute;margin-left:9.25pt;margin-top:462.35pt;width:123pt;height:24.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" strokeweight="1.5pt">
                <v:textbox inset="1.49mm,1.2446mm,1.4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b/>
                          <w:bCs/>
                          <w:color w:val="000000"/>
                          <w:sz w:val="24"/>
                          <w:lang w:val="ja-JP"/>
                        </w:rPr>
                        <w:t>⑤後見開始等の審判</w:t>
                      </w:r>
                    </w:p>
                  </w:txbxContent>
                </v:textbox>
              </v:shape>
            </w:pict>
          </mc:Fallback>
        </mc:AlternateContent>
      </w:r>
      <w:r w:rsidR="00967F8B">
        <w:rPr>
          <w:noProof/>
          <w:sz w:val="20"/>
        </w:rPr>
        <mc:AlternateContent>
          <mc:Choice Requires="wps">
            <w:drawing>
              <wp:anchor distT="0" distB="0" distL="114300" distR="114300" simplePos="0" relativeHeight="251697664" behindDoc="0" locked="0" layoutInCell="1" allowOverlap="1" wp14:anchorId="54BB581A" wp14:editId="322FBA82">
                <wp:simplePos x="0" y="0"/>
                <wp:positionH relativeFrom="column">
                  <wp:posOffset>117475</wp:posOffset>
                </wp:positionH>
                <wp:positionV relativeFrom="paragraph">
                  <wp:posOffset>6699885</wp:posOffset>
                </wp:positionV>
                <wp:extent cx="1450975" cy="309880"/>
                <wp:effectExtent l="12700" t="13335" r="12700" b="10160"/>
                <wp:wrapNone/>
                <wp:docPr id="1612" name="Text Box 1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09880"/>
                        </a:xfrm>
                        <a:prstGeom prst="rect">
                          <a:avLst/>
                        </a:prstGeom>
                        <a:solidFill>
                          <a:srgbClr val="FFFFFF"/>
                        </a:solidFill>
                        <a:ln w="19050">
                          <a:solidFill>
                            <a:srgbClr val="000000"/>
                          </a:solidFill>
                          <a:miter lim="800000"/>
                          <a:headEnd/>
                          <a:tailEnd/>
                        </a:ln>
                      </wps:spPr>
                      <wps:txbx>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⑥　告知・通知</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4" o:spid="_x0000_s1067" type="#_x0000_t202" style="position:absolute;margin-left:9.25pt;margin-top:527.55pt;width:114.25pt;height:2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" strokeweight="1.5pt">
                <v:textbox inset="2.48919mm,1.2446mm,2.48919mm,1.2446mm">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⑥　告知・通知</w:t>
                      </w:r>
                    </w:p>
                  </w:txbxContent>
                </v:textbox>
              </v:shape>
            </w:pict>
          </mc:Fallback>
        </mc:AlternateContent>
      </w:r>
      <w:r w:rsidR="00967F8B">
        <w:rPr>
          <w:noProof/>
          <w:sz w:val="20"/>
        </w:rPr>
        <mc:AlternateContent>
          <mc:Choice Requires="wps">
            <w:drawing>
              <wp:anchor distT="0" distB="0" distL="114300" distR="114300" simplePos="0" relativeHeight="251696640" behindDoc="0" locked="0" layoutInCell="1" allowOverlap="1" wp14:anchorId="6C12D7A1" wp14:editId="29E7237E">
                <wp:simplePos x="0" y="0"/>
                <wp:positionH relativeFrom="column">
                  <wp:posOffset>452120</wp:posOffset>
                </wp:positionH>
                <wp:positionV relativeFrom="paragraph">
                  <wp:posOffset>6890385</wp:posOffset>
                </wp:positionV>
                <wp:extent cx="635" cy="402590"/>
                <wp:effectExtent l="52070" t="13335" r="61595" b="22225"/>
                <wp:wrapNone/>
                <wp:docPr id="1611"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2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3"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542.55pt" to="35.65pt,5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">
                <v:stroke endarrow="block"/>
              </v:line>
            </w:pict>
          </mc:Fallback>
        </mc:AlternateContent>
      </w:r>
      <w:r w:rsidR="00967F8B">
        <w:rPr>
          <w:noProof/>
          <w:sz w:val="20"/>
        </w:rPr>
        <mc:AlternateContent>
          <mc:Choice Requires="wps">
            <w:drawing>
              <wp:anchor distT="0" distB="0" distL="114300" distR="114300" simplePos="0" relativeHeight="251695616" behindDoc="0" locked="0" layoutInCell="1" allowOverlap="1" wp14:anchorId="234950BF" wp14:editId="4EAB7D29">
                <wp:simplePos x="0" y="0"/>
                <wp:positionH relativeFrom="column">
                  <wp:posOffset>117475</wp:posOffset>
                </wp:positionH>
                <wp:positionV relativeFrom="paragraph">
                  <wp:posOffset>7303770</wp:posOffset>
                </wp:positionV>
                <wp:extent cx="1450975" cy="310515"/>
                <wp:effectExtent l="0" t="0" r="15875" b="13335"/>
                <wp:wrapNone/>
                <wp:docPr id="1610" name="Text Box 1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975" cy="310515"/>
                        </a:xfrm>
                        <a:prstGeom prst="rect">
                          <a:avLst/>
                        </a:prstGeom>
                        <a:solidFill>
                          <a:srgbClr val="FFFFFF"/>
                        </a:solidFill>
                        <a:ln w="19050">
                          <a:solidFill>
                            <a:srgbClr val="000000"/>
                          </a:solidFill>
                          <a:miter lim="800000"/>
                          <a:headEnd/>
                          <a:tailEnd/>
                        </a:ln>
                      </wps:spPr>
                      <wps:txbx>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⑦　法定後見開始</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2" o:spid="_x0000_s1068" type="#_x0000_t202" style="position:absolute;margin-left:9.25pt;margin-top:575.1pt;width:114.25pt;height:24.4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" strokeweight="1.5pt">
                <v:textbox inset="2.48919mm,1.2446mm,2.48919mm,1.2446mm">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⑦　法定後見開始</w:t>
                      </w:r>
                    </w:p>
                  </w:txbxContent>
                </v:textbox>
              </v:shape>
            </w:pict>
          </mc:Fallback>
        </mc:AlternateContent>
      </w:r>
      <w:r w:rsidR="00967F8B">
        <w:rPr>
          <w:noProof/>
          <w:sz w:val="20"/>
        </w:rPr>
        <mc:AlternateContent>
          <mc:Choice Requires="wps">
            <w:drawing>
              <wp:anchor distT="0" distB="0" distL="114300" distR="114300" simplePos="0" relativeHeight="251694592" behindDoc="0" locked="0" layoutInCell="1" allowOverlap="1" wp14:anchorId="23ED7C91" wp14:editId="68D08504">
                <wp:simplePos x="0" y="0"/>
                <wp:positionH relativeFrom="column">
                  <wp:posOffset>452120</wp:posOffset>
                </wp:positionH>
                <wp:positionV relativeFrom="paragraph">
                  <wp:posOffset>6082665</wp:posOffset>
                </wp:positionV>
                <wp:extent cx="635" cy="605790"/>
                <wp:effectExtent l="52070" t="5715" r="61595" b="17145"/>
                <wp:wrapNone/>
                <wp:docPr id="1609"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057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1"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478.95pt" to="35.65pt,5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JMLw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">
                <v:stroke endarrow="block"/>
              </v:line>
            </w:pict>
          </mc:Fallback>
        </mc:AlternateContent>
      </w:r>
      <w:r w:rsidR="00967F8B">
        <w:rPr>
          <w:noProof/>
          <w:sz w:val="20"/>
        </w:rPr>
        <mc:AlternateContent>
          <mc:Choice Requires="wps">
            <w:drawing>
              <wp:anchor distT="0" distB="0" distL="114300" distR="114300" simplePos="0" relativeHeight="251693568" behindDoc="0" locked="0" layoutInCell="1" allowOverlap="1" wp14:anchorId="228BC917" wp14:editId="67AE3AA4">
                <wp:simplePos x="0" y="0"/>
                <wp:positionH relativeFrom="column">
                  <wp:posOffset>787400</wp:posOffset>
                </wp:positionH>
                <wp:positionV relativeFrom="paragraph">
                  <wp:posOffset>6275705</wp:posOffset>
                </wp:positionV>
                <wp:extent cx="1673860" cy="310515"/>
                <wp:effectExtent l="25400" t="27305" r="24765" b="24130"/>
                <wp:wrapNone/>
                <wp:docPr id="1608" name="Text Box 17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310515"/>
                        </a:xfrm>
                        <a:prstGeom prst="rect">
                          <a:avLst/>
                        </a:prstGeom>
                        <a:solidFill>
                          <a:srgbClr val="FFFFFF"/>
                        </a:solidFill>
                        <a:ln w="38100" cmpd="dbl">
                          <a:solidFill>
                            <a:srgbClr val="000000"/>
                          </a:solidFill>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成年後見人等の選任</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0" o:spid="_x0000_s1069" type="#_x0000_t202" style="position:absolute;margin-left:62pt;margin-top:494.15pt;width:131.8pt;height:24.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" strokeweight="3pt">
                <v:stroke linestyle="thinThin"/>
                <v:textbox inset="2.48919mm,1.2446mm,2.4891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成年後見人等の選任</w:t>
                      </w:r>
                    </w:p>
                  </w:txbxContent>
                </v:textbox>
              </v:shape>
            </w:pict>
          </mc:Fallback>
        </mc:AlternateContent>
      </w:r>
      <w:r w:rsidR="00967F8B">
        <w:rPr>
          <w:noProof/>
          <w:sz w:val="20"/>
        </w:rPr>
        <mc:AlternateContent>
          <mc:Choice Requires="wps">
            <w:drawing>
              <wp:anchor distT="0" distB="0" distL="114300" distR="114300" simplePos="0" relativeHeight="251692544" behindDoc="0" locked="0" layoutInCell="1" allowOverlap="1" wp14:anchorId="220C83C4" wp14:editId="5527B60B">
                <wp:simplePos x="0" y="0"/>
                <wp:positionH relativeFrom="column">
                  <wp:posOffset>452120</wp:posOffset>
                </wp:positionH>
                <wp:positionV relativeFrom="paragraph">
                  <wp:posOffset>4505960</wp:posOffset>
                </wp:positionV>
                <wp:extent cx="2901950" cy="1905"/>
                <wp:effectExtent l="13970" t="10160" r="8255" b="6985"/>
                <wp:wrapNone/>
                <wp:docPr id="1607"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0" cy="190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354.8pt" to="264.1pt,3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" strokeweight="1pt">
                <v:stroke dashstyle="1 1"/>
              </v:line>
            </w:pict>
          </mc:Fallback>
        </mc:AlternateContent>
      </w:r>
      <w:r w:rsidR="00967F8B">
        <w:rPr>
          <w:noProof/>
          <w:sz w:val="20"/>
        </w:rPr>
        <mc:AlternateContent>
          <mc:Choice Requires="wps">
            <w:drawing>
              <wp:anchor distT="0" distB="0" distL="114300" distR="114300" simplePos="0" relativeHeight="251691520" behindDoc="0" locked="0" layoutInCell="1" allowOverlap="1" wp14:anchorId="6F7F948B" wp14:editId="0C727C74">
                <wp:simplePos x="0" y="0"/>
                <wp:positionH relativeFrom="column">
                  <wp:posOffset>452120</wp:posOffset>
                </wp:positionH>
                <wp:positionV relativeFrom="paragraph">
                  <wp:posOffset>3206750</wp:posOffset>
                </wp:positionV>
                <wp:extent cx="1116330" cy="1905"/>
                <wp:effectExtent l="13970" t="6350" r="12700" b="10795"/>
                <wp:wrapNone/>
                <wp:docPr id="1605"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6330" cy="190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52.5pt" to="123.5pt,2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" strokeweight="1pt">
                <v:stroke dashstyle="1 1"/>
              </v:line>
            </w:pict>
          </mc:Fallback>
        </mc:AlternateContent>
      </w:r>
      <w:r w:rsidR="00967F8B">
        <w:rPr>
          <w:noProof/>
          <w:sz w:val="20"/>
        </w:rPr>
        <mc:AlternateContent>
          <mc:Choice Requires="wps">
            <w:drawing>
              <wp:anchor distT="0" distB="0" distL="114300" distR="114300" simplePos="0" relativeHeight="251690496" behindDoc="0" locked="0" layoutInCell="1" allowOverlap="1" wp14:anchorId="1F1D2D75" wp14:editId="3D65A7A3">
                <wp:simplePos x="0" y="0"/>
                <wp:positionH relativeFrom="column">
                  <wp:posOffset>787400</wp:posOffset>
                </wp:positionH>
                <wp:positionV relativeFrom="paragraph">
                  <wp:posOffset>2388235</wp:posOffset>
                </wp:positionV>
                <wp:extent cx="1785620" cy="309880"/>
                <wp:effectExtent l="6350" t="6985" r="8255" b="6985"/>
                <wp:wrapNone/>
                <wp:docPr id="1604" name="Text Box 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09880"/>
                        </a:xfrm>
                        <a:prstGeom prst="rect">
                          <a:avLst/>
                        </a:prstGeom>
                        <a:solidFill>
                          <a:srgbClr val="FFFFFF"/>
                        </a:solidFill>
                        <a:ln w="9525">
                          <a:solidFill>
                            <a:srgbClr val="000000"/>
                          </a:solidFill>
                          <a:miter lim="800000"/>
                          <a:headEnd/>
                          <a:tailEnd/>
                        </a:ln>
                      </wps:spPr>
                      <wps:txbx>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color w:val="000000"/>
                                <w:sz w:val="24"/>
                                <w:lang w:val="ja-JP"/>
                              </w:rPr>
                              <w:t>後見登記の有無の確認</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7" o:spid="_x0000_s1070" type="#_x0000_t202" style="position:absolute;margin-left:62pt;margin-top:188.05pt;width:140.6pt;height:2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">
                <v:textbox inset="2.48919mm,1.2446mm,2.48919mm,1.2446mm">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color w:val="000000"/>
                          <w:sz w:val="24"/>
                          <w:lang w:val="ja-JP"/>
                        </w:rPr>
                        <w:t>後見登記の有無の確認</w:t>
                      </w:r>
                    </w:p>
                  </w:txbxContent>
                </v:textbox>
              </v:shape>
            </w:pict>
          </mc:Fallback>
        </mc:AlternateContent>
      </w:r>
      <w:r w:rsidR="00967F8B">
        <w:rPr>
          <w:noProof/>
          <w:sz w:val="20"/>
        </w:rPr>
        <mc:AlternateContent>
          <mc:Choice Requires="wps">
            <w:drawing>
              <wp:anchor distT="0" distB="0" distL="114300" distR="114300" simplePos="0" relativeHeight="251689472" behindDoc="0" locked="0" layoutInCell="1" allowOverlap="1" wp14:anchorId="7FDCF2A6" wp14:editId="5A55D3B9">
                <wp:simplePos x="0" y="0"/>
                <wp:positionH relativeFrom="column">
                  <wp:posOffset>1679575</wp:posOffset>
                </wp:positionH>
                <wp:positionV relativeFrom="paragraph">
                  <wp:posOffset>2589530</wp:posOffset>
                </wp:positionV>
                <wp:extent cx="0" cy="201930"/>
                <wp:effectExtent l="12700" t="8255" r="6350" b="8890"/>
                <wp:wrapNone/>
                <wp:docPr id="1603"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6"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203.9pt" to="132.25pt,2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" strokeweight="1pt">
                <v:stroke dashstyle="1 1"/>
              </v:line>
            </w:pict>
          </mc:Fallback>
        </mc:AlternateContent>
      </w:r>
      <w:r w:rsidR="00967F8B">
        <w:rPr>
          <w:noProof/>
          <w:sz w:val="20"/>
        </w:rPr>
        <mc:AlternateContent>
          <mc:Choice Requires="wps">
            <w:drawing>
              <wp:anchor distT="0" distB="0" distL="114300" distR="114300" simplePos="0" relativeHeight="251688448" behindDoc="0" locked="0" layoutInCell="1" allowOverlap="1" wp14:anchorId="29A83EFE" wp14:editId="3685677F">
                <wp:simplePos x="0" y="0"/>
                <wp:positionH relativeFrom="column">
                  <wp:posOffset>1679575</wp:posOffset>
                </wp:positionH>
                <wp:positionV relativeFrom="paragraph">
                  <wp:posOffset>2791460</wp:posOffset>
                </wp:positionV>
                <wp:extent cx="1786255" cy="1905"/>
                <wp:effectExtent l="12700" t="10160" r="10795" b="6985"/>
                <wp:wrapNone/>
                <wp:docPr id="1602"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190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5"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25pt,219.8pt" to="272.9pt,2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" strokeweight="1pt">
                <v:stroke dashstyle="1 1"/>
              </v:line>
            </w:pict>
          </mc:Fallback>
        </mc:AlternateContent>
      </w:r>
      <w:r w:rsidR="00967F8B">
        <w:rPr>
          <w:noProof/>
          <w:sz w:val="20"/>
        </w:rPr>
        <mc:AlternateContent>
          <mc:Choice Requires="wps">
            <w:drawing>
              <wp:anchor distT="0" distB="0" distL="114300" distR="114300" simplePos="0" relativeHeight="251687424" behindDoc="0" locked="0" layoutInCell="1" allowOverlap="1" wp14:anchorId="36E04915" wp14:editId="55606B37">
                <wp:simplePos x="0" y="0"/>
                <wp:positionH relativeFrom="column">
                  <wp:posOffset>452120</wp:posOffset>
                </wp:positionH>
                <wp:positionV relativeFrom="paragraph">
                  <wp:posOffset>4248150</wp:posOffset>
                </wp:positionV>
                <wp:extent cx="635" cy="1614805"/>
                <wp:effectExtent l="52070" t="9525" r="61595" b="23495"/>
                <wp:wrapNone/>
                <wp:docPr id="1601"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14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4"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334.5pt" to="35.65pt,4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">
                <v:stroke endarrow="block"/>
              </v:line>
            </w:pict>
          </mc:Fallback>
        </mc:AlternateContent>
      </w:r>
      <w:r w:rsidR="00967F8B">
        <w:rPr>
          <w:noProof/>
          <w:sz w:val="20"/>
        </w:rPr>
        <mc:AlternateContent>
          <mc:Choice Requires="wps">
            <w:drawing>
              <wp:anchor distT="0" distB="0" distL="114300" distR="114300" simplePos="0" relativeHeight="251686400" behindDoc="0" locked="0" layoutInCell="1" allowOverlap="1" wp14:anchorId="6EFE0CD9" wp14:editId="233FC1F1">
                <wp:simplePos x="0" y="0"/>
                <wp:positionH relativeFrom="column">
                  <wp:posOffset>452120</wp:posOffset>
                </wp:positionH>
                <wp:positionV relativeFrom="paragraph">
                  <wp:posOffset>3459480</wp:posOffset>
                </wp:positionV>
                <wp:extent cx="635" cy="633095"/>
                <wp:effectExtent l="52070" t="11430" r="61595" b="22225"/>
                <wp:wrapNone/>
                <wp:docPr id="1600"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3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3"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272.4pt" to="35.65pt,3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">
                <v:stroke endarrow="block"/>
              </v:line>
            </w:pict>
          </mc:Fallback>
        </mc:AlternateContent>
      </w:r>
      <w:r w:rsidR="00967F8B">
        <w:rPr>
          <w:noProof/>
          <w:sz w:val="20"/>
        </w:rPr>
        <mc:AlternateContent>
          <mc:Choice Requires="wps">
            <w:drawing>
              <wp:anchor distT="0" distB="0" distL="114300" distR="114300" simplePos="0" relativeHeight="251685376" behindDoc="0" locked="0" layoutInCell="1" allowOverlap="1" wp14:anchorId="5FFFFD9C" wp14:editId="7AB13950">
                <wp:simplePos x="0" y="0"/>
                <wp:positionH relativeFrom="column">
                  <wp:posOffset>452120</wp:posOffset>
                </wp:positionH>
                <wp:positionV relativeFrom="paragraph">
                  <wp:posOffset>5449570</wp:posOffset>
                </wp:positionV>
                <wp:extent cx="3380105" cy="386715"/>
                <wp:effectExtent l="4445" t="1270" r="0" b="2540"/>
                <wp:wrapNone/>
                <wp:docPr id="1599" name="Text Box 1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10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・家庭裁判所調査官が関係者に会い、調査</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・必要に応じて家庭裁判所が鑑定人を指定し、正式に鑑定依頼</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2" o:spid="_x0000_s1071" type="#_x0000_t202" style="position:absolute;margin-left:35.6pt;margin-top:429.1pt;width:266.15pt;height:30.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g9vgIAAMc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" filled="f" stroked="f">
                <v:textbox inset="2.48919mm,1.2446mm,2.48919mm,1.2446mm">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・家庭裁判所調査官が関係者に会い、調査</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・必要に応じて家庭裁判所が鑑定人を指定し、正式に鑑定依頼</w:t>
                      </w:r>
                    </w:p>
                  </w:txbxContent>
                </v:textbox>
              </v:shape>
            </w:pict>
          </mc:Fallback>
        </mc:AlternateContent>
      </w:r>
      <w:r w:rsidR="00967F8B">
        <w:rPr>
          <w:noProof/>
          <w:sz w:val="20"/>
        </w:rPr>
        <mc:AlternateContent>
          <mc:Choice Requires="wps">
            <w:drawing>
              <wp:anchor distT="0" distB="0" distL="114300" distR="114300" simplePos="0" relativeHeight="251684352" behindDoc="0" locked="0" layoutInCell="1" allowOverlap="1" wp14:anchorId="7BF0A4A0" wp14:editId="59E883FC">
                <wp:simplePos x="0" y="0"/>
                <wp:positionH relativeFrom="column">
                  <wp:posOffset>780415</wp:posOffset>
                </wp:positionH>
                <wp:positionV relativeFrom="paragraph">
                  <wp:posOffset>5081905</wp:posOffset>
                </wp:positionV>
                <wp:extent cx="2567940" cy="309880"/>
                <wp:effectExtent l="27940" t="24130" r="23495" b="27940"/>
                <wp:wrapNone/>
                <wp:docPr id="1598" name="Text Box 1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7940" cy="309880"/>
                        </a:xfrm>
                        <a:prstGeom prst="rect">
                          <a:avLst/>
                        </a:prstGeom>
                        <a:solidFill>
                          <a:srgbClr val="FFFFFF"/>
                        </a:solidFill>
                        <a:ln w="38100" cmpd="dbl">
                          <a:solidFill>
                            <a:srgbClr val="000000"/>
                          </a:solidFill>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家庭裁判所の受理（調査・鑑定）</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1" o:spid="_x0000_s1072" type="#_x0000_t202" style="position:absolute;margin-left:61.45pt;margin-top:400.15pt;width:202.2pt;height:2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" strokeweight="3pt">
                <v:stroke linestyle="thinThin"/>
                <v:textbox inset="2.48919mm,1.2446mm,2.4891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家庭裁判所の受理（調査・鑑定）</w:t>
                      </w:r>
                    </w:p>
                  </w:txbxContent>
                </v:textbox>
              </v:shape>
            </w:pict>
          </mc:Fallback>
        </mc:AlternateContent>
      </w:r>
      <w:r w:rsidR="00967F8B">
        <w:rPr>
          <w:noProof/>
          <w:sz w:val="20"/>
        </w:rPr>
        <mc:AlternateContent>
          <mc:Choice Requires="wps">
            <w:drawing>
              <wp:anchor distT="0" distB="0" distL="114300" distR="114300" simplePos="0" relativeHeight="251683328" behindDoc="0" locked="0" layoutInCell="1" allowOverlap="1" wp14:anchorId="481C501C" wp14:editId="013A1BCA">
                <wp:simplePos x="0" y="0"/>
                <wp:positionH relativeFrom="column">
                  <wp:posOffset>452120</wp:posOffset>
                </wp:positionH>
                <wp:positionV relativeFrom="paragraph">
                  <wp:posOffset>4652645</wp:posOffset>
                </wp:positionV>
                <wp:extent cx="2679065" cy="509905"/>
                <wp:effectExtent l="4445" t="4445" r="2540" b="0"/>
                <wp:wrapNone/>
                <wp:docPr id="1597" name="Text Box 17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・書類作成、費用の予納、申立て、上申書提出</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・家裁調査官への協力</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0" o:spid="_x0000_s1073" type="#_x0000_t202" style="position:absolute;margin-left:35.6pt;margin-top:366.35pt;width:210.95pt;height:40.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" filled="f" stroked="f">
                <v:textbox inset="2.48919mm,1.2446mm,2.48919mm,1.2446mm">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・書類作成、費用の予納、申立て、上申書提出</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・家裁調査官への協力</w:t>
                      </w:r>
                    </w:p>
                  </w:txbxContent>
                </v:textbox>
              </v:shape>
            </w:pict>
          </mc:Fallback>
        </mc:AlternateContent>
      </w:r>
      <w:r w:rsidR="00967F8B">
        <w:rPr>
          <w:noProof/>
          <w:sz w:val="20"/>
        </w:rPr>
        <mc:AlternateContent>
          <mc:Choice Requires="wps">
            <w:drawing>
              <wp:anchor distT="0" distB="0" distL="114300" distR="114300" simplePos="0" relativeHeight="251682304" behindDoc="0" locked="0" layoutInCell="1" allowOverlap="1" wp14:anchorId="2D48D127" wp14:editId="5D8C848F">
                <wp:simplePos x="0" y="0"/>
                <wp:positionH relativeFrom="column">
                  <wp:posOffset>1679575</wp:posOffset>
                </wp:positionH>
                <wp:positionV relativeFrom="paragraph">
                  <wp:posOffset>4459605</wp:posOffset>
                </wp:positionV>
                <wp:extent cx="1562735" cy="274320"/>
                <wp:effectExtent l="3175" t="1905" r="0" b="0"/>
                <wp:wrapNone/>
                <wp:docPr id="1596" name="Text Box 17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rPr>
                                <w:rFonts w:cs="ＭＳ 明朝"/>
                                <w:color w:val="000000"/>
                                <w:sz w:val="18"/>
                                <w:szCs w:val="18"/>
                                <w:lang w:val="ja-JP"/>
                              </w:rPr>
                            </w:pPr>
                            <w:r>
                              <w:rPr>
                                <w:rFonts w:cs="ＭＳ 明朝" w:hint="eastAsia"/>
                                <w:color w:val="000000"/>
                                <w:sz w:val="18"/>
                                <w:szCs w:val="18"/>
                                <w:lang w:val="ja-JP"/>
                              </w:rPr>
                              <w:t>早急な対応が必要な場合</w:t>
                            </w:r>
                          </w:p>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9" o:spid="_x0000_s1074" type="#_x0000_t202" style="position:absolute;margin-left:132.25pt;margin-top:351.15pt;width:123.05pt;height:21.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" filled="f" stroked="f">
                <v:textbox inset="2.48919mm,1.2446mm,2.48919mm,1.2446mm">
                  <w:txbxContent>
                    <w:p w:rsidR="00B3164E" w:rsidRDefault="00B3164E" w:rsidP="003259FE">
                      <w:pPr>
                        <w:autoSpaceDE w:val="0"/>
                        <w:autoSpaceDN w:val="0"/>
                        <w:adjustRightInd w:val="0"/>
                        <w:rPr>
                          <w:rFonts w:cs="ＭＳ 明朝"/>
                          <w:color w:val="000000"/>
                          <w:sz w:val="18"/>
                          <w:szCs w:val="18"/>
                          <w:lang w:val="ja-JP"/>
                        </w:rPr>
                      </w:pPr>
                      <w:r>
                        <w:rPr>
                          <w:rFonts w:cs="ＭＳ 明朝" w:hint="eastAsia"/>
                          <w:color w:val="000000"/>
                          <w:sz w:val="18"/>
                          <w:szCs w:val="18"/>
                          <w:lang w:val="ja-JP"/>
                        </w:rPr>
                        <w:t>早急な対応が必要な場合</w:t>
                      </w:r>
                    </w:p>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p>
                  </w:txbxContent>
                </v:textbox>
              </v:shape>
            </w:pict>
          </mc:Fallback>
        </mc:AlternateContent>
      </w:r>
      <w:r w:rsidR="00967F8B">
        <w:rPr>
          <w:noProof/>
          <w:sz w:val="20"/>
        </w:rPr>
        <mc:AlternateContent>
          <mc:Choice Requires="wps">
            <w:drawing>
              <wp:anchor distT="0" distB="0" distL="114300" distR="114300" simplePos="0" relativeHeight="251681280" behindDoc="0" locked="0" layoutInCell="1" allowOverlap="1" wp14:anchorId="72C63A8D" wp14:editId="39C1183A">
                <wp:simplePos x="0" y="0"/>
                <wp:positionH relativeFrom="column">
                  <wp:posOffset>3354070</wp:posOffset>
                </wp:positionH>
                <wp:positionV relativeFrom="paragraph">
                  <wp:posOffset>4303395</wp:posOffset>
                </wp:positionV>
                <wp:extent cx="2009140" cy="311785"/>
                <wp:effectExtent l="10795" t="7620" r="8890" b="13970"/>
                <wp:wrapNone/>
                <wp:docPr id="1595" name="Text Box 17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311785"/>
                        </a:xfrm>
                        <a:prstGeom prst="rect">
                          <a:avLst/>
                        </a:prstGeom>
                        <a:solidFill>
                          <a:srgbClr val="FFFFFF"/>
                        </a:solidFill>
                        <a:ln w="9525">
                          <a:solidFill>
                            <a:srgbClr val="000000"/>
                          </a:solidFill>
                          <a:prstDash val="sysDot"/>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審判前の保全処分等の活用</w:t>
                            </w:r>
                          </w:p>
                        </w:txbxContent>
                      </wps:txbx>
                      <wps:bodyPr rot="0" vert="horz" wrap="square" lIns="53640" tIns="44806" rIns="53640"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8" o:spid="_x0000_s1075" type="#_x0000_t202" style="position:absolute;margin-left:264.1pt;margin-top:338.85pt;width:158.2pt;height:24.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">
                <v:stroke dashstyle="1 1"/>
                <v:textbox inset="1.49mm,1.2446mm,1.4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審判前の保全処分等の活用</w:t>
                      </w:r>
                    </w:p>
                  </w:txbxContent>
                </v:textbox>
              </v:shape>
            </w:pict>
          </mc:Fallback>
        </mc:AlternateContent>
      </w:r>
      <w:r w:rsidR="00967F8B">
        <w:rPr>
          <w:noProof/>
          <w:sz w:val="20"/>
        </w:rPr>
        <mc:AlternateContent>
          <mc:Choice Requires="wps">
            <w:drawing>
              <wp:anchor distT="0" distB="0" distL="114300" distR="114300" simplePos="0" relativeHeight="251680256" behindDoc="0" locked="0" layoutInCell="1" allowOverlap="1" wp14:anchorId="3FCB3D37" wp14:editId="72F84024">
                <wp:simplePos x="0" y="0"/>
                <wp:positionH relativeFrom="column">
                  <wp:posOffset>1564005</wp:posOffset>
                </wp:positionH>
                <wp:positionV relativeFrom="paragraph">
                  <wp:posOffset>3681730</wp:posOffset>
                </wp:positionV>
                <wp:extent cx="1004570" cy="309880"/>
                <wp:effectExtent l="11430" t="5080" r="12700" b="8890"/>
                <wp:wrapNone/>
                <wp:docPr id="1594" name="Text Box 17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4570" cy="309880"/>
                        </a:xfrm>
                        <a:prstGeom prst="rect">
                          <a:avLst/>
                        </a:prstGeom>
                        <a:solidFill>
                          <a:srgbClr val="FFFFFF"/>
                        </a:solidFill>
                        <a:ln w="9525">
                          <a:solidFill>
                            <a:srgbClr val="000000"/>
                          </a:solidFill>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2"/>
                                <w:szCs w:val="22"/>
                                <w:lang w:val="ja-JP"/>
                              </w:rPr>
                              <w:t>診断書依頼</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7" o:spid="_x0000_s1076" type="#_x0000_t202" style="position:absolute;margin-left:123.15pt;margin-top:289.9pt;width:79.1pt;height:24.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">
                <v:textbox inset="2.48919mm,1.2446mm,2.4891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2"/>
                          <w:szCs w:val="22"/>
                          <w:lang w:val="ja-JP"/>
                        </w:rPr>
                        <w:t>診断書依頼</w:t>
                      </w:r>
                    </w:p>
                  </w:txbxContent>
                </v:textbox>
              </v:shape>
            </w:pict>
          </mc:Fallback>
        </mc:AlternateContent>
      </w:r>
      <w:r w:rsidR="00967F8B">
        <w:rPr>
          <w:noProof/>
          <w:sz w:val="20"/>
        </w:rPr>
        <mc:AlternateContent>
          <mc:Choice Requires="wps">
            <w:drawing>
              <wp:anchor distT="0" distB="0" distL="114300" distR="114300" simplePos="0" relativeHeight="251679232" behindDoc="0" locked="0" layoutInCell="1" allowOverlap="1" wp14:anchorId="38C1AB20" wp14:editId="78CEC2D0">
                <wp:simplePos x="0" y="0"/>
                <wp:positionH relativeFrom="column">
                  <wp:posOffset>452120</wp:posOffset>
                </wp:positionH>
                <wp:positionV relativeFrom="paragraph">
                  <wp:posOffset>1440815</wp:posOffset>
                </wp:positionV>
                <wp:extent cx="0" cy="2219325"/>
                <wp:effectExtent l="61595" t="12065" r="52705" b="16510"/>
                <wp:wrapNone/>
                <wp:docPr id="1592"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1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6"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113.45pt" to="35.6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">
                <v:stroke endarrow="block"/>
              </v:line>
            </w:pict>
          </mc:Fallback>
        </mc:AlternateContent>
      </w:r>
      <w:r w:rsidR="00967F8B">
        <w:rPr>
          <w:noProof/>
          <w:sz w:val="20"/>
        </w:rPr>
        <mc:AlternateContent>
          <mc:Choice Requires="wps">
            <w:drawing>
              <wp:anchor distT="0" distB="0" distL="114300" distR="114300" simplePos="0" relativeHeight="251678208" behindDoc="0" locked="0" layoutInCell="1" allowOverlap="1" wp14:anchorId="2F149DC0" wp14:editId="44F48FB6">
                <wp:simplePos x="0" y="0"/>
                <wp:positionH relativeFrom="column">
                  <wp:posOffset>448945</wp:posOffset>
                </wp:positionH>
                <wp:positionV relativeFrom="paragraph">
                  <wp:posOffset>643255</wp:posOffset>
                </wp:positionV>
                <wp:extent cx="3175" cy="584200"/>
                <wp:effectExtent l="58420" t="5080" r="52705" b="20320"/>
                <wp:wrapNone/>
                <wp:docPr id="1591"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584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5"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5pt,50.65pt" to="35.6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uvMLgIAAFI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">
                <v:stroke endarrow="block"/>
              </v:line>
            </w:pict>
          </mc:Fallback>
        </mc:AlternateContent>
      </w:r>
      <w:r w:rsidR="00967F8B">
        <w:rPr>
          <w:noProof/>
          <w:sz w:val="20"/>
        </w:rPr>
        <mc:AlternateContent>
          <mc:Choice Requires="wps">
            <w:drawing>
              <wp:anchor distT="0" distB="0" distL="114300" distR="114300" simplePos="0" relativeHeight="251677184" behindDoc="0" locked="0" layoutInCell="1" allowOverlap="1" wp14:anchorId="753A2576" wp14:editId="52BC12BB">
                <wp:simplePos x="0" y="0"/>
                <wp:positionH relativeFrom="column">
                  <wp:posOffset>675640</wp:posOffset>
                </wp:positionH>
                <wp:positionV relativeFrom="paragraph">
                  <wp:posOffset>3179445</wp:posOffset>
                </wp:positionV>
                <wp:extent cx="669925" cy="273685"/>
                <wp:effectExtent l="0" t="0" r="0" b="4445"/>
                <wp:wrapNone/>
                <wp:docPr id="1590" name="Text Box 1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rPr>
                                <w:rFonts w:cs="ＭＳ 明朝"/>
                                <w:color w:val="000000"/>
                                <w:sz w:val="18"/>
                                <w:szCs w:val="18"/>
                                <w:lang w:val="ja-JP"/>
                              </w:rPr>
                            </w:pPr>
                            <w:r>
                              <w:rPr>
                                <w:rFonts w:cs="ＭＳ 明朝" w:hint="eastAsia"/>
                                <w:color w:val="000000"/>
                                <w:sz w:val="18"/>
                                <w:szCs w:val="18"/>
                                <w:lang w:val="ja-JP"/>
                              </w:rPr>
                              <w:t>適時検討</w:t>
                            </w:r>
                          </w:p>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4" o:spid="_x0000_s1077" type="#_x0000_t202" style="position:absolute;margin-left:53.2pt;margin-top:250.35pt;width:52.75pt;height:2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WnvAIAAMY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" filled="f" stroked="f">
                <v:textbox inset="2.48919mm,1.2446mm,2.48919mm,1.2446mm">
                  <w:txbxContent>
                    <w:p w:rsidR="00B3164E" w:rsidRDefault="00B3164E" w:rsidP="003259FE">
                      <w:pPr>
                        <w:autoSpaceDE w:val="0"/>
                        <w:autoSpaceDN w:val="0"/>
                        <w:adjustRightInd w:val="0"/>
                        <w:rPr>
                          <w:rFonts w:cs="ＭＳ 明朝"/>
                          <w:color w:val="000000"/>
                          <w:sz w:val="18"/>
                          <w:szCs w:val="18"/>
                          <w:lang w:val="ja-JP"/>
                        </w:rPr>
                      </w:pPr>
                      <w:r>
                        <w:rPr>
                          <w:rFonts w:cs="ＭＳ 明朝" w:hint="eastAsia"/>
                          <w:color w:val="000000"/>
                          <w:sz w:val="18"/>
                          <w:szCs w:val="18"/>
                          <w:lang w:val="ja-JP"/>
                        </w:rPr>
                        <w:t>適時検討</w:t>
                      </w:r>
                    </w:p>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p>
                  </w:txbxContent>
                </v:textbox>
              </v:shape>
            </w:pict>
          </mc:Fallback>
        </mc:AlternateContent>
      </w:r>
      <w:r w:rsidR="00967F8B">
        <w:rPr>
          <w:noProof/>
          <w:sz w:val="20"/>
        </w:rPr>
        <mc:AlternateContent>
          <mc:Choice Requires="wps">
            <w:drawing>
              <wp:anchor distT="0" distB="0" distL="114300" distR="114300" simplePos="0" relativeHeight="251676160" behindDoc="0" locked="0" layoutInCell="1" allowOverlap="1" wp14:anchorId="14277B4F" wp14:editId="49B24457">
                <wp:simplePos x="0" y="0"/>
                <wp:positionH relativeFrom="column">
                  <wp:posOffset>1568450</wp:posOffset>
                </wp:positionH>
                <wp:positionV relativeFrom="paragraph">
                  <wp:posOffset>3004820</wp:posOffset>
                </wp:positionV>
                <wp:extent cx="3794760" cy="311150"/>
                <wp:effectExtent l="6350" t="13970" r="8890" b="8255"/>
                <wp:wrapNone/>
                <wp:docPr id="1589" name="Text Box 1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760" cy="311150"/>
                        </a:xfrm>
                        <a:prstGeom prst="rect">
                          <a:avLst/>
                        </a:prstGeom>
                        <a:solidFill>
                          <a:srgbClr val="FFFFFF"/>
                        </a:solidFill>
                        <a:ln w="12700">
                          <a:solidFill>
                            <a:srgbClr val="000000"/>
                          </a:solidFill>
                          <a:prstDash val="sysDot"/>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福祉サービス利用支援事業</w:t>
                            </w:r>
                            <w:r>
                              <w:rPr>
                                <w:rFonts w:cs="ＭＳ 明朝" w:hint="eastAsia"/>
                                <w:color w:val="000000"/>
                                <w:sz w:val="18"/>
                                <w:szCs w:val="18"/>
                                <w:lang w:val="ja-JP"/>
                              </w:rPr>
                              <w:t>（日常生活自立支援事業）</w:t>
                            </w:r>
                            <w:r>
                              <w:rPr>
                                <w:rFonts w:cs="ＭＳ 明朝" w:hint="eastAsia"/>
                                <w:color w:val="000000"/>
                                <w:sz w:val="24"/>
                                <w:lang w:val="ja-JP"/>
                              </w:rPr>
                              <w:t>の利用</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3" o:spid="_x0000_s1078" type="#_x0000_t202" style="position:absolute;margin-left:123.5pt;margin-top:236.6pt;width:298.8pt;height:2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" strokeweight="1pt">
                <v:stroke dashstyle="1 1"/>
                <v:textbox inset="2.48919mm,1.2446mm,2.4891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福祉サービス利用支援事業</w:t>
                      </w:r>
                      <w:r>
                        <w:rPr>
                          <w:rFonts w:cs="ＭＳ 明朝" w:hint="eastAsia"/>
                          <w:color w:val="000000"/>
                          <w:sz w:val="18"/>
                          <w:szCs w:val="18"/>
                          <w:lang w:val="ja-JP"/>
                        </w:rPr>
                        <w:t>（日常生活自立支援事業）</w:t>
                      </w:r>
                      <w:r>
                        <w:rPr>
                          <w:rFonts w:cs="ＭＳ 明朝" w:hint="eastAsia"/>
                          <w:color w:val="000000"/>
                          <w:sz w:val="24"/>
                          <w:lang w:val="ja-JP"/>
                        </w:rPr>
                        <w:t>の利用</w:t>
                      </w:r>
                    </w:p>
                  </w:txbxContent>
                </v:textbox>
              </v:shape>
            </w:pict>
          </mc:Fallback>
        </mc:AlternateContent>
      </w:r>
      <w:r w:rsidR="00967F8B">
        <w:rPr>
          <w:noProof/>
          <w:sz w:val="20"/>
        </w:rPr>
        <mc:AlternateContent>
          <mc:Choice Requires="wps">
            <w:drawing>
              <wp:anchor distT="0" distB="0" distL="114300" distR="114300" simplePos="0" relativeHeight="251675136" behindDoc="0" locked="0" layoutInCell="1" allowOverlap="1" wp14:anchorId="56F491C0" wp14:editId="7F884BE9">
                <wp:simplePos x="0" y="0"/>
                <wp:positionH relativeFrom="column">
                  <wp:posOffset>2237740</wp:posOffset>
                </wp:positionH>
                <wp:positionV relativeFrom="paragraph">
                  <wp:posOffset>2735580</wp:posOffset>
                </wp:positionV>
                <wp:extent cx="670560" cy="293370"/>
                <wp:effectExtent l="0" t="1905" r="0" b="0"/>
                <wp:wrapNone/>
                <wp:docPr id="1588" name="Text Box 1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93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color w:val="000000"/>
                                <w:sz w:val="18"/>
                                <w:szCs w:val="18"/>
                                <w:lang w:val="ja-JP"/>
                              </w:rPr>
                              <w:t>有の場合</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2" o:spid="_x0000_s1079" type="#_x0000_t202" style="position:absolute;margin-left:176.2pt;margin-top:215.4pt;width:52.8pt;height:23.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HvwIAAMY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" filled="f" stroked="f">
                <v:textbox inset="2.48919mm,1.2446mm,2.48919mm,1.2446mm">
                  <w:txbxContent>
                    <w:p w:rsidR="00B3164E"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color w:val="000000"/>
                          <w:sz w:val="18"/>
                          <w:szCs w:val="18"/>
                          <w:lang w:val="ja-JP"/>
                        </w:rPr>
                        <w:t>有の場合</w:t>
                      </w:r>
                    </w:p>
                  </w:txbxContent>
                </v:textbox>
              </v:shape>
            </w:pict>
          </mc:Fallback>
        </mc:AlternateContent>
      </w:r>
      <w:r w:rsidR="00967F8B">
        <w:rPr>
          <w:noProof/>
          <w:sz w:val="20"/>
        </w:rPr>
        <mc:AlternateContent>
          <mc:Choice Requires="wps">
            <w:drawing>
              <wp:anchor distT="0" distB="0" distL="114300" distR="114300" simplePos="0" relativeHeight="251674112" behindDoc="0" locked="0" layoutInCell="1" allowOverlap="1" wp14:anchorId="2AD52FB1" wp14:editId="4F93717E">
                <wp:simplePos x="0" y="0"/>
                <wp:positionH relativeFrom="column">
                  <wp:posOffset>3465830</wp:posOffset>
                </wp:positionH>
                <wp:positionV relativeFrom="paragraph">
                  <wp:posOffset>2589530</wp:posOffset>
                </wp:positionV>
                <wp:extent cx="1897380" cy="309880"/>
                <wp:effectExtent l="8255" t="8255" r="8890" b="15240"/>
                <wp:wrapNone/>
                <wp:docPr id="1587" name="Text Box 17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09880"/>
                        </a:xfrm>
                        <a:prstGeom prst="rect">
                          <a:avLst/>
                        </a:prstGeom>
                        <a:solidFill>
                          <a:srgbClr val="FFFFFF"/>
                        </a:solidFill>
                        <a:ln w="12700">
                          <a:solidFill>
                            <a:srgbClr val="000000"/>
                          </a:solidFill>
                          <a:prstDash val="sysDot"/>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任意後見受任者等に連絡</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1" o:spid="_x0000_s1080" type="#_x0000_t202" style="position:absolute;margin-left:272.9pt;margin-top:203.9pt;width:149.4pt;height:2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" strokeweight="1pt">
                <v:stroke dashstyle="1 1"/>
                <v:textbox inset="2.48919mm,1.2446mm,2.4891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任意後見受任者等に連絡</w:t>
                      </w:r>
                    </w:p>
                  </w:txbxContent>
                </v:textbox>
              </v:shape>
            </w:pict>
          </mc:Fallback>
        </mc:AlternateContent>
      </w:r>
      <w:r w:rsidR="00967F8B">
        <w:rPr>
          <w:noProof/>
          <w:sz w:val="20"/>
        </w:rPr>
        <mc:AlternateContent>
          <mc:Choice Requires="wps">
            <w:drawing>
              <wp:anchor distT="0" distB="0" distL="114300" distR="114300" simplePos="0" relativeHeight="251673088" behindDoc="0" locked="0" layoutInCell="1" allowOverlap="1" wp14:anchorId="6675C098" wp14:editId="4E6A6E8B">
                <wp:simplePos x="0" y="0"/>
                <wp:positionH relativeFrom="column">
                  <wp:posOffset>452120</wp:posOffset>
                </wp:positionH>
                <wp:positionV relativeFrom="paragraph">
                  <wp:posOffset>1940560</wp:posOffset>
                </wp:positionV>
                <wp:extent cx="3013710" cy="495935"/>
                <wp:effectExtent l="4445" t="0" r="1270" b="1905"/>
                <wp:wrapNone/>
                <wp:docPr id="1586" name="Text Box 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・申立ての必要な理由の把握</w:t>
                            </w:r>
                          </w:p>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・障害者の判断能力、資産状況（把握可能な範囲）</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・親族調査（戸籍調査及び申請意思の確認）</w:t>
                            </w:r>
                          </w:p>
                        </w:txbxContent>
                      </wps:txbx>
                      <wps:bodyPr rot="0" vert="horz" wrap="square" lIns="89611" tIns="0"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0" o:spid="_x0000_s1081" type="#_x0000_t202" style="position:absolute;margin-left:35.6pt;margin-top:152.8pt;width:237.3pt;height:39.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" filled="f" stroked="f">
                <v:textbox inset="2.48919mm,0,2.48919mm,1.2446mm">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・申立ての必要な理由の把握</w:t>
                      </w:r>
                    </w:p>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・障害者の判断能力、資産状況（把握可能な範囲）</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・親族調査（戸籍調査及び申請意思の確認）</w:t>
                      </w:r>
                    </w:p>
                  </w:txbxContent>
                </v:textbox>
              </v:shape>
            </w:pict>
          </mc:Fallback>
        </mc:AlternateContent>
      </w:r>
      <w:r w:rsidR="00967F8B">
        <w:rPr>
          <w:noProof/>
          <w:sz w:val="20"/>
        </w:rPr>
        <mc:AlternateContent>
          <mc:Choice Requires="wps">
            <w:drawing>
              <wp:anchor distT="0" distB="0" distL="114300" distR="114300" simplePos="0" relativeHeight="251672064" behindDoc="0" locked="0" layoutInCell="1" allowOverlap="1" wp14:anchorId="641FB6D7" wp14:editId="2FB648F9">
                <wp:simplePos x="0" y="0"/>
                <wp:positionH relativeFrom="column">
                  <wp:posOffset>787400</wp:posOffset>
                </wp:positionH>
                <wp:positionV relativeFrom="paragraph">
                  <wp:posOffset>1600835</wp:posOffset>
                </wp:positionV>
                <wp:extent cx="1785620" cy="310515"/>
                <wp:effectExtent l="6350" t="10160" r="8255" b="12700"/>
                <wp:wrapNone/>
                <wp:docPr id="1585" name="Text Box 1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10515"/>
                        </a:xfrm>
                        <a:prstGeom prst="rect">
                          <a:avLst/>
                        </a:prstGeom>
                        <a:solidFill>
                          <a:srgbClr val="FFFFFF"/>
                        </a:solidFill>
                        <a:ln w="9525">
                          <a:solidFill>
                            <a:srgbClr val="000000"/>
                          </a:solidFill>
                          <a:miter lim="800000"/>
                          <a:headEnd/>
                          <a:tailEnd/>
                        </a:ln>
                      </wps:spPr>
                      <wps:txbx>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本人調査・親族調査</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9" o:spid="_x0000_s1082" type="#_x0000_t202" style="position:absolute;margin-left:62pt;margin-top:126.05pt;width:140.6pt;height:24.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">
                <v:textbox inset="2.48919mm,1.2446mm,2.48919mm,1.2446mm">
                  <w:txbxContent>
                    <w:p w:rsidR="00B3164E" w:rsidRDefault="00B3164E" w:rsidP="003259FE">
                      <w:pPr>
                        <w:autoSpaceDE w:val="0"/>
                        <w:autoSpaceDN w:val="0"/>
                        <w:adjustRightInd w:val="0"/>
                        <w:jc w:val="center"/>
                        <w:rPr>
                          <w:rFonts w:ascii="Arial" w:eastAsia="ＭＳ Ｐゴシック" w:hAnsi="Arial" w:cs="ＭＳ Ｐゴシック"/>
                          <w:color w:val="000000"/>
                          <w:sz w:val="35"/>
                          <w:szCs w:val="36"/>
                          <w:lang w:val="ja-JP"/>
                        </w:rPr>
                      </w:pPr>
                      <w:r>
                        <w:rPr>
                          <w:rFonts w:cs="ＭＳ 明朝" w:hint="eastAsia"/>
                          <w:color w:val="000000"/>
                          <w:sz w:val="24"/>
                          <w:lang w:val="ja-JP"/>
                        </w:rPr>
                        <w:t>本人調査・親族調査</w:t>
                      </w:r>
                    </w:p>
                  </w:txbxContent>
                </v:textbox>
              </v:shape>
            </w:pict>
          </mc:Fallback>
        </mc:AlternateContent>
      </w:r>
      <w:r w:rsidR="00967F8B">
        <w:rPr>
          <w:noProof/>
          <w:sz w:val="20"/>
        </w:rPr>
        <mc:AlternateContent>
          <mc:Choice Requires="wps">
            <w:drawing>
              <wp:anchor distT="0" distB="0" distL="114300" distR="114300" simplePos="0" relativeHeight="251668992" behindDoc="0" locked="0" layoutInCell="1" allowOverlap="1" wp14:anchorId="7F1A3D63" wp14:editId="2CB2035D">
                <wp:simplePos x="0" y="0"/>
                <wp:positionH relativeFrom="column">
                  <wp:posOffset>116205</wp:posOffset>
                </wp:positionH>
                <wp:positionV relativeFrom="paragraph">
                  <wp:posOffset>-70485</wp:posOffset>
                </wp:positionV>
                <wp:extent cx="5247005" cy="8286750"/>
                <wp:effectExtent l="1905" t="0" r="0" b="3810"/>
                <wp:wrapNone/>
                <wp:docPr id="1584" name="AutoShape 16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247005" cy="828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1696" o:spid="_x0000_s1026" style="position:absolute;left:0;text-align:left;margin-left:9.15pt;margin-top:-5.55pt;width:413.15pt;height:65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" filled="f" stroked="f">
                <o:lock v:ext="edit" aspectratio="t" text="t"/>
              </v:rect>
            </w:pict>
          </mc:Fallback>
        </mc:AlternateContent>
      </w:r>
      <w:r w:rsidR="00967F8B">
        <w:rPr>
          <w:noProof/>
        </w:rPr>
        <mc:AlternateContent>
          <mc:Choice Requires="wps">
            <w:drawing>
              <wp:anchor distT="0" distB="0" distL="114300" distR="114300" simplePos="0" relativeHeight="251667968" behindDoc="0" locked="0" layoutInCell="1" allowOverlap="1" wp14:anchorId="4437DF20" wp14:editId="2E77AE62">
                <wp:simplePos x="0" y="0"/>
                <wp:positionH relativeFrom="column">
                  <wp:posOffset>600710</wp:posOffset>
                </wp:positionH>
                <wp:positionV relativeFrom="paragraph">
                  <wp:posOffset>7692390</wp:posOffset>
                </wp:positionV>
                <wp:extent cx="2679065" cy="605790"/>
                <wp:effectExtent l="635" t="0" r="0" b="0"/>
                <wp:wrapNone/>
                <wp:docPr id="1583" name="Text Box 1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・後見等の登記の嘱託</w:t>
                            </w:r>
                          </w:p>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・障害者本人（成年後見人等）に費用請求</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・成年後見人等との連絡・調整</w:t>
                            </w:r>
                          </w:p>
                        </w:txbxContent>
                      </wps:txbx>
                      <wps:bodyPr rot="0" vert="horz" wrap="square" lIns="89611" tIns="0"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5" o:spid="_x0000_s1083" type="#_x0000_t202" style="position:absolute;margin-left:47.3pt;margin-top:605.7pt;width:210.95pt;height:47.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" filled="f" stroked="f">
                <v:textbox inset="2.48919mm,0,2.48919mm,1.2446mm">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・後見等の登記の嘱託</w:t>
                      </w:r>
                    </w:p>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・障害者本人（成年後見人等）に費用請求</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・成年後見人等との連絡・調整</w:t>
                      </w:r>
                    </w:p>
                  </w:txbxContent>
                </v:textbox>
              </v:shape>
            </w:pict>
          </mc:Fallback>
        </mc:AlternateContent>
      </w:r>
    </w:p>
    <w:p w:rsidR="003259FE" w:rsidRPr="00023770" w:rsidRDefault="008527AC" w:rsidP="003259FE">
      <w:pPr>
        <w:ind w:firstLineChars="200" w:firstLine="400"/>
        <w:rPr>
          <w:rFonts w:ascii="ＭＳ ゴシック" w:eastAsia="ＭＳ ゴシック" w:hAnsi="ＭＳ ゴシック"/>
          <w:sz w:val="24"/>
        </w:rPr>
      </w:pPr>
      <w:r>
        <w:rPr>
          <w:noProof/>
          <w:sz w:val="20"/>
        </w:rPr>
        <mc:AlternateContent>
          <mc:Choice Requires="wps">
            <w:drawing>
              <wp:anchor distT="0" distB="0" distL="114300" distR="114300" simplePos="0" relativeHeight="251834880" behindDoc="0" locked="0" layoutInCell="1" allowOverlap="1" wp14:anchorId="4069C4B0" wp14:editId="34AB5AAC">
                <wp:simplePos x="0" y="0"/>
                <wp:positionH relativeFrom="column">
                  <wp:posOffset>3402482</wp:posOffset>
                </wp:positionH>
                <wp:positionV relativeFrom="paragraph">
                  <wp:posOffset>1002512</wp:posOffset>
                </wp:positionV>
                <wp:extent cx="2448560" cy="753466"/>
                <wp:effectExtent l="0" t="0" r="27940" b="27940"/>
                <wp:wrapNone/>
                <wp:docPr id="288" name="テキスト ボックス 288"/>
                <wp:cNvGraphicFramePr/>
                <a:graphic xmlns:a="http://schemas.openxmlformats.org/drawingml/2006/main">
                  <a:graphicData uri="http://schemas.microsoft.com/office/word/2010/wordprocessingShape">
                    <wps:wsp>
                      <wps:cNvSpPr txBox="1"/>
                      <wps:spPr>
                        <a:xfrm>
                          <a:off x="0" y="0"/>
                          <a:ext cx="2448560" cy="753466"/>
                        </a:xfrm>
                        <a:prstGeom prst="rect">
                          <a:avLst/>
                        </a:prstGeom>
                        <a:solidFill>
                          <a:schemeClr val="lt1"/>
                        </a:solidFill>
                        <a:ln w="190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B3164E" w:rsidRPr="00202F62" w:rsidRDefault="00B3164E">
                            <w:pPr>
                              <w:rPr>
                                <w:sz w:val="24"/>
                              </w:rPr>
                            </w:pPr>
                            <w:r w:rsidRPr="0055235A">
                              <w:rPr>
                                <w:rFonts w:hint="eastAsia"/>
                                <w:sz w:val="24"/>
                                <w:highlight w:val="cyan"/>
                              </w:rPr>
                              <w:t>成年後見制度利用支援事業や権利擁護センター、成年後見支援センターの活用も適時考慮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8" o:spid="_x0000_s1084" type="#_x0000_t202" style="position:absolute;left:0;text-align:left;margin-left:267.9pt;margin-top:78.95pt;width:192.8pt;height:59.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" fillcolor="white [3201]" strokeweight="1.5pt">
                <v:stroke dashstyle="dash"/>
                <v:textbox>
                  <w:txbxContent>
                    <w:p w:rsidR="00B3164E" w:rsidRPr="00202F62" w:rsidRDefault="00B3164E">
                      <w:pPr>
                        <w:rPr>
                          <w:sz w:val="24"/>
                        </w:rPr>
                      </w:pPr>
                      <w:r w:rsidRPr="0055235A">
                        <w:rPr>
                          <w:rFonts w:hint="eastAsia"/>
                          <w:sz w:val="24"/>
                          <w:highlight w:val="cyan"/>
                        </w:rPr>
                        <w:t>成年後見制度利用支援事業や権利擁護センター、成年後見支援センターの活用も適時考慮</w:t>
                      </w:r>
                    </w:p>
                  </w:txbxContent>
                </v:textbox>
              </v:shape>
            </w:pict>
          </mc:Fallback>
        </mc:AlternateContent>
      </w:r>
      <w:r w:rsidR="00967F8B">
        <w:rPr>
          <w:noProof/>
          <w:sz w:val="20"/>
        </w:rPr>
        <mc:AlternateContent>
          <mc:Choice Requires="wps">
            <w:drawing>
              <wp:anchor distT="0" distB="0" distL="114300" distR="114300" simplePos="0" relativeHeight="251665920" behindDoc="0" locked="0" layoutInCell="1" allowOverlap="1" wp14:anchorId="2CC23DF2" wp14:editId="32CF2F00">
                <wp:simplePos x="0" y="0"/>
                <wp:positionH relativeFrom="column">
                  <wp:posOffset>1270</wp:posOffset>
                </wp:positionH>
                <wp:positionV relativeFrom="paragraph">
                  <wp:posOffset>8013065</wp:posOffset>
                </wp:positionV>
                <wp:extent cx="5486400" cy="304165"/>
                <wp:effectExtent l="1270" t="2540" r="0" b="0"/>
                <wp:wrapNone/>
                <wp:docPr id="1582" name="Text Box 1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rPr>
                                <w:sz w:val="18"/>
                              </w:rPr>
                            </w:pPr>
                            <w:r>
                              <w:rPr>
                                <w:rFonts w:hint="eastAsia"/>
                                <w:sz w:val="18"/>
                              </w:rPr>
                              <w:t>※「家庭内における高齢者虐待防止マニュアル」（平成１</w:t>
                            </w:r>
                            <w:r>
                              <w:rPr>
                                <w:rFonts w:hint="eastAsia"/>
                                <w:sz w:val="18"/>
                              </w:rPr>
                              <w:t>7</w:t>
                            </w:r>
                            <w:r>
                              <w:rPr>
                                <w:rFonts w:hint="eastAsia"/>
                                <w:sz w:val="18"/>
                              </w:rPr>
                              <w:t>年</w:t>
                            </w:r>
                            <w:r>
                              <w:rPr>
                                <w:rFonts w:hint="eastAsia"/>
                                <w:sz w:val="18"/>
                              </w:rPr>
                              <w:t>3</w:t>
                            </w:r>
                            <w:r>
                              <w:rPr>
                                <w:rFonts w:hint="eastAsia"/>
                                <w:sz w:val="18"/>
                              </w:rPr>
                              <w:t>月）、石川県健康福祉部を参考に作成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3" o:spid="_x0000_s1085" type="#_x0000_t202" style="position:absolute;left:0;text-align:left;margin-left:.1pt;margin-top:630.95pt;width:6in;height:23.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" filled="f" stroked="f">
                <v:textbox>
                  <w:txbxContent>
                    <w:p w:rsidR="00B3164E" w:rsidRDefault="00B3164E" w:rsidP="003259FE">
                      <w:pPr>
                        <w:rPr>
                          <w:sz w:val="18"/>
                        </w:rPr>
                      </w:pPr>
                      <w:r>
                        <w:rPr>
                          <w:rFonts w:hint="eastAsia"/>
                          <w:sz w:val="18"/>
                        </w:rPr>
                        <w:t>※「家庭内における高齢者虐待防止マニュアル」（平成１</w:t>
                      </w:r>
                      <w:r>
                        <w:rPr>
                          <w:rFonts w:hint="eastAsia"/>
                          <w:sz w:val="18"/>
                        </w:rPr>
                        <w:t>7</w:t>
                      </w:r>
                      <w:r>
                        <w:rPr>
                          <w:rFonts w:hint="eastAsia"/>
                          <w:sz w:val="18"/>
                        </w:rPr>
                        <w:t>年</w:t>
                      </w:r>
                      <w:r>
                        <w:rPr>
                          <w:rFonts w:hint="eastAsia"/>
                          <w:sz w:val="18"/>
                        </w:rPr>
                        <w:t>3</w:t>
                      </w:r>
                      <w:r>
                        <w:rPr>
                          <w:rFonts w:hint="eastAsia"/>
                          <w:sz w:val="18"/>
                        </w:rPr>
                        <w:t>月）、石川県健康福祉部を参考に作成</w:t>
                      </w:r>
                    </w:p>
                  </w:txbxContent>
                </v:textbox>
              </v:shape>
            </w:pict>
          </mc:Fallback>
        </mc:AlternateContent>
      </w:r>
      <w:r w:rsidR="00967F8B">
        <w:rPr>
          <w:noProof/>
          <w:sz w:val="20"/>
        </w:rPr>
        <mc:AlternateContent>
          <mc:Choice Requires="wps">
            <w:drawing>
              <wp:anchor distT="0" distB="0" distL="114300" distR="114300" simplePos="0" relativeHeight="251670016" behindDoc="0" locked="0" layoutInCell="1" allowOverlap="1" wp14:anchorId="514AF4C8" wp14:editId="439D7812">
                <wp:simplePos x="0" y="0"/>
                <wp:positionH relativeFrom="column">
                  <wp:posOffset>116205</wp:posOffset>
                </wp:positionH>
                <wp:positionV relativeFrom="paragraph">
                  <wp:posOffset>120015</wp:posOffset>
                </wp:positionV>
                <wp:extent cx="4276090" cy="310515"/>
                <wp:effectExtent l="11430" t="15240" r="17780" b="17145"/>
                <wp:wrapNone/>
                <wp:docPr id="1581" name="Text Box 16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090" cy="310515"/>
                        </a:xfrm>
                        <a:prstGeom prst="rect">
                          <a:avLst/>
                        </a:prstGeom>
                        <a:solidFill>
                          <a:srgbClr val="FFFFFF"/>
                        </a:solidFill>
                        <a:ln w="19050">
                          <a:solidFill>
                            <a:srgbClr val="000000"/>
                          </a:solidFill>
                          <a:miter lim="800000"/>
                          <a:headEnd/>
                          <a:tailEnd/>
                        </a:ln>
                      </wps:spPr>
                      <wps:txbx>
                        <w:txbxContent>
                          <w:p w:rsidR="00B3164E" w:rsidRPr="004B4E45"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 xml:space="preserve">①　</w:t>
                            </w:r>
                            <w:r w:rsidRPr="004B4E45">
                              <w:rPr>
                                <w:rFonts w:cs="ＭＳ 明朝" w:hint="eastAsia"/>
                                <w:b/>
                                <w:bCs/>
                                <w:color w:val="000000"/>
                                <w:sz w:val="24"/>
                                <w:lang w:val="ja-JP"/>
                              </w:rPr>
                              <w:t>市町村による虐待対応・財産上の不当取引被害の防止</w:t>
                            </w:r>
                          </w:p>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7" o:spid="_x0000_s1086" type="#_x0000_t202" style="position:absolute;left:0;text-align:left;margin-left:9.15pt;margin-top:9.45pt;width:336.7pt;height:24.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" strokeweight="1.5pt">
                <v:textbox inset="2.48919mm,1.2446mm,2.48919mm,1.2446mm">
                  <w:txbxContent>
                    <w:p w:rsidR="00B3164E" w:rsidRPr="004B4E45" w:rsidRDefault="00B3164E" w:rsidP="003259FE">
                      <w:pPr>
                        <w:autoSpaceDE w:val="0"/>
                        <w:autoSpaceDN w:val="0"/>
                        <w:adjustRightInd w:val="0"/>
                        <w:rPr>
                          <w:rFonts w:ascii="Arial" w:eastAsia="ＭＳ Ｐゴシック" w:hAnsi="Arial" w:cs="ＭＳ Ｐゴシック"/>
                          <w:color w:val="000000"/>
                          <w:sz w:val="35"/>
                          <w:szCs w:val="36"/>
                          <w:lang w:val="ja-JP"/>
                        </w:rPr>
                      </w:pPr>
                      <w:r>
                        <w:rPr>
                          <w:rFonts w:cs="ＭＳ 明朝" w:hint="eastAsia"/>
                          <w:b/>
                          <w:bCs/>
                          <w:color w:val="000000"/>
                          <w:sz w:val="24"/>
                          <w:lang w:val="ja-JP"/>
                        </w:rPr>
                        <w:t xml:space="preserve">①　</w:t>
                      </w:r>
                      <w:r w:rsidRPr="004B4E45">
                        <w:rPr>
                          <w:rFonts w:cs="ＭＳ 明朝" w:hint="eastAsia"/>
                          <w:b/>
                          <w:bCs/>
                          <w:color w:val="000000"/>
                          <w:sz w:val="24"/>
                          <w:lang w:val="ja-JP"/>
                        </w:rPr>
                        <w:t>市町村による虐待対応・財産上の不当取引被害の防止</w:t>
                      </w:r>
                    </w:p>
                  </w:txbxContent>
                </v:textbox>
              </v:shape>
            </w:pict>
          </mc:Fallback>
        </mc:AlternateContent>
      </w:r>
      <w:r w:rsidR="00967F8B">
        <w:rPr>
          <w:noProof/>
          <w:sz w:val="20"/>
        </w:rPr>
        <mc:AlternateContent>
          <mc:Choice Requires="wps">
            <w:drawing>
              <wp:anchor distT="0" distB="0" distL="114300" distR="114300" simplePos="0" relativeHeight="251671040" behindDoc="0" locked="0" layoutInCell="1" allowOverlap="1" wp14:anchorId="0B141519" wp14:editId="1C7A094C">
                <wp:simplePos x="0" y="0"/>
                <wp:positionH relativeFrom="column">
                  <wp:posOffset>452120</wp:posOffset>
                </wp:positionH>
                <wp:positionV relativeFrom="paragraph">
                  <wp:posOffset>487045</wp:posOffset>
                </wp:positionV>
                <wp:extent cx="3556635" cy="403225"/>
                <wp:effectExtent l="4445" t="1270" r="1270" b="0"/>
                <wp:wrapNone/>
                <wp:docPr id="1580" name="Text Box 1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・養護者による障害者虐待への対応で必要がある場合</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・不当取引被害を受け又は受けるおそれがあり必要な場合</w:t>
                            </w:r>
                          </w:p>
                        </w:txbxContent>
                      </wps:txbx>
                      <wps:bodyPr rot="0" vert="horz" wrap="square" lIns="89611" tIns="0"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8" o:spid="_x0000_s1087" type="#_x0000_t202" style="position:absolute;left:0;text-align:left;margin-left:35.6pt;margin-top:38.35pt;width:280.05pt;height:31.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" filled="f" stroked="f">
                <v:textbox inset="2.48919mm,0,2.48919mm,1.2446mm">
                  <w:txbxContent>
                    <w:p w:rsidR="00B3164E" w:rsidRDefault="00B3164E" w:rsidP="003259FE">
                      <w:pPr>
                        <w:autoSpaceDE w:val="0"/>
                        <w:autoSpaceDN w:val="0"/>
                        <w:adjustRightInd w:val="0"/>
                        <w:spacing w:line="0" w:lineRule="atLeast"/>
                        <w:rPr>
                          <w:rFonts w:cs="ＭＳ 明朝"/>
                          <w:color w:val="000000"/>
                          <w:sz w:val="18"/>
                          <w:szCs w:val="18"/>
                          <w:lang w:val="ja-JP"/>
                        </w:rPr>
                      </w:pPr>
                      <w:r>
                        <w:rPr>
                          <w:rFonts w:cs="ＭＳ 明朝" w:hint="eastAsia"/>
                          <w:color w:val="000000"/>
                          <w:sz w:val="18"/>
                          <w:szCs w:val="18"/>
                          <w:lang w:val="ja-JP"/>
                        </w:rPr>
                        <w:t>・養護者による障害者虐待への対応で必要がある場合</w:t>
                      </w:r>
                    </w:p>
                    <w:p w:rsidR="00B3164E" w:rsidRDefault="00B3164E" w:rsidP="003259FE">
                      <w:pPr>
                        <w:autoSpaceDE w:val="0"/>
                        <w:autoSpaceDN w:val="0"/>
                        <w:adjustRightInd w:val="0"/>
                        <w:spacing w:line="0" w:lineRule="atLeast"/>
                        <w:rPr>
                          <w:rFonts w:ascii="Arial" w:eastAsia="ＭＳ Ｐゴシック" w:hAnsi="Arial" w:cs="ＭＳ Ｐゴシック"/>
                          <w:color w:val="000000"/>
                          <w:sz w:val="35"/>
                          <w:szCs w:val="36"/>
                          <w:lang w:val="ja-JP"/>
                        </w:rPr>
                      </w:pPr>
                      <w:r>
                        <w:rPr>
                          <w:rFonts w:cs="ＭＳ 明朝" w:hint="eastAsia"/>
                          <w:color w:val="000000"/>
                          <w:sz w:val="18"/>
                          <w:szCs w:val="18"/>
                          <w:lang w:val="ja-JP"/>
                        </w:rPr>
                        <w:t>・不当取引被害を受け又は受けるおそれがあり必要な場合</w:t>
                      </w:r>
                    </w:p>
                  </w:txbxContent>
                </v:textbox>
              </v:shape>
            </w:pict>
          </mc:Fallback>
        </mc:AlternateContent>
      </w:r>
      <w:r w:rsidR="00967F8B">
        <w:rPr>
          <w:noProof/>
          <w:sz w:val="20"/>
        </w:rPr>
        <mc:AlternateContent>
          <mc:Choice Requires="wps">
            <w:drawing>
              <wp:anchor distT="0" distB="0" distL="114300" distR="114300" simplePos="0" relativeHeight="251666944" behindDoc="0" locked="0" layoutInCell="1" allowOverlap="1" wp14:anchorId="10C35858" wp14:editId="3120D022">
                <wp:simplePos x="0" y="0"/>
                <wp:positionH relativeFrom="column">
                  <wp:posOffset>-228600</wp:posOffset>
                </wp:positionH>
                <wp:positionV relativeFrom="paragraph">
                  <wp:posOffset>2552700</wp:posOffset>
                </wp:positionV>
                <wp:extent cx="6172200" cy="212725"/>
                <wp:effectExtent l="0" t="0" r="0" b="0"/>
                <wp:wrapNone/>
                <wp:docPr id="1579" name="Text Box 1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3259FE">
                            <w:pPr>
                              <w:rPr>
                                <w:sz w:val="1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4" o:spid="_x0000_s1088" type="#_x0000_t202" style="position:absolute;left:0;text-align:left;margin-left:-18pt;margin-top:201pt;width:486pt;height:16.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" filled="f" stroked="f">
                <v:textbox inset=",0,,0">
                  <w:txbxContent>
                    <w:p w:rsidR="00B3164E" w:rsidRDefault="00B3164E" w:rsidP="003259FE">
                      <w:pPr>
                        <w:rPr>
                          <w:sz w:val="18"/>
                        </w:rPr>
                      </w:pPr>
                    </w:p>
                  </w:txbxContent>
                </v:textbox>
              </v:shape>
            </w:pict>
          </mc:Fallback>
        </mc:AlternateContent>
      </w:r>
      <w:r w:rsidR="003259FE">
        <w:br w:type="page"/>
      </w:r>
      <w:r w:rsidR="003259FE">
        <w:rPr>
          <w:rFonts w:ascii="ＭＳ ゴシック" w:eastAsia="ＭＳ ゴシック" w:hAnsi="ＭＳ ゴシック" w:hint="eastAsia"/>
          <w:sz w:val="24"/>
        </w:rPr>
        <w:t>イ</w:t>
      </w:r>
      <w:r w:rsidR="003259FE" w:rsidRPr="00023770">
        <w:rPr>
          <w:rFonts w:ascii="ＭＳ ゴシック" w:eastAsia="ＭＳ ゴシック" w:hAnsi="ＭＳ ゴシック" w:hint="eastAsia"/>
          <w:sz w:val="24"/>
        </w:rPr>
        <w:t xml:space="preserve">　</w:t>
      </w:r>
      <w:r w:rsidR="003259FE">
        <w:rPr>
          <w:rFonts w:ascii="ＭＳ ゴシック" w:eastAsia="ＭＳ ゴシック" w:hAnsi="ＭＳ ゴシック" w:hint="eastAsia"/>
          <w:sz w:val="24"/>
        </w:rPr>
        <w:t>養護者（家族等）への支援</w:t>
      </w:r>
    </w:p>
    <w:p w:rsidR="00A070E8" w:rsidRPr="00431B0C" w:rsidRDefault="00A070E8" w:rsidP="00E90FAB">
      <w:pPr>
        <w:ind w:firstLineChars="200" w:firstLine="480"/>
        <w:rPr>
          <w:rFonts w:ascii="ＭＳ ゴシック" w:eastAsia="ＭＳ ゴシック" w:hAnsi="ＭＳ ゴシック"/>
          <w:sz w:val="24"/>
        </w:rPr>
      </w:pPr>
    </w:p>
    <w:p w:rsidR="00F2197D" w:rsidRPr="00A070E8" w:rsidRDefault="00A070E8" w:rsidP="00A070E8">
      <w:pPr>
        <w:ind w:firstLineChars="200" w:firstLine="440"/>
        <w:rPr>
          <w:rFonts w:ascii="ＭＳ ゴシック" w:eastAsia="ＭＳ ゴシック" w:hAnsi="ＭＳ ゴシック"/>
          <w:sz w:val="22"/>
          <w:szCs w:val="22"/>
        </w:rPr>
      </w:pPr>
      <w:r w:rsidRPr="00A070E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ｱ</w:t>
      </w:r>
      <w:r w:rsidRPr="00A070E8">
        <w:rPr>
          <w:rFonts w:ascii="ＭＳ ゴシック" w:eastAsia="ＭＳ ゴシック" w:hAnsi="ＭＳ ゴシック" w:hint="eastAsia"/>
          <w:sz w:val="22"/>
          <w:szCs w:val="22"/>
        </w:rPr>
        <w:t>）</w:t>
      </w:r>
      <w:r w:rsidR="00F2197D" w:rsidRPr="00A070E8">
        <w:rPr>
          <w:rFonts w:ascii="ＭＳ ゴシック" w:eastAsia="ＭＳ ゴシック" w:hAnsi="ＭＳ ゴシック" w:hint="eastAsia"/>
          <w:sz w:val="22"/>
          <w:szCs w:val="22"/>
        </w:rPr>
        <w:t>養護者（家族等）支援の意義</w:t>
      </w:r>
    </w:p>
    <w:p w:rsidR="00F2197D" w:rsidRPr="00A070E8" w:rsidRDefault="00F2197D">
      <w:pPr>
        <w:rPr>
          <w:sz w:val="22"/>
        </w:rPr>
      </w:pPr>
    </w:p>
    <w:p w:rsidR="00F2197D" w:rsidRDefault="00F2197D" w:rsidP="00FD55C4">
      <w:pPr>
        <w:ind w:leftChars="200" w:left="607" w:hangingChars="85" w:hanging="187"/>
        <w:rPr>
          <w:sz w:val="22"/>
        </w:rPr>
      </w:pPr>
      <w:r>
        <w:rPr>
          <w:rFonts w:hint="eastAsia"/>
          <w:sz w:val="22"/>
        </w:rPr>
        <w:t xml:space="preserve">　　障害者虐待防止法では、養護者の負担軽減のため、養護者に対する相談、指導及び助言その他必要な措置を講じることが規定されています（第</w:t>
      </w:r>
      <w:r>
        <w:rPr>
          <w:rFonts w:hint="eastAsia"/>
          <w:sz w:val="22"/>
        </w:rPr>
        <w:t>14</w:t>
      </w:r>
      <w:r>
        <w:rPr>
          <w:rFonts w:hint="eastAsia"/>
          <w:sz w:val="22"/>
        </w:rPr>
        <w:t>条</w:t>
      </w:r>
      <w:r w:rsidR="009653AD">
        <w:rPr>
          <w:rFonts w:hint="eastAsia"/>
          <w:sz w:val="22"/>
        </w:rPr>
        <w:t>第</w:t>
      </w:r>
      <w:r w:rsidR="009653AD">
        <w:rPr>
          <w:rFonts w:hint="eastAsia"/>
          <w:sz w:val="22"/>
        </w:rPr>
        <w:t>1</w:t>
      </w:r>
      <w:r w:rsidR="009653AD">
        <w:rPr>
          <w:rFonts w:hint="eastAsia"/>
          <w:sz w:val="22"/>
        </w:rPr>
        <w:t>項</w:t>
      </w:r>
      <w:r>
        <w:rPr>
          <w:rFonts w:hint="eastAsia"/>
          <w:sz w:val="22"/>
        </w:rPr>
        <w:t>）。</w:t>
      </w:r>
    </w:p>
    <w:p w:rsidR="00F2197D" w:rsidRDefault="00F2197D" w:rsidP="00FD55C4">
      <w:pPr>
        <w:ind w:leftChars="200" w:left="607" w:hangingChars="85" w:hanging="187"/>
        <w:rPr>
          <w:sz w:val="22"/>
        </w:rPr>
      </w:pPr>
      <w:r>
        <w:rPr>
          <w:rFonts w:hint="eastAsia"/>
          <w:sz w:val="22"/>
        </w:rPr>
        <w:t xml:space="preserve">　　障害者虐待</w:t>
      </w:r>
      <w:r w:rsidR="005D17B7">
        <w:rPr>
          <w:rFonts w:hint="eastAsia"/>
          <w:sz w:val="22"/>
        </w:rPr>
        <w:t>事案</w:t>
      </w:r>
      <w:r>
        <w:rPr>
          <w:rFonts w:hint="eastAsia"/>
          <w:sz w:val="22"/>
        </w:rPr>
        <w:t>への対応は、虐待を行っている養護者も何らかの支援が必要な状態にあると考えて対応することが必要です。</w:t>
      </w:r>
    </w:p>
    <w:p w:rsidR="00F2197D" w:rsidRDefault="00F2197D" w:rsidP="00FD55C4">
      <w:pPr>
        <w:ind w:leftChars="200" w:left="607" w:hangingChars="85" w:hanging="187"/>
        <w:rPr>
          <w:sz w:val="22"/>
        </w:rPr>
      </w:pPr>
      <w:r>
        <w:rPr>
          <w:rFonts w:hint="eastAsia"/>
          <w:sz w:val="22"/>
        </w:rPr>
        <w:t xml:space="preserve">　　障害者に重度の障害があったり、養護者に障害に関する介護の知識がないために介護疲れによって虐待が起きる場合や、家族間の人間関係の強弱、養護者自身が支援を要する障害の状態にある</w:t>
      </w:r>
      <w:r w:rsidR="00B73A38">
        <w:rPr>
          <w:rFonts w:hint="eastAsia"/>
          <w:sz w:val="22"/>
        </w:rPr>
        <w:t>等</w:t>
      </w:r>
      <w:r>
        <w:rPr>
          <w:rFonts w:hint="eastAsia"/>
          <w:sz w:val="22"/>
        </w:rPr>
        <w:t>、障害者虐待は様々な要因が絡み合って生じていると考えられます。そのため、これらの要因をひとつひとつ分析し、養護者に対して適切な支援を行うことで、障害者に対する虐待も予防することができると考えられます。</w:t>
      </w:r>
    </w:p>
    <w:p w:rsidR="00E5014E" w:rsidRDefault="00F2197D" w:rsidP="00FD55C4">
      <w:pPr>
        <w:ind w:leftChars="267" w:left="561" w:firstLineChars="100" w:firstLine="220"/>
        <w:rPr>
          <w:sz w:val="22"/>
        </w:rPr>
      </w:pPr>
      <w:r>
        <w:rPr>
          <w:rFonts w:hint="eastAsia"/>
          <w:sz w:val="22"/>
        </w:rPr>
        <w:t>虐待を行っている養護者を含む家族全体を支援する観点が重要です。</w:t>
      </w:r>
      <w:r w:rsidR="00015148">
        <w:rPr>
          <w:rFonts w:hint="eastAsia"/>
          <w:sz w:val="22"/>
        </w:rPr>
        <w:t>そのため、障害者虐待防止対策支援事業（国庫補助事業）の活用</w:t>
      </w:r>
      <w:r w:rsidR="00B73A38">
        <w:rPr>
          <w:rFonts w:hint="eastAsia"/>
          <w:sz w:val="22"/>
        </w:rPr>
        <w:t>等</w:t>
      </w:r>
      <w:r w:rsidR="00015148">
        <w:rPr>
          <w:rFonts w:hint="eastAsia"/>
          <w:sz w:val="22"/>
        </w:rPr>
        <w:t>により継続的に支援を行うことも必要です。</w:t>
      </w:r>
    </w:p>
    <w:p w:rsidR="00F2197D" w:rsidRDefault="00F2197D" w:rsidP="00FD55C4">
      <w:pPr>
        <w:ind w:leftChars="267" w:left="561" w:firstLineChars="100" w:firstLine="220"/>
        <w:rPr>
          <w:sz w:val="22"/>
        </w:rPr>
      </w:pPr>
      <w:r>
        <w:rPr>
          <w:rFonts w:hint="eastAsia"/>
          <w:sz w:val="22"/>
        </w:rPr>
        <w:t>養護者に対する支援を行う際には、以下の視点が必要です。</w:t>
      </w:r>
    </w:p>
    <w:p w:rsidR="00F2197D" w:rsidRDefault="00F2197D">
      <w:pPr>
        <w:rPr>
          <w:sz w:val="22"/>
        </w:rPr>
      </w:pPr>
    </w:p>
    <w:p w:rsidR="00F2197D" w:rsidRDefault="00F2197D">
      <w:pPr>
        <w:ind w:firstLineChars="100" w:firstLine="220"/>
        <w:rPr>
          <w:sz w:val="22"/>
        </w:rPr>
      </w:pPr>
      <w:r>
        <w:rPr>
          <w:rFonts w:hint="eastAsia"/>
          <w:sz w:val="22"/>
        </w:rPr>
        <w:t xml:space="preserve">　</w:t>
      </w:r>
      <w:r w:rsidR="009653AD">
        <w:rPr>
          <w:rFonts w:hint="eastAsia"/>
          <w:sz w:val="22"/>
        </w:rPr>
        <w:t>①</w:t>
      </w:r>
      <w:r>
        <w:rPr>
          <w:rFonts w:hint="eastAsia"/>
          <w:sz w:val="22"/>
        </w:rPr>
        <w:t xml:space="preserve">　養護者との間に信頼関係を確立する</w:t>
      </w:r>
    </w:p>
    <w:p w:rsidR="00F2197D" w:rsidRDefault="00F2197D" w:rsidP="00E5014E">
      <w:pPr>
        <w:ind w:leftChars="200" w:left="640" w:hangingChars="100" w:hanging="220"/>
        <w:rPr>
          <w:sz w:val="22"/>
        </w:rPr>
      </w:pPr>
      <w:r>
        <w:rPr>
          <w:rFonts w:hint="eastAsia"/>
          <w:sz w:val="22"/>
        </w:rPr>
        <w:t xml:space="preserve">　　支援者は、養護者を含む家族全体を支援するという視点に立ち、養護者等との信頼関係を確立するように努める必要があります。</w:t>
      </w:r>
      <w:r w:rsidR="000E334A">
        <w:rPr>
          <w:rFonts w:hint="eastAsia"/>
          <w:sz w:val="22"/>
        </w:rPr>
        <w:t>そのためには、できれば障害者の保護等を行う職員と養護者への支援を行う職員を分けることも検討します。</w:t>
      </w:r>
    </w:p>
    <w:p w:rsidR="00FE3D75" w:rsidRDefault="00FE3D75" w:rsidP="00FE3D75">
      <w:pPr>
        <w:ind w:firstLineChars="100" w:firstLine="220"/>
        <w:rPr>
          <w:sz w:val="22"/>
        </w:rPr>
      </w:pPr>
    </w:p>
    <w:p w:rsidR="00FE3D75" w:rsidRPr="00FE3D75" w:rsidRDefault="009653AD" w:rsidP="00FE3D75">
      <w:pPr>
        <w:snapToGrid w:val="0"/>
        <w:ind w:firstLineChars="200" w:firstLine="440"/>
        <w:rPr>
          <w:sz w:val="22"/>
        </w:rPr>
      </w:pPr>
      <w:r>
        <w:rPr>
          <w:rFonts w:hint="eastAsia"/>
          <w:sz w:val="22"/>
        </w:rPr>
        <w:t>②</w:t>
      </w:r>
      <w:r w:rsidR="00FE3D75" w:rsidRPr="00FE3D75">
        <w:rPr>
          <w:rFonts w:hint="eastAsia"/>
          <w:sz w:val="22"/>
        </w:rPr>
        <w:t xml:space="preserve">　家族関係の回復・生活の安定</w:t>
      </w:r>
    </w:p>
    <w:p w:rsidR="00F2197D" w:rsidRDefault="00FE3D75" w:rsidP="000E334A">
      <w:pPr>
        <w:snapToGrid w:val="0"/>
        <w:ind w:leftChars="300" w:left="630"/>
        <w:rPr>
          <w:sz w:val="22"/>
        </w:rPr>
      </w:pPr>
      <w:r w:rsidRPr="00FE3D75">
        <w:rPr>
          <w:rFonts w:hint="eastAsia"/>
          <w:sz w:val="22"/>
        </w:rPr>
        <w:t xml:space="preserve">　支援の最終的な目標は、家族関係の回復や生活の安定にあります。援助開始後も定期的なモニタリングを行いながら継続的に関わって障害者や養護者・家族の状況を再評価し、最終目標につなげることが必要です。</w:t>
      </w:r>
    </w:p>
    <w:p w:rsidR="00FE3D75" w:rsidRDefault="00FE3D75" w:rsidP="00FE3D75">
      <w:pPr>
        <w:ind w:firstLineChars="100" w:firstLine="220"/>
        <w:rPr>
          <w:sz w:val="22"/>
        </w:rPr>
      </w:pPr>
    </w:p>
    <w:p w:rsidR="00F2197D" w:rsidRDefault="00F2197D">
      <w:pPr>
        <w:ind w:firstLineChars="100" w:firstLine="220"/>
        <w:rPr>
          <w:sz w:val="22"/>
        </w:rPr>
      </w:pPr>
      <w:r>
        <w:rPr>
          <w:rFonts w:hint="eastAsia"/>
          <w:sz w:val="22"/>
        </w:rPr>
        <w:t xml:space="preserve">　</w:t>
      </w:r>
      <w:r w:rsidR="009653AD">
        <w:rPr>
          <w:rFonts w:hint="eastAsia"/>
          <w:sz w:val="22"/>
        </w:rPr>
        <w:t>③</w:t>
      </w:r>
      <w:r>
        <w:rPr>
          <w:rFonts w:hint="eastAsia"/>
          <w:sz w:val="22"/>
        </w:rPr>
        <w:t xml:space="preserve">　</w:t>
      </w:r>
      <w:r w:rsidR="00FE3D75">
        <w:rPr>
          <w:rFonts w:hint="eastAsia"/>
          <w:sz w:val="22"/>
        </w:rPr>
        <w:t>養護者の</w:t>
      </w:r>
      <w:r>
        <w:rPr>
          <w:rFonts w:hint="eastAsia"/>
          <w:sz w:val="22"/>
        </w:rPr>
        <w:t>介護負担・介護ストレスの軽減を図る、ねぎらう</w:t>
      </w:r>
    </w:p>
    <w:p w:rsidR="00FE3D75" w:rsidRPr="00FE3D75" w:rsidRDefault="00F2197D" w:rsidP="00E5014E">
      <w:pPr>
        <w:ind w:leftChars="200" w:left="640" w:hangingChars="100" w:hanging="220"/>
        <w:rPr>
          <w:sz w:val="22"/>
        </w:rPr>
      </w:pPr>
      <w:r>
        <w:rPr>
          <w:rFonts w:hint="eastAsia"/>
          <w:sz w:val="22"/>
        </w:rPr>
        <w:t xml:space="preserve">　</w:t>
      </w:r>
      <w:r w:rsidR="00FE3D75">
        <w:rPr>
          <w:rFonts w:hint="eastAsia"/>
          <w:sz w:val="22"/>
        </w:rPr>
        <w:t xml:space="preserve">　</w:t>
      </w:r>
      <w:r w:rsidR="00FE3D75" w:rsidRPr="00FE3D75">
        <w:rPr>
          <w:rFonts w:hint="eastAsia"/>
          <w:sz w:val="22"/>
        </w:rPr>
        <w:t>介護負担が虐待の要因と考えられる場合には、障害福祉サービスや各種地域資源の利用、家族会等への参加、カウンセリングの利用を勧め、養護者等の介護負担やストレスの軽減を図るようにします。</w:t>
      </w:r>
    </w:p>
    <w:p w:rsidR="00FE3D75" w:rsidRPr="00FE3D75" w:rsidRDefault="00FE3D75" w:rsidP="00E5014E">
      <w:pPr>
        <w:ind w:leftChars="305" w:left="640" w:firstLineChars="100" w:firstLine="220"/>
        <w:rPr>
          <w:sz w:val="22"/>
        </w:rPr>
      </w:pPr>
      <w:r w:rsidRPr="00FE3D75">
        <w:rPr>
          <w:rFonts w:hint="eastAsia"/>
          <w:sz w:val="22"/>
        </w:rPr>
        <w:t>特に、養護者の負担感が大きい場合には、短期入所や通所サービス</w:t>
      </w:r>
      <w:r w:rsidR="00B73A38">
        <w:rPr>
          <w:rFonts w:hint="eastAsia"/>
          <w:sz w:val="22"/>
        </w:rPr>
        <w:t>等</w:t>
      </w:r>
      <w:r w:rsidRPr="00FE3D75">
        <w:rPr>
          <w:rFonts w:hint="eastAsia"/>
          <w:sz w:val="22"/>
        </w:rPr>
        <w:t>、養護者が障害者と距離をとることができ、休息する時間が持てるサービスを積極的に利用するよう勧めます。</w:t>
      </w:r>
    </w:p>
    <w:p w:rsidR="00FE3D75" w:rsidRDefault="00FE3D75" w:rsidP="00E5014E">
      <w:pPr>
        <w:ind w:leftChars="305" w:left="640" w:firstLineChars="100" w:firstLine="220"/>
        <w:rPr>
          <w:sz w:val="22"/>
        </w:rPr>
      </w:pPr>
      <w:r w:rsidRPr="00FE3D75">
        <w:rPr>
          <w:rFonts w:hint="eastAsia"/>
          <w:sz w:val="22"/>
        </w:rPr>
        <w:t>障害福祉サービスを見直すことで、時間をかけて養護者を巻き込みながら状況の改善を図ることが効果的な場合もあります。</w:t>
      </w:r>
      <w:r w:rsidR="00F2197D">
        <w:rPr>
          <w:rFonts w:hint="eastAsia"/>
          <w:sz w:val="22"/>
        </w:rPr>
        <w:t xml:space="preserve">　</w:t>
      </w:r>
    </w:p>
    <w:p w:rsidR="00F2197D" w:rsidRDefault="00FE3D75" w:rsidP="00E5014E">
      <w:pPr>
        <w:ind w:leftChars="305" w:left="640" w:firstLineChars="100" w:firstLine="220"/>
        <w:rPr>
          <w:sz w:val="22"/>
        </w:rPr>
      </w:pPr>
      <w:r w:rsidRPr="00FE3D75">
        <w:rPr>
          <w:rFonts w:hint="eastAsia"/>
          <w:sz w:val="22"/>
        </w:rPr>
        <w:t>障害者に重度の障害があり介護負担が大きい場合</w:t>
      </w:r>
      <w:r w:rsidR="00B73A38">
        <w:rPr>
          <w:rFonts w:hint="eastAsia"/>
          <w:sz w:val="22"/>
        </w:rPr>
        <w:t>等</w:t>
      </w:r>
      <w:r w:rsidRPr="00FE3D75">
        <w:rPr>
          <w:rFonts w:hint="eastAsia"/>
          <w:sz w:val="22"/>
        </w:rPr>
        <w:t>は、正確な知識や介護技術に関する情報の提供を行います。</w:t>
      </w:r>
    </w:p>
    <w:p w:rsidR="00F2197D" w:rsidRDefault="00F2197D" w:rsidP="00E5014E">
      <w:pPr>
        <w:ind w:leftChars="205" w:left="672" w:hangingChars="110" w:hanging="242"/>
        <w:rPr>
          <w:sz w:val="22"/>
        </w:rPr>
      </w:pPr>
      <w:r>
        <w:rPr>
          <w:rFonts w:hint="eastAsia"/>
          <w:sz w:val="22"/>
        </w:rPr>
        <w:t xml:space="preserve">　　また、介護をしている養護者に対する周囲の人々の何気ない一言が養護者を精神的に追いつめてしまうこともあります。支援者を含め家族や親族が養護者の日々の介護に対するねぎらいの言葉をかけたり支援することが、養護者の精神的な支援にもつながります。</w:t>
      </w:r>
    </w:p>
    <w:p w:rsidR="00FE3D75" w:rsidDel="00FE3D75" w:rsidRDefault="00F2197D" w:rsidP="000E334A">
      <w:pPr>
        <w:spacing w:line="400" w:lineRule="exact"/>
        <w:ind w:firstLineChars="100" w:firstLine="220"/>
        <w:rPr>
          <w:sz w:val="22"/>
        </w:rPr>
      </w:pPr>
      <w:r>
        <w:rPr>
          <w:rFonts w:hint="eastAsia"/>
          <w:sz w:val="22"/>
        </w:rPr>
        <w:t xml:space="preserve">　</w:t>
      </w:r>
    </w:p>
    <w:p w:rsidR="00FE3D75" w:rsidRPr="00FE3D75" w:rsidRDefault="009653AD" w:rsidP="00E90A7C">
      <w:pPr>
        <w:spacing w:line="360" w:lineRule="exact"/>
        <w:ind w:left="539"/>
        <w:rPr>
          <w:sz w:val="22"/>
        </w:rPr>
      </w:pPr>
      <w:r>
        <w:rPr>
          <w:rFonts w:hint="eastAsia"/>
          <w:sz w:val="22"/>
        </w:rPr>
        <w:t>④</w:t>
      </w:r>
      <w:r w:rsidR="00E5014E">
        <w:rPr>
          <w:rFonts w:hint="eastAsia"/>
          <w:sz w:val="22"/>
        </w:rPr>
        <w:t xml:space="preserve">　</w:t>
      </w:r>
      <w:r w:rsidR="00FE3D75">
        <w:rPr>
          <w:rFonts w:hint="eastAsia"/>
          <w:sz w:val="22"/>
        </w:rPr>
        <w:t>養護者への</w:t>
      </w:r>
      <w:r w:rsidR="00FE3D75" w:rsidRPr="00FE3D75">
        <w:rPr>
          <w:rFonts w:hint="eastAsia"/>
          <w:sz w:val="22"/>
        </w:rPr>
        <w:t>専門的な支援</w:t>
      </w:r>
    </w:p>
    <w:p w:rsidR="00E90A7C" w:rsidRDefault="00FE3D75" w:rsidP="00E90A7C">
      <w:pPr>
        <w:snapToGrid w:val="0"/>
        <w:spacing w:line="360" w:lineRule="exact"/>
        <w:ind w:left="539" w:firstLineChars="100" w:firstLine="220"/>
        <w:rPr>
          <w:sz w:val="22"/>
        </w:rPr>
      </w:pPr>
      <w:r w:rsidRPr="00FE3D75">
        <w:rPr>
          <w:rFonts w:hint="eastAsia"/>
          <w:sz w:val="22"/>
        </w:rPr>
        <w:t>養護者や家族に障害等があり、養護者自身が支援を必要としているにもかかわらず十分な支援や治療を受けられていなかったり、経済的な問題を抱えていて債務整理が必要な場合</w:t>
      </w:r>
      <w:r w:rsidR="00B73A38">
        <w:rPr>
          <w:rFonts w:hint="eastAsia"/>
          <w:sz w:val="22"/>
        </w:rPr>
        <w:t>等</w:t>
      </w:r>
      <w:r w:rsidRPr="00FE3D75">
        <w:rPr>
          <w:rFonts w:hint="eastAsia"/>
          <w:sz w:val="22"/>
        </w:rPr>
        <w:t>は、それぞれに適切な対応を図るため、専門機関からの支援を導入します。</w:t>
      </w:r>
    </w:p>
    <w:p w:rsidR="001B35D0" w:rsidRPr="00746A9C" w:rsidRDefault="001B35D0" w:rsidP="00E90A7C">
      <w:pPr>
        <w:snapToGrid w:val="0"/>
        <w:spacing w:line="360" w:lineRule="exact"/>
        <w:ind w:left="539" w:firstLineChars="100" w:firstLine="220"/>
        <w:rPr>
          <w:sz w:val="22"/>
        </w:rPr>
      </w:pPr>
    </w:p>
    <w:p w:rsidR="00E90A7C" w:rsidRPr="00746A9C" w:rsidRDefault="00E90A7C" w:rsidP="00E90A7C">
      <w:pPr>
        <w:snapToGrid w:val="0"/>
        <w:spacing w:line="360" w:lineRule="exact"/>
        <w:ind w:leftChars="82" w:left="425" w:hangingChars="115" w:hanging="253"/>
        <w:rPr>
          <w:sz w:val="22"/>
        </w:rPr>
      </w:pPr>
      <w:r w:rsidRPr="00746A9C">
        <w:rPr>
          <w:rFonts w:hint="eastAsia"/>
          <w:sz w:val="22"/>
        </w:rPr>
        <w:t>（参考）養護者からの不当な要求があった場合の対応</w:t>
      </w:r>
    </w:p>
    <w:p w:rsidR="00E90A7C" w:rsidRPr="00746A9C" w:rsidRDefault="00E90A7C" w:rsidP="00E90A7C">
      <w:pPr>
        <w:snapToGrid w:val="0"/>
        <w:spacing w:line="360" w:lineRule="exact"/>
        <w:ind w:left="539" w:firstLineChars="100" w:firstLine="220"/>
        <w:rPr>
          <w:sz w:val="22"/>
        </w:rPr>
      </w:pPr>
      <w:r w:rsidRPr="00746A9C">
        <w:rPr>
          <w:rFonts w:hint="eastAsia"/>
          <w:sz w:val="22"/>
        </w:rPr>
        <w:t>養護者による障害者虐待への対応では、上記のとおり、養護者支援の視点が重要ですが、中には、対応の過程で養護者から不当な要求や脅し等が行われる場合もあります。こうした場合には、通常の養護者支援とは区別し、組織的な対応を図ることが必要となります。</w:t>
      </w:r>
    </w:p>
    <w:p w:rsidR="00FC72FC" w:rsidRPr="00746A9C" w:rsidRDefault="00E90A7C" w:rsidP="00E90A7C">
      <w:pPr>
        <w:snapToGrid w:val="0"/>
        <w:spacing w:line="360" w:lineRule="exact"/>
        <w:ind w:left="539" w:firstLineChars="100" w:firstLine="220"/>
        <w:rPr>
          <w:sz w:val="22"/>
        </w:rPr>
      </w:pPr>
      <w:r w:rsidRPr="00746A9C">
        <w:rPr>
          <w:rFonts w:hint="eastAsia"/>
          <w:sz w:val="22"/>
        </w:rPr>
        <w:t>例えば、窓口を一本化させ、統一的な方針の下に毅然とした態度で臨む、職員一人で対応しない、やり取りを記録に残しておく、必要に応じて専門家チームの助言を仰ぐ、</w:t>
      </w:r>
      <w:r w:rsidR="00B73A38">
        <w:rPr>
          <w:rFonts w:hint="eastAsia"/>
          <w:sz w:val="22"/>
        </w:rPr>
        <w:t>等</w:t>
      </w:r>
      <w:r w:rsidRPr="00746A9C">
        <w:rPr>
          <w:rFonts w:hint="eastAsia"/>
          <w:sz w:val="22"/>
        </w:rPr>
        <w:t>の対応が重要です。</w:t>
      </w:r>
    </w:p>
    <w:p w:rsidR="00FC72FC" w:rsidRDefault="00FC72FC" w:rsidP="00FC72FC">
      <w:pPr>
        <w:ind w:leftChars="257" w:left="540"/>
        <w:rPr>
          <w:sz w:val="22"/>
        </w:rPr>
      </w:pPr>
    </w:p>
    <w:p w:rsidR="00A070E8" w:rsidRPr="00A070E8" w:rsidRDefault="00A070E8" w:rsidP="00A070E8">
      <w:pPr>
        <w:ind w:firstLineChars="100" w:firstLine="220"/>
        <w:rPr>
          <w:rFonts w:ascii="ＭＳ ゴシック" w:eastAsia="ＭＳ ゴシック" w:hAnsi="ＭＳ ゴシック"/>
          <w:sz w:val="22"/>
          <w:szCs w:val="22"/>
        </w:rPr>
      </w:pPr>
      <w:r w:rsidRPr="00A070E8">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ｲ</w:t>
      </w:r>
      <w:r w:rsidRPr="00A070E8">
        <w:rPr>
          <w:rFonts w:ascii="ＭＳ ゴシック" w:eastAsia="ＭＳ ゴシック" w:hAnsi="ＭＳ ゴシック" w:hint="eastAsia"/>
          <w:sz w:val="22"/>
          <w:szCs w:val="22"/>
        </w:rPr>
        <w:t>）養護者支援のためのショートステイ居室の確保</w:t>
      </w:r>
    </w:p>
    <w:p w:rsidR="00F2197D" w:rsidRPr="00A070E8" w:rsidRDefault="00F2197D">
      <w:pPr>
        <w:spacing w:line="240" w:lineRule="exact"/>
        <w:rPr>
          <w:sz w:val="22"/>
        </w:rPr>
      </w:pPr>
    </w:p>
    <w:p w:rsidR="00F2197D" w:rsidRPr="00EB4CB2" w:rsidRDefault="00FD55C4" w:rsidP="00EB4CB2">
      <w:pPr>
        <w:ind w:firstLineChars="200" w:firstLine="440"/>
        <w:rPr>
          <w:rFonts w:ascii="ＭＳ 明朝" w:hAnsi="ＭＳ 明朝"/>
          <w:bCs/>
          <w:sz w:val="22"/>
          <w:szCs w:val="22"/>
        </w:rPr>
      </w:pPr>
      <w:r w:rsidRPr="00EB4CB2">
        <w:rPr>
          <w:rFonts w:ascii="ＭＳ 明朝" w:hAnsi="ＭＳ 明朝" w:hint="eastAsia"/>
          <w:bCs/>
          <w:sz w:val="22"/>
          <w:szCs w:val="22"/>
        </w:rPr>
        <w:t>①</w:t>
      </w:r>
      <w:r w:rsidR="006A0C82" w:rsidRPr="00EB4CB2">
        <w:rPr>
          <w:rFonts w:ascii="ＭＳ 明朝" w:hAnsi="ＭＳ 明朝" w:hint="eastAsia"/>
          <w:bCs/>
          <w:sz w:val="22"/>
          <w:szCs w:val="22"/>
        </w:rPr>
        <w:t xml:space="preserve">　</w:t>
      </w:r>
      <w:r w:rsidR="00F2197D" w:rsidRPr="00EB4CB2">
        <w:rPr>
          <w:rFonts w:ascii="ＭＳ 明朝" w:hAnsi="ＭＳ 明朝" w:hint="eastAsia"/>
          <w:bCs/>
          <w:sz w:val="22"/>
          <w:szCs w:val="22"/>
        </w:rPr>
        <w:t>法的根拠</w:t>
      </w:r>
    </w:p>
    <w:p w:rsidR="00F2197D" w:rsidRDefault="00F2197D" w:rsidP="00FD55C4">
      <w:pPr>
        <w:ind w:leftChars="200" w:left="607" w:hangingChars="85" w:hanging="187"/>
        <w:rPr>
          <w:sz w:val="22"/>
        </w:rPr>
      </w:pPr>
      <w:r>
        <w:rPr>
          <w:rFonts w:hint="eastAsia"/>
          <w:sz w:val="22"/>
        </w:rPr>
        <w:t xml:space="preserve">　　障害者虐待防止法では、市町村は、養護者の心身の状態から緊急の必要があると認める場合に障害者を短期間施設に入所させ、養護者の負担軽減を図るため、必要となる居室を確保するための措置を講ずるものとされています（第</w:t>
      </w:r>
      <w:r>
        <w:rPr>
          <w:rFonts w:hint="eastAsia"/>
          <w:sz w:val="22"/>
        </w:rPr>
        <w:t>14</w:t>
      </w:r>
      <w:r>
        <w:rPr>
          <w:rFonts w:hint="eastAsia"/>
          <w:sz w:val="22"/>
        </w:rPr>
        <w:t>条</w:t>
      </w:r>
      <w:r w:rsidR="00835287">
        <w:rPr>
          <w:rFonts w:hint="eastAsia"/>
          <w:sz w:val="22"/>
        </w:rPr>
        <w:t>第</w:t>
      </w:r>
      <w:r w:rsidR="00835287">
        <w:rPr>
          <w:rFonts w:hint="eastAsia"/>
          <w:sz w:val="22"/>
        </w:rPr>
        <w:t>2</w:t>
      </w:r>
      <w:r w:rsidR="00835287">
        <w:rPr>
          <w:rFonts w:hint="eastAsia"/>
          <w:sz w:val="22"/>
        </w:rPr>
        <w:t>項</w:t>
      </w:r>
      <w:r>
        <w:rPr>
          <w:rFonts w:hint="eastAsia"/>
          <w:sz w:val="22"/>
        </w:rPr>
        <w:t>）。</w:t>
      </w:r>
    </w:p>
    <w:p w:rsidR="00F2197D" w:rsidRDefault="00F2197D" w:rsidP="00FD55C4">
      <w:pPr>
        <w:ind w:leftChars="200" w:left="607" w:hangingChars="85" w:hanging="187"/>
        <w:rPr>
          <w:sz w:val="22"/>
        </w:rPr>
      </w:pPr>
      <w:r>
        <w:rPr>
          <w:rFonts w:hint="eastAsia"/>
          <w:sz w:val="22"/>
        </w:rPr>
        <w:t xml:space="preserve">　　障害者虐待に至っていない状態であっても、放置しておけば障害者虐待につながり</w:t>
      </w:r>
      <w:r w:rsidR="00835287">
        <w:rPr>
          <w:rFonts w:hint="eastAsia"/>
          <w:sz w:val="22"/>
        </w:rPr>
        <w:t>得る</w:t>
      </w:r>
      <w:r>
        <w:rPr>
          <w:rFonts w:hint="eastAsia"/>
          <w:sz w:val="22"/>
        </w:rPr>
        <w:t>場合、あるいは緊急に養護者の負担軽減を図る必要がある場合</w:t>
      </w:r>
      <w:r w:rsidR="00B73A38">
        <w:rPr>
          <w:rFonts w:hint="eastAsia"/>
          <w:sz w:val="22"/>
        </w:rPr>
        <w:t>等</w:t>
      </w:r>
      <w:r>
        <w:rPr>
          <w:rFonts w:hint="eastAsia"/>
          <w:sz w:val="22"/>
        </w:rPr>
        <w:t>については、養護者の負担を軽減する観点から、積極的に</w:t>
      </w:r>
      <w:r w:rsidR="00F64883">
        <w:rPr>
          <w:rFonts w:hint="eastAsia"/>
          <w:sz w:val="22"/>
        </w:rPr>
        <w:t>当該</w:t>
      </w:r>
      <w:r>
        <w:rPr>
          <w:rFonts w:hint="eastAsia"/>
          <w:sz w:val="22"/>
        </w:rPr>
        <w:t>措置の利用を検討す</w:t>
      </w:r>
      <w:r w:rsidR="00F64883">
        <w:rPr>
          <w:rFonts w:hint="eastAsia"/>
          <w:sz w:val="22"/>
        </w:rPr>
        <w:t>る必要があります</w:t>
      </w:r>
      <w:r>
        <w:rPr>
          <w:rFonts w:hint="eastAsia"/>
          <w:sz w:val="22"/>
        </w:rPr>
        <w:t>。</w:t>
      </w:r>
    </w:p>
    <w:p w:rsidR="00F2197D" w:rsidRDefault="00F2197D">
      <w:pPr>
        <w:spacing w:line="240" w:lineRule="exact"/>
        <w:rPr>
          <w:sz w:val="22"/>
        </w:rPr>
      </w:pPr>
    </w:p>
    <w:p w:rsidR="00F2197D" w:rsidRPr="00EB4CB2" w:rsidRDefault="00F2197D" w:rsidP="00EB4CB2">
      <w:pPr>
        <w:ind w:left="187" w:hangingChars="85" w:hanging="187"/>
        <w:rPr>
          <w:rFonts w:ascii="ＭＳ 明朝" w:hAnsi="ＭＳ 明朝"/>
          <w:bCs/>
          <w:sz w:val="22"/>
          <w:szCs w:val="22"/>
        </w:rPr>
      </w:pPr>
      <w:r w:rsidRPr="00EB4CB2">
        <w:rPr>
          <w:rFonts w:ascii="ＭＳ 明朝" w:hAnsi="ＭＳ 明朝" w:hint="eastAsia"/>
          <w:bCs/>
          <w:sz w:val="22"/>
          <w:szCs w:val="22"/>
        </w:rPr>
        <w:t xml:space="preserve">　</w:t>
      </w:r>
      <w:r w:rsidR="00D64260" w:rsidRPr="00EB4CB2">
        <w:rPr>
          <w:rFonts w:ascii="ＭＳ 明朝" w:hAnsi="ＭＳ 明朝" w:hint="eastAsia"/>
          <w:bCs/>
          <w:sz w:val="22"/>
          <w:szCs w:val="22"/>
        </w:rPr>
        <w:t xml:space="preserve">　</w:t>
      </w:r>
      <w:r w:rsidR="00FD55C4" w:rsidRPr="00EB4CB2">
        <w:rPr>
          <w:rFonts w:ascii="ＭＳ 明朝" w:hAnsi="ＭＳ 明朝" w:hint="eastAsia"/>
          <w:bCs/>
          <w:sz w:val="22"/>
          <w:szCs w:val="22"/>
        </w:rPr>
        <w:t>②</w:t>
      </w:r>
      <w:r w:rsidR="006A0C82" w:rsidRPr="00EB4CB2">
        <w:rPr>
          <w:rFonts w:ascii="ＭＳ 明朝" w:hAnsi="ＭＳ 明朝" w:hint="eastAsia"/>
          <w:bCs/>
          <w:sz w:val="22"/>
          <w:szCs w:val="22"/>
        </w:rPr>
        <w:t xml:space="preserve">　</w:t>
      </w:r>
      <w:r w:rsidRPr="00EB4CB2">
        <w:rPr>
          <w:rFonts w:ascii="ＭＳ 明朝" w:hAnsi="ＭＳ 明朝" w:hint="eastAsia"/>
          <w:bCs/>
          <w:sz w:val="22"/>
          <w:szCs w:val="22"/>
        </w:rPr>
        <w:t>居室の確保策</w:t>
      </w:r>
    </w:p>
    <w:p w:rsidR="00015148" w:rsidRDefault="00F2197D" w:rsidP="00D64260">
      <w:pPr>
        <w:ind w:leftChars="200" w:left="607" w:hangingChars="85" w:hanging="187"/>
        <w:rPr>
          <w:sz w:val="22"/>
        </w:rPr>
      </w:pPr>
      <w:r>
        <w:rPr>
          <w:rFonts w:hint="eastAsia"/>
          <w:sz w:val="22"/>
        </w:rPr>
        <w:t xml:space="preserve">　　障害者虐待防止法第</w:t>
      </w:r>
      <w:r>
        <w:rPr>
          <w:rFonts w:hint="eastAsia"/>
          <w:sz w:val="22"/>
        </w:rPr>
        <w:t>14</w:t>
      </w:r>
      <w:r>
        <w:rPr>
          <w:rFonts w:hint="eastAsia"/>
          <w:sz w:val="22"/>
        </w:rPr>
        <w:t>条第</w:t>
      </w:r>
      <w:r>
        <w:rPr>
          <w:rFonts w:hint="eastAsia"/>
          <w:sz w:val="22"/>
        </w:rPr>
        <w:t>2</w:t>
      </w:r>
      <w:r>
        <w:rPr>
          <w:rFonts w:hint="eastAsia"/>
          <w:sz w:val="22"/>
        </w:rPr>
        <w:t>項に規定する「居室を確保するための措置」としては、市町村独自に短期入所するための居室を確保して対応する方法も考えられますが、地域によって居室の空き状況</w:t>
      </w:r>
      <w:r w:rsidR="00B73A38">
        <w:rPr>
          <w:rFonts w:hint="eastAsia"/>
          <w:sz w:val="22"/>
        </w:rPr>
        <w:t>等</w:t>
      </w:r>
      <w:r>
        <w:rPr>
          <w:rFonts w:hint="eastAsia"/>
          <w:sz w:val="22"/>
        </w:rPr>
        <w:t>が異なることから、各自治体の状況に応じた工夫がなされることが期待されます。</w:t>
      </w:r>
    </w:p>
    <w:p w:rsidR="00F2197D" w:rsidRDefault="00015148" w:rsidP="00D64260">
      <w:pPr>
        <w:ind w:leftChars="289" w:left="607" w:firstLineChars="100" w:firstLine="220"/>
        <w:rPr>
          <w:sz w:val="22"/>
        </w:rPr>
      </w:pPr>
      <w:r>
        <w:rPr>
          <w:rFonts w:hint="eastAsia"/>
          <w:sz w:val="22"/>
        </w:rPr>
        <w:t>居室の確保に当たっては、障害者虐待防止対策支援事業（国庫補助事業）</w:t>
      </w:r>
      <w:r w:rsidR="00835287">
        <w:rPr>
          <w:rFonts w:hint="eastAsia"/>
          <w:sz w:val="22"/>
        </w:rPr>
        <w:t>も</w:t>
      </w:r>
      <w:r>
        <w:rPr>
          <w:rFonts w:hint="eastAsia"/>
          <w:sz w:val="22"/>
        </w:rPr>
        <w:t>活用</w:t>
      </w:r>
      <w:r w:rsidR="00835287">
        <w:rPr>
          <w:rFonts w:hint="eastAsia"/>
          <w:sz w:val="22"/>
        </w:rPr>
        <w:t>でき</w:t>
      </w:r>
      <w:r>
        <w:rPr>
          <w:rFonts w:hint="eastAsia"/>
          <w:sz w:val="22"/>
        </w:rPr>
        <w:t>ます。</w:t>
      </w:r>
    </w:p>
    <w:p w:rsidR="005E1002" w:rsidRDefault="005E1002">
      <w:pPr>
        <w:rPr>
          <w:rFonts w:ascii="ＭＳ ゴシック" w:eastAsia="ＭＳ ゴシック" w:hAnsi="ＭＳ ゴシック"/>
          <w:bCs/>
          <w:sz w:val="24"/>
        </w:rPr>
      </w:pPr>
    </w:p>
    <w:p w:rsidR="00F2197D" w:rsidRPr="00EB4CB2" w:rsidRDefault="008245D9" w:rsidP="008245D9">
      <w:pPr>
        <w:ind w:firstLineChars="200" w:firstLine="440"/>
        <w:rPr>
          <w:rFonts w:ascii="ＭＳ 明朝" w:hAnsi="ＭＳ 明朝"/>
          <w:bCs/>
          <w:sz w:val="22"/>
          <w:szCs w:val="22"/>
        </w:rPr>
      </w:pPr>
      <w:r>
        <w:rPr>
          <w:rFonts w:ascii="ＭＳ 明朝" w:hAnsi="ＭＳ 明朝" w:hint="eastAsia"/>
          <w:bCs/>
          <w:sz w:val="22"/>
          <w:szCs w:val="22"/>
        </w:rPr>
        <w:t xml:space="preserve">③　</w:t>
      </w:r>
      <w:r w:rsidR="00F2197D" w:rsidRPr="00EB4CB2">
        <w:rPr>
          <w:rFonts w:ascii="ＭＳ 明朝" w:hAnsi="ＭＳ 明朝" w:hint="eastAsia"/>
          <w:bCs/>
          <w:sz w:val="22"/>
          <w:szCs w:val="22"/>
        </w:rPr>
        <w:t>継続的な関わり</w:t>
      </w:r>
    </w:p>
    <w:p w:rsidR="00F2197D" w:rsidRDefault="008245D9" w:rsidP="008245D9">
      <w:pPr>
        <w:ind w:leftChars="270" w:left="607" w:hangingChars="18" w:hanging="40"/>
        <w:rPr>
          <w:sz w:val="22"/>
        </w:rPr>
      </w:pPr>
      <w:r>
        <w:rPr>
          <w:rFonts w:hint="eastAsia"/>
          <w:sz w:val="22"/>
        </w:rPr>
        <w:t xml:space="preserve">　</w:t>
      </w:r>
      <w:r>
        <w:rPr>
          <w:rFonts w:hint="eastAsia"/>
          <w:sz w:val="22"/>
        </w:rPr>
        <w:t xml:space="preserve"> </w:t>
      </w:r>
      <w:r w:rsidR="00F2197D">
        <w:rPr>
          <w:rFonts w:hint="eastAsia"/>
          <w:sz w:val="22"/>
        </w:rPr>
        <w:t>障害者が短期入所している間も、支援担当者は障害者本人と養護者等と定期的に関わりを持ち、今後の生活に対する希望</w:t>
      </w:r>
      <w:r w:rsidR="00B73A38">
        <w:rPr>
          <w:rFonts w:hint="eastAsia"/>
          <w:sz w:val="22"/>
        </w:rPr>
        <w:t>等</w:t>
      </w:r>
      <w:r w:rsidR="00F2197D">
        <w:rPr>
          <w:rFonts w:hint="eastAsia"/>
          <w:sz w:val="22"/>
        </w:rPr>
        <w:t>を把握しながら適切な相談、助言等の支援を行うことが必要です。</w:t>
      </w:r>
    </w:p>
    <w:p w:rsidR="00337795" w:rsidRDefault="00337795" w:rsidP="00BA0CAF">
      <w:pPr>
        <w:ind w:leftChars="200" w:left="607" w:hangingChars="85" w:hanging="187"/>
        <w:rPr>
          <w:sz w:val="22"/>
        </w:rPr>
      </w:pPr>
    </w:p>
    <w:p w:rsidR="00337795" w:rsidRDefault="00337795" w:rsidP="00BA0CAF">
      <w:pPr>
        <w:ind w:leftChars="200" w:left="607" w:hangingChars="85" w:hanging="187"/>
        <w:rPr>
          <w:sz w:val="22"/>
        </w:rPr>
      </w:pPr>
    </w:p>
    <w:p w:rsidR="00FA5E8A" w:rsidRPr="00CA3151" w:rsidRDefault="00CA3151" w:rsidP="005664B9">
      <w:pPr>
        <w:ind w:leftChars="200" w:left="658" w:hangingChars="85" w:hanging="238"/>
        <w:rPr>
          <w:rFonts w:ascii="ＭＳ ゴシック" w:eastAsia="ＭＳ ゴシック" w:hAnsi="ＭＳ ゴシック"/>
          <w:bCs/>
          <w:sz w:val="28"/>
          <w:szCs w:val="28"/>
        </w:rPr>
      </w:pPr>
      <w:r w:rsidRPr="0064460E">
        <w:rPr>
          <w:rFonts w:ascii="ＭＳ Ｐゴシック" w:eastAsia="ＭＳ Ｐゴシック" w:hAnsi="ＭＳ Ｐゴシック" w:hint="eastAsia"/>
          <w:sz w:val="28"/>
          <w:szCs w:val="28"/>
        </w:rPr>
        <w:t>３</w:t>
      </w:r>
      <w:r w:rsidR="009808BC" w:rsidRPr="0064460E">
        <w:rPr>
          <w:rFonts w:ascii="ＭＳ Ｐゴシック" w:eastAsia="ＭＳ Ｐゴシック" w:hAnsi="ＭＳ Ｐゴシック" w:hint="eastAsia"/>
          <w:bCs/>
          <w:sz w:val="28"/>
          <w:szCs w:val="28"/>
        </w:rPr>
        <w:t>）</w:t>
      </w:r>
      <w:r w:rsidR="00FA5E8A" w:rsidRPr="00CA3151">
        <w:rPr>
          <w:rFonts w:ascii="ＭＳ ゴシック" w:eastAsia="ＭＳ ゴシック" w:hAnsi="ＭＳ ゴシック" w:hint="eastAsia"/>
          <w:bCs/>
          <w:sz w:val="28"/>
          <w:szCs w:val="28"/>
        </w:rPr>
        <w:t>立入調査</w:t>
      </w:r>
    </w:p>
    <w:p w:rsidR="00FA5E8A" w:rsidRPr="007D604A" w:rsidRDefault="00FA5E8A" w:rsidP="00FA5E8A">
      <w:pPr>
        <w:rPr>
          <w:rFonts w:ascii="ＭＳ ゴシック" w:eastAsia="ＭＳ ゴシック" w:hAnsi="ＭＳ ゴシック"/>
          <w:sz w:val="24"/>
        </w:rPr>
      </w:pPr>
      <w:r w:rsidRPr="007D604A">
        <w:rPr>
          <w:rFonts w:ascii="ＭＳ ゴシック" w:eastAsia="ＭＳ ゴシック" w:hAnsi="ＭＳ ゴシック" w:hint="eastAsia"/>
          <w:sz w:val="24"/>
        </w:rPr>
        <w:t xml:space="preserve">　</w:t>
      </w:r>
      <w:r w:rsidR="00CA315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ア</w:t>
      </w:r>
      <w:r w:rsidRPr="007D604A">
        <w:rPr>
          <w:rFonts w:ascii="ＭＳ ゴシック" w:eastAsia="ＭＳ ゴシック" w:hAnsi="ＭＳ ゴシック" w:hint="eastAsia"/>
          <w:sz w:val="24"/>
        </w:rPr>
        <w:t xml:space="preserve">　立入調査の法的根拠</w:t>
      </w:r>
    </w:p>
    <w:p w:rsidR="00FA5E8A" w:rsidRDefault="00FA5E8A" w:rsidP="00FA5E8A">
      <w:pPr>
        <w:ind w:left="187" w:hangingChars="85" w:hanging="187"/>
        <w:rPr>
          <w:sz w:val="22"/>
        </w:rPr>
      </w:pPr>
    </w:p>
    <w:p w:rsidR="00FA5E8A" w:rsidRDefault="00FA5E8A" w:rsidP="00FA5E8A">
      <w:pPr>
        <w:ind w:leftChars="206" w:left="433" w:firstLineChars="102" w:firstLine="224"/>
        <w:rPr>
          <w:sz w:val="22"/>
        </w:rPr>
      </w:pPr>
      <w:r>
        <w:rPr>
          <w:rFonts w:hint="eastAsia"/>
          <w:sz w:val="22"/>
        </w:rPr>
        <w:t>障害者虐待により障害者の生命又は身体に重大な危険が生じているおそれがあると認められるときは、市町村長は、担当部局の職員に、虐待を受けている障害者の住所や居所に立ち入り、必要な調査や質問をさせることができるとされています（第</w:t>
      </w:r>
      <w:r>
        <w:rPr>
          <w:rFonts w:hint="eastAsia"/>
          <w:sz w:val="22"/>
        </w:rPr>
        <w:t>11</w:t>
      </w:r>
      <w:r>
        <w:rPr>
          <w:rFonts w:hint="eastAsia"/>
          <w:sz w:val="22"/>
        </w:rPr>
        <w:t>条第</w:t>
      </w:r>
      <w:r>
        <w:rPr>
          <w:rFonts w:hint="eastAsia"/>
          <w:sz w:val="22"/>
        </w:rPr>
        <w:t>1</w:t>
      </w:r>
      <w:r>
        <w:rPr>
          <w:rFonts w:hint="eastAsia"/>
          <w:sz w:val="22"/>
        </w:rPr>
        <w:t>項）。立入調査は第</w:t>
      </w:r>
      <w:r>
        <w:rPr>
          <w:rFonts w:hint="eastAsia"/>
          <w:sz w:val="22"/>
        </w:rPr>
        <w:t>32</w:t>
      </w:r>
      <w:r>
        <w:rPr>
          <w:rFonts w:hint="eastAsia"/>
          <w:sz w:val="22"/>
        </w:rPr>
        <w:t>条に規定する市町村障害者虐待防止センターの業務には含まれませんので、市町村の障害福祉所管課職員が行うことに留意する必要があります。</w:t>
      </w:r>
    </w:p>
    <w:p w:rsidR="00FA5E8A" w:rsidRDefault="00FA5E8A" w:rsidP="00FA5E8A">
      <w:pPr>
        <w:ind w:leftChars="213" w:left="447" w:firstLineChars="96" w:firstLine="211"/>
        <w:rPr>
          <w:sz w:val="22"/>
        </w:rPr>
      </w:pPr>
      <w:r>
        <w:rPr>
          <w:rFonts w:hint="eastAsia"/>
          <w:sz w:val="22"/>
        </w:rPr>
        <w:t>市町村長は、立入調査の際には障害者の生命又は身体の安全確保に万全を期する観点から、必要に応じて適切に、障害者の住所又は居所の所在地を管轄する警察署長に対し援助を求めなければならないとされています（第</w:t>
      </w:r>
      <w:r>
        <w:rPr>
          <w:rFonts w:hint="eastAsia"/>
          <w:sz w:val="22"/>
        </w:rPr>
        <w:t>12</w:t>
      </w:r>
      <w:r>
        <w:rPr>
          <w:rFonts w:hint="eastAsia"/>
          <w:sz w:val="22"/>
        </w:rPr>
        <w:t>条）。</w:t>
      </w:r>
    </w:p>
    <w:p w:rsidR="00FA5E8A" w:rsidRDefault="00FA5E8A" w:rsidP="00FA5E8A">
      <w:pPr>
        <w:ind w:leftChars="213" w:left="447" w:firstLineChars="96" w:firstLine="211"/>
        <w:rPr>
          <w:sz w:val="22"/>
        </w:rPr>
      </w:pPr>
      <w:r>
        <w:rPr>
          <w:rFonts w:hint="eastAsia"/>
          <w:sz w:val="22"/>
        </w:rPr>
        <w:t>なお、正当な理由がなく立入調査を拒み、妨げ、若しくは忌避し、又は質問に対して答弁をせず、若しくは虚偽の答弁をし、若しくは障害者に答弁をさせず、若しくは虚偽の答弁をさせた者は、</w:t>
      </w:r>
      <w:r>
        <w:rPr>
          <w:rFonts w:hint="eastAsia"/>
          <w:sz w:val="22"/>
        </w:rPr>
        <w:t>30</w:t>
      </w:r>
      <w:r>
        <w:rPr>
          <w:rFonts w:hint="eastAsia"/>
          <w:sz w:val="22"/>
        </w:rPr>
        <w:t>万円以下の罰金に処せられることとされています（第</w:t>
      </w:r>
      <w:r>
        <w:rPr>
          <w:rFonts w:hint="eastAsia"/>
          <w:sz w:val="22"/>
        </w:rPr>
        <w:t>46</w:t>
      </w:r>
      <w:r>
        <w:rPr>
          <w:rFonts w:hint="eastAsia"/>
          <w:sz w:val="22"/>
        </w:rPr>
        <w:t>条）。</w:t>
      </w:r>
    </w:p>
    <w:p w:rsidR="00FA5E8A" w:rsidRDefault="00FA5E8A" w:rsidP="00FA5E8A"/>
    <w:p w:rsidR="00FA5E8A" w:rsidRPr="007D604A" w:rsidRDefault="00FA5E8A" w:rsidP="00FA5E8A">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C061CF">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イ</w:t>
      </w:r>
      <w:r w:rsidRPr="007D604A">
        <w:rPr>
          <w:rFonts w:ascii="ＭＳ ゴシック" w:eastAsia="ＭＳ ゴシック" w:hAnsi="ＭＳ ゴシック" w:hint="eastAsia"/>
          <w:sz w:val="24"/>
        </w:rPr>
        <w:t xml:space="preserve">　立入調査の要否の判断</w:t>
      </w:r>
    </w:p>
    <w:p w:rsidR="00FA5E8A" w:rsidRPr="00746A9C" w:rsidRDefault="00FA5E8A" w:rsidP="00FA5E8A">
      <w:pPr>
        <w:ind w:leftChars="100" w:left="210" w:firstLineChars="100" w:firstLine="220"/>
        <w:rPr>
          <w:sz w:val="22"/>
        </w:rPr>
      </w:pPr>
    </w:p>
    <w:p w:rsidR="00FA5E8A" w:rsidRDefault="00FA5E8A" w:rsidP="00FA5E8A">
      <w:pPr>
        <w:ind w:leftChars="213" w:left="447" w:firstLineChars="96" w:firstLine="211"/>
        <w:rPr>
          <w:sz w:val="22"/>
        </w:rPr>
      </w:pPr>
      <w:r w:rsidRPr="00746A9C">
        <w:rPr>
          <w:rFonts w:hint="eastAsia"/>
          <w:sz w:val="22"/>
        </w:rPr>
        <w:t>当事者から情報が取れない場合であっても、関係者へのアプローチ</w:t>
      </w:r>
      <w:r w:rsidR="00B73A38">
        <w:rPr>
          <w:rFonts w:hint="eastAsia"/>
          <w:sz w:val="22"/>
        </w:rPr>
        <w:t>等</w:t>
      </w:r>
      <w:r w:rsidRPr="00746A9C">
        <w:rPr>
          <w:rFonts w:hint="eastAsia"/>
          <w:sz w:val="22"/>
        </w:rPr>
        <w:t>で必要な情報が取れると判断したときは、その方法を優先します。しかし、それらの方法でコンタクトする手立てがなく、かつ障害者の安否が気遣われるようなときには、立入調査権の発動を検討する必要があります。その際、タイミングや状況、関係者の協力</w:t>
      </w:r>
      <w:r w:rsidR="00B73A38">
        <w:rPr>
          <w:rFonts w:hint="eastAsia"/>
          <w:sz w:val="22"/>
        </w:rPr>
        <w:t>等</w:t>
      </w:r>
      <w:r w:rsidRPr="00746A9C">
        <w:rPr>
          <w:rFonts w:hint="eastAsia"/>
          <w:sz w:val="22"/>
        </w:rPr>
        <w:t>を総合的に勘案して決定することが必要となります。決定に当</w:t>
      </w:r>
      <w:r>
        <w:rPr>
          <w:rFonts w:hint="eastAsia"/>
          <w:sz w:val="22"/>
        </w:rPr>
        <w:t>たっては、担当部署の管理職が出席している会議で検討するとともに、正式な決裁を経ることが必要です。</w:t>
      </w:r>
    </w:p>
    <w:p w:rsidR="00FA5E8A" w:rsidRDefault="00FA5E8A" w:rsidP="00FA5E8A">
      <w:pPr>
        <w:ind w:leftChars="202" w:left="424" w:firstLineChars="106" w:firstLine="233"/>
        <w:rPr>
          <w:sz w:val="22"/>
        </w:rPr>
      </w:pPr>
      <w:r>
        <w:rPr>
          <w:rFonts w:hint="eastAsia"/>
          <w:sz w:val="22"/>
        </w:rPr>
        <w:t>立入調査が必要と認められる状況は、緊急性や重大性がある（</w:t>
      </w:r>
      <w:r w:rsidRPr="00667516">
        <w:rPr>
          <w:rFonts w:hint="eastAsia"/>
          <w:sz w:val="22"/>
        </w:rPr>
        <w:t>Ｐ</w:t>
      </w:r>
      <w:r w:rsidR="00A23D5D" w:rsidRPr="00F43BC1">
        <w:rPr>
          <w:rFonts w:hint="eastAsia"/>
          <w:sz w:val="22"/>
        </w:rPr>
        <w:t>35</w:t>
      </w:r>
      <w:r>
        <w:rPr>
          <w:rFonts w:hint="eastAsia"/>
          <w:sz w:val="22"/>
        </w:rPr>
        <w:t>「イ　初動対応のための緊急性の判断について」、</w:t>
      </w:r>
      <w:r w:rsidRPr="00667516">
        <w:rPr>
          <w:rFonts w:hint="eastAsia"/>
          <w:sz w:val="22"/>
        </w:rPr>
        <w:t>P</w:t>
      </w:r>
      <w:r w:rsidR="00A23D5D" w:rsidRPr="00F43BC1">
        <w:rPr>
          <w:rFonts w:hint="eastAsia"/>
          <w:sz w:val="22"/>
        </w:rPr>
        <w:t>48</w:t>
      </w:r>
      <w:r w:rsidR="0064460E">
        <w:rPr>
          <w:rFonts w:hint="eastAsia"/>
          <w:sz w:val="22"/>
        </w:rPr>
        <w:t>「</w:t>
      </w:r>
      <w:r w:rsidR="0041228A">
        <w:rPr>
          <w:rFonts w:hint="eastAsia"/>
          <w:sz w:val="22"/>
        </w:rPr>
        <w:t>イ　支援の必要度の判断」参照）</w:t>
      </w:r>
      <w:r>
        <w:rPr>
          <w:rFonts w:hint="eastAsia"/>
          <w:sz w:val="22"/>
        </w:rPr>
        <w:t>場合です</w:t>
      </w:r>
      <w:r w:rsidR="0041228A" w:rsidRPr="0041228A">
        <w:rPr>
          <w:rFonts w:hint="eastAsia"/>
          <w:sz w:val="22"/>
          <w:highlight w:val="cyan"/>
        </w:rPr>
        <w:t>ので、本人の保護と立入調査を同時に並行して進めます。</w:t>
      </w:r>
      <w:r>
        <w:rPr>
          <w:rFonts w:hint="eastAsia"/>
          <w:sz w:val="22"/>
        </w:rPr>
        <w:t>その例を以下に示します。</w:t>
      </w:r>
    </w:p>
    <w:p w:rsidR="00FA5E8A" w:rsidRDefault="00FA5E8A" w:rsidP="00FA5E8A">
      <w:pPr>
        <w:ind w:left="210"/>
        <w:jc w:val="center"/>
        <w:rPr>
          <w:rFonts w:eastAsia="ＭＳ ゴシック"/>
        </w:rPr>
      </w:pPr>
      <w:r>
        <w:rPr>
          <w:rFonts w:eastAsia="ＭＳ ゴシック" w:hint="eastAsia"/>
        </w:rPr>
        <w:t>立入調査が必要と判断される状況の例</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8"/>
      </w:tblGrid>
      <w:tr w:rsidR="00FA5E8A" w:rsidTr="00FA5E8A">
        <w:tc>
          <w:tcPr>
            <w:tcW w:w="8560" w:type="dxa"/>
          </w:tcPr>
          <w:p w:rsidR="00FA5E8A" w:rsidRPr="00590DF5" w:rsidRDefault="00FA5E8A" w:rsidP="00337795">
            <w:pPr>
              <w:spacing w:line="300" w:lineRule="exact"/>
              <w:ind w:leftChars="131" w:left="495" w:hangingChars="100" w:hanging="220"/>
              <w:rPr>
                <w:sz w:val="22"/>
              </w:rPr>
            </w:pPr>
            <w:r w:rsidRPr="00590DF5">
              <w:rPr>
                <w:rFonts w:hint="eastAsia"/>
                <w:sz w:val="22"/>
              </w:rPr>
              <w:t>○　障害者の姿が長期にわたって確認できず、また養護者が訪問に応じない</w:t>
            </w:r>
            <w:r w:rsidR="00B73A38">
              <w:rPr>
                <w:rFonts w:hint="eastAsia"/>
                <w:sz w:val="22"/>
              </w:rPr>
              <w:t>等</w:t>
            </w:r>
            <w:r w:rsidRPr="00590DF5">
              <w:rPr>
                <w:rFonts w:hint="eastAsia"/>
                <w:sz w:val="22"/>
              </w:rPr>
              <w:t>、接近する手がかりを得ることが困難と判断されたとき。</w:t>
            </w:r>
          </w:p>
          <w:p w:rsidR="00FA5E8A" w:rsidRPr="00590DF5" w:rsidRDefault="00FA5E8A" w:rsidP="00337795">
            <w:pPr>
              <w:spacing w:line="300" w:lineRule="exact"/>
              <w:ind w:leftChars="131" w:left="495" w:hangingChars="100" w:hanging="220"/>
              <w:rPr>
                <w:sz w:val="22"/>
              </w:rPr>
            </w:pPr>
            <w:r w:rsidRPr="00590DF5">
              <w:rPr>
                <w:rFonts w:hint="eastAsia"/>
                <w:sz w:val="22"/>
              </w:rPr>
              <w:t>○　障害者が居所内において物理的、強制的に拘束されていると判断されるような事態があるとき。</w:t>
            </w:r>
          </w:p>
          <w:p w:rsidR="00FA5E8A" w:rsidRPr="00590DF5" w:rsidRDefault="00FA5E8A" w:rsidP="00337795">
            <w:pPr>
              <w:spacing w:line="300" w:lineRule="exact"/>
              <w:ind w:leftChars="131" w:left="495" w:hangingChars="100" w:hanging="220"/>
              <w:rPr>
                <w:sz w:val="22"/>
              </w:rPr>
            </w:pPr>
            <w:r w:rsidRPr="00590DF5">
              <w:rPr>
                <w:rFonts w:hint="eastAsia"/>
                <w:sz w:val="22"/>
              </w:rPr>
              <w:t>○　何らかの団体や組織、あるいは個人が、障害者の福祉に反するような状況下で障害者を生活させたり、管理していると判断されるとき。</w:t>
            </w:r>
          </w:p>
          <w:p w:rsidR="00FA5E8A" w:rsidRPr="00590DF5" w:rsidRDefault="00FA5E8A" w:rsidP="00337795">
            <w:pPr>
              <w:spacing w:line="300" w:lineRule="exact"/>
              <w:ind w:leftChars="131" w:left="495" w:hangingChars="100" w:hanging="220"/>
              <w:rPr>
                <w:sz w:val="22"/>
              </w:rPr>
            </w:pPr>
            <w:r w:rsidRPr="00590DF5">
              <w:rPr>
                <w:rFonts w:hint="eastAsia"/>
                <w:sz w:val="22"/>
              </w:rPr>
              <w:t>○　過去に虐待歴や援助の経過がある</w:t>
            </w:r>
            <w:r w:rsidR="00B73A38">
              <w:rPr>
                <w:rFonts w:hint="eastAsia"/>
                <w:sz w:val="22"/>
              </w:rPr>
              <w:t>等</w:t>
            </w:r>
            <w:r w:rsidRPr="00590DF5">
              <w:rPr>
                <w:rFonts w:hint="eastAsia"/>
                <w:sz w:val="22"/>
              </w:rPr>
              <w:t>、虐待の蓋然性が高いにもかかわらず、養護者が訪問者に障害者を会わせない</w:t>
            </w:r>
            <w:r w:rsidR="00B73A38">
              <w:rPr>
                <w:rFonts w:hint="eastAsia"/>
                <w:sz w:val="22"/>
              </w:rPr>
              <w:t>等</w:t>
            </w:r>
            <w:r w:rsidRPr="00590DF5">
              <w:rPr>
                <w:rFonts w:hint="eastAsia"/>
                <w:sz w:val="22"/>
              </w:rPr>
              <w:t>非協力的な態度に終始しているとき。</w:t>
            </w:r>
          </w:p>
          <w:p w:rsidR="00FA5E8A" w:rsidRPr="00590DF5" w:rsidRDefault="00FA5E8A" w:rsidP="00337795">
            <w:pPr>
              <w:spacing w:line="300" w:lineRule="exact"/>
              <w:ind w:leftChars="131" w:left="495" w:hangingChars="100" w:hanging="220"/>
              <w:rPr>
                <w:sz w:val="22"/>
              </w:rPr>
            </w:pPr>
            <w:r w:rsidRPr="00590DF5">
              <w:rPr>
                <w:rFonts w:hint="eastAsia"/>
                <w:sz w:val="22"/>
              </w:rPr>
              <w:t>○　障害者の不自然な姿、けが、栄養不良、うめき声、泣き声</w:t>
            </w:r>
            <w:r w:rsidR="00B73A38">
              <w:rPr>
                <w:rFonts w:hint="eastAsia"/>
                <w:sz w:val="22"/>
              </w:rPr>
              <w:t>等</w:t>
            </w:r>
            <w:r w:rsidRPr="00590DF5">
              <w:rPr>
                <w:rFonts w:hint="eastAsia"/>
                <w:sz w:val="22"/>
              </w:rPr>
              <w:t>が目撃されたり、確認されているにもかかわらず、養護者が他者の関わりに拒否的で接触そのものができないとき。</w:t>
            </w:r>
          </w:p>
          <w:p w:rsidR="00FA5E8A" w:rsidRPr="00590DF5" w:rsidRDefault="00FA5E8A" w:rsidP="00337795">
            <w:pPr>
              <w:spacing w:line="300" w:lineRule="exact"/>
              <w:ind w:leftChars="131" w:left="495" w:hangingChars="100" w:hanging="220"/>
              <w:rPr>
                <w:sz w:val="22"/>
              </w:rPr>
            </w:pPr>
            <w:r w:rsidRPr="00590DF5">
              <w:rPr>
                <w:rFonts w:hint="eastAsia"/>
                <w:sz w:val="22"/>
              </w:rPr>
              <w:t>○　入院や医療的な措置が必要な障害者を養護者が無理やり連れ帰り、屋内に引きこもっているようなとき。</w:t>
            </w:r>
          </w:p>
          <w:p w:rsidR="00FA5E8A" w:rsidRPr="00590DF5" w:rsidRDefault="00FA5E8A" w:rsidP="00337795">
            <w:pPr>
              <w:spacing w:line="300" w:lineRule="exact"/>
              <w:ind w:leftChars="131" w:left="495" w:hangingChars="100" w:hanging="220"/>
              <w:rPr>
                <w:sz w:val="22"/>
              </w:rPr>
            </w:pPr>
            <w:r w:rsidRPr="00590DF5">
              <w:rPr>
                <w:rFonts w:hint="eastAsia"/>
                <w:sz w:val="22"/>
              </w:rPr>
              <w:t>○　入所施設</w:t>
            </w:r>
            <w:r w:rsidR="00B73A38">
              <w:rPr>
                <w:rFonts w:hint="eastAsia"/>
                <w:sz w:val="22"/>
              </w:rPr>
              <w:t>等</w:t>
            </w:r>
            <w:r w:rsidRPr="00590DF5">
              <w:rPr>
                <w:rFonts w:hint="eastAsia"/>
                <w:sz w:val="22"/>
              </w:rPr>
              <w:t>から無理やり引き取られ、養護者による加害や障害者の安全が懸念されるようなとき。</w:t>
            </w:r>
          </w:p>
          <w:p w:rsidR="00FA5E8A" w:rsidRPr="00590DF5" w:rsidRDefault="00FA5E8A" w:rsidP="00337795">
            <w:pPr>
              <w:spacing w:line="300" w:lineRule="exact"/>
              <w:ind w:leftChars="131" w:left="495" w:hangingChars="100" w:hanging="220"/>
              <w:rPr>
                <w:sz w:val="22"/>
              </w:rPr>
            </w:pPr>
            <w:r w:rsidRPr="00590DF5">
              <w:rPr>
                <w:rFonts w:hint="eastAsia"/>
                <w:sz w:val="22"/>
              </w:rPr>
              <w:t>○　養護者の言動や精神状態が不安定で、一緒にいる障害者の安否が懸念されるような事態にあるとき。</w:t>
            </w:r>
          </w:p>
          <w:p w:rsidR="00FA5E8A" w:rsidRPr="00590DF5" w:rsidRDefault="00FA5E8A" w:rsidP="00337795">
            <w:pPr>
              <w:spacing w:line="300" w:lineRule="exact"/>
              <w:ind w:leftChars="131" w:left="495" w:hangingChars="100" w:hanging="220"/>
              <w:rPr>
                <w:sz w:val="22"/>
              </w:rPr>
            </w:pPr>
            <w:r w:rsidRPr="00590DF5">
              <w:rPr>
                <w:rFonts w:hint="eastAsia"/>
                <w:sz w:val="22"/>
              </w:rPr>
              <w:t>○　家族全体が閉鎖的、孤立的な生活状況にあり、障害者の生活実態の把握が必要と判断されるようなとき。</w:t>
            </w:r>
          </w:p>
          <w:p w:rsidR="00FA5E8A" w:rsidRPr="00337795" w:rsidRDefault="00FA5E8A" w:rsidP="00337795">
            <w:pPr>
              <w:spacing w:line="300" w:lineRule="exact"/>
              <w:ind w:leftChars="131" w:left="495" w:hangingChars="100" w:hanging="220"/>
              <w:rPr>
                <w:sz w:val="22"/>
              </w:rPr>
            </w:pPr>
            <w:r w:rsidRPr="00590DF5">
              <w:rPr>
                <w:rFonts w:hint="eastAsia"/>
                <w:sz w:val="22"/>
              </w:rPr>
              <w:t>○　その他、虐待の蓋然性が高いと判断されたり、障害者の権利や福祉上問題があると推定されるにもかかわらず、養護者が拒否的で実態の把握や障害者の保護が困難であるとき。</w:t>
            </w:r>
          </w:p>
        </w:tc>
      </w:tr>
    </w:tbl>
    <w:p w:rsidR="00FA5E8A" w:rsidRDefault="00FA5E8A" w:rsidP="00FA5E8A">
      <w:pPr>
        <w:ind w:left="210"/>
        <w:jc w:val="center"/>
        <w:rPr>
          <w:rFonts w:eastAsia="ＭＳ ゴシック"/>
        </w:rPr>
      </w:pPr>
    </w:p>
    <w:p w:rsidR="00FA5E8A" w:rsidRDefault="00FA5E8A" w:rsidP="00FA5E8A">
      <w:pPr>
        <w:ind w:firstLineChars="200" w:firstLine="480"/>
        <w:rPr>
          <w:rFonts w:ascii="ＭＳ ゴシック" w:eastAsia="ＭＳ ゴシック" w:hAnsi="ＭＳ ゴシック"/>
          <w:sz w:val="24"/>
        </w:rPr>
      </w:pPr>
      <w:r w:rsidRPr="00421EFE">
        <w:rPr>
          <w:rFonts w:ascii="ＭＳ ゴシック" w:eastAsia="ＭＳ ゴシック" w:hAnsi="ＭＳ ゴシック" w:hint="eastAsia"/>
          <w:sz w:val="24"/>
        </w:rPr>
        <w:t>ウ</w:t>
      </w:r>
      <w:r w:rsidRPr="007D604A">
        <w:rPr>
          <w:rFonts w:ascii="ＭＳ ゴシック" w:eastAsia="ＭＳ ゴシック" w:hAnsi="ＭＳ ゴシック" w:hint="eastAsia"/>
          <w:sz w:val="24"/>
        </w:rPr>
        <w:t xml:space="preserve">　立入調査の</w:t>
      </w:r>
      <w:r>
        <w:rPr>
          <w:rFonts w:ascii="ＭＳ ゴシック" w:eastAsia="ＭＳ ゴシック" w:hAnsi="ＭＳ ゴシック" w:hint="eastAsia"/>
          <w:sz w:val="24"/>
        </w:rPr>
        <w:t>実施体制</w:t>
      </w:r>
    </w:p>
    <w:p w:rsidR="00FA5E8A" w:rsidRPr="00D80A3B" w:rsidRDefault="00FA5E8A" w:rsidP="00FA5E8A">
      <w:pPr>
        <w:ind w:firstLineChars="200" w:firstLine="440"/>
        <w:rPr>
          <w:rFonts w:ascii="ＭＳ ゴシック" w:eastAsia="ＭＳ ゴシック" w:hAnsi="ＭＳ ゴシック"/>
          <w:sz w:val="22"/>
          <w:szCs w:val="22"/>
        </w:rPr>
      </w:pPr>
    </w:p>
    <w:p w:rsidR="00FA5E8A" w:rsidRPr="00D80A3B" w:rsidRDefault="00FA5E8A" w:rsidP="00337795">
      <w:pPr>
        <w:ind w:firstLineChars="200" w:firstLine="440"/>
        <w:rPr>
          <w:sz w:val="22"/>
          <w:szCs w:val="22"/>
        </w:rPr>
      </w:pPr>
      <w:r>
        <w:rPr>
          <w:rFonts w:hint="eastAsia"/>
          <w:sz w:val="22"/>
          <w:szCs w:val="22"/>
        </w:rPr>
        <w:t>①</w:t>
      </w:r>
      <w:r w:rsidRPr="00270756">
        <w:rPr>
          <w:rFonts w:hint="eastAsia"/>
          <w:sz w:val="22"/>
          <w:szCs w:val="22"/>
        </w:rPr>
        <w:t xml:space="preserve">　立入調査の執行にあたる職員</w:t>
      </w:r>
    </w:p>
    <w:p w:rsidR="00FA5E8A" w:rsidRDefault="00337795" w:rsidP="00FA5E8A">
      <w:pPr>
        <w:ind w:leftChars="438" w:left="1129" w:hangingChars="95" w:hanging="209"/>
        <w:rPr>
          <w:sz w:val="22"/>
        </w:rPr>
      </w:pPr>
      <w:r>
        <w:rPr>
          <w:rFonts w:hint="eastAsia"/>
          <w:sz w:val="22"/>
          <w:szCs w:val="22"/>
        </w:rPr>
        <w:t>・</w:t>
      </w:r>
      <w:r w:rsidR="00FA5E8A" w:rsidRPr="00D80A3B">
        <w:rPr>
          <w:rFonts w:hint="eastAsia"/>
          <w:sz w:val="22"/>
          <w:szCs w:val="22"/>
        </w:rPr>
        <w:t>予測される事</w:t>
      </w:r>
      <w:r w:rsidR="00FA5E8A" w:rsidRPr="00D80A3B">
        <w:rPr>
          <w:rFonts w:hint="eastAsia"/>
          <w:sz w:val="22"/>
        </w:rPr>
        <w:t>態に備え、複数の職員を選任します。</w:t>
      </w:r>
    </w:p>
    <w:p w:rsidR="00FA5E8A" w:rsidRDefault="00337795" w:rsidP="00FA5E8A">
      <w:pPr>
        <w:ind w:leftChars="438" w:left="1129" w:hangingChars="95" w:hanging="209"/>
        <w:rPr>
          <w:sz w:val="22"/>
        </w:rPr>
      </w:pPr>
      <w:r>
        <w:rPr>
          <w:rFonts w:hint="eastAsia"/>
          <w:sz w:val="22"/>
        </w:rPr>
        <w:t>・</w:t>
      </w:r>
      <w:r w:rsidR="00FA5E8A" w:rsidRPr="00D80A3B">
        <w:rPr>
          <w:rFonts w:hint="eastAsia"/>
          <w:sz w:val="22"/>
        </w:rPr>
        <w:t>担当職員を基本に、入院等の必要性を的確に判断することのできる医療職の同行も有効です。</w:t>
      </w:r>
    </w:p>
    <w:p w:rsidR="00FA5E8A" w:rsidRDefault="00337795" w:rsidP="00FA5E8A">
      <w:pPr>
        <w:ind w:leftChars="438" w:left="1129" w:hangingChars="95" w:hanging="209"/>
        <w:rPr>
          <w:sz w:val="22"/>
        </w:rPr>
      </w:pPr>
      <w:r>
        <w:rPr>
          <w:rFonts w:hint="eastAsia"/>
          <w:sz w:val="22"/>
        </w:rPr>
        <w:t>・</w:t>
      </w:r>
      <w:r w:rsidR="00FA5E8A" w:rsidRPr="00D80A3B">
        <w:rPr>
          <w:rFonts w:hint="eastAsia"/>
          <w:sz w:val="22"/>
        </w:rPr>
        <w:t>市町村担当部署の職員が行い</w:t>
      </w:r>
      <w:r w:rsidR="00FA5E8A">
        <w:rPr>
          <w:rFonts w:hint="eastAsia"/>
          <w:sz w:val="22"/>
        </w:rPr>
        <w:t>ます。</w:t>
      </w:r>
      <w:r w:rsidR="00FA5E8A" w:rsidRPr="00D80A3B">
        <w:rPr>
          <w:rFonts w:hint="eastAsia"/>
          <w:sz w:val="22"/>
        </w:rPr>
        <w:t>市町村障害者虐待防止センターの職員</w:t>
      </w:r>
      <w:r w:rsidR="00FA5E8A">
        <w:rPr>
          <w:rFonts w:hint="eastAsia"/>
          <w:sz w:val="22"/>
        </w:rPr>
        <w:t>だけ</w:t>
      </w:r>
      <w:r w:rsidR="00FA5E8A" w:rsidRPr="00D80A3B">
        <w:rPr>
          <w:rFonts w:hint="eastAsia"/>
          <w:sz w:val="22"/>
        </w:rPr>
        <w:t>では</w:t>
      </w:r>
      <w:r w:rsidR="00FA5E8A">
        <w:rPr>
          <w:rFonts w:hint="eastAsia"/>
          <w:sz w:val="22"/>
        </w:rPr>
        <w:t>実施できません</w:t>
      </w:r>
      <w:r w:rsidR="00FA5E8A" w:rsidRPr="00D80A3B">
        <w:rPr>
          <w:rFonts w:hint="eastAsia"/>
          <w:sz w:val="22"/>
        </w:rPr>
        <w:t>。</w:t>
      </w:r>
    </w:p>
    <w:p w:rsidR="00FA5E8A" w:rsidRPr="00D80A3B" w:rsidRDefault="00FA5E8A" w:rsidP="00337795">
      <w:pPr>
        <w:ind w:firstLineChars="200" w:firstLine="440"/>
        <w:rPr>
          <w:sz w:val="22"/>
        </w:rPr>
      </w:pPr>
      <w:r>
        <w:rPr>
          <w:rFonts w:hint="eastAsia"/>
          <w:sz w:val="22"/>
        </w:rPr>
        <w:t>②</w:t>
      </w:r>
      <w:r w:rsidRPr="00D80A3B">
        <w:rPr>
          <w:rFonts w:hint="eastAsia"/>
          <w:sz w:val="22"/>
        </w:rPr>
        <w:t xml:space="preserve">　警察との連携</w:t>
      </w:r>
    </w:p>
    <w:p w:rsidR="00FA5E8A" w:rsidRPr="00D80A3B" w:rsidRDefault="00FA5E8A" w:rsidP="00747720">
      <w:pPr>
        <w:ind w:leftChars="400" w:left="840" w:firstLineChars="100" w:firstLine="220"/>
        <w:rPr>
          <w:sz w:val="22"/>
        </w:rPr>
      </w:pPr>
      <w:r w:rsidRPr="00D80A3B">
        <w:rPr>
          <w:rFonts w:hint="eastAsia"/>
          <w:sz w:val="22"/>
        </w:rPr>
        <w:t>障害者虐待防止法では、警察署長への援助要請等についての規定が設けられており、障害者の生命又は身体の安全の確保に万全を期する観点から、必要に応じ適切に、援助を求めなければならないとされています</w:t>
      </w:r>
      <w:r w:rsidRPr="00337795">
        <w:rPr>
          <w:rFonts w:hint="eastAsia"/>
          <w:spacing w:val="-20"/>
          <w:sz w:val="22"/>
        </w:rPr>
        <w:t>（第</w:t>
      </w:r>
      <w:r w:rsidRPr="00337795">
        <w:rPr>
          <w:rFonts w:hint="eastAsia"/>
          <w:spacing w:val="-20"/>
          <w:sz w:val="22"/>
        </w:rPr>
        <w:t>12</w:t>
      </w:r>
      <w:r w:rsidRPr="00337795">
        <w:rPr>
          <w:rFonts w:hint="eastAsia"/>
          <w:spacing w:val="-20"/>
          <w:sz w:val="22"/>
        </w:rPr>
        <w:t>条第</w:t>
      </w:r>
      <w:r w:rsidRPr="00337795">
        <w:rPr>
          <w:rFonts w:hint="eastAsia"/>
          <w:spacing w:val="-20"/>
          <w:sz w:val="22"/>
        </w:rPr>
        <w:t>2</w:t>
      </w:r>
      <w:r w:rsidRPr="00337795">
        <w:rPr>
          <w:rFonts w:hint="eastAsia"/>
          <w:spacing w:val="-20"/>
          <w:sz w:val="22"/>
        </w:rPr>
        <w:t>項）</w:t>
      </w:r>
      <w:r w:rsidRPr="00D80A3B">
        <w:rPr>
          <w:rFonts w:hint="eastAsia"/>
          <w:sz w:val="22"/>
        </w:rPr>
        <w:t>。</w:t>
      </w:r>
    </w:p>
    <w:p w:rsidR="00FA5E8A" w:rsidRDefault="00FA5E8A" w:rsidP="00747720">
      <w:pPr>
        <w:ind w:leftChars="400" w:left="840" w:firstLineChars="100" w:firstLine="220"/>
        <w:rPr>
          <w:sz w:val="22"/>
        </w:rPr>
      </w:pPr>
      <w:r w:rsidRPr="00D80A3B">
        <w:rPr>
          <w:rFonts w:hint="eastAsia"/>
          <w:sz w:val="22"/>
        </w:rPr>
        <w:t>立入調査を行う際に、養護者から物理的な抵抗を受けるおそれがある</w:t>
      </w:r>
      <w:r w:rsidR="00B73A38">
        <w:rPr>
          <w:rFonts w:hint="eastAsia"/>
          <w:sz w:val="22"/>
        </w:rPr>
        <w:t>等</w:t>
      </w:r>
      <w:r w:rsidRPr="00D80A3B">
        <w:rPr>
          <w:rFonts w:hint="eastAsia"/>
          <w:sz w:val="22"/>
        </w:rPr>
        <w:t>市町村職員だけでは職務執行をすることが困難で、警察の援助が必要である場合には、所轄の警察</w:t>
      </w:r>
      <w:r>
        <w:rPr>
          <w:rFonts w:hint="eastAsia"/>
          <w:sz w:val="22"/>
        </w:rPr>
        <w:t>署</w:t>
      </w:r>
      <w:r w:rsidRPr="00D80A3B">
        <w:rPr>
          <w:rFonts w:hint="eastAsia"/>
          <w:sz w:val="22"/>
        </w:rPr>
        <w:t>長あてに援助依頼を出し、状況の説明や立入調査に関する事前協議を行うようにします。</w:t>
      </w:r>
    </w:p>
    <w:p w:rsidR="00FA5E8A" w:rsidRDefault="00967F8B" w:rsidP="00FA5E8A">
      <w:pPr>
        <w:spacing w:beforeLines="50" w:before="167" w:afterLines="50" w:after="167"/>
        <w:ind w:leftChars="443" w:left="930" w:firstLineChars="100" w:firstLine="220"/>
        <w:rPr>
          <w:sz w:val="22"/>
          <w:u w:val="single"/>
        </w:rPr>
      </w:pPr>
      <w:r>
        <w:rPr>
          <w:rFonts w:hint="eastAsia"/>
          <w:noProof/>
          <w:sz w:val="22"/>
        </w:rPr>
        <mc:AlternateContent>
          <mc:Choice Requires="wps">
            <w:drawing>
              <wp:anchor distT="0" distB="0" distL="114300" distR="114300" simplePos="0" relativeHeight="251647488" behindDoc="0" locked="0" layoutInCell="1" allowOverlap="1" wp14:anchorId="52DD699D" wp14:editId="13298DE5">
                <wp:simplePos x="0" y="0"/>
                <wp:positionH relativeFrom="column">
                  <wp:posOffset>553720</wp:posOffset>
                </wp:positionH>
                <wp:positionV relativeFrom="paragraph">
                  <wp:posOffset>110490</wp:posOffset>
                </wp:positionV>
                <wp:extent cx="457200" cy="228600"/>
                <wp:effectExtent l="0" t="0" r="19050" b="19050"/>
                <wp:wrapNone/>
                <wp:docPr id="1578" name="AutoShape 1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FA5E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609" o:spid="_x0000_s1089" type="#_x0000_t65" style="position:absolute;left:0;text-align:left;margin-left:43.6pt;margin-top:8.7pt;width:36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">
                <v:textbox inset="5.85pt,.7pt,5.85pt,.7pt">
                  <w:txbxContent>
                    <w:p w:rsidR="00B3164E" w:rsidRPr="00D033FA" w:rsidRDefault="00B3164E" w:rsidP="00FA5E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sidR="003B0B68">
        <w:rPr>
          <w:rFonts w:hint="eastAsia"/>
          <w:sz w:val="22"/>
        </w:rPr>
        <w:t xml:space="preserve">　　　</w:t>
      </w:r>
      <w:r w:rsidR="00FA5E8A" w:rsidRPr="00C615E2">
        <w:rPr>
          <w:rFonts w:hint="eastAsia"/>
          <w:sz w:val="22"/>
          <w:u w:val="single"/>
        </w:rPr>
        <w:t>Ｐ</w:t>
      </w:r>
      <w:r w:rsidR="00A23D5D" w:rsidRPr="00F43BC1">
        <w:rPr>
          <w:rFonts w:hint="eastAsia"/>
          <w:sz w:val="22"/>
          <w:u w:val="single"/>
        </w:rPr>
        <w:t>13</w:t>
      </w:r>
      <w:r w:rsidR="009E1127" w:rsidRPr="00F43BC1">
        <w:rPr>
          <w:rFonts w:hint="eastAsia"/>
          <w:sz w:val="22"/>
          <w:u w:val="single"/>
        </w:rPr>
        <w:t>2</w:t>
      </w:r>
      <w:r w:rsidR="00FA5E8A" w:rsidRPr="00C615E2">
        <w:rPr>
          <w:rFonts w:hint="eastAsia"/>
          <w:sz w:val="22"/>
          <w:u w:val="single"/>
        </w:rPr>
        <w:t xml:space="preserve">　</w:t>
      </w:r>
      <w:r w:rsidR="003B0B68">
        <w:rPr>
          <w:rFonts w:hint="eastAsia"/>
          <w:sz w:val="22"/>
          <w:u w:val="single"/>
        </w:rPr>
        <w:t>「（</w:t>
      </w:r>
      <w:r w:rsidR="003B0B68">
        <w:rPr>
          <w:rFonts w:hint="eastAsia"/>
          <w:sz w:val="22"/>
          <w:u w:val="single"/>
        </w:rPr>
        <w:t>2</w:t>
      </w:r>
      <w:r w:rsidR="003B0B68">
        <w:rPr>
          <w:rFonts w:hint="eastAsia"/>
          <w:sz w:val="22"/>
          <w:u w:val="single"/>
        </w:rPr>
        <w:t>）警察への援助依頼書（例）芦屋市」</w:t>
      </w:r>
      <w:r w:rsidR="00FA5E8A" w:rsidRPr="00C615E2">
        <w:rPr>
          <w:rFonts w:hint="eastAsia"/>
          <w:sz w:val="22"/>
          <w:u w:val="single"/>
        </w:rPr>
        <w:t>を参照</w:t>
      </w:r>
    </w:p>
    <w:p w:rsidR="0041228A" w:rsidRDefault="00073E9D" w:rsidP="00FA5E8A">
      <w:pPr>
        <w:spacing w:beforeLines="50" w:before="167" w:afterLines="50" w:after="167"/>
        <w:ind w:leftChars="443" w:left="930" w:firstLineChars="100" w:firstLine="220"/>
        <w:rPr>
          <w:sz w:val="22"/>
          <w:u w:val="single"/>
        </w:rPr>
      </w:pPr>
      <w:r w:rsidRPr="0041228A">
        <w:rPr>
          <w:rFonts w:hint="eastAsia"/>
          <w:noProof/>
          <w:sz w:val="22"/>
        </w:rPr>
        <mc:AlternateContent>
          <mc:Choice Requires="wps">
            <w:drawing>
              <wp:anchor distT="0" distB="0" distL="114300" distR="114300" simplePos="0" relativeHeight="251786752" behindDoc="0" locked="0" layoutInCell="1" allowOverlap="1" wp14:anchorId="3C354636" wp14:editId="62D34C0C">
                <wp:simplePos x="0" y="0"/>
                <wp:positionH relativeFrom="column">
                  <wp:posOffset>29845</wp:posOffset>
                </wp:positionH>
                <wp:positionV relativeFrom="paragraph">
                  <wp:posOffset>177165</wp:posOffset>
                </wp:positionV>
                <wp:extent cx="5362575" cy="4108450"/>
                <wp:effectExtent l="0" t="0" r="28575" b="25400"/>
                <wp:wrapNone/>
                <wp:docPr id="1361" name="AutoShape 1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4108450"/>
                        </a:xfrm>
                        <a:prstGeom prst="roundRect">
                          <a:avLst>
                            <a:gd name="adj" fmla="val 16667"/>
                          </a:avLst>
                        </a:prstGeom>
                        <a:solidFill>
                          <a:srgbClr val="FFFFFF"/>
                        </a:solidFill>
                        <a:ln w="9525">
                          <a:solidFill>
                            <a:srgbClr val="000000"/>
                          </a:solidFill>
                          <a:round/>
                          <a:headEnd/>
                          <a:tailEnd/>
                        </a:ln>
                      </wps:spPr>
                      <wps:txbx>
                        <w:txbxContent>
                          <w:p w:rsidR="00B3164E" w:rsidRPr="009E1127" w:rsidRDefault="00B3164E" w:rsidP="0041228A">
                            <w:pPr>
                              <w:rPr>
                                <w:rFonts w:ascii="HG丸ｺﾞｼｯｸM-PRO" w:eastAsia="HG丸ｺﾞｼｯｸM-PRO" w:hAnsi="HG丸ｺﾞｼｯｸM-PRO"/>
                                <w:highlight w:val="cyan"/>
                              </w:rPr>
                            </w:pPr>
                            <w:r w:rsidRPr="0041228A">
                              <w:rPr>
                                <w:rFonts w:hint="eastAsia"/>
                              </w:rPr>
                              <w:t xml:space="preserve">　</w:t>
                            </w:r>
                            <w:r w:rsidRPr="009E1127">
                              <w:rPr>
                                <w:rFonts w:ascii="HG丸ｺﾞｼｯｸM-PRO" w:eastAsia="HG丸ｺﾞｼｯｸM-PRO" w:hAnsi="HG丸ｺﾞｼｯｸM-PRO" w:hint="eastAsia"/>
                                <w:highlight w:val="cyan"/>
                              </w:rPr>
                              <w:t>立入調査を行う場合は障害者の生命又は身体に重大な危険が生じている恐れがあると認められるとき、となっていますので、曜日や祝日、時間など諸条件等に縛られるのではなく、迅速な対応が必要です。</w:t>
                            </w:r>
                          </w:p>
                          <w:p w:rsidR="00B3164E" w:rsidRPr="009E1127" w:rsidRDefault="00B3164E" w:rsidP="0041228A">
                            <w:pPr>
                              <w:rPr>
                                <w:rFonts w:ascii="HG丸ｺﾞｼｯｸM-PRO" w:eastAsia="HG丸ｺﾞｼｯｸM-PRO" w:hAnsi="HG丸ｺﾞｼｯｸM-PRO"/>
                                <w:highlight w:val="cyan"/>
                              </w:rPr>
                            </w:pP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＜参考（警察からの留意事項）＞</w:t>
                            </w:r>
                          </w:p>
                          <w:p w:rsidR="00B3164E" w:rsidRPr="009E1127" w:rsidRDefault="00B3164E" w:rsidP="005E02A2">
                            <w:pPr>
                              <w:ind w:left="210" w:hangingChars="100" w:hanging="210"/>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○来週月曜日の午後○時から立入調査を行うので援助要請したい旨、市町より前の週金曜日に依頼。</w:t>
                            </w:r>
                          </w:p>
                          <w:p w:rsidR="00B3164E" w:rsidRPr="009E1127" w:rsidRDefault="00B3164E" w:rsidP="009538DA">
                            <w:pPr>
                              <w:jc w:val="center"/>
                              <w:rPr>
                                <w:rFonts w:ascii="HG丸ｺﾞｼｯｸM-PRO" w:eastAsia="HG丸ｺﾞｼｯｸM-PRO" w:hAnsi="HG丸ｺﾞｼｯｸM-PRO"/>
                                <w:b/>
                                <w:highlight w:val="cyan"/>
                              </w:rPr>
                            </w:pPr>
                            <w:r w:rsidRPr="009E1127">
                              <w:rPr>
                                <w:rFonts w:ascii="HG丸ｺﾞｼｯｸM-PRO" w:eastAsia="HG丸ｺﾞｼｯｸM-PRO" w:hAnsi="HG丸ｺﾞｼｯｸM-PRO" w:hint="eastAsia"/>
                                <w:b/>
                                <w:highlight w:val="cyan"/>
                              </w:rPr>
                              <w:t>↓</w:t>
                            </w: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○事案概要の説明を受けた結果、警察が危険性が切迫していると判断した場合</w:t>
                            </w:r>
                          </w:p>
                          <w:p w:rsidR="00B3164E" w:rsidRPr="009E1127" w:rsidRDefault="00B3164E" w:rsidP="009538DA">
                            <w:pPr>
                              <w:jc w:val="center"/>
                              <w:rPr>
                                <w:rFonts w:ascii="HG丸ｺﾞｼｯｸM-PRO" w:eastAsia="HG丸ｺﾞｼｯｸM-PRO" w:hAnsi="HG丸ｺﾞｼｯｸM-PRO"/>
                                <w:b/>
                                <w:highlight w:val="cyan"/>
                              </w:rPr>
                            </w:pPr>
                            <w:r w:rsidRPr="009E1127">
                              <w:rPr>
                                <w:rFonts w:ascii="HG丸ｺﾞｼｯｸM-PRO" w:eastAsia="HG丸ｺﾞｼｯｸM-PRO" w:hAnsi="HG丸ｺﾞｼｯｸM-PRO" w:hint="eastAsia"/>
                                <w:b/>
                                <w:highlight w:val="cyan"/>
                              </w:rPr>
                              <w:t>↓</w:t>
                            </w: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○直ちに、立入調査を求める場合があり得ることを理解して下さい</w:t>
                            </w:r>
                          </w:p>
                          <w:p w:rsidR="00B3164E" w:rsidRPr="009E1127" w:rsidRDefault="00B3164E" w:rsidP="005E02A2">
                            <w:pPr>
                              <w:ind w:firstLineChars="100" w:firstLine="210"/>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＜参考（警察からのお願い）＞</w:t>
                            </w:r>
                          </w:p>
                          <w:p w:rsidR="00B3164E" w:rsidRPr="009E1127" w:rsidRDefault="00B3164E" w:rsidP="009538DA">
                            <w:pPr>
                              <w:ind w:left="210" w:hangingChars="100" w:hanging="210"/>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○夜間休日の緊急連絡先の確保</w:t>
                            </w:r>
                            <w:r w:rsidRPr="009E1127">
                              <w:rPr>
                                <w:rFonts w:ascii="HG丸ｺﾞｼｯｸM-PRO" w:eastAsia="HG丸ｺﾞｼｯｸM-PRO" w:hAnsi="HG丸ｺﾞｼｯｸM-PRO" w:hint="eastAsia"/>
                                <w:w w:val="95"/>
                                <w:highlight w:val="cyan"/>
                              </w:rPr>
                              <w:t>（日常からの地元警察との連携：県障害福祉課追記）</w:t>
                            </w: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○障害者虐待でない場合の福祉的支援（行政機関内の連携）</w:t>
                            </w:r>
                          </w:p>
                          <w:p w:rsidR="00B3164E" w:rsidRPr="0041228A" w:rsidRDefault="00B3164E" w:rsidP="005E02A2">
                            <w:pPr>
                              <w:ind w:leftChars="100" w:left="210"/>
                              <w:rPr>
                                <w:rFonts w:ascii="HG丸ｺﾞｼｯｸM-PRO" w:eastAsia="HG丸ｺﾞｼｯｸM-PRO" w:hAnsi="HG丸ｺﾞｼｯｸM-PRO"/>
                                <w:sz w:val="20"/>
                                <w:szCs w:val="20"/>
                              </w:rPr>
                            </w:pPr>
                            <w:r w:rsidRPr="009E1127">
                              <w:rPr>
                                <w:rFonts w:ascii="HG丸ｺﾞｼｯｸM-PRO" w:eastAsia="HG丸ｺﾞｼｯｸM-PRO" w:hAnsi="HG丸ｺﾞｼｯｸM-PRO" w:hint="eastAsia"/>
                                <w:highlight w:val="cyan"/>
                              </w:rPr>
                              <w:t>（H30.12.26障害者虐待対応力向上研修（市町職員向け）県警本部人身安全対策課作成資料より）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605" o:spid="_x0000_s1090" style="position:absolute;left:0;text-align:left;margin-left:2.35pt;margin-top:13.95pt;width:422.25pt;height:32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">
                <v:textbox inset="5.85pt,.7pt,5.85pt,.7pt">
                  <w:txbxContent>
                    <w:p w:rsidR="00B3164E" w:rsidRPr="009E1127" w:rsidRDefault="00B3164E" w:rsidP="0041228A">
                      <w:pPr>
                        <w:rPr>
                          <w:rFonts w:ascii="HG丸ｺﾞｼｯｸM-PRO" w:eastAsia="HG丸ｺﾞｼｯｸM-PRO" w:hAnsi="HG丸ｺﾞｼｯｸM-PRO"/>
                          <w:highlight w:val="cyan"/>
                        </w:rPr>
                      </w:pPr>
                      <w:r w:rsidRPr="0041228A">
                        <w:rPr>
                          <w:rFonts w:hint="eastAsia"/>
                        </w:rPr>
                        <w:t xml:space="preserve">　</w:t>
                      </w:r>
                      <w:r w:rsidRPr="009E1127">
                        <w:rPr>
                          <w:rFonts w:ascii="HG丸ｺﾞｼｯｸM-PRO" w:eastAsia="HG丸ｺﾞｼｯｸM-PRO" w:hAnsi="HG丸ｺﾞｼｯｸM-PRO" w:hint="eastAsia"/>
                          <w:highlight w:val="cyan"/>
                        </w:rPr>
                        <w:t>立入調査を行う場合は障害者の生命又は身体に重大な危険が生じている恐れがあると認められるとき、となっていますので、曜日や祝日、時間など諸条件等に縛られるのではなく、迅速な対応が必要です。</w:t>
                      </w:r>
                    </w:p>
                    <w:p w:rsidR="00B3164E" w:rsidRPr="009E1127" w:rsidRDefault="00B3164E" w:rsidP="0041228A">
                      <w:pPr>
                        <w:rPr>
                          <w:rFonts w:ascii="HG丸ｺﾞｼｯｸM-PRO" w:eastAsia="HG丸ｺﾞｼｯｸM-PRO" w:hAnsi="HG丸ｺﾞｼｯｸM-PRO"/>
                          <w:highlight w:val="cyan"/>
                        </w:rPr>
                      </w:pP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＜参考（警察からの留意事項）＞</w:t>
                      </w:r>
                    </w:p>
                    <w:p w:rsidR="00B3164E" w:rsidRPr="009E1127" w:rsidRDefault="00B3164E" w:rsidP="005E02A2">
                      <w:pPr>
                        <w:ind w:left="210" w:hangingChars="100" w:hanging="210"/>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○来週月曜日の午後○時から立入調査を行うので援助要請したい旨、市町より前の週金曜日に依頼。</w:t>
                      </w:r>
                    </w:p>
                    <w:p w:rsidR="00B3164E" w:rsidRPr="009E1127" w:rsidRDefault="00B3164E" w:rsidP="009538DA">
                      <w:pPr>
                        <w:jc w:val="center"/>
                        <w:rPr>
                          <w:rFonts w:ascii="HG丸ｺﾞｼｯｸM-PRO" w:eastAsia="HG丸ｺﾞｼｯｸM-PRO" w:hAnsi="HG丸ｺﾞｼｯｸM-PRO"/>
                          <w:b/>
                          <w:highlight w:val="cyan"/>
                        </w:rPr>
                      </w:pPr>
                      <w:r w:rsidRPr="009E1127">
                        <w:rPr>
                          <w:rFonts w:ascii="HG丸ｺﾞｼｯｸM-PRO" w:eastAsia="HG丸ｺﾞｼｯｸM-PRO" w:hAnsi="HG丸ｺﾞｼｯｸM-PRO" w:hint="eastAsia"/>
                          <w:b/>
                          <w:highlight w:val="cyan"/>
                        </w:rPr>
                        <w:t>↓</w:t>
                      </w: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○事案概要の説明を受けた結果、警察が危険性が切迫していると判断した場合</w:t>
                      </w:r>
                    </w:p>
                    <w:p w:rsidR="00B3164E" w:rsidRPr="009E1127" w:rsidRDefault="00B3164E" w:rsidP="009538DA">
                      <w:pPr>
                        <w:jc w:val="center"/>
                        <w:rPr>
                          <w:rFonts w:ascii="HG丸ｺﾞｼｯｸM-PRO" w:eastAsia="HG丸ｺﾞｼｯｸM-PRO" w:hAnsi="HG丸ｺﾞｼｯｸM-PRO"/>
                          <w:b/>
                          <w:highlight w:val="cyan"/>
                        </w:rPr>
                      </w:pPr>
                      <w:r w:rsidRPr="009E1127">
                        <w:rPr>
                          <w:rFonts w:ascii="HG丸ｺﾞｼｯｸM-PRO" w:eastAsia="HG丸ｺﾞｼｯｸM-PRO" w:hAnsi="HG丸ｺﾞｼｯｸM-PRO" w:hint="eastAsia"/>
                          <w:b/>
                          <w:highlight w:val="cyan"/>
                        </w:rPr>
                        <w:t>↓</w:t>
                      </w: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○直ちに、立入調査を求める場合があり得ることを理解して下さい</w:t>
                      </w:r>
                    </w:p>
                    <w:p w:rsidR="00B3164E" w:rsidRPr="009E1127" w:rsidRDefault="00B3164E" w:rsidP="005E02A2">
                      <w:pPr>
                        <w:ind w:firstLineChars="100" w:firstLine="210"/>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＜参考（警察からのお願い）＞</w:t>
                      </w:r>
                    </w:p>
                    <w:p w:rsidR="00B3164E" w:rsidRPr="009E1127" w:rsidRDefault="00B3164E" w:rsidP="009538DA">
                      <w:pPr>
                        <w:ind w:left="210" w:hangingChars="100" w:hanging="210"/>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○夜間休日の緊急連絡先の確保</w:t>
                      </w:r>
                      <w:r w:rsidRPr="009E1127">
                        <w:rPr>
                          <w:rFonts w:ascii="HG丸ｺﾞｼｯｸM-PRO" w:eastAsia="HG丸ｺﾞｼｯｸM-PRO" w:hAnsi="HG丸ｺﾞｼｯｸM-PRO" w:hint="eastAsia"/>
                          <w:w w:val="95"/>
                          <w:highlight w:val="cyan"/>
                        </w:rPr>
                        <w:t>（日常からの地元警察との連携：県障害福祉課追記）</w:t>
                      </w:r>
                    </w:p>
                    <w:p w:rsidR="00B3164E" w:rsidRPr="009E1127" w:rsidRDefault="00B3164E" w:rsidP="0041228A">
                      <w:pPr>
                        <w:rPr>
                          <w:rFonts w:ascii="HG丸ｺﾞｼｯｸM-PRO" w:eastAsia="HG丸ｺﾞｼｯｸM-PRO" w:hAnsi="HG丸ｺﾞｼｯｸM-PRO"/>
                          <w:highlight w:val="cyan"/>
                        </w:rPr>
                      </w:pPr>
                      <w:r w:rsidRPr="009E1127">
                        <w:rPr>
                          <w:rFonts w:ascii="HG丸ｺﾞｼｯｸM-PRO" w:eastAsia="HG丸ｺﾞｼｯｸM-PRO" w:hAnsi="HG丸ｺﾞｼｯｸM-PRO" w:hint="eastAsia"/>
                          <w:highlight w:val="cyan"/>
                        </w:rPr>
                        <w:t>○障害者虐待でない場合の福祉的支援（行政機関内の連携）</w:t>
                      </w:r>
                    </w:p>
                    <w:p w:rsidR="00B3164E" w:rsidRPr="0041228A" w:rsidRDefault="00B3164E" w:rsidP="005E02A2">
                      <w:pPr>
                        <w:ind w:leftChars="100" w:left="210"/>
                        <w:rPr>
                          <w:rFonts w:ascii="HG丸ｺﾞｼｯｸM-PRO" w:eastAsia="HG丸ｺﾞｼｯｸM-PRO" w:hAnsi="HG丸ｺﾞｼｯｸM-PRO"/>
                          <w:sz w:val="20"/>
                          <w:szCs w:val="20"/>
                        </w:rPr>
                      </w:pPr>
                      <w:r w:rsidRPr="009E1127">
                        <w:rPr>
                          <w:rFonts w:ascii="HG丸ｺﾞｼｯｸM-PRO" w:eastAsia="HG丸ｺﾞｼｯｸM-PRO" w:hAnsi="HG丸ｺﾞｼｯｸM-PRO" w:hint="eastAsia"/>
                          <w:highlight w:val="cyan"/>
                        </w:rPr>
                        <w:t>（H30.12.26障害者虐待対応力向上研修（市町職員向け）県警本部人身安全対策課作成資料より）</w:t>
                      </w:r>
                    </w:p>
                  </w:txbxContent>
                </v:textbox>
              </v:roundrect>
            </w:pict>
          </mc:Fallback>
        </mc:AlternateContent>
      </w:r>
      <w:r w:rsidR="00C60BB5">
        <w:rPr>
          <w:rFonts w:hint="eastAsia"/>
          <w:noProof/>
          <w:sz w:val="22"/>
        </w:rPr>
        <w:drawing>
          <wp:anchor distT="0" distB="0" distL="114300" distR="114300" simplePos="0" relativeHeight="251788800" behindDoc="0" locked="0" layoutInCell="1" allowOverlap="1" wp14:anchorId="5F195EAB" wp14:editId="6B51BF0E">
            <wp:simplePos x="0" y="0"/>
            <wp:positionH relativeFrom="column">
              <wp:posOffset>-135890</wp:posOffset>
            </wp:positionH>
            <wp:positionV relativeFrom="paragraph">
              <wp:posOffset>-3810</wp:posOffset>
            </wp:positionV>
            <wp:extent cx="447675" cy="573405"/>
            <wp:effectExtent l="0" t="0" r="9525" b="0"/>
            <wp:wrapNone/>
            <wp:docPr id="1362"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317">
        <w:rPr>
          <w:noProof/>
          <w:sz w:val="22"/>
          <w:u w:val="single"/>
        </w:rPr>
        <w:pict>
          <v:shape id="_x0000_s3823" type="#_x0000_t172" style="position:absolute;left:0;text-align:left;margin-left:30.65pt;margin-top:4.3pt;width:67.05pt;height:23.15pt;z-index:251820544;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知っておこう！"/>
          </v:shape>
        </w:pict>
      </w:r>
      <w:r w:rsidR="00C60BB5">
        <w:rPr>
          <w:rFonts w:hint="eastAsia"/>
          <w:noProof/>
          <w:sz w:val="22"/>
        </w:rPr>
        <mc:AlternateContent>
          <mc:Choice Requires="wps">
            <w:drawing>
              <wp:anchor distT="0" distB="0" distL="114300" distR="114300" simplePos="0" relativeHeight="251819520" behindDoc="0" locked="0" layoutInCell="1" allowOverlap="1" wp14:anchorId="3A1B5C5F" wp14:editId="46B36BB9">
                <wp:simplePos x="0" y="0"/>
                <wp:positionH relativeFrom="column">
                  <wp:posOffset>307340</wp:posOffset>
                </wp:positionH>
                <wp:positionV relativeFrom="paragraph">
                  <wp:posOffset>119380</wp:posOffset>
                </wp:positionV>
                <wp:extent cx="1067435" cy="233680"/>
                <wp:effectExtent l="0" t="0" r="0" b="0"/>
                <wp:wrapNone/>
                <wp:docPr id="1375" name="正方形/長方形 1375"/>
                <wp:cNvGraphicFramePr/>
                <a:graphic xmlns:a="http://schemas.openxmlformats.org/drawingml/2006/main">
                  <a:graphicData uri="http://schemas.microsoft.com/office/word/2010/wordprocessingShape">
                    <wps:wsp>
                      <wps:cNvSpPr/>
                      <wps:spPr>
                        <a:xfrm>
                          <a:off x="0" y="0"/>
                          <a:ext cx="1067435" cy="23368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75" o:spid="_x0000_s1026" style="position:absolute;left:0;text-align:left;margin-left:24.2pt;margin-top:9.4pt;width:84.05pt;height:18.4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" fillcolor="window" stroked="f" strokeweight="2pt"/>
            </w:pict>
          </mc:Fallback>
        </mc:AlternateContent>
      </w:r>
    </w:p>
    <w:p w:rsidR="0041228A" w:rsidRDefault="0041228A" w:rsidP="004122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Default="0041228A" w:rsidP="00FA5E8A">
      <w:pPr>
        <w:spacing w:beforeLines="50" w:before="167" w:afterLines="50" w:after="167"/>
        <w:ind w:leftChars="443" w:left="930" w:firstLineChars="100" w:firstLine="220"/>
        <w:rPr>
          <w:sz w:val="22"/>
          <w:u w:val="single"/>
        </w:rPr>
      </w:pPr>
    </w:p>
    <w:p w:rsidR="0041228A" w:rsidRPr="00C615E2" w:rsidRDefault="0041228A" w:rsidP="00C60BB5">
      <w:pPr>
        <w:spacing w:beforeLines="50" w:before="167" w:afterLines="50" w:after="167"/>
        <w:rPr>
          <w:sz w:val="22"/>
          <w:u w:val="single"/>
        </w:rPr>
      </w:pPr>
    </w:p>
    <w:p w:rsidR="00FA5E8A" w:rsidRPr="00D80A3B" w:rsidRDefault="00FA5E8A" w:rsidP="00FA5E8A">
      <w:pPr>
        <w:ind w:left="709"/>
        <w:rPr>
          <w:sz w:val="22"/>
        </w:rPr>
      </w:pPr>
      <w:r>
        <w:rPr>
          <w:rFonts w:hint="eastAsia"/>
          <w:sz w:val="22"/>
        </w:rPr>
        <w:t>③</w:t>
      </w:r>
      <w:r w:rsidRPr="00D80A3B">
        <w:rPr>
          <w:rFonts w:hint="eastAsia"/>
          <w:sz w:val="22"/>
        </w:rPr>
        <w:t xml:space="preserve">　その他の関係者との連携</w:t>
      </w:r>
    </w:p>
    <w:p w:rsidR="00FA5E8A" w:rsidRPr="00D80A3B" w:rsidRDefault="00FA5E8A" w:rsidP="00FA5E8A">
      <w:pPr>
        <w:ind w:leftChars="443" w:left="930" w:firstLineChars="100" w:firstLine="220"/>
        <w:rPr>
          <w:sz w:val="22"/>
        </w:rPr>
      </w:pPr>
      <w:r w:rsidRPr="00D80A3B">
        <w:rPr>
          <w:rFonts w:hint="eastAsia"/>
          <w:sz w:val="22"/>
        </w:rPr>
        <w:t>養護者に精神的な疾患が疑われる場合は、保健所や保健センター、精神保健福祉センターと連携し、精神保健福祉相談員の同行が考えられます。事前の情報によっては入院を要する事態も想定し、精神保健指定医による診察や入院先の確保</w:t>
      </w:r>
      <w:r w:rsidR="00B73A38">
        <w:rPr>
          <w:rFonts w:hint="eastAsia"/>
          <w:sz w:val="22"/>
        </w:rPr>
        <w:t>等</w:t>
      </w:r>
      <w:r w:rsidRPr="00D80A3B">
        <w:rPr>
          <w:rFonts w:hint="eastAsia"/>
          <w:sz w:val="22"/>
        </w:rPr>
        <w:t>の手配をあらかじめ行っておく必要があります。</w:t>
      </w:r>
    </w:p>
    <w:p w:rsidR="00FA5E8A" w:rsidRDefault="00FA5E8A" w:rsidP="00FA5E8A">
      <w:pPr>
        <w:ind w:leftChars="420" w:left="882" w:firstLineChars="100" w:firstLine="220"/>
        <w:rPr>
          <w:sz w:val="22"/>
        </w:rPr>
      </w:pPr>
      <w:r w:rsidRPr="00D80A3B">
        <w:rPr>
          <w:rFonts w:hint="eastAsia"/>
          <w:sz w:val="22"/>
        </w:rPr>
        <w:t>養護者や家族と関わりのある親族等に同行や立会いを求めることも有効な場合があります。ただし、いずれの場合でも事前に周到な打ち合わせを行い、種々の事態を想定した柔軟な役割分担を決めておくことが必要となります。</w:t>
      </w:r>
    </w:p>
    <w:p w:rsidR="00FA5E8A" w:rsidRDefault="00FA5E8A" w:rsidP="00FA5E8A">
      <w:pPr>
        <w:ind w:left="709"/>
        <w:rPr>
          <w:sz w:val="22"/>
        </w:rPr>
      </w:pPr>
    </w:p>
    <w:p w:rsidR="00FA5E8A" w:rsidRDefault="00FA5E8A" w:rsidP="00FA5E8A">
      <w:pPr>
        <w:ind w:leftChars="270" w:left="917" w:hangingChars="146" w:hanging="350"/>
        <w:rPr>
          <w:rFonts w:ascii="ＭＳ ゴシック" w:eastAsia="ＭＳ ゴシック" w:hAnsi="ＭＳ ゴシック"/>
          <w:sz w:val="24"/>
        </w:rPr>
      </w:pPr>
      <w:r>
        <w:rPr>
          <w:rFonts w:ascii="ＭＳ ゴシック" w:eastAsia="ＭＳ ゴシック" w:hAnsi="ＭＳ ゴシック" w:hint="eastAsia"/>
          <w:sz w:val="24"/>
        </w:rPr>
        <w:t>エ</w:t>
      </w:r>
      <w:r w:rsidRPr="007D604A">
        <w:rPr>
          <w:rFonts w:ascii="ＭＳ ゴシック" w:eastAsia="ＭＳ ゴシック" w:hAnsi="ＭＳ ゴシック" w:hint="eastAsia"/>
          <w:sz w:val="24"/>
        </w:rPr>
        <w:t xml:space="preserve">　立入調査の</w:t>
      </w:r>
      <w:r>
        <w:rPr>
          <w:rFonts w:ascii="ＭＳ ゴシック" w:eastAsia="ＭＳ ゴシック" w:hAnsi="ＭＳ ゴシック" w:hint="eastAsia"/>
          <w:sz w:val="24"/>
        </w:rPr>
        <w:t>実施方法の検討</w:t>
      </w:r>
    </w:p>
    <w:p w:rsidR="00FA5E8A" w:rsidRDefault="00FA5E8A" w:rsidP="00FA5E8A">
      <w:pPr>
        <w:ind w:leftChars="270" w:left="917" w:hangingChars="146" w:hanging="350"/>
        <w:rPr>
          <w:rFonts w:ascii="ＭＳ ゴシック" w:eastAsia="ＭＳ ゴシック" w:hAnsi="ＭＳ ゴシック"/>
          <w:sz w:val="24"/>
        </w:rPr>
      </w:pPr>
    </w:p>
    <w:p w:rsidR="00FA5E8A" w:rsidRPr="008C510F" w:rsidRDefault="00FA5E8A" w:rsidP="00FA5E8A">
      <w:pPr>
        <w:ind w:leftChars="320" w:left="899" w:hangingChars="103" w:hanging="227"/>
        <w:rPr>
          <w:sz w:val="22"/>
        </w:rPr>
      </w:pPr>
      <w:r>
        <w:rPr>
          <w:rFonts w:hint="eastAsia"/>
          <w:sz w:val="22"/>
        </w:rPr>
        <w:t>①　まずは、</w:t>
      </w:r>
      <w:r w:rsidRPr="008C510F">
        <w:rPr>
          <w:rFonts w:hint="eastAsia"/>
          <w:sz w:val="22"/>
        </w:rPr>
        <w:t>立入調査には、実施上の制約があることを踏まえた上で、立入調査の要否や方法、警察等関係機関への援助依頼のタイミングや内容等を判断する必要があります。</w:t>
      </w:r>
    </w:p>
    <w:p w:rsidR="00FA5E8A" w:rsidRPr="008C510F" w:rsidRDefault="00FA5E8A" w:rsidP="00FA5E8A">
      <w:pPr>
        <w:ind w:leftChars="429" w:left="901" w:firstLineChars="100" w:firstLine="220"/>
        <w:rPr>
          <w:sz w:val="22"/>
        </w:rPr>
      </w:pPr>
      <w:r w:rsidRPr="008C510F">
        <w:rPr>
          <w:rFonts w:hint="eastAsia"/>
          <w:sz w:val="22"/>
        </w:rPr>
        <w:t>例えば、養護者等が立入調査を拒否し施錠してドアを開けない場合、鍵やドアを壊して立ち入ることを可能とする法律の規定がない以上、これをできるとは解されていません。</w:t>
      </w:r>
    </w:p>
    <w:p w:rsidR="00FA5E8A" w:rsidRDefault="00FA5E8A" w:rsidP="00FA5E8A">
      <w:pPr>
        <w:ind w:leftChars="429" w:left="901" w:firstLineChars="100" w:firstLine="220"/>
        <w:rPr>
          <w:sz w:val="22"/>
        </w:rPr>
      </w:pPr>
      <w:r w:rsidRPr="008C510F">
        <w:rPr>
          <w:rFonts w:hint="eastAsia"/>
          <w:sz w:val="22"/>
        </w:rPr>
        <w:t>このように、立入調査の権限を発動しても無条件に居所に立ち入れるわけではなく、あらかじめ立入調査を執行するための準備（例えば出入りする時間帯をチェックする、ドアを確実に開けてもらうための手段や人物を介在させる、等）を綿密に行うことが必要です。</w:t>
      </w:r>
    </w:p>
    <w:p w:rsidR="00FA5E8A" w:rsidRPr="008C510F" w:rsidRDefault="00FA5E8A" w:rsidP="00FA5E8A">
      <w:pPr>
        <w:ind w:leftChars="337" w:left="851" w:hangingChars="65" w:hanging="143"/>
        <w:rPr>
          <w:sz w:val="22"/>
        </w:rPr>
      </w:pPr>
      <w:r>
        <w:rPr>
          <w:rFonts w:hint="eastAsia"/>
          <w:sz w:val="22"/>
        </w:rPr>
        <w:t>②</w:t>
      </w:r>
      <w:r w:rsidRPr="008C510F">
        <w:rPr>
          <w:rFonts w:hint="eastAsia"/>
          <w:sz w:val="22"/>
        </w:rPr>
        <w:t xml:space="preserve">　立入調査の執行について、養護者等に事前に知ら</w:t>
      </w:r>
      <w:r>
        <w:rPr>
          <w:rFonts w:hint="eastAsia"/>
          <w:sz w:val="22"/>
        </w:rPr>
        <w:t>せる必要はありません</w:t>
      </w:r>
      <w:r w:rsidRPr="008C510F">
        <w:rPr>
          <w:rFonts w:hint="eastAsia"/>
          <w:sz w:val="22"/>
        </w:rPr>
        <w:t>。</w:t>
      </w:r>
    </w:p>
    <w:p w:rsidR="00FA5E8A" w:rsidRDefault="00FA5E8A" w:rsidP="00FA5E8A">
      <w:pPr>
        <w:ind w:leftChars="338" w:left="901" w:hangingChars="87" w:hanging="191"/>
        <w:rPr>
          <w:sz w:val="22"/>
        </w:rPr>
      </w:pPr>
      <w:r>
        <w:rPr>
          <w:rFonts w:hint="eastAsia"/>
          <w:sz w:val="22"/>
        </w:rPr>
        <w:t>③</w:t>
      </w:r>
      <w:r w:rsidRPr="008C510F">
        <w:rPr>
          <w:rFonts w:hint="eastAsia"/>
          <w:sz w:val="22"/>
        </w:rPr>
        <w:t xml:space="preserve">　立入調査ではタイミングがポイントであり、個々の</w:t>
      </w:r>
      <w:r>
        <w:rPr>
          <w:rFonts w:hint="eastAsia"/>
          <w:sz w:val="22"/>
        </w:rPr>
        <w:t>事案</w:t>
      </w:r>
      <w:r w:rsidRPr="008C510F">
        <w:rPr>
          <w:rFonts w:hint="eastAsia"/>
          <w:sz w:val="22"/>
        </w:rPr>
        <w:t>の入念な検討、関係者の協議に基づく判断が必要になります。例えば、障害者と養護者が共に在宅しているときと、養護者が外出しているときのいずれが良いか</w:t>
      </w:r>
      <w:r w:rsidR="00B73A38">
        <w:rPr>
          <w:rFonts w:hint="eastAsia"/>
          <w:sz w:val="22"/>
        </w:rPr>
        <w:t>等</w:t>
      </w:r>
      <w:r w:rsidRPr="008C510F">
        <w:rPr>
          <w:rFonts w:hint="eastAsia"/>
          <w:sz w:val="22"/>
        </w:rPr>
        <w:t>について、慎重に検討を要します。</w:t>
      </w:r>
    </w:p>
    <w:p w:rsidR="00FA5E8A" w:rsidRDefault="00FA5E8A" w:rsidP="00FA5E8A">
      <w:pPr>
        <w:ind w:leftChars="320" w:left="899" w:hangingChars="103" w:hanging="227"/>
        <w:rPr>
          <w:sz w:val="22"/>
        </w:rPr>
      </w:pPr>
    </w:p>
    <w:p w:rsidR="00FA5E8A" w:rsidRDefault="00FA5E8A" w:rsidP="00FA5E8A">
      <w:pPr>
        <w:ind w:leftChars="270" w:left="917" w:hangingChars="146" w:hanging="350"/>
        <w:rPr>
          <w:rFonts w:ascii="ＭＳ ゴシック" w:eastAsia="ＭＳ ゴシック" w:hAnsi="ＭＳ ゴシック"/>
          <w:sz w:val="24"/>
        </w:rPr>
      </w:pPr>
      <w:r>
        <w:rPr>
          <w:rFonts w:ascii="ＭＳ ゴシック" w:eastAsia="ＭＳ ゴシック" w:hAnsi="ＭＳ ゴシック" w:hint="eastAsia"/>
          <w:sz w:val="24"/>
        </w:rPr>
        <w:t>オ</w:t>
      </w:r>
      <w:r w:rsidRPr="00E460DD">
        <w:rPr>
          <w:rFonts w:ascii="ＭＳ ゴシック" w:eastAsia="ＭＳ ゴシック" w:hAnsi="ＭＳ ゴシック" w:hint="eastAsia"/>
          <w:sz w:val="24"/>
        </w:rPr>
        <w:t xml:space="preserve">　立入調査の</w:t>
      </w:r>
      <w:r>
        <w:rPr>
          <w:rFonts w:ascii="ＭＳ ゴシック" w:eastAsia="ＭＳ ゴシック" w:hAnsi="ＭＳ ゴシック" w:hint="eastAsia"/>
          <w:sz w:val="24"/>
        </w:rPr>
        <w:t>留意事項</w:t>
      </w:r>
    </w:p>
    <w:p w:rsidR="00FA5E8A" w:rsidRPr="00E460DD" w:rsidRDefault="00FA5E8A" w:rsidP="00FA5E8A">
      <w:pPr>
        <w:ind w:leftChars="270" w:left="917" w:hangingChars="146" w:hanging="350"/>
        <w:rPr>
          <w:rFonts w:ascii="ＭＳ ゴシック" w:eastAsia="ＭＳ ゴシック" w:hAnsi="ＭＳ ゴシック"/>
          <w:sz w:val="24"/>
        </w:rPr>
      </w:pPr>
      <w:r>
        <w:rPr>
          <w:rFonts w:ascii="ＭＳ ゴシック" w:eastAsia="ＭＳ ゴシック" w:hAnsi="ＭＳ ゴシック" w:hint="eastAsia"/>
          <w:sz w:val="24"/>
        </w:rPr>
        <w:t xml:space="preserve">　</w:t>
      </w:r>
    </w:p>
    <w:p w:rsidR="00FA5E8A" w:rsidRDefault="00FA5E8A" w:rsidP="00FA5E8A">
      <w:pPr>
        <w:ind w:leftChars="100" w:left="210" w:firstLineChars="100" w:firstLine="220"/>
        <w:rPr>
          <w:sz w:val="22"/>
        </w:rPr>
      </w:pPr>
      <w:r w:rsidRPr="00D033FA">
        <w:rPr>
          <w:rFonts w:hint="eastAsia"/>
          <w:sz w:val="22"/>
        </w:rPr>
        <w:t xml:space="preserve">　①</w:t>
      </w:r>
      <w:r w:rsidR="00747720">
        <w:rPr>
          <w:rFonts w:hint="eastAsia"/>
          <w:sz w:val="22"/>
        </w:rPr>
        <w:t xml:space="preserve">　</w:t>
      </w:r>
      <w:r w:rsidRPr="00D80A3B">
        <w:rPr>
          <w:rFonts w:hint="eastAsia"/>
          <w:sz w:val="22"/>
        </w:rPr>
        <w:t>立入調査を行う職員は、身分証明書を携帯し、関係者の請求があるときは、</w:t>
      </w:r>
    </w:p>
    <w:p w:rsidR="0064460E" w:rsidRDefault="00FA5E8A" w:rsidP="00FA5E8A">
      <w:pPr>
        <w:ind w:leftChars="100" w:left="210" w:firstLineChars="300" w:firstLine="660"/>
        <w:rPr>
          <w:sz w:val="22"/>
        </w:rPr>
      </w:pPr>
      <w:r w:rsidRPr="00D80A3B">
        <w:rPr>
          <w:rFonts w:hint="eastAsia"/>
          <w:sz w:val="22"/>
        </w:rPr>
        <w:t>これを提示します。</w:t>
      </w:r>
      <w:r>
        <w:rPr>
          <w:rFonts w:hint="eastAsia"/>
          <w:sz w:val="22"/>
        </w:rPr>
        <w:t>（第</w:t>
      </w:r>
      <w:r>
        <w:rPr>
          <w:rFonts w:hint="eastAsia"/>
          <w:sz w:val="22"/>
        </w:rPr>
        <w:t>11</w:t>
      </w:r>
      <w:r>
        <w:rPr>
          <w:rFonts w:hint="eastAsia"/>
          <w:sz w:val="22"/>
        </w:rPr>
        <w:t>条第</w:t>
      </w:r>
      <w:r>
        <w:rPr>
          <w:rFonts w:hint="eastAsia"/>
          <w:sz w:val="22"/>
        </w:rPr>
        <w:t>2</w:t>
      </w:r>
      <w:r>
        <w:rPr>
          <w:rFonts w:hint="eastAsia"/>
          <w:sz w:val="22"/>
        </w:rPr>
        <w:t>項）</w:t>
      </w:r>
    </w:p>
    <w:p w:rsidR="00FA5E8A" w:rsidRPr="0064460E" w:rsidRDefault="00967F8B" w:rsidP="0064460E">
      <w:pPr>
        <w:spacing w:beforeLines="50" w:before="167" w:afterLines="50" w:after="167"/>
        <w:ind w:leftChars="443" w:left="930" w:firstLineChars="200" w:firstLine="440"/>
        <w:rPr>
          <w:sz w:val="22"/>
          <w:u w:val="single"/>
        </w:rPr>
      </w:pPr>
      <w:r>
        <w:rPr>
          <w:rFonts w:hint="eastAsia"/>
          <w:noProof/>
          <w:sz w:val="22"/>
        </w:rPr>
        <mc:AlternateContent>
          <mc:Choice Requires="wps">
            <w:drawing>
              <wp:anchor distT="0" distB="0" distL="114300" distR="114300" simplePos="0" relativeHeight="251733504" behindDoc="0" locked="0" layoutInCell="1" allowOverlap="1" wp14:anchorId="6C386F6C" wp14:editId="4C176C8F">
                <wp:simplePos x="0" y="0"/>
                <wp:positionH relativeFrom="column">
                  <wp:posOffset>677545</wp:posOffset>
                </wp:positionH>
                <wp:positionV relativeFrom="paragraph">
                  <wp:posOffset>110490</wp:posOffset>
                </wp:positionV>
                <wp:extent cx="457200" cy="228600"/>
                <wp:effectExtent l="0" t="0" r="19050" b="19050"/>
                <wp:wrapNone/>
                <wp:docPr id="1577" name="AutoShape 1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64460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60" o:spid="_x0000_s1091" type="#_x0000_t65" style="position:absolute;left:0;text-align:left;margin-left:53.35pt;margin-top:8.7pt;width:36pt;height:1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">
                <v:textbox inset="5.85pt,.7pt,5.85pt,.7pt">
                  <w:txbxContent>
                    <w:p w:rsidR="00B3164E" w:rsidRPr="00D033FA" w:rsidRDefault="00B3164E" w:rsidP="0064460E">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sidR="003B0B68">
        <w:rPr>
          <w:rFonts w:hint="eastAsia"/>
          <w:sz w:val="22"/>
        </w:rPr>
        <w:t xml:space="preserve">　　　</w:t>
      </w:r>
      <w:r w:rsidR="0064460E" w:rsidRPr="00C615E2">
        <w:rPr>
          <w:rFonts w:hint="eastAsia"/>
          <w:sz w:val="22"/>
          <w:u w:val="single"/>
        </w:rPr>
        <w:t>Ｐ</w:t>
      </w:r>
      <w:r w:rsidR="00D0755E" w:rsidRPr="00F43BC1">
        <w:rPr>
          <w:rFonts w:hint="eastAsia"/>
          <w:sz w:val="22"/>
          <w:u w:val="single"/>
        </w:rPr>
        <w:t>64</w:t>
      </w:r>
      <w:r w:rsidR="0064460E" w:rsidRPr="00C615E2">
        <w:rPr>
          <w:rFonts w:hint="eastAsia"/>
          <w:sz w:val="22"/>
          <w:u w:val="single"/>
        </w:rPr>
        <w:t xml:space="preserve">　</w:t>
      </w:r>
      <w:r w:rsidR="003B0B68">
        <w:rPr>
          <w:rFonts w:hint="eastAsia"/>
          <w:sz w:val="22"/>
          <w:u w:val="single"/>
        </w:rPr>
        <w:t>「</w:t>
      </w:r>
      <w:r w:rsidR="0064460E" w:rsidRPr="0064460E">
        <w:rPr>
          <w:rFonts w:hint="eastAsia"/>
          <w:sz w:val="22"/>
          <w:u w:val="single"/>
        </w:rPr>
        <w:t>【参考例】身分証明書</w:t>
      </w:r>
      <w:r w:rsidR="003B0B68">
        <w:rPr>
          <w:rFonts w:hint="eastAsia"/>
          <w:sz w:val="22"/>
          <w:u w:val="single"/>
        </w:rPr>
        <w:t>」を</w:t>
      </w:r>
      <w:r w:rsidR="0064460E" w:rsidRPr="0064460E">
        <w:rPr>
          <w:rFonts w:hint="eastAsia"/>
          <w:sz w:val="22"/>
          <w:u w:val="single"/>
        </w:rPr>
        <w:t>参照</w:t>
      </w:r>
    </w:p>
    <w:p w:rsidR="00FA5E8A" w:rsidRDefault="00FA5E8A" w:rsidP="00FA5E8A">
      <w:pPr>
        <w:snapToGrid w:val="0"/>
        <w:spacing w:beforeLines="50" w:before="167"/>
        <w:ind w:leftChars="319" w:left="850" w:hangingChars="82" w:hanging="180"/>
        <w:rPr>
          <w:sz w:val="22"/>
        </w:rPr>
      </w:pPr>
      <w:r>
        <w:rPr>
          <w:rFonts w:hint="eastAsia"/>
          <w:sz w:val="22"/>
        </w:rPr>
        <w:t>②</w:t>
      </w:r>
      <w:r w:rsidR="00747720">
        <w:rPr>
          <w:rFonts w:hint="eastAsia"/>
          <w:sz w:val="22"/>
        </w:rPr>
        <w:t xml:space="preserve">　</w:t>
      </w:r>
      <w:r>
        <w:rPr>
          <w:rFonts w:hint="eastAsia"/>
          <w:sz w:val="22"/>
        </w:rPr>
        <w:t>立入調査は、法律に基づいた行政行為であることを説明し、冷静な対応を心がけます。</w:t>
      </w:r>
    </w:p>
    <w:p w:rsidR="00FA5E8A" w:rsidRDefault="00FA5E8A" w:rsidP="00FA5E8A">
      <w:pPr>
        <w:snapToGrid w:val="0"/>
        <w:ind w:leftChars="405" w:left="850" w:firstLineChars="99" w:firstLine="218"/>
        <w:rPr>
          <w:sz w:val="22"/>
        </w:rPr>
      </w:pPr>
      <w:r>
        <w:rPr>
          <w:rFonts w:hint="eastAsia"/>
          <w:sz w:val="22"/>
        </w:rPr>
        <w:t>その上で、立入調査の目的や確認したい事項、立入調査権を発動した理由</w:t>
      </w:r>
      <w:r w:rsidR="00B73A38">
        <w:rPr>
          <w:rFonts w:hint="eastAsia"/>
          <w:sz w:val="22"/>
        </w:rPr>
        <w:t>等</w:t>
      </w:r>
      <w:r>
        <w:rPr>
          <w:rFonts w:hint="eastAsia"/>
          <w:sz w:val="22"/>
        </w:rPr>
        <w:t>について誠意を持って説明します。また、障害者に対しても訪問した理由を説明し、安心感を与えることが必要です。</w:t>
      </w:r>
    </w:p>
    <w:p w:rsidR="00FA5E8A" w:rsidRDefault="00FA5E8A" w:rsidP="00FA5E8A">
      <w:pPr>
        <w:spacing w:line="360" w:lineRule="auto"/>
        <w:ind w:leftChars="320" w:left="899" w:hangingChars="103" w:hanging="227"/>
        <w:rPr>
          <w:sz w:val="22"/>
        </w:rPr>
      </w:pPr>
      <w:r>
        <w:rPr>
          <w:rFonts w:hint="eastAsia"/>
          <w:sz w:val="22"/>
        </w:rPr>
        <w:t>③</w:t>
      </w:r>
      <w:r w:rsidR="00747720">
        <w:rPr>
          <w:rFonts w:hint="eastAsia"/>
          <w:sz w:val="22"/>
        </w:rPr>
        <w:t xml:space="preserve">　</w:t>
      </w:r>
      <w:r>
        <w:rPr>
          <w:rFonts w:hint="eastAsia"/>
          <w:sz w:val="22"/>
        </w:rPr>
        <w:t>保護の判断と実行</w:t>
      </w:r>
    </w:p>
    <w:p w:rsidR="00FA5E8A" w:rsidRDefault="00FA5E8A" w:rsidP="00FA5E8A">
      <w:pPr>
        <w:ind w:leftChars="405" w:left="850" w:firstLineChars="100" w:firstLine="220"/>
        <w:rPr>
          <w:sz w:val="22"/>
        </w:rPr>
      </w:pPr>
      <w:r>
        <w:rPr>
          <w:rFonts w:hint="eastAsia"/>
          <w:sz w:val="22"/>
        </w:rPr>
        <w:t>障害者の身体的な外傷の有無や程度、健康状態、養護者等に対する態度、脅えの有無</w:t>
      </w:r>
      <w:r w:rsidR="00B73A38">
        <w:rPr>
          <w:rFonts w:hint="eastAsia"/>
          <w:sz w:val="22"/>
        </w:rPr>
        <w:t>等</w:t>
      </w:r>
      <w:r>
        <w:rPr>
          <w:rFonts w:hint="eastAsia"/>
          <w:sz w:val="22"/>
        </w:rPr>
        <w:t>を観察するとともに、できれば同行の医療職による診断的チェックを受けることが望ましいと考えられます。障害者から話を聞ける場合には、養護者から離れた場所で聴取します。</w:t>
      </w:r>
    </w:p>
    <w:p w:rsidR="00FA5E8A" w:rsidRDefault="00FA5E8A" w:rsidP="00FA5E8A">
      <w:pPr>
        <w:ind w:leftChars="405" w:left="850" w:firstLineChars="100" w:firstLine="220"/>
        <w:rPr>
          <w:sz w:val="22"/>
        </w:rPr>
      </w:pPr>
      <w:r>
        <w:rPr>
          <w:rFonts w:hint="eastAsia"/>
          <w:sz w:val="22"/>
        </w:rPr>
        <w:t>障害者の居室内の様子に注意を払い、不衛生・乱雑である</w:t>
      </w:r>
      <w:r w:rsidR="00B73A38">
        <w:rPr>
          <w:rFonts w:hint="eastAsia"/>
          <w:sz w:val="22"/>
        </w:rPr>
        <w:t>等</w:t>
      </w:r>
      <w:r>
        <w:rPr>
          <w:rFonts w:hint="eastAsia"/>
          <w:sz w:val="22"/>
        </w:rPr>
        <w:t>の特徴的な様相があれば、障害者本人の同意を得た上で写真等の活用を含めて記録しておきます。</w:t>
      </w:r>
    </w:p>
    <w:p w:rsidR="00FA5E8A" w:rsidRDefault="00FA5E8A" w:rsidP="00FA5E8A">
      <w:pPr>
        <w:ind w:leftChars="405" w:left="850" w:firstLineChars="100" w:firstLine="220"/>
        <w:rPr>
          <w:sz w:val="22"/>
        </w:rPr>
      </w:pPr>
      <w:r>
        <w:rPr>
          <w:rFonts w:hint="eastAsia"/>
          <w:sz w:val="22"/>
        </w:rPr>
        <w:t>障害者の心身の状態、養護者の態度、室内の様子等総合的に判断して、障害者の生命や身体に関わる危険が大きいときには、緊急入院や身体障害者福祉法又は知的障害者福祉法による措置を通じて、緊急に障害者と養護者を分離しなければならないことを伝え、養護者の意思に反する場合であっても実行に踏み切ることが必要です。</w:t>
      </w:r>
    </w:p>
    <w:p w:rsidR="00FA5E8A" w:rsidRDefault="003B0B68" w:rsidP="00FA5E8A">
      <w:pPr>
        <w:spacing w:beforeLines="50" w:before="167"/>
        <w:ind w:leftChars="320" w:left="899" w:hangingChars="103" w:hanging="227"/>
        <w:rPr>
          <w:sz w:val="22"/>
        </w:rPr>
      </w:pPr>
      <w:r>
        <w:rPr>
          <w:rFonts w:hint="eastAsia"/>
          <w:sz w:val="22"/>
        </w:rPr>
        <w:t>④　緊急の</w:t>
      </w:r>
      <w:r w:rsidR="00FA5E8A">
        <w:rPr>
          <w:rFonts w:hint="eastAsia"/>
          <w:sz w:val="22"/>
        </w:rPr>
        <w:t>障害者と養護者の分離が必要でないと判断されたとき</w:t>
      </w:r>
    </w:p>
    <w:p w:rsidR="00FA5E8A" w:rsidRDefault="00FA5E8A" w:rsidP="00FA5E8A">
      <w:pPr>
        <w:ind w:leftChars="405" w:left="850" w:firstLineChars="100" w:firstLine="220"/>
        <w:rPr>
          <w:sz w:val="22"/>
        </w:rPr>
      </w:pPr>
      <w:r>
        <w:rPr>
          <w:rFonts w:hint="eastAsia"/>
          <w:sz w:val="22"/>
        </w:rPr>
        <w:t>緊急に障害者と養護者とを分離することの必要が認められないときは、関係者の不安が調査で解消されてよかったということを率直に伝え、養護者の心情に配慮したフォローを十分に行うことが必要です。</w:t>
      </w:r>
    </w:p>
    <w:p w:rsidR="00FA5E8A" w:rsidRDefault="00FA5E8A" w:rsidP="00FA5E8A">
      <w:pPr>
        <w:ind w:leftChars="405" w:left="850" w:firstLineChars="100" w:firstLine="220"/>
        <w:rPr>
          <w:sz w:val="22"/>
        </w:rPr>
      </w:pPr>
      <w:r>
        <w:rPr>
          <w:rFonts w:hint="eastAsia"/>
          <w:sz w:val="22"/>
        </w:rPr>
        <w:t>なお、緊急の対応が不要になったとしても、障害者及び養護者が支援を要すると判断される場合には、継続的に関わりを持つことが必要となります。各機関におけるサービスの説明や、何かあればいつでも相談に乗ることを伝え、支援につなげやすくします。</w:t>
      </w:r>
    </w:p>
    <w:p w:rsidR="005664B9" w:rsidRDefault="005664B9" w:rsidP="00FA5E8A">
      <w:pPr>
        <w:ind w:leftChars="405" w:left="850" w:firstLineChars="100" w:firstLine="220"/>
        <w:rPr>
          <w:sz w:val="22"/>
        </w:rPr>
      </w:pPr>
    </w:p>
    <w:p w:rsidR="00FA5E8A" w:rsidRDefault="00967F8B" w:rsidP="00FA5E8A">
      <w:pPr>
        <w:ind w:leftChars="405" w:left="850"/>
        <w:rPr>
          <w:sz w:val="22"/>
        </w:rPr>
      </w:pPr>
      <w:r>
        <w:rPr>
          <w:rFonts w:hint="eastAsia"/>
          <w:noProof/>
          <w:sz w:val="22"/>
        </w:rPr>
        <mc:AlternateContent>
          <mc:Choice Requires="wps">
            <w:drawing>
              <wp:anchor distT="0" distB="0" distL="114300" distR="114300" simplePos="0" relativeHeight="251643392" behindDoc="0" locked="0" layoutInCell="1" allowOverlap="1" wp14:anchorId="39AC7A33" wp14:editId="28D8BE9C">
                <wp:simplePos x="0" y="0"/>
                <wp:positionH relativeFrom="column">
                  <wp:posOffset>77470</wp:posOffset>
                </wp:positionH>
                <wp:positionV relativeFrom="paragraph">
                  <wp:posOffset>182245</wp:posOffset>
                </wp:positionV>
                <wp:extent cx="5362575" cy="2409825"/>
                <wp:effectExtent l="10795" t="10795" r="8255" b="8255"/>
                <wp:wrapNone/>
                <wp:docPr id="1576" name="AutoShape 1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2409825"/>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64460E">
                            <w:pPr>
                              <w:spacing w:beforeLines="50" w:before="167"/>
                              <w:ind w:firstLineChars="100" w:firstLine="22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 w:val="22"/>
                                <w:szCs w:val="22"/>
                                <w:highlight w:val="yellow"/>
                              </w:rPr>
                              <w:t>＜立入調査への拒否</w:t>
                            </w:r>
                            <w:r w:rsidRPr="00685959">
                              <w:rPr>
                                <w:rFonts w:ascii="HG丸ｺﾞｼｯｸM-PRO" w:eastAsia="HG丸ｺﾞｼｯｸM-PRO" w:hAnsi="HG丸ｺﾞｼｯｸM-PRO" w:hint="eastAsia"/>
                                <w:b/>
                                <w:szCs w:val="21"/>
                                <w:highlight w:val="yellow"/>
                              </w:rPr>
                              <w:t>等について＞</w:t>
                            </w:r>
                          </w:p>
                          <w:p w:rsidR="00B3164E" w:rsidRPr="00685959" w:rsidRDefault="00B3164E" w:rsidP="003259FE">
                            <w:pPr>
                              <w:ind w:left="36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正当な理由なく、市町職員による立入調査を拒否したり、質問への答弁の拒否や虚偽の答弁を行ったり、障害者に答弁をさせなかったり虚偽の答弁をさせた者に対しては、障害者虐待防止法第４６条により３０万円以下の罰金が科せられます。</w:t>
                            </w:r>
                          </w:p>
                          <w:p w:rsidR="00B3164E" w:rsidRPr="00685959" w:rsidRDefault="00B3164E" w:rsidP="003259FE">
                            <w:pPr>
                              <w:spacing w:line="300" w:lineRule="exact"/>
                              <w:ind w:firstLineChars="200" w:firstLine="40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【障害者虐待の防止、障害者の養護者に対する支援等に関する法律】</w:t>
                            </w:r>
                          </w:p>
                          <w:p w:rsidR="00B3164E" w:rsidRPr="003259FE" w:rsidRDefault="00B3164E" w:rsidP="003259FE">
                            <w:pPr>
                              <w:spacing w:line="300" w:lineRule="exact"/>
                              <w:ind w:left="36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b/>
                                <w:sz w:val="20"/>
                                <w:szCs w:val="20"/>
                                <w:highlight w:val="yellow"/>
                              </w:rPr>
                              <w:t>第四十六条</w:t>
                            </w:r>
                            <w:r w:rsidRPr="00685959">
                              <w:rPr>
                                <w:rFonts w:ascii="HG丸ｺﾞｼｯｸM-PRO" w:eastAsia="HG丸ｺﾞｼｯｸM-PRO" w:hAnsi="HG丸ｺﾞｼｯｸM-PRO"/>
                                <w:sz w:val="20"/>
                                <w:szCs w:val="20"/>
                                <w:highlight w:val="yellow"/>
                              </w:rPr>
                              <w:t xml:space="preserve"> 　正当な理由がなく、第十一条第一項の規定による立入調査を拒み、妨げ、若しくは忌避し、又は同項の規定による質問に対して答弁をせず、若しくは虚偽の答弁をし、若しくは障害者に答弁をさせず、若しくは虚偽の答弁をさせた者は、三十万円以下の罰金に処する。</w:t>
                            </w:r>
                          </w:p>
                          <w:p w:rsidR="00B3164E" w:rsidRPr="003259FE" w:rsidRDefault="00B3164E" w:rsidP="00FA5E8A">
                            <w:pPr>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2" style="position:absolute;left:0;text-align:left;margin-left:6.1pt;margin-top:14.35pt;width:422.25pt;height:189.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">
                <v:textbox inset="5.85pt,.7pt,5.85pt,.7pt">
                  <w:txbxContent>
                    <w:p w:rsidR="00B3164E" w:rsidRPr="00685959" w:rsidRDefault="00B3164E" w:rsidP="0064460E">
                      <w:pPr>
                        <w:spacing w:beforeLines="50" w:before="167"/>
                        <w:ind w:firstLineChars="100" w:firstLine="22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 w:val="22"/>
                          <w:szCs w:val="22"/>
                          <w:highlight w:val="yellow"/>
                        </w:rPr>
                        <w:t>＜立入調査への拒否</w:t>
                      </w:r>
                      <w:r w:rsidRPr="00685959">
                        <w:rPr>
                          <w:rFonts w:ascii="HG丸ｺﾞｼｯｸM-PRO" w:eastAsia="HG丸ｺﾞｼｯｸM-PRO" w:hAnsi="HG丸ｺﾞｼｯｸM-PRO" w:hint="eastAsia"/>
                          <w:b/>
                          <w:szCs w:val="21"/>
                          <w:highlight w:val="yellow"/>
                        </w:rPr>
                        <w:t>等について＞</w:t>
                      </w:r>
                    </w:p>
                    <w:p w:rsidR="00B3164E" w:rsidRPr="00685959" w:rsidRDefault="00B3164E" w:rsidP="003259FE">
                      <w:pPr>
                        <w:ind w:left="36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正当な理由なく、市町職員による立入調査を拒否したり、質問への答弁の拒否や虚偽の答弁を行ったり、障害者に答弁をさせなかったり虚偽の答弁をさせた者に対しては、障害者虐待防止法第４６条により３０万円以下の罰金が科せられます。</w:t>
                      </w:r>
                    </w:p>
                    <w:p w:rsidR="00B3164E" w:rsidRPr="00685959" w:rsidRDefault="00B3164E" w:rsidP="003259FE">
                      <w:pPr>
                        <w:spacing w:line="300" w:lineRule="exact"/>
                        <w:ind w:firstLineChars="200" w:firstLine="40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【障害者虐待の防止、障害者の養護者に対する支援等に関する法律】</w:t>
                      </w:r>
                    </w:p>
                    <w:p w:rsidR="00B3164E" w:rsidRPr="003259FE" w:rsidRDefault="00B3164E" w:rsidP="003259FE">
                      <w:pPr>
                        <w:spacing w:line="300" w:lineRule="exact"/>
                        <w:ind w:left="36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b/>
                          <w:sz w:val="20"/>
                          <w:szCs w:val="20"/>
                          <w:highlight w:val="yellow"/>
                        </w:rPr>
                        <w:t>第四十六条</w:t>
                      </w:r>
                      <w:r w:rsidRPr="00685959">
                        <w:rPr>
                          <w:rFonts w:ascii="HG丸ｺﾞｼｯｸM-PRO" w:eastAsia="HG丸ｺﾞｼｯｸM-PRO" w:hAnsi="HG丸ｺﾞｼｯｸM-PRO"/>
                          <w:sz w:val="20"/>
                          <w:szCs w:val="20"/>
                          <w:highlight w:val="yellow"/>
                        </w:rPr>
                        <w:t xml:space="preserve"> 　正当な理由がなく、第十一条第一項の規定による立入調査を拒み、妨げ、若しくは忌避し、又は同項の規定による質問に対して答弁をせず、若しくは虚偽の答弁をし、若しくは障害者に答弁をさせず、若しくは虚偽の答弁をさせた者は、三十万円以下の罰金に処する。</w:t>
                      </w:r>
                    </w:p>
                    <w:p w:rsidR="00B3164E" w:rsidRPr="003259FE" w:rsidRDefault="00B3164E" w:rsidP="00FA5E8A">
                      <w:pPr>
                        <w:rPr>
                          <w:rFonts w:ascii="HG丸ｺﾞｼｯｸM-PRO" w:eastAsia="HG丸ｺﾞｼｯｸM-PRO" w:hAnsi="HG丸ｺﾞｼｯｸM-PRO"/>
                          <w:sz w:val="20"/>
                          <w:szCs w:val="20"/>
                        </w:rPr>
                      </w:pPr>
                    </w:p>
                  </w:txbxContent>
                </v:textbox>
              </v:roundrect>
            </w:pict>
          </mc:Fallback>
        </mc:AlternateContent>
      </w:r>
      <w:r>
        <w:rPr>
          <w:rFonts w:hint="eastAsia"/>
          <w:noProof/>
          <w:sz w:val="22"/>
        </w:rPr>
        <mc:AlternateContent>
          <mc:Choice Requires="wps">
            <w:drawing>
              <wp:anchor distT="0" distB="0" distL="114300" distR="114300" simplePos="0" relativeHeight="251645440" behindDoc="0" locked="0" layoutInCell="1" allowOverlap="1" wp14:anchorId="1E153679" wp14:editId="2ED78498">
                <wp:simplePos x="0" y="0"/>
                <wp:positionH relativeFrom="column">
                  <wp:posOffset>353695</wp:posOffset>
                </wp:positionH>
                <wp:positionV relativeFrom="paragraph">
                  <wp:posOffset>120650</wp:posOffset>
                </wp:positionV>
                <wp:extent cx="1022985" cy="179705"/>
                <wp:effectExtent l="1270" t="0" r="4445" b="4445"/>
                <wp:wrapNone/>
                <wp:docPr id="1575" name="Rectangle 1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298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7" o:spid="_x0000_s1026" style="position:absolute;left:0;text-align:left;margin-left:27.85pt;margin-top:9.5pt;width:80.55pt;height:14.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" stroked="f">
                <v:textbox inset="5.85pt,.7pt,5.85pt,.7pt"/>
              </v:rect>
            </w:pict>
          </mc:Fallback>
        </mc:AlternateContent>
      </w:r>
      <w:r w:rsidR="00610317">
        <w:rPr>
          <w:noProof/>
          <w:sz w:val="22"/>
        </w:rPr>
        <w:pict>
          <v:shape id="_x0000_s3656" type="#_x0000_t172" style="position:absolute;left:0;text-align:left;margin-left:27.85pt;margin-top:5.1pt;width:67.05pt;height:23.15pt;z-index:251646464;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知っておこう！"/>
          </v:shape>
        </w:pict>
      </w:r>
      <w:r>
        <w:rPr>
          <w:rFonts w:hint="eastAsia"/>
          <w:noProof/>
          <w:sz w:val="22"/>
        </w:rPr>
        <w:drawing>
          <wp:anchor distT="0" distB="0" distL="114300" distR="114300" simplePos="0" relativeHeight="251644416" behindDoc="0" locked="0" layoutInCell="1" allowOverlap="1" wp14:anchorId="1D067D62" wp14:editId="1D04DAFE">
            <wp:simplePos x="0" y="0"/>
            <wp:positionH relativeFrom="column">
              <wp:posOffset>-93980</wp:posOffset>
            </wp:positionH>
            <wp:positionV relativeFrom="paragraph">
              <wp:posOffset>120650</wp:posOffset>
            </wp:positionV>
            <wp:extent cx="447675" cy="573405"/>
            <wp:effectExtent l="0" t="0" r="9525" b="0"/>
            <wp:wrapNone/>
            <wp:docPr id="1606"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573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5E8A" w:rsidRDefault="00FA5E8A" w:rsidP="00FA5E8A">
      <w:pPr>
        <w:ind w:leftChars="405" w:left="850"/>
        <w:rPr>
          <w:sz w:val="22"/>
        </w:rPr>
      </w:pPr>
    </w:p>
    <w:p w:rsidR="00FA5E8A" w:rsidRDefault="00FA5E8A" w:rsidP="00FA5E8A">
      <w:pPr>
        <w:ind w:leftChars="405" w:left="850"/>
        <w:rPr>
          <w:sz w:val="22"/>
        </w:rPr>
      </w:pPr>
    </w:p>
    <w:p w:rsidR="00FA5E8A" w:rsidRDefault="00FA5E8A" w:rsidP="00FA5E8A">
      <w:pPr>
        <w:ind w:leftChars="405" w:left="850"/>
        <w:rPr>
          <w:sz w:val="22"/>
        </w:rPr>
      </w:pPr>
    </w:p>
    <w:p w:rsidR="00FA5E8A" w:rsidRDefault="00FA5E8A" w:rsidP="00FA5E8A">
      <w:pPr>
        <w:ind w:leftChars="405" w:left="850"/>
        <w:rPr>
          <w:sz w:val="22"/>
        </w:rPr>
      </w:pPr>
    </w:p>
    <w:p w:rsidR="00FA5E8A" w:rsidRDefault="00FA5E8A" w:rsidP="00FA5E8A">
      <w:pPr>
        <w:ind w:leftChars="405" w:left="850"/>
        <w:rPr>
          <w:sz w:val="22"/>
        </w:rPr>
      </w:pPr>
    </w:p>
    <w:p w:rsidR="00FA5E8A" w:rsidRDefault="00FA5E8A" w:rsidP="00FA5E8A">
      <w:pPr>
        <w:ind w:leftChars="405" w:left="850"/>
        <w:rPr>
          <w:sz w:val="22"/>
        </w:rPr>
      </w:pPr>
    </w:p>
    <w:p w:rsidR="00FA5E8A" w:rsidRDefault="00FA5E8A" w:rsidP="00FA5E8A">
      <w:pPr>
        <w:ind w:leftChars="405" w:left="850"/>
        <w:rPr>
          <w:sz w:val="22"/>
        </w:rPr>
      </w:pPr>
    </w:p>
    <w:p w:rsidR="00FA5E8A" w:rsidRDefault="00FA5E8A" w:rsidP="00FA5E8A">
      <w:pPr>
        <w:ind w:leftChars="405" w:left="850"/>
        <w:rPr>
          <w:sz w:val="22"/>
        </w:rPr>
      </w:pPr>
    </w:p>
    <w:p w:rsidR="00FA5E8A" w:rsidRDefault="00FA5E8A" w:rsidP="00FA5E8A">
      <w:pPr>
        <w:ind w:firstLineChars="200" w:firstLine="480"/>
        <w:rPr>
          <w:rFonts w:ascii="ＭＳ ゴシック" w:eastAsia="ＭＳ ゴシック" w:hAnsi="ＭＳ ゴシック"/>
          <w:sz w:val="24"/>
        </w:rPr>
      </w:pPr>
    </w:p>
    <w:p w:rsidR="00FA5E8A" w:rsidRDefault="00FA5E8A" w:rsidP="00FA5E8A">
      <w:pPr>
        <w:ind w:firstLineChars="200" w:firstLine="480"/>
        <w:rPr>
          <w:rFonts w:ascii="ＭＳ ゴシック" w:eastAsia="ＭＳ ゴシック" w:hAnsi="ＭＳ ゴシック"/>
          <w:sz w:val="24"/>
        </w:rPr>
      </w:pPr>
    </w:p>
    <w:p w:rsidR="00FA5E8A" w:rsidRDefault="00FA5E8A" w:rsidP="00FA5E8A">
      <w:pPr>
        <w:ind w:firstLineChars="200" w:firstLine="480"/>
        <w:rPr>
          <w:rFonts w:ascii="ＭＳ ゴシック" w:eastAsia="ＭＳ ゴシック" w:hAnsi="ＭＳ ゴシック"/>
          <w:sz w:val="24"/>
        </w:rPr>
      </w:pPr>
    </w:p>
    <w:p w:rsidR="0064460E" w:rsidRDefault="0064460E" w:rsidP="0064460E">
      <w:pPr>
        <w:ind w:firstLineChars="200" w:firstLine="480"/>
        <w:rPr>
          <w:rFonts w:ascii="ＭＳ ゴシック" w:eastAsia="ＭＳ ゴシック" w:hAnsi="ＭＳ ゴシック"/>
          <w:sz w:val="24"/>
        </w:rPr>
      </w:pPr>
    </w:p>
    <w:p w:rsidR="005664B9" w:rsidRDefault="005664B9" w:rsidP="0064460E">
      <w:pPr>
        <w:ind w:firstLineChars="200" w:firstLine="480"/>
        <w:rPr>
          <w:rFonts w:ascii="ＭＳ ゴシック" w:eastAsia="ＭＳ ゴシック" w:hAnsi="ＭＳ ゴシック"/>
          <w:sz w:val="24"/>
        </w:rPr>
      </w:pPr>
    </w:p>
    <w:p w:rsidR="00FA5E8A" w:rsidRPr="007D604A" w:rsidRDefault="00FA5E8A" w:rsidP="0064460E">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カ</w:t>
      </w:r>
      <w:r w:rsidRPr="007D604A">
        <w:rPr>
          <w:rFonts w:ascii="ＭＳ ゴシック" w:eastAsia="ＭＳ ゴシック" w:hAnsi="ＭＳ ゴシック" w:hint="eastAsia"/>
          <w:sz w:val="24"/>
        </w:rPr>
        <w:t xml:space="preserve">　調査記録の作成と関係書類等の整備</w:t>
      </w:r>
    </w:p>
    <w:p w:rsidR="00FA5E8A" w:rsidRDefault="00FA5E8A" w:rsidP="0064460E">
      <w:pPr>
        <w:spacing w:beforeLines="50" w:before="167"/>
        <w:ind w:leftChars="313" w:left="657"/>
        <w:rPr>
          <w:sz w:val="22"/>
        </w:rPr>
      </w:pPr>
      <w:r>
        <w:rPr>
          <w:rFonts w:hint="eastAsia"/>
          <w:sz w:val="22"/>
        </w:rPr>
        <w:t>①　立入調査執行後は、調査記録を作成します。</w:t>
      </w:r>
    </w:p>
    <w:p w:rsidR="00337795" w:rsidRDefault="00967F8B" w:rsidP="00747720">
      <w:pPr>
        <w:spacing w:beforeLines="50" w:before="167" w:afterLines="50" w:after="167"/>
        <w:ind w:leftChars="299" w:left="848" w:hangingChars="100" w:hanging="220"/>
        <w:rPr>
          <w:sz w:val="22"/>
        </w:rPr>
      </w:pPr>
      <w:r>
        <w:rPr>
          <w:rFonts w:hint="eastAsia"/>
          <w:noProof/>
          <w:sz w:val="22"/>
        </w:rPr>
        <mc:AlternateContent>
          <mc:Choice Requires="wps">
            <w:drawing>
              <wp:anchor distT="0" distB="0" distL="114300" distR="114300" simplePos="0" relativeHeight="251648512" behindDoc="0" locked="0" layoutInCell="1" allowOverlap="1" wp14:anchorId="5E51F333" wp14:editId="08EBDCD3">
                <wp:simplePos x="0" y="0"/>
                <wp:positionH relativeFrom="column">
                  <wp:posOffset>748030</wp:posOffset>
                </wp:positionH>
                <wp:positionV relativeFrom="paragraph">
                  <wp:posOffset>839470</wp:posOffset>
                </wp:positionV>
                <wp:extent cx="457200" cy="228600"/>
                <wp:effectExtent l="5080" t="10795" r="13970" b="8255"/>
                <wp:wrapNone/>
                <wp:docPr id="1574" name="AutoShape 1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FA5E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10" o:spid="_x0000_s1093" type="#_x0000_t65" style="position:absolute;left:0;text-align:left;margin-left:58.9pt;margin-top:66.1pt;width:36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">
                <v:textbox inset="5.85pt,.7pt,5.85pt,.7pt">
                  <w:txbxContent>
                    <w:p w:rsidR="00B3164E" w:rsidRPr="00D033FA" w:rsidRDefault="00B3164E" w:rsidP="00FA5E8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sidR="00FA5E8A">
        <w:rPr>
          <w:rFonts w:hint="eastAsia"/>
          <w:sz w:val="22"/>
        </w:rPr>
        <w:t>②　関係書類については、障害者の外傷の状況記録や、医師の診断書、調査に同行した関係者による記録</w:t>
      </w:r>
      <w:r w:rsidR="00B73A38">
        <w:rPr>
          <w:rFonts w:hint="eastAsia"/>
          <w:sz w:val="22"/>
        </w:rPr>
        <w:t>等</w:t>
      </w:r>
      <w:r w:rsidR="00FA5E8A">
        <w:rPr>
          <w:rFonts w:hint="eastAsia"/>
          <w:sz w:val="22"/>
        </w:rPr>
        <w:t>の入手、保存に努め、調査記録と共に整備しておきます。</w:t>
      </w:r>
    </w:p>
    <w:p w:rsidR="00FA5E8A" w:rsidRPr="00337795" w:rsidRDefault="00337795" w:rsidP="00337795">
      <w:pPr>
        <w:spacing w:beforeLines="50" w:before="167" w:afterLines="50" w:after="167"/>
        <w:ind w:leftChars="443" w:left="930" w:firstLineChars="400" w:firstLine="880"/>
        <w:rPr>
          <w:sz w:val="22"/>
        </w:rPr>
      </w:pPr>
      <w:r>
        <w:rPr>
          <w:rFonts w:hint="eastAsia"/>
          <w:sz w:val="22"/>
        </w:rPr>
        <w:t xml:space="preserve">　</w:t>
      </w:r>
      <w:r w:rsidR="00FA5E8A" w:rsidRPr="003B0B68">
        <w:rPr>
          <w:rFonts w:hint="eastAsia"/>
          <w:sz w:val="22"/>
          <w:u w:val="single"/>
        </w:rPr>
        <w:t>Ｐ</w:t>
      </w:r>
      <w:r w:rsidR="00D0755E" w:rsidRPr="00F43BC1">
        <w:rPr>
          <w:rFonts w:hint="eastAsia"/>
          <w:sz w:val="22"/>
          <w:u w:val="single"/>
        </w:rPr>
        <w:t>13</w:t>
      </w:r>
      <w:r w:rsidR="009E1127" w:rsidRPr="00F43BC1">
        <w:rPr>
          <w:rFonts w:hint="eastAsia"/>
          <w:sz w:val="22"/>
          <w:u w:val="single"/>
        </w:rPr>
        <w:t>3</w:t>
      </w:r>
      <w:r w:rsidR="00FA5E8A" w:rsidRPr="003B0B68">
        <w:rPr>
          <w:rFonts w:hint="eastAsia"/>
          <w:sz w:val="22"/>
          <w:u w:val="single"/>
        </w:rPr>
        <w:t xml:space="preserve">　</w:t>
      </w:r>
      <w:r w:rsidR="003B0B68">
        <w:rPr>
          <w:rFonts w:hint="eastAsia"/>
          <w:sz w:val="22"/>
          <w:u w:val="single"/>
        </w:rPr>
        <w:t>「（</w:t>
      </w:r>
      <w:r w:rsidR="003B0B68">
        <w:rPr>
          <w:rFonts w:hint="eastAsia"/>
          <w:sz w:val="22"/>
          <w:u w:val="single"/>
        </w:rPr>
        <w:t>3</w:t>
      </w:r>
      <w:r w:rsidR="003B0B68">
        <w:rPr>
          <w:rFonts w:hint="eastAsia"/>
          <w:sz w:val="22"/>
          <w:u w:val="single"/>
        </w:rPr>
        <w:t>）立入調査報告書（例）芦屋市」</w:t>
      </w:r>
      <w:r w:rsidR="00FA5E8A" w:rsidRPr="00C615E2">
        <w:rPr>
          <w:rFonts w:hint="eastAsia"/>
          <w:sz w:val="22"/>
          <w:u w:val="single"/>
        </w:rPr>
        <w:t>を参照</w:t>
      </w: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D0755E" w:rsidRDefault="00D0755E" w:rsidP="00DA7688">
      <w:pPr>
        <w:ind w:firstLineChars="100" w:firstLine="220"/>
        <w:rPr>
          <w:sz w:val="22"/>
        </w:rPr>
      </w:pPr>
    </w:p>
    <w:p w:rsidR="00FA5E8A" w:rsidRDefault="00FA5E8A" w:rsidP="00DA7688">
      <w:pPr>
        <w:ind w:firstLineChars="100" w:firstLine="220"/>
        <w:rPr>
          <w:sz w:val="22"/>
        </w:rPr>
      </w:pPr>
      <w:r>
        <w:rPr>
          <w:rFonts w:hint="eastAsia"/>
          <w:sz w:val="22"/>
        </w:rPr>
        <w:t>【参考例】　　身分証明書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8"/>
      </w:tblGrid>
      <w:tr w:rsidR="00FA5E8A" w:rsidTr="00FA5E8A">
        <w:trPr>
          <w:trHeight w:val="4655"/>
        </w:trPr>
        <w:tc>
          <w:tcPr>
            <w:tcW w:w="8702" w:type="dxa"/>
          </w:tcPr>
          <w:p w:rsidR="00FA5E8A" w:rsidRDefault="00FA5E8A" w:rsidP="00FA5E8A">
            <w:pPr>
              <w:jc w:val="center"/>
              <w:textAlignment w:val="baseline"/>
              <w:rPr>
                <w:rFonts w:ascii="ＭＳ 明朝" w:hAnsi="Times New Roman" w:cs="ＭＳ 明朝"/>
                <w:color w:val="000000"/>
                <w:kern w:val="0"/>
                <w:sz w:val="24"/>
              </w:rPr>
            </w:pPr>
          </w:p>
          <w:p w:rsidR="00FA5E8A" w:rsidRDefault="00FA5E8A" w:rsidP="00FA5E8A">
            <w:pPr>
              <w:jc w:val="center"/>
              <w:textAlignment w:val="baseline"/>
              <w:rPr>
                <w:rFonts w:ascii="ＭＳ 明朝" w:hAnsi="Times New Roman"/>
                <w:color w:val="000000"/>
                <w:spacing w:val="14"/>
                <w:kern w:val="0"/>
                <w:sz w:val="22"/>
                <w:szCs w:val="22"/>
              </w:rPr>
            </w:pPr>
            <w:r w:rsidRPr="00610317">
              <w:rPr>
                <w:rFonts w:ascii="ＭＳ 明朝" w:hAnsi="Times New Roman" w:cs="ＭＳ 明朝" w:hint="eastAsia"/>
                <w:color w:val="000000"/>
                <w:spacing w:val="720"/>
                <w:kern w:val="0"/>
                <w:sz w:val="22"/>
                <w:szCs w:val="22"/>
                <w:fitText w:val="1920" w:id="110905858"/>
              </w:rPr>
              <w:t>証</w:t>
            </w:r>
            <w:r w:rsidRPr="00610317">
              <w:rPr>
                <w:rFonts w:ascii="ＭＳ 明朝" w:hAnsi="Times New Roman" w:cs="ＭＳ 明朝" w:hint="eastAsia"/>
                <w:color w:val="000000"/>
                <w:kern w:val="0"/>
                <w:sz w:val="22"/>
                <w:szCs w:val="22"/>
                <w:fitText w:val="1920" w:id="110905858"/>
              </w:rPr>
              <w:t>票</w:t>
            </w:r>
          </w:p>
          <w:p w:rsidR="00FA5E8A" w:rsidRDefault="00FA5E8A" w:rsidP="00FA5E8A">
            <w:pPr>
              <w:textAlignment w:val="baseline"/>
              <w:rPr>
                <w:rFonts w:ascii="ＭＳ 明朝" w:hAnsi="Times New Roman"/>
                <w:color w:val="000000"/>
                <w:spacing w:val="14"/>
                <w:kern w:val="0"/>
                <w:sz w:val="22"/>
                <w:szCs w:val="22"/>
              </w:rPr>
            </w:pPr>
          </w:p>
          <w:p w:rsidR="00FA5E8A" w:rsidRDefault="00FA5E8A" w:rsidP="00FA5E8A">
            <w:pPr>
              <w:jc w:val="center"/>
              <w:textAlignment w:val="baseline"/>
              <w:rPr>
                <w:rFonts w:ascii="ＭＳ 明朝" w:hAnsi="Times New Roman"/>
                <w:color w:val="000000"/>
                <w:spacing w:val="14"/>
                <w:kern w:val="0"/>
                <w:sz w:val="22"/>
                <w:szCs w:val="22"/>
              </w:rPr>
            </w:pPr>
            <w:r>
              <w:rPr>
                <w:rFonts w:ascii="ＭＳ 明朝" w:hAnsi="Times New Roman" w:cs="ＭＳ 明朝" w:hint="eastAsia"/>
                <w:color w:val="000000"/>
                <w:kern w:val="0"/>
                <w:sz w:val="22"/>
                <w:szCs w:val="22"/>
              </w:rPr>
              <w:t xml:space="preserve">第　　　　　</w:t>
            </w:r>
            <w:r>
              <w:rPr>
                <w:rFonts w:ascii="ＭＳ 明朝" w:hAnsi="Times New Roman" w:cs="ＭＳ 明朝" w:hint="eastAsia"/>
                <w:color w:val="000000"/>
                <w:spacing w:val="92"/>
                <w:kern w:val="0"/>
                <w:sz w:val="22"/>
                <w:szCs w:val="22"/>
              </w:rPr>
              <w:t xml:space="preserve">　</w:t>
            </w:r>
            <w:r>
              <w:rPr>
                <w:rFonts w:ascii="ＭＳ 明朝" w:hAnsi="Times New Roman" w:cs="ＭＳ 明朝" w:hint="eastAsia"/>
                <w:color w:val="000000"/>
                <w:kern w:val="0"/>
                <w:sz w:val="22"/>
                <w:szCs w:val="22"/>
              </w:rPr>
              <w:t>号　　　　　　　　　　年　　月　　日　　交付</w:t>
            </w:r>
          </w:p>
          <w:p w:rsidR="00FA5E8A" w:rsidRDefault="00FA5E8A" w:rsidP="00FA5E8A">
            <w:pPr>
              <w:textAlignment w:val="baseline"/>
              <w:rPr>
                <w:rFonts w:ascii="ＭＳ 明朝" w:hAnsi="Times New Roman"/>
                <w:color w:val="000000"/>
                <w:spacing w:val="14"/>
                <w:kern w:val="0"/>
                <w:sz w:val="22"/>
                <w:szCs w:val="22"/>
              </w:rPr>
            </w:pPr>
          </w:p>
          <w:p w:rsidR="00FA5E8A" w:rsidRDefault="00FA5E8A" w:rsidP="00FA5E8A">
            <w:pPr>
              <w:ind w:leftChars="514" w:left="1079"/>
              <w:textAlignment w:val="baseline"/>
              <w:rPr>
                <w:rFonts w:ascii="ＭＳ 明朝" w:hAnsi="Times New Roman"/>
                <w:color w:val="000000"/>
                <w:spacing w:val="14"/>
                <w:kern w:val="0"/>
                <w:sz w:val="22"/>
                <w:szCs w:val="22"/>
              </w:rPr>
            </w:pPr>
            <w:r>
              <w:rPr>
                <w:rFonts w:ascii="ＭＳ 明朝" w:hAnsi="Times New Roman" w:cs="ＭＳ 明朝" w:hint="eastAsia"/>
                <w:color w:val="000000"/>
                <w:kern w:val="0"/>
                <w:sz w:val="22"/>
                <w:szCs w:val="22"/>
              </w:rPr>
              <w:t>所　　　属</w:t>
            </w:r>
          </w:p>
          <w:p w:rsidR="00FA5E8A" w:rsidRDefault="00FA5E8A" w:rsidP="00FA5E8A">
            <w:pPr>
              <w:ind w:leftChars="514" w:left="1079"/>
              <w:textAlignment w:val="baseline"/>
              <w:rPr>
                <w:rFonts w:ascii="ＭＳ 明朝" w:hAnsi="Times New Roman"/>
                <w:color w:val="000000"/>
                <w:spacing w:val="14"/>
                <w:kern w:val="0"/>
                <w:sz w:val="22"/>
                <w:szCs w:val="22"/>
              </w:rPr>
            </w:pPr>
            <w:r>
              <w:rPr>
                <w:rFonts w:ascii="ＭＳ 明朝" w:hAnsi="Times New Roman" w:cs="ＭＳ 明朝" w:hint="eastAsia"/>
                <w:color w:val="000000"/>
                <w:kern w:val="0"/>
                <w:sz w:val="22"/>
                <w:szCs w:val="22"/>
              </w:rPr>
              <w:t>氏　　　名</w:t>
            </w:r>
          </w:p>
          <w:p w:rsidR="00FA5E8A" w:rsidRDefault="00FA5E8A" w:rsidP="00FA5E8A">
            <w:pPr>
              <w:textAlignment w:val="baseline"/>
              <w:rPr>
                <w:rFonts w:ascii="ＭＳ 明朝" w:hAnsi="Times New Roman"/>
                <w:color w:val="000000"/>
                <w:spacing w:val="14"/>
                <w:kern w:val="0"/>
                <w:sz w:val="22"/>
                <w:szCs w:val="22"/>
              </w:rPr>
            </w:pPr>
          </w:p>
          <w:p w:rsidR="00FA5E8A" w:rsidRDefault="00FA5E8A" w:rsidP="00FA5E8A">
            <w:pPr>
              <w:textAlignment w:val="baseline"/>
              <w:rPr>
                <w:rFonts w:ascii="ＭＳ 明朝" w:hAnsi="Times New Roman"/>
                <w:color w:val="000000"/>
                <w:spacing w:val="14"/>
                <w:kern w:val="0"/>
                <w:sz w:val="22"/>
                <w:szCs w:val="22"/>
              </w:rPr>
            </w:pPr>
            <w:r>
              <w:rPr>
                <w:rFonts w:ascii="ＭＳ 明朝" w:hAnsi="Times New Roman" w:cs="ＭＳ 明朝" w:hint="eastAsia"/>
                <w:color w:val="000000"/>
                <w:kern w:val="0"/>
                <w:sz w:val="22"/>
                <w:szCs w:val="22"/>
              </w:rPr>
              <w:t xml:space="preserve">　上記の者は、障害者虐待の防止、障害者の養護者に対する支援等に関する法律第</w:t>
            </w:r>
            <w:r>
              <w:rPr>
                <w:rFonts w:ascii="ＭＳ 明朝" w:hAnsi="ＭＳ 明朝" w:cs="ＭＳ 明朝"/>
                <w:color w:val="000000"/>
                <w:kern w:val="0"/>
                <w:sz w:val="22"/>
                <w:szCs w:val="22"/>
              </w:rPr>
              <w:t>11</w:t>
            </w:r>
            <w:r>
              <w:rPr>
                <w:rFonts w:ascii="ＭＳ 明朝" w:hAnsi="Times New Roman" w:cs="ＭＳ 明朝" w:hint="eastAsia"/>
                <w:color w:val="000000"/>
                <w:kern w:val="0"/>
                <w:sz w:val="22"/>
                <w:szCs w:val="22"/>
              </w:rPr>
              <w:t>条の規定による、立入調査を行う職員であることを証明する。</w:t>
            </w:r>
          </w:p>
          <w:p w:rsidR="00FA5E8A" w:rsidRDefault="00FA5E8A" w:rsidP="00FA5E8A">
            <w:pPr>
              <w:textAlignment w:val="baseline"/>
              <w:rPr>
                <w:rFonts w:ascii="ＭＳ 明朝" w:hAnsi="Times New Roman"/>
                <w:color w:val="000000"/>
                <w:spacing w:val="14"/>
                <w:kern w:val="0"/>
                <w:sz w:val="22"/>
                <w:szCs w:val="22"/>
              </w:rPr>
            </w:pPr>
          </w:p>
          <w:tbl>
            <w:tblPr>
              <w:tblW w:w="0" w:type="auto"/>
              <w:tblInd w:w="4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080"/>
            </w:tblGrid>
            <w:tr w:rsidR="00FA5E8A" w:rsidTr="00FA5E8A">
              <w:trPr>
                <w:trHeight w:val="980"/>
              </w:trPr>
              <w:tc>
                <w:tcPr>
                  <w:tcW w:w="2520" w:type="dxa"/>
                  <w:tcBorders>
                    <w:top w:val="nil"/>
                    <w:left w:val="nil"/>
                    <w:bottom w:val="nil"/>
                  </w:tcBorders>
                  <w:vAlign w:val="center"/>
                </w:tcPr>
                <w:p w:rsidR="00FA5E8A" w:rsidRDefault="00FA5E8A" w:rsidP="00FA5E8A">
                  <w:pPr>
                    <w:jc w:val="center"/>
                    <w:rPr>
                      <w:rFonts w:ascii="ＭＳ 明朝" w:hAnsi="ＭＳ 明朝" w:cs="ＭＳ 明朝"/>
                      <w:color w:val="000000"/>
                      <w:kern w:val="0"/>
                      <w:sz w:val="22"/>
                      <w:szCs w:val="22"/>
                    </w:rPr>
                  </w:pPr>
                  <w:r w:rsidRPr="00610317">
                    <w:rPr>
                      <w:rFonts w:ascii="ＭＳ 明朝" w:hAnsi="ＭＳ 明朝" w:cs="ＭＳ 明朝" w:hint="eastAsia"/>
                      <w:color w:val="000000"/>
                      <w:spacing w:val="90"/>
                      <w:kern w:val="0"/>
                      <w:sz w:val="22"/>
                      <w:szCs w:val="22"/>
                      <w:fitText w:val="1920" w:id="110905859"/>
                    </w:rPr>
                    <w:t>市町村長</w:t>
                  </w:r>
                  <w:r w:rsidRPr="00610317">
                    <w:rPr>
                      <w:rFonts w:ascii="ＭＳ 明朝" w:hAnsi="ＭＳ 明朝" w:cs="ＭＳ 明朝" w:hint="eastAsia"/>
                      <w:color w:val="000000"/>
                      <w:kern w:val="0"/>
                      <w:sz w:val="22"/>
                      <w:szCs w:val="22"/>
                      <w:fitText w:val="1920" w:id="110905859"/>
                    </w:rPr>
                    <w:t>名</w:t>
                  </w:r>
                </w:p>
              </w:tc>
              <w:tc>
                <w:tcPr>
                  <w:tcW w:w="1080" w:type="dxa"/>
                  <w:vAlign w:val="center"/>
                </w:tcPr>
                <w:p w:rsidR="00FA5E8A" w:rsidRDefault="00FA5E8A" w:rsidP="00FA5E8A">
                  <w:pPr>
                    <w:jc w:val="cente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市町村</w:t>
                  </w:r>
                </w:p>
                <w:p w:rsidR="00FA5E8A" w:rsidRDefault="00FA5E8A" w:rsidP="00FA5E8A">
                  <w:pPr>
                    <w:ind w:left="1"/>
                    <w:jc w:val="center"/>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長　印</w:t>
                  </w:r>
                </w:p>
              </w:tc>
            </w:tr>
          </w:tbl>
          <w:p w:rsidR="00FA5E8A" w:rsidRDefault="00FA5E8A" w:rsidP="00FA5E8A">
            <w:pPr>
              <w:rPr>
                <w:sz w:val="22"/>
              </w:rPr>
            </w:pPr>
            <w:r>
              <w:rPr>
                <w:rFonts w:hint="eastAsia"/>
                <w:sz w:val="22"/>
                <w:szCs w:val="22"/>
              </w:rPr>
              <w:t xml:space="preserve">　</w:t>
            </w:r>
          </w:p>
        </w:tc>
      </w:tr>
    </w:tbl>
    <w:p w:rsidR="00FA5E8A" w:rsidRDefault="00FA5E8A" w:rsidP="00FA5E8A">
      <w:pPr>
        <w:jc w:val="center"/>
        <w:rPr>
          <w:sz w:val="22"/>
        </w:rPr>
      </w:pPr>
      <w:r>
        <w:rPr>
          <w:rFonts w:hint="eastAsia"/>
          <w:sz w:val="22"/>
        </w:rPr>
        <w:t>（裏）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8"/>
      </w:tblGrid>
      <w:tr w:rsidR="00FA5E8A" w:rsidTr="00FA5E8A">
        <w:tc>
          <w:tcPr>
            <w:tcW w:w="8702" w:type="dxa"/>
          </w:tcPr>
          <w:p w:rsidR="00FA5E8A" w:rsidRDefault="00FA5E8A" w:rsidP="00FA5E8A">
            <w:pPr>
              <w:spacing w:line="0" w:lineRule="atLeast"/>
              <w:textAlignment w:val="baseline"/>
              <w:rPr>
                <w:rFonts w:ascii="ＭＳ 明朝" w:hAnsi="Times New Roman"/>
                <w:color w:val="000000"/>
                <w:spacing w:val="14"/>
                <w:kern w:val="0"/>
                <w:sz w:val="18"/>
                <w:szCs w:val="18"/>
              </w:rPr>
            </w:pPr>
            <w:r>
              <w:rPr>
                <w:rFonts w:ascii="ＭＳ 明朝" w:hAnsi="ＭＳ 明朝" w:cs="ＭＳ 明朝" w:hint="eastAsia"/>
                <w:color w:val="000000"/>
                <w:spacing w:val="-2"/>
                <w:kern w:val="0"/>
                <w:sz w:val="18"/>
                <w:szCs w:val="18"/>
              </w:rPr>
              <w:t>障害者虐待の防止、障害者の養護者に対する支援等に関する法律</w:t>
            </w:r>
          </w:p>
          <w:p w:rsidR="00FA5E8A" w:rsidRDefault="00FA5E8A" w:rsidP="00FA5E8A">
            <w:pPr>
              <w:spacing w:line="0" w:lineRule="atLeast"/>
              <w:textAlignment w:val="baseline"/>
              <w:rPr>
                <w:rFonts w:ascii="ＭＳ 明朝" w:hAnsi="Times New Roman"/>
                <w:color w:val="000000"/>
                <w:spacing w:val="14"/>
                <w:kern w:val="0"/>
                <w:sz w:val="18"/>
                <w:szCs w:val="18"/>
              </w:rPr>
            </w:pPr>
            <w:r>
              <w:rPr>
                <w:rFonts w:ascii="ＭＳ 明朝" w:hAnsi="ＭＳ 明朝" w:cs="ＭＳ 明朝" w:hint="eastAsia"/>
                <w:color w:val="000000"/>
                <w:spacing w:val="-2"/>
                <w:kern w:val="0"/>
                <w:sz w:val="18"/>
                <w:szCs w:val="18"/>
              </w:rPr>
              <w:t>（通報等を受けた場合の措置）</w:t>
            </w:r>
          </w:p>
          <w:p w:rsidR="00FA5E8A" w:rsidRDefault="00251942" w:rsidP="00FA5E8A">
            <w:pPr>
              <w:spacing w:line="0" w:lineRule="atLeast"/>
              <w:ind w:left="176" w:hangingChars="100" w:hanging="176"/>
              <w:textAlignment w:val="baseline"/>
              <w:rPr>
                <w:rFonts w:ascii="ＭＳ 明朝" w:hAnsi="Times New Roman"/>
                <w:color w:val="000000"/>
                <w:spacing w:val="14"/>
                <w:kern w:val="0"/>
                <w:sz w:val="18"/>
                <w:szCs w:val="18"/>
              </w:rPr>
            </w:pPr>
            <w:r>
              <w:rPr>
                <w:rFonts w:ascii="ＭＳ 明朝" w:hAnsi="ＭＳ 明朝" w:cs="ＭＳ 明朝" w:hint="eastAsia"/>
                <w:color w:val="000000"/>
                <w:spacing w:val="-2"/>
                <w:kern w:val="0"/>
                <w:sz w:val="18"/>
                <w:szCs w:val="18"/>
              </w:rPr>
              <w:t>第９条　市町村は、第７</w:t>
            </w:r>
            <w:r w:rsidR="00FA5E8A">
              <w:rPr>
                <w:rFonts w:ascii="ＭＳ 明朝" w:hAnsi="ＭＳ 明朝" w:cs="ＭＳ 明朝" w:hint="eastAsia"/>
                <w:color w:val="000000"/>
                <w:spacing w:val="-2"/>
                <w:kern w:val="0"/>
                <w:sz w:val="18"/>
                <w:szCs w:val="18"/>
              </w:rPr>
              <w:t>条第１項の規定による通報又は障害者からの養護者による障害者虐待を受けた旨の届出を受けたときは、速やかに、当該障害者の安全の確認その他当該通報又は届出に係る事実の確認のための措置を講ずるとともに、第３５条の規定により当該市町村と連携協力する者（以下「障害者虐待対応協力者」という。）とその対応について協議を行うものとする。</w:t>
            </w:r>
          </w:p>
          <w:p w:rsidR="00FA5E8A" w:rsidRDefault="00FA5E8A" w:rsidP="00FA5E8A">
            <w:pPr>
              <w:spacing w:line="0" w:lineRule="atLeast"/>
              <w:ind w:left="176" w:hangingChars="100" w:hanging="176"/>
              <w:textAlignment w:val="baseline"/>
              <w:rPr>
                <w:rFonts w:ascii="ＭＳ 明朝" w:hAnsi="ＭＳ 明朝" w:cs="ＭＳ 明朝"/>
                <w:color w:val="000000"/>
                <w:spacing w:val="-2"/>
                <w:kern w:val="0"/>
                <w:sz w:val="18"/>
                <w:szCs w:val="18"/>
              </w:rPr>
            </w:pPr>
            <w:r>
              <w:rPr>
                <w:rFonts w:ascii="ＭＳ 明朝" w:hAnsi="ＭＳ 明朝" w:cs="ＭＳ 明朝" w:hint="eastAsia"/>
                <w:color w:val="000000"/>
                <w:spacing w:val="-2"/>
                <w:kern w:val="0"/>
                <w:sz w:val="18"/>
                <w:szCs w:val="18"/>
              </w:rPr>
              <w:t>２　市町村は、第７条第１項の規定による通報又は前項に規定する届出があった場合には、当該通報又は届出に係る障害者に対する養護者による障害者虐待の防止及び当該障害者の保護が図られるよう、養護者による障害者虐待により生命又は身体に重大な危険が生じているおそれがあると認められる障害者を一時的に保護するため迅速に当該市町村の設置する障害者支援施設又</w:t>
            </w:r>
            <w:r w:rsidRPr="00143E2D">
              <w:rPr>
                <w:rFonts w:ascii="ＭＳ 明朝" w:hAnsi="ＭＳ 明朝" w:cs="ＭＳ 明朝" w:hint="eastAsia"/>
                <w:color w:val="000000"/>
                <w:spacing w:val="-2"/>
                <w:kern w:val="0"/>
                <w:sz w:val="18"/>
                <w:szCs w:val="18"/>
              </w:rPr>
              <w:t>は障害者</w:t>
            </w:r>
            <w:r w:rsidR="00967606" w:rsidRPr="00143E2D">
              <w:rPr>
                <w:rFonts w:ascii="ＭＳ 明朝" w:hAnsi="ＭＳ 明朝" w:cs="ＭＳ 明朝" w:hint="eastAsia"/>
                <w:color w:val="000000"/>
                <w:spacing w:val="-2"/>
                <w:kern w:val="0"/>
                <w:sz w:val="18"/>
                <w:szCs w:val="18"/>
              </w:rPr>
              <w:t>の日常生活及び社会生活を総合的に支援するための法律</w:t>
            </w:r>
            <w:r w:rsidR="00251942" w:rsidRPr="00143E2D">
              <w:rPr>
                <w:rFonts w:ascii="ＭＳ 明朝" w:hAnsi="ＭＳ 明朝" w:cs="ＭＳ 明朝" w:hint="eastAsia"/>
                <w:color w:val="000000"/>
                <w:spacing w:val="-2"/>
                <w:kern w:val="0"/>
                <w:sz w:val="18"/>
                <w:szCs w:val="18"/>
              </w:rPr>
              <w:t>第５条第６</w:t>
            </w:r>
            <w:r w:rsidRPr="00143E2D">
              <w:rPr>
                <w:rFonts w:ascii="ＭＳ 明朝" w:hAnsi="ＭＳ 明朝" w:cs="ＭＳ 明朝" w:hint="eastAsia"/>
                <w:color w:val="000000"/>
                <w:spacing w:val="-2"/>
                <w:kern w:val="0"/>
                <w:sz w:val="18"/>
                <w:szCs w:val="18"/>
              </w:rPr>
              <w:t>項の厚生労働省令で定める施設（以下「障害者支援施設</w:t>
            </w:r>
            <w:r w:rsidR="00251942" w:rsidRPr="00143E2D">
              <w:rPr>
                <w:rFonts w:ascii="ＭＳ 明朝" w:hAnsi="ＭＳ 明朝" w:cs="ＭＳ 明朝" w:hint="eastAsia"/>
                <w:color w:val="000000"/>
                <w:spacing w:val="-2"/>
                <w:kern w:val="0"/>
                <w:sz w:val="18"/>
                <w:szCs w:val="18"/>
              </w:rPr>
              <w:t>等」という。）に入所させる等、適切に、身体障害者福祉法（昭和24年法律第283</w:t>
            </w:r>
            <w:r w:rsidR="00251942">
              <w:rPr>
                <w:rFonts w:ascii="ＭＳ 明朝" w:hAnsi="ＭＳ 明朝" w:cs="ＭＳ 明朝" w:hint="eastAsia"/>
                <w:color w:val="000000"/>
                <w:spacing w:val="-2"/>
                <w:kern w:val="0"/>
                <w:sz w:val="18"/>
                <w:szCs w:val="18"/>
              </w:rPr>
              <w:t>号）第18条第１項若しくは第２項又は知的障害者福祉法（昭和35年法律第37号）第15条の４若しくは第16</w:t>
            </w:r>
            <w:r>
              <w:rPr>
                <w:rFonts w:ascii="ＭＳ 明朝" w:hAnsi="ＭＳ 明朝" w:cs="ＭＳ 明朝" w:hint="eastAsia"/>
                <w:color w:val="000000"/>
                <w:spacing w:val="-2"/>
                <w:kern w:val="0"/>
                <w:sz w:val="18"/>
                <w:szCs w:val="18"/>
              </w:rPr>
              <w:t>条第１項第２号の規定による措置を講じるものとする。この場合において、当該障害者が身体障害者福祉法第四条に規定する身体障害者（以下「身体障害者」という。）及び知的障害者福祉法にいう知的障害者（以下「知的障害者」という。）以外の障害者であるときは、当該障</w:t>
            </w:r>
            <w:r w:rsidR="00251942">
              <w:rPr>
                <w:rFonts w:ascii="ＭＳ 明朝" w:hAnsi="ＭＳ 明朝" w:cs="ＭＳ 明朝" w:hint="eastAsia"/>
                <w:color w:val="000000"/>
                <w:spacing w:val="-2"/>
                <w:kern w:val="0"/>
                <w:sz w:val="18"/>
                <w:szCs w:val="18"/>
              </w:rPr>
              <w:t>害者を身体障害者又は知的障害者とみなして、身体障害者福祉法第18条第１項又は若しくは第２項又は知的障害者福祉法第15条の４若しくは第16</w:t>
            </w:r>
            <w:r>
              <w:rPr>
                <w:rFonts w:ascii="ＭＳ 明朝" w:hAnsi="ＭＳ 明朝" w:cs="ＭＳ 明朝" w:hint="eastAsia"/>
                <w:color w:val="000000"/>
                <w:spacing w:val="-2"/>
                <w:kern w:val="0"/>
                <w:sz w:val="18"/>
                <w:szCs w:val="18"/>
              </w:rPr>
              <w:t>条第１項第２号の規定を適用する。</w:t>
            </w:r>
          </w:p>
          <w:p w:rsidR="00FA5E8A" w:rsidRDefault="00251942" w:rsidP="00FA5E8A">
            <w:pPr>
              <w:spacing w:line="0" w:lineRule="atLeast"/>
              <w:ind w:left="176" w:hangingChars="100" w:hanging="176"/>
              <w:textAlignment w:val="baseline"/>
              <w:rPr>
                <w:rFonts w:ascii="ＭＳ 明朝" w:hAnsi="Times New Roman"/>
                <w:color w:val="000000"/>
                <w:spacing w:val="14"/>
                <w:kern w:val="0"/>
                <w:sz w:val="18"/>
                <w:szCs w:val="18"/>
              </w:rPr>
            </w:pPr>
            <w:r>
              <w:rPr>
                <w:rFonts w:ascii="ＭＳ 明朝" w:hAnsi="ＭＳ 明朝" w:cs="ＭＳ 明朝" w:hint="eastAsia"/>
                <w:color w:val="000000"/>
                <w:spacing w:val="-2"/>
                <w:kern w:val="0"/>
                <w:sz w:val="18"/>
                <w:szCs w:val="18"/>
              </w:rPr>
              <w:t>３　市町村長は、第7</w:t>
            </w:r>
            <w:r w:rsidR="00FA5E8A">
              <w:rPr>
                <w:rFonts w:ascii="ＭＳ 明朝" w:hAnsi="ＭＳ 明朝" w:cs="ＭＳ 明朝" w:hint="eastAsia"/>
                <w:color w:val="000000"/>
                <w:spacing w:val="-2"/>
                <w:kern w:val="0"/>
                <w:sz w:val="18"/>
                <w:szCs w:val="18"/>
              </w:rPr>
              <w:t>条第１項の規定による通報又は第１項に規定する届出があった場合には、当該通報又は届出に係る障害者に対する養護者による障害者虐待の防止並びに当該障害者の保護及び自立の支援が図られ</w:t>
            </w:r>
            <w:r>
              <w:rPr>
                <w:rFonts w:ascii="ＭＳ 明朝" w:hAnsi="ＭＳ 明朝" w:cs="ＭＳ 明朝" w:hint="eastAsia"/>
                <w:color w:val="000000"/>
                <w:spacing w:val="-2"/>
                <w:kern w:val="0"/>
                <w:sz w:val="18"/>
                <w:szCs w:val="18"/>
              </w:rPr>
              <w:t>るよう、適切に、精神保健及び精神障害者福祉に関する法律（昭和25年法律第123号）第51条の11の２又は知的障害者福祉法第28</w:t>
            </w:r>
            <w:r w:rsidR="00FA5E8A">
              <w:rPr>
                <w:rFonts w:ascii="ＭＳ 明朝" w:hAnsi="ＭＳ 明朝" w:cs="ＭＳ 明朝" w:hint="eastAsia"/>
                <w:color w:val="000000"/>
                <w:spacing w:val="-2"/>
                <w:kern w:val="0"/>
                <w:sz w:val="18"/>
                <w:szCs w:val="18"/>
              </w:rPr>
              <w:t>条の規定により審判の請求をするものとする。</w:t>
            </w:r>
          </w:p>
          <w:p w:rsidR="00FA5E8A" w:rsidRPr="00251942" w:rsidRDefault="00FA5E8A" w:rsidP="00FA5E8A">
            <w:pPr>
              <w:spacing w:line="0" w:lineRule="atLeast"/>
              <w:textAlignment w:val="baseline"/>
              <w:rPr>
                <w:rFonts w:ascii="ＭＳ 明朝" w:hAnsi="Times New Roman"/>
                <w:color w:val="000000"/>
                <w:spacing w:val="14"/>
                <w:kern w:val="0"/>
                <w:sz w:val="18"/>
                <w:szCs w:val="18"/>
              </w:rPr>
            </w:pPr>
          </w:p>
          <w:p w:rsidR="00FA5E8A" w:rsidRDefault="00FA5E8A" w:rsidP="00FA5E8A">
            <w:pPr>
              <w:spacing w:line="0" w:lineRule="atLeast"/>
              <w:textAlignment w:val="baseline"/>
              <w:rPr>
                <w:rFonts w:ascii="ＭＳ 明朝" w:hAnsi="Times New Roman"/>
                <w:color w:val="000000"/>
                <w:spacing w:val="14"/>
                <w:kern w:val="0"/>
                <w:sz w:val="18"/>
                <w:szCs w:val="18"/>
              </w:rPr>
            </w:pPr>
            <w:r>
              <w:rPr>
                <w:rFonts w:ascii="ＭＳ 明朝" w:hAnsi="ＭＳ 明朝" w:cs="ＭＳ 明朝" w:hint="eastAsia"/>
                <w:color w:val="000000"/>
                <w:spacing w:val="-2"/>
                <w:kern w:val="0"/>
                <w:sz w:val="18"/>
                <w:szCs w:val="18"/>
              </w:rPr>
              <w:t>（立入調査）</w:t>
            </w:r>
          </w:p>
          <w:p w:rsidR="00FA5E8A" w:rsidRDefault="00FA5E8A" w:rsidP="00FA5E8A">
            <w:pPr>
              <w:spacing w:line="0" w:lineRule="atLeast"/>
              <w:ind w:left="176" w:hangingChars="100" w:hanging="176"/>
              <w:textAlignment w:val="baseline"/>
              <w:rPr>
                <w:rFonts w:ascii="ＭＳ 明朝" w:hAnsi="Times New Roman"/>
                <w:color w:val="000000"/>
                <w:spacing w:val="14"/>
                <w:kern w:val="0"/>
                <w:sz w:val="18"/>
                <w:szCs w:val="18"/>
              </w:rPr>
            </w:pPr>
            <w:r>
              <w:rPr>
                <w:rFonts w:ascii="ＭＳ 明朝" w:hAnsi="ＭＳ 明朝" w:cs="ＭＳ 明朝" w:hint="eastAsia"/>
                <w:color w:val="000000"/>
                <w:spacing w:val="-2"/>
                <w:kern w:val="0"/>
                <w:sz w:val="18"/>
                <w:szCs w:val="18"/>
              </w:rPr>
              <w:t>第十一条　市町村長は、養護者による障害者虐待により障害者の生命又は身体に重大な危険が生じているおそれがあると認めるときは、障害者の福祉に関する事務に従事する職員をして、当該障害者の住所又は居所に立ち入り、必要な調査又は質問をさせることができる。</w:t>
            </w:r>
          </w:p>
          <w:p w:rsidR="00FA5E8A" w:rsidRDefault="00FA5E8A" w:rsidP="00FA5E8A">
            <w:pPr>
              <w:spacing w:line="0" w:lineRule="atLeast"/>
              <w:ind w:left="176" w:hangingChars="100" w:hanging="176"/>
              <w:textAlignment w:val="baseline"/>
              <w:rPr>
                <w:rFonts w:ascii="ＭＳ 明朝" w:hAnsi="ＭＳ 明朝" w:cs="ＭＳ 明朝"/>
                <w:color w:val="000000"/>
                <w:spacing w:val="-2"/>
                <w:kern w:val="0"/>
                <w:sz w:val="18"/>
                <w:szCs w:val="18"/>
              </w:rPr>
            </w:pPr>
            <w:r>
              <w:rPr>
                <w:rFonts w:ascii="ＭＳ 明朝" w:hAnsi="ＭＳ 明朝" w:cs="ＭＳ 明朝" w:hint="eastAsia"/>
                <w:color w:val="000000"/>
                <w:spacing w:val="-2"/>
                <w:kern w:val="0"/>
                <w:sz w:val="18"/>
                <w:szCs w:val="18"/>
              </w:rPr>
              <w:t>２　前項の規定による立入り及び調査又は質問を行う場合においては、当該職員は、その身分を示す証明書を携帯し、関係者の請求があるときは、これを提示しなければならない。</w:t>
            </w:r>
          </w:p>
          <w:p w:rsidR="00FA5E8A" w:rsidRDefault="00FA5E8A" w:rsidP="00FA5E8A">
            <w:pPr>
              <w:spacing w:line="0" w:lineRule="atLeast"/>
              <w:ind w:left="176" w:hangingChars="100" w:hanging="176"/>
              <w:rPr>
                <w:sz w:val="18"/>
                <w:szCs w:val="18"/>
              </w:rPr>
            </w:pPr>
            <w:r>
              <w:rPr>
                <w:rFonts w:ascii="ＭＳ 明朝" w:hAnsi="ＭＳ 明朝" w:cs="ＭＳ 明朝" w:hint="eastAsia"/>
                <w:color w:val="000000"/>
                <w:spacing w:val="-2"/>
                <w:kern w:val="0"/>
                <w:sz w:val="18"/>
                <w:szCs w:val="18"/>
              </w:rPr>
              <w:t>３　第１項の規定による立入り及び調査又は質問を行う権限は、犯罪捜査のために認められたものと解釈してはならない。</w:t>
            </w:r>
          </w:p>
        </w:tc>
      </w:tr>
    </w:tbl>
    <w:p w:rsidR="00FA5E8A" w:rsidRDefault="00FA5E8A" w:rsidP="00FA5E8A">
      <w:pPr>
        <w:jc w:val="right"/>
        <w:rPr>
          <w:sz w:val="22"/>
        </w:rPr>
      </w:pPr>
      <w:r>
        <w:rPr>
          <w:szCs w:val="21"/>
        </w:rPr>
        <w:t>(</w:t>
      </w:r>
      <w:r>
        <w:rPr>
          <w:rFonts w:hAnsi="Times New Roman" w:hint="eastAsia"/>
          <w:spacing w:val="-2"/>
          <w:szCs w:val="21"/>
        </w:rPr>
        <w:t>日本工業規格</w:t>
      </w:r>
      <w:r>
        <w:rPr>
          <w:szCs w:val="21"/>
        </w:rPr>
        <w:t>A</w:t>
      </w:r>
      <w:r>
        <w:rPr>
          <w:rFonts w:hAnsi="Times New Roman" w:hint="eastAsia"/>
          <w:spacing w:val="-2"/>
          <w:szCs w:val="21"/>
        </w:rPr>
        <w:t>列</w:t>
      </w:r>
      <w:r>
        <w:rPr>
          <w:szCs w:val="21"/>
        </w:rPr>
        <w:t>7</w:t>
      </w:r>
      <w:r>
        <w:rPr>
          <w:rFonts w:hAnsi="Times New Roman" w:hint="eastAsia"/>
          <w:spacing w:val="-2"/>
          <w:szCs w:val="21"/>
        </w:rPr>
        <w:t>番</w:t>
      </w:r>
      <w:r>
        <w:rPr>
          <w:szCs w:val="21"/>
        </w:rPr>
        <w:t>)</w:t>
      </w:r>
    </w:p>
    <w:p w:rsidR="00FA5E8A" w:rsidRPr="00745B65" w:rsidRDefault="00FA5E8A" w:rsidP="00FA5E8A">
      <w:pPr>
        <w:widowControl/>
        <w:jc w:val="left"/>
        <w:rPr>
          <w:rFonts w:ascii="ＭＳ ゴシック" w:eastAsia="ＭＳ ゴシック" w:hAnsi="ＭＳ ゴシック"/>
          <w:bCs/>
          <w:sz w:val="28"/>
          <w:szCs w:val="28"/>
        </w:rPr>
      </w:pPr>
      <w:r>
        <w:rPr>
          <w:sz w:val="22"/>
        </w:rPr>
        <w:br w:type="page"/>
      </w:r>
      <w:r w:rsidR="00CA3151">
        <w:rPr>
          <w:rFonts w:ascii="ＭＳ ゴシック" w:eastAsia="ＭＳ ゴシック" w:hAnsi="ＭＳ ゴシック" w:hint="eastAsia"/>
          <w:bCs/>
          <w:sz w:val="28"/>
          <w:szCs w:val="28"/>
        </w:rPr>
        <w:t>４</w:t>
      </w:r>
      <w:r w:rsidRPr="00047284">
        <w:rPr>
          <w:rFonts w:ascii="ＭＳ ゴシック" w:eastAsia="ＭＳ ゴシック" w:hAnsi="ＭＳ ゴシック" w:hint="eastAsia"/>
          <w:bCs/>
          <w:sz w:val="28"/>
          <w:szCs w:val="28"/>
        </w:rPr>
        <w:t>）積極的な介入の必要性が高い場合の対応</w:t>
      </w:r>
    </w:p>
    <w:p w:rsidR="00FA5E8A" w:rsidRDefault="00FA5E8A" w:rsidP="00FA5E8A">
      <w:pPr>
        <w:rPr>
          <w:sz w:val="22"/>
        </w:rPr>
      </w:pPr>
    </w:p>
    <w:p w:rsidR="00FA5E8A" w:rsidRDefault="00FA5E8A" w:rsidP="00FA5E8A">
      <w:pPr>
        <w:ind w:leftChars="100" w:left="397" w:hangingChars="85" w:hanging="187"/>
        <w:rPr>
          <w:sz w:val="22"/>
        </w:rPr>
      </w:pPr>
      <w:r>
        <w:rPr>
          <w:rFonts w:hint="eastAsia"/>
          <w:sz w:val="22"/>
        </w:rPr>
        <w:t xml:space="preserve">　　生命や身体に関わる危険性が高く、放置しておくと重大な結果を招くことが予測されると判断された場合には、迅速かつ的確な対応が必要となります。</w:t>
      </w:r>
    </w:p>
    <w:p w:rsidR="00FA5E8A" w:rsidRDefault="00FA5E8A" w:rsidP="00FA5E8A">
      <w:pPr>
        <w:ind w:leftChars="100" w:left="397" w:hangingChars="85" w:hanging="187"/>
        <w:rPr>
          <w:sz w:val="22"/>
        </w:rPr>
      </w:pPr>
      <w:r>
        <w:rPr>
          <w:rFonts w:hint="eastAsia"/>
          <w:sz w:val="22"/>
        </w:rPr>
        <w:t xml:space="preserve">　　こうした場合、虐待を受けている障害者の生命の安全を確保することが最重要ですので、場合によっては障害者本人や養護者の意向に関わらず、速やかに市町村担当部局や関係機関に連絡するとともに、医療機関や必要が認められるときには警察への通報も行います。</w:t>
      </w:r>
    </w:p>
    <w:p w:rsidR="00FA5E8A" w:rsidRDefault="00FA5E8A" w:rsidP="00FA5E8A">
      <w:pPr>
        <w:rPr>
          <w:sz w:val="22"/>
        </w:rPr>
      </w:pPr>
    </w:p>
    <w:p w:rsidR="00FA5E8A" w:rsidRPr="007D604A" w:rsidRDefault="00FA5E8A" w:rsidP="00FA5E8A">
      <w:pPr>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ア</w:t>
      </w:r>
      <w:r w:rsidRPr="007D604A">
        <w:rPr>
          <w:rFonts w:ascii="ＭＳ ゴシック" w:eastAsia="ＭＳ ゴシック" w:hAnsi="ＭＳ ゴシック" w:hint="eastAsia"/>
          <w:sz w:val="24"/>
        </w:rPr>
        <w:t xml:space="preserve">　障害者の保護（養護者との分離）</w:t>
      </w:r>
    </w:p>
    <w:p w:rsidR="00FA5E8A" w:rsidRDefault="00FA5E8A" w:rsidP="00FA5E8A">
      <w:pPr>
        <w:spacing w:line="240" w:lineRule="exact"/>
        <w:rPr>
          <w:sz w:val="22"/>
        </w:rPr>
      </w:pPr>
    </w:p>
    <w:p w:rsidR="00FA5E8A" w:rsidRDefault="00FA5E8A" w:rsidP="00FA5E8A">
      <w:pPr>
        <w:ind w:leftChars="271" w:left="569" w:rightChars="106" w:right="223" w:firstLineChars="127" w:firstLine="279"/>
        <w:rPr>
          <w:sz w:val="22"/>
        </w:rPr>
      </w:pPr>
      <w:r>
        <w:rPr>
          <w:rFonts w:hint="eastAsia"/>
          <w:sz w:val="22"/>
        </w:rPr>
        <w:t>障害者の生命や身体に関わる危険性が高く、放置しておくと重大な結果を招くおそれが予測される場合や、他の方法では虐待の軽減が期待できない場合</w:t>
      </w:r>
      <w:r w:rsidR="00B73A38">
        <w:rPr>
          <w:rFonts w:hint="eastAsia"/>
          <w:sz w:val="22"/>
        </w:rPr>
        <w:t>等</w:t>
      </w:r>
      <w:r>
        <w:rPr>
          <w:rFonts w:hint="eastAsia"/>
          <w:sz w:val="22"/>
        </w:rPr>
        <w:t>には、障害者を保護するため、養護者等から分離する手段を検討する必要があります。</w:t>
      </w:r>
    </w:p>
    <w:p w:rsidR="00FA5E8A" w:rsidRDefault="00FA5E8A" w:rsidP="00FA5E8A">
      <w:pPr>
        <w:ind w:leftChars="271" w:left="569" w:rightChars="106" w:right="223" w:firstLineChars="127" w:firstLine="279"/>
        <w:rPr>
          <w:sz w:val="22"/>
        </w:rPr>
      </w:pPr>
      <w:r>
        <w:rPr>
          <w:rFonts w:hint="eastAsia"/>
          <w:sz w:val="22"/>
        </w:rPr>
        <w:t>また、これによって、障害者の安全を危惧することなく養護者に対する調査や指導・助言を行うことができたり、一時的に介護負担等から解放されることで養護者も落ち着くことができる</w:t>
      </w:r>
      <w:r w:rsidR="00B73A38">
        <w:rPr>
          <w:rFonts w:hint="eastAsia"/>
          <w:sz w:val="22"/>
        </w:rPr>
        <w:t>等</w:t>
      </w:r>
      <w:r>
        <w:rPr>
          <w:rFonts w:hint="eastAsia"/>
          <w:sz w:val="22"/>
        </w:rPr>
        <w:t>、援助を開始する動機づけにつながる場合もあります。</w:t>
      </w:r>
    </w:p>
    <w:p w:rsidR="00FA5E8A" w:rsidRDefault="00FA5E8A" w:rsidP="00FA5E8A">
      <w:pPr>
        <w:spacing w:line="240" w:lineRule="exact"/>
        <w:ind w:leftChars="100" w:left="210"/>
        <w:rPr>
          <w:sz w:val="22"/>
        </w:rPr>
      </w:pPr>
    </w:p>
    <w:p w:rsidR="00FA5E8A" w:rsidRDefault="00FA5E8A" w:rsidP="00FA5E8A">
      <w:pPr>
        <w:ind w:leftChars="100" w:left="210"/>
        <w:rPr>
          <w:sz w:val="22"/>
        </w:rPr>
      </w:pPr>
      <w:r>
        <w:rPr>
          <w:rFonts w:hint="eastAsia"/>
          <w:sz w:val="22"/>
        </w:rPr>
        <w:t xml:space="preserve">　①　迅速な対応</w:t>
      </w:r>
    </w:p>
    <w:p w:rsidR="00FA5E8A" w:rsidRDefault="00FA5E8A" w:rsidP="00FA5E8A">
      <w:pPr>
        <w:ind w:leftChars="306" w:left="643" w:firstLineChars="98" w:firstLine="216"/>
        <w:rPr>
          <w:sz w:val="22"/>
        </w:rPr>
      </w:pPr>
      <w:r>
        <w:rPr>
          <w:rFonts w:hint="eastAsia"/>
          <w:sz w:val="22"/>
        </w:rPr>
        <w:t>事案によっては可能な限り速やかに障害者の保護・分離をすることが必要な場合もあり、そのような場合には直ちに対応することが必要です。また、休日や夜間に関わりなくできる限り速やかに対応することを原則とする必要があります。</w:t>
      </w:r>
    </w:p>
    <w:p w:rsidR="00FA5E8A" w:rsidRDefault="00FA5E8A" w:rsidP="00FA5E8A">
      <w:pPr>
        <w:ind w:leftChars="100" w:left="210"/>
        <w:rPr>
          <w:sz w:val="22"/>
        </w:rPr>
      </w:pPr>
      <w:r>
        <w:rPr>
          <w:rFonts w:hint="eastAsia"/>
          <w:sz w:val="22"/>
        </w:rPr>
        <w:t xml:space="preserve">　②　保護・分離の要否の判断</w:t>
      </w:r>
    </w:p>
    <w:p w:rsidR="00FA5E8A" w:rsidRDefault="00FA5E8A" w:rsidP="00FA5E8A">
      <w:pPr>
        <w:ind w:leftChars="300" w:left="630" w:firstLineChars="104" w:firstLine="229"/>
        <w:rPr>
          <w:sz w:val="22"/>
        </w:rPr>
      </w:pPr>
      <w:r>
        <w:rPr>
          <w:rFonts w:hint="eastAsia"/>
          <w:sz w:val="22"/>
        </w:rPr>
        <w:t>障害者の保護・分離の必要性については、相談、通報等への対応や事実確認調査の一連の流れの中で判断する必要があります。また、その判断は担当者個人ではなく、市町村としての決定であることが重要です。そのため、個別ケース会議等を通じ、関連機関・関係者との協議を行う</w:t>
      </w:r>
      <w:r w:rsidR="00B73A38">
        <w:rPr>
          <w:rFonts w:hint="eastAsia"/>
          <w:sz w:val="22"/>
        </w:rPr>
        <w:t>等</w:t>
      </w:r>
      <w:r>
        <w:rPr>
          <w:rFonts w:hint="eastAsia"/>
          <w:sz w:val="22"/>
        </w:rPr>
        <w:t>、できる限り客観的で慎重な判断が求められます。</w:t>
      </w:r>
    </w:p>
    <w:p w:rsidR="00FA5E8A" w:rsidRDefault="00FA5E8A" w:rsidP="00FA5E8A">
      <w:pPr>
        <w:ind w:leftChars="100" w:left="210"/>
        <w:rPr>
          <w:sz w:val="22"/>
        </w:rPr>
      </w:pPr>
      <w:r>
        <w:rPr>
          <w:rFonts w:hint="eastAsia"/>
          <w:sz w:val="22"/>
        </w:rPr>
        <w:t xml:space="preserve">　③　保護・分離の手段</w:t>
      </w:r>
    </w:p>
    <w:p w:rsidR="00FA5E8A" w:rsidRDefault="00FA5E8A" w:rsidP="00FA5E8A">
      <w:pPr>
        <w:ind w:leftChars="100" w:left="628" w:hangingChars="190" w:hanging="418"/>
        <w:rPr>
          <w:sz w:val="22"/>
        </w:rPr>
      </w:pPr>
      <w:r>
        <w:rPr>
          <w:rFonts w:hint="eastAsia"/>
          <w:sz w:val="22"/>
        </w:rPr>
        <w:t xml:space="preserve">　　　虐待を受けた障害者を保護・分離する手段としては、契約による障害福祉サービスの利用（短期入所、施設入所等）、やむを得ない事由等による措置（施設入所、短期入所等）、医療機関への一時入院、市町村独自事業による一時保護</w:t>
      </w:r>
      <w:r w:rsidR="00B73A38">
        <w:rPr>
          <w:rFonts w:hint="eastAsia"/>
          <w:sz w:val="22"/>
        </w:rPr>
        <w:t>等</w:t>
      </w:r>
      <w:r>
        <w:rPr>
          <w:rFonts w:hint="eastAsia"/>
          <w:sz w:val="22"/>
        </w:rPr>
        <w:t>の方法が考えられます。</w:t>
      </w:r>
    </w:p>
    <w:p w:rsidR="0041228A" w:rsidRPr="0041228A" w:rsidRDefault="00FA5E8A" w:rsidP="00AC35BB">
      <w:pPr>
        <w:ind w:left="660" w:hangingChars="300" w:hanging="660"/>
      </w:pPr>
      <w:r>
        <w:rPr>
          <w:rFonts w:hint="eastAsia"/>
          <w:sz w:val="22"/>
        </w:rPr>
        <w:t xml:space="preserve">　　　</w:t>
      </w:r>
      <w:r w:rsidR="00AC35BB">
        <w:rPr>
          <w:rFonts w:hint="eastAsia"/>
          <w:sz w:val="22"/>
        </w:rPr>
        <w:t xml:space="preserve">　</w:t>
      </w:r>
      <w:r>
        <w:rPr>
          <w:rFonts w:hint="eastAsia"/>
          <w:sz w:val="22"/>
        </w:rPr>
        <w:t>障害者の心身の状況</w:t>
      </w:r>
      <w:r w:rsidR="0041228A">
        <w:rPr>
          <w:rFonts w:hint="eastAsia"/>
          <w:sz w:val="22"/>
        </w:rPr>
        <w:t>や地域の社会資源の実情に応じて、保護・分離する手段を検討しますが、</w:t>
      </w:r>
      <w:r w:rsidR="0041228A" w:rsidRPr="00610317">
        <w:rPr>
          <w:rFonts w:hint="eastAsia"/>
          <w:highlight w:val="cyan"/>
        </w:rPr>
        <w:t>本人第一主義の下迅速性を重んじ、</w:t>
      </w:r>
      <w:r w:rsidR="0041228A" w:rsidRPr="00610317">
        <w:rPr>
          <w:rFonts w:hint="eastAsia"/>
          <w:b/>
          <w:highlight w:val="cyan"/>
          <w:u w:val="single"/>
        </w:rPr>
        <w:t>措置を原則とします</w:t>
      </w:r>
      <w:r w:rsidR="0041228A" w:rsidRPr="0041228A">
        <w:rPr>
          <w:rFonts w:hint="eastAsia"/>
          <w:highlight w:val="cyan"/>
        </w:rPr>
        <w:t>。</w:t>
      </w:r>
      <w:r w:rsidR="0041228A" w:rsidRPr="0041228A">
        <w:rPr>
          <w:rFonts w:hint="eastAsia"/>
          <w:noProof/>
          <w:sz w:val="22"/>
          <w:highlight w:val="cyan"/>
        </w:rPr>
        <mc:AlternateContent>
          <mc:Choice Requires="wps">
            <w:drawing>
              <wp:anchor distT="0" distB="0" distL="114300" distR="114300" simplePos="0" relativeHeight="251793920" behindDoc="0" locked="0" layoutInCell="1" allowOverlap="1" wp14:anchorId="5B833057" wp14:editId="52E26175">
                <wp:simplePos x="0" y="0"/>
                <wp:positionH relativeFrom="column">
                  <wp:posOffset>320040</wp:posOffset>
                </wp:positionH>
                <wp:positionV relativeFrom="paragraph">
                  <wp:posOffset>4514850</wp:posOffset>
                </wp:positionV>
                <wp:extent cx="5362575" cy="2409825"/>
                <wp:effectExtent l="10795" t="10795" r="8255" b="8255"/>
                <wp:wrapNone/>
                <wp:docPr id="1363" name="AutoShape 1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2409825"/>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41228A">
                            <w:pPr>
                              <w:spacing w:beforeLines="50" w:before="167"/>
                              <w:ind w:firstLineChars="100" w:firstLine="22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 w:val="22"/>
                                <w:szCs w:val="22"/>
                                <w:highlight w:val="yellow"/>
                              </w:rPr>
                              <w:t>＜立入調査への拒否</w:t>
                            </w:r>
                            <w:r w:rsidRPr="00685959">
                              <w:rPr>
                                <w:rFonts w:ascii="HG丸ｺﾞｼｯｸM-PRO" w:eastAsia="HG丸ｺﾞｼｯｸM-PRO" w:hAnsi="HG丸ｺﾞｼｯｸM-PRO" w:hint="eastAsia"/>
                                <w:b/>
                                <w:szCs w:val="21"/>
                                <w:highlight w:val="yellow"/>
                              </w:rPr>
                              <w:t>等について＞</w:t>
                            </w:r>
                          </w:p>
                          <w:p w:rsidR="00B3164E" w:rsidRPr="00685959" w:rsidRDefault="00B3164E" w:rsidP="0041228A">
                            <w:pPr>
                              <w:ind w:left="36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正当な理由なく、市町職員による立入調査を拒否したり、質問への答弁の拒否や虚偽の答弁を行ったり、障害者に答弁をさせなかったり虚偽の答弁をさせた者に対しては、障害者虐待防止法第４６条により３０万円以下の罰金が科せられます。</w:t>
                            </w:r>
                          </w:p>
                          <w:p w:rsidR="00B3164E" w:rsidRPr="00685959" w:rsidRDefault="00B3164E" w:rsidP="0041228A">
                            <w:pPr>
                              <w:spacing w:line="300" w:lineRule="exact"/>
                              <w:ind w:firstLineChars="200" w:firstLine="40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【障害者虐待の防止、障害者の養護者に対する支援等に関する法律】</w:t>
                            </w:r>
                          </w:p>
                          <w:p w:rsidR="00B3164E" w:rsidRPr="003259FE" w:rsidRDefault="00B3164E" w:rsidP="0041228A">
                            <w:pPr>
                              <w:spacing w:line="300" w:lineRule="exact"/>
                              <w:ind w:left="36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b/>
                                <w:sz w:val="20"/>
                                <w:szCs w:val="20"/>
                                <w:highlight w:val="yellow"/>
                              </w:rPr>
                              <w:t>第四十六条</w:t>
                            </w:r>
                            <w:r w:rsidRPr="00685959">
                              <w:rPr>
                                <w:rFonts w:ascii="HG丸ｺﾞｼｯｸM-PRO" w:eastAsia="HG丸ｺﾞｼｯｸM-PRO" w:hAnsi="HG丸ｺﾞｼｯｸM-PRO"/>
                                <w:sz w:val="20"/>
                                <w:szCs w:val="20"/>
                                <w:highlight w:val="yellow"/>
                              </w:rPr>
                              <w:t xml:space="preserve"> 　正当な理由がなく、第十一条第一項の規定による立入調査を拒み、妨げ、若しくは忌避し、又は同項の規定による質問に対して答弁をせず、若しくは虚偽の答弁をし、若しくは障害者に答弁をさせず、若しくは虚偽の答弁をさせた者は、三十万円以下の罰金に処する。</w:t>
                            </w:r>
                          </w:p>
                          <w:p w:rsidR="00B3164E" w:rsidRPr="003259FE" w:rsidRDefault="00B3164E" w:rsidP="0041228A">
                            <w:pPr>
                              <w:rPr>
                                <w:rFonts w:ascii="HG丸ｺﾞｼｯｸM-PRO" w:eastAsia="HG丸ｺﾞｼｯｸM-PRO" w:hAnsi="HG丸ｺﾞｼｯｸM-PRO"/>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4" style="position:absolute;left:0;text-align:left;margin-left:25.2pt;margin-top:355.5pt;width:422.25pt;height:189.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">
                <v:textbox inset="5.85pt,.7pt,5.85pt,.7pt">
                  <w:txbxContent>
                    <w:p w:rsidR="00B3164E" w:rsidRPr="00685959" w:rsidRDefault="00B3164E" w:rsidP="0041228A">
                      <w:pPr>
                        <w:spacing w:beforeLines="50" w:before="167"/>
                        <w:ind w:firstLineChars="100" w:firstLine="221"/>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 w:val="22"/>
                          <w:szCs w:val="22"/>
                          <w:highlight w:val="yellow"/>
                        </w:rPr>
                        <w:t>＜立入調査への拒否</w:t>
                      </w:r>
                      <w:r w:rsidRPr="00685959">
                        <w:rPr>
                          <w:rFonts w:ascii="HG丸ｺﾞｼｯｸM-PRO" w:eastAsia="HG丸ｺﾞｼｯｸM-PRO" w:hAnsi="HG丸ｺﾞｼｯｸM-PRO" w:hint="eastAsia"/>
                          <w:b/>
                          <w:szCs w:val="21"/>
                          <w:highlight w:val="yellow"/>
                        </w:rPr>
                        <w:t>等について＞</w:t>
                      </w:r>
                    </w:p>
                    <w:p w:rsidR="00B3164E" w:rsidRPr="00685959" w:rsidRDefault="00B3164E" w:rsidP="0041228A">
                      <w:pPr>
                        <w:ind w:left="36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正当な理由なく、市町職員による立入調査を拒否したり、質問への答弁の拒否や虚偽の答弁を行ったり、障害者に答弁をさせなかったり虚偽の答弁をさせた者に対しては、障害者虐待防止法第４６条により３０万円以下の罰金が科せられます。</w:t>
                      </w:r>
                    </w:p>
                    <w:p w:rsidR="00B3164E" w:rsidRPr="00685959" w:rsidRDefault="00B3164E" w:rsidP="0041228A">
                      <w:pPr>
                        <w:spacing w:line="300" w:lineRule="exact"/>
                        <w:ind w:firstLineChars="200" w:firstLine="400"/>
                        <w:rPr>
                          <w:rFonts w:ascii="HG丸ｺﾞｼｯｸM-PRO" w:eastAsia="HG丸ｺﾞｼｯｸM-PRO" w:hAnsi="HG丸ｺﾞｼｯｸM-PRO"/>
                          <w:sz w:val="20"/>
                          <w:szCs w:val="20"/>
                          <w:highlight w:val="yellow"/>
                        </w:rPr>
                      </w:pPr>
                      <w:r w:rsidRPr="00685959">
                        <w:rPr>
                          <w:rFonts w:ascii="HG丸ｺﾞｼｯｸM-PRO" w:eastAsia="HG丸ｺﾞｼｯｸM-PRO" w:hAnsi="HG丸ｺﾞｼｯｸM-PRO" w:hint="eastAsia"/>
                          <w:sz w:val="20"/>
                          <w:szCs w:val="20"/>
                          <w:highlight w:val="yellow"/>
                        </w:rPr>
                        <w:t>【障害者虐待の防止、障害者の養護者に対する支援等に関する法律】</w:t>
                      </w:r>
                    </w:p>
                    <w:p w:rsidR="00B3164E" w:rsidRPr="003259FE" w:rsidRDefault="00B3164E" w:rsidP="0041228A">
                      <w:pPr>
                        <w:spacing w:line="300" w:lineRule="exact"/>
                        <w:ind w:left="36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b/>
                          <w:sz w:val="20"/>
                          <w:szCs w:val="20"/>
                          <w:highlight w:val="yellow"/>
                        </w:rPr>
                        <w:t>第四十六条</w:t>
                      </w:r>
                      <w:r w:rsidRPr="00685959">
                        <w:rPr>
                          <w:rFonts w:ascii="HG丸ｺﾞｼｯｸM-PRO" w:eastAsia="HG丸ｺﾞｼｯｸM-PRO" w:hAnsi="HG丸ｺﾞｼｯｸM-PRO"/>
                          <w:sz w:val="20"/>
                          <w:szCs w:val="20"/>
                          <w:highlight w:val="yellow"/>
                        </w:rPr>
                        <w:t xml:space="preserve"> 　正当な理由がなく、第十一条第一項の規定による立入調査を拒み、妨げ、若しくは忌避し、又は同項の規定による質問に対して答弁をせず、若しくは虚偽の答弁をし、若しくは障害者に答弁をさせず、若しくは虚偽の答弁をさせた者は、三十万円以下の罰金に処する。</w:t>
                      </w:r>
                    </w:p>
                    <w:p w:rsidR="00B3164E" w:rsidRPr="003259FE" w:rsidRDefault="00B3164E" w:rsidP="0041228A">
                      <w:pPr>
                        <w:rPr>
                          <w:rFonts w:ascii="HG丸ｺﾞｼｯｸM-PRO" w:eastAsia="HG丸ｺﾞｼｯｸM-PRO" w:hAnsi="HG丸ｺﾞｼｯｸM-PRO"/>
                          <w:sz w:val="20"/>
                          <w:szCs w:val="20"/>
                        </w:rPr>
                      </w:pPr>
                    </w:p>
                  </w:txbxContent>
                </v:textbox>
              </v:roundrect>
            </w:pict>
          </mc:Fallback>
        </mc:AlternateContent>
      </w:r>
      <w:r w:rsidR="0041228A" w:rsidRPr="0041228A">
        <w:rPr>
          <w:rFonts w:hint="eastAsia"/>
          <w:noProof/>
          <w:sz w:val="22"/>
          <w:highlight w:val="cyan"/>
        </w:rPr>
        <w:drawing>
          <wp:anchor distT="0" distB="0" distL="114300" distR="114300" simplePos="0" relativeHeight="251792896" behindDoc="0" locked="0" layoutInCell="1" allowOverlap="1" wp14:anchorId="51C195E7" wp14:editId="0AA094F0">
            <wp:simplePos x="0" y="0"/>
            <wp:positionH relativeFrom="column">
              <wp:posOffset>148590</wp:posOffset>
            </wp:positionH>
            <wp:positionV relativeFrom="paragraph">
              <wp:posOffset>4453255</wp:posOffset>
            </wp:positionV>
            <wp:extent cx="447675" cy="573405"/>
            <wp:effectExtent l="0" t="0" r="9525" b="0"/>
            <wp:wrapNone/>
            <wp:docPr id="1364"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47675"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0317">
        <w:rPr>
          <w:noProof/>
          <w:highlight w:val="cyan"/>
        </w:rPr>
        <w:pict>
          <v:shape id="_x0000_s3824" type="#_x0000_t172" style="position:absolute;left:0;text-align:left;margin-left:34.95pt;margin-top:334.25pt;width:67.05pt;height:23.15pt;z-index:251791872;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知っておこう！"/>
          </v:shape>
        </w:pict>
      </w:r>
    </w:p>
    <w:p w:rsidR="00FA5E8A" w:rsidRPr="0041228A" w:rsidRDefault="00FA5E8A" w:rsidP="00FA5E8A">
      <w:pPr>
        <w:ind w:leftChars="100" w:left="628" w:hangingChars="190" w:hanging="418"/>
        <w:rPr>
          <w:sz w:val="22"/>
        </w:rPr>
      </w:pPr>
      <w:bookmarkStart w:id="1" w:name="_GoBack"/>
      <w:bookmarkEnd w:id="1"/>
    </w:p>
    <w:p w:rsidR="00FA5E8A" w:rsidRDefault="00FA5E8A" w:rsidP="005664B9">
      <w:pPr>
        <w:ind w:firstLineChars="118" w:firstLine="283"/>
        <w:rPr>
          <w:rFonts w:ascii="ＭＳ ゴシック" w:eastAsia="ＭＳ ゴシック" w:hAnsi="ＭＳ ゴシック"/>
          <w:sz w:val="24"/>
        </w:rPr>
      </w:pPr>
      <w:r>
        <w:rPr>
          <w:rFonts w:ascii="ＭＳ ゴシック" w:eastAsia="ＭＳ ゴシック" w:hAnsi="ＭＳ ゴシック" w:hint="eastAsia"/>
          <w:sz w:val="24"/>
        </w:rPr>
        <w:t>イ</w:t>
      </w:r>
      <w:r w:rsidRPr="007D604A">
        <w:rPr>
          <w:rFonts w:ascii="ＭＳ ゴシック" w:eastAsia="ＭＳ ゴシック" w:hAnsi="ＭＳ ゴシック" w:hint="eastAsia"/>
          <w:sz w:val="24"/>
        </w:rPr>
        <w:t xml:space="preserve">　やむを得ない事由による措置</w:t>
      </w:r>
    </w:p>
    <w:p w:rsidR="00FA5E8A" w:rsidRPr="007D604A" w:rsidRDefault="00FA5E8A" w:rsidP="00FA5E8A">
      <w:pPr>
        <w:ind w:firstLineChars="118" w:firstLine="283"/>
        <w:rPr>
          <w:rFonts w:ascii="ＭＳ ゴシック" w:eastAsia="ＭＳ ゴシック" w:hAnsi="ＭＳ ゴシック"/>
          <w:sz w:val="24"/>
        </w:rPr>
      </w:pPr>
    </w:p>
    <w:p w:rsidR="00FA5E8A" w:rsidRPr="00EF18B3" w:rsidRDefault="00FA5E8A" w:rsidP="00FA5E8A">
      <w:pPr>
        <w:rPr>
          <w:rFonts w:ascii="ＭＳ ゴシック" w:eastAsia="ＭＳ ゴシック" w:hAnsi="ＭＳ ゴシック"/>
          <w:sz w:val="22"/>
        </w:rPr>
      </w:pPr>
      <w:r w:rsidRPr="00EF18B3">
        <w:rPr>
          <w:rFonts w:ascii="ＭＳ ゴシック" w:eastAsia="ＭＳ ゴシック" w:hAnsi="ＭＳ ゴシック" w:hint="eastAsia"/>
          <w:sz w:val="22"/>
        </w:rPr>
        <w:t xml:space="preserve">　　(ｱ)　やむを得ない事由による措置を行う場合</w:t>
      </w:r>
    </w:p>
    <w:p w:rsidR="00FA5E8A" w:rsidRDefault="00FA5E8A" w:rsidP="00FA5E8A">
      <w:pPr>
        <w:spacing w:line="360" w:lineRule="exact"/>
        <w:ind w:leftChars="210" w:left="903" w:hangingChars="210" w:hanging="462"/>
        <w:rPr>
          <w:sz w:val="22"/>
        </w:rPr>
      </w:pPr>
      <w:r>
        <w:rPr>
          <w:rFonts w:hint="eastAsia"/>
          <w:sz w:val="22"/>
        </w:rPr>
        <w:t xml:space="preserve">　　　保護・分離の一手法として、身体障害者福祉法又は知的障害者福祉法に基づく市町村長による「やむを得ない事由による措置」があります。</w:t>
      </w:r>
    </w:p>
    <w:p w:rsidR="00FA5E8A" w:rsidRDefault="00FA5E8A" w:rsidP="00FA5E8A">
      <w:pPr>
        <w:spacing w:line="360" w:lineRule="exact"/>
        <w:ind w:leftChars="430" w:left="903" w:firstLineChars="100" w:firstLine="220"/>
        <w:rPr>
          <w:sz w:val="22"/>
        </w:rPr>
      </w:pPr>
      <w:r>
        <w:rPr>
          <w:rFonts w:hint="eastAsia"/>
          <w:sz w:val="22"/>
        </w:rPr>
        <w:t>「やむを得ない事由による措置」とは、「やむを得ない事由」によって契約による障害福祉サービスを利用することが著しく困難な障害者に対して、市町村長が職権により障害福祉サービスを利用させることができるというものです。</w:t>
      </w:r>
    </w:p>
    <w:p w:rsidR="00FA5E8A" w:rsidRDefault="00FA5E8A" w:rsidP="00B8788C">
      <w:pPr>
        <w:spacing w:line="400" w:lineRule="exact"/>
        <w:ind w:leftChars="437" w:left="918" w:firstLineChars="100" w:firstLine="220"/>
        <w:rPr>
          <w:sz w:val="22"/>
        </w:rPr>
      </w:pPr>
      <w:r>
        <w:rPr>
          <w:rFonts w:hint="eastAsia"/>
          <w:sz w:val="22"/>
        </w:rPr>
        <w:t>障害者虐待防止法では、通報等の内容や事実確認によって障害者の生命</w:t>
      </w:r>
      <w:r w:rsidR="00395D8E">
        <w:rPr>
          <w:rFonts w:hint="eastAsia"/>
          <w:sz w:val="22"/>
        </w:rPr>
        <w:t xml:space="preserve">　</w:t>
      </w:r>
      <w:r>
        <w:rPr>
          <w:rFonts w:hint="eastAsia"/>
          <w:sz w:val="22"/>
        </w:rPr>
        <w:t>又は身体に重大な危険が生じているおそれがあると認められる場合には、障害者に対する養護者による障害者虐待の防止及び当該障害者の保護が図られるよう、適切に身体障害者福祉法第</w:t>
      </w:r>
      <w:r>
        <w:rPr>
          <w:rFonts w:hint="eastAsia"/>
          <w:sz w:val="22"/>
        </w:rPr>
        <w:t>18</w:t>
      </w:r>
      <w:r>
        <w:rPr>
          <w:rFonts w:hint="eastAsia"/>
          <w:sz w:val="22"/>
        </w:rPr>
        <w:t>条第</w:t>
      </w:r>
      <w:r>
        <w:rPr>
          <w:rFonts w:hint="eastAsia"/>
          <w:sz w:val="22"/>
        </w:rPr>
        <w:t>1</w:t>
      </w:r>
      <w:r>
        <w:rPr>
          <w:rFonts w:hint="eastAsia"/>
          <w:sz w:val="22"/>
        </w:rPr>
        <w:t>項又は第</w:t>
      </w:r>
      <w:r>
        <w:rPr>
          <w:rFonts w:hint="eastAsia"/>
          <w:sz w:val="22"/>
        </w:rPr>
        <w:t>2</w:t>
      </w:r>
      <w:r>
        <w:rPr>
          <w:rFonts w:hint="eastAsia"/>
          <w:sz w:val="22"/>
        </w:rPr>
        <w:t>項（障害福祉サービス、障害者支援施設等への入所等の措置）、知的障害者福祉法第</w:t>
      </w:r>
      <w:r>
        <w:rPr>
          <w:rFonts w:hint="eastAsia"/>
          <w:sz w:val="22"/>
        </w:rPr>
        <w:t>15</w:t>
      </w:r>
      <w:r>
        <w:rPr>
          <w:rFonts w:hint="eastAsia"/>
          <w:sz w:val="22"/>
        </w:rPr>
        <w:t>条の</w:t>
      </w:r>
      <w:r>
        <w:rPr>
          <w:rFonts w:hint="eastAsia"/>
          <w:sz w:val="22"/>
        </w:rPr>
        <w:t>4</w:t>
      </w:r>
      <w:r>
        <w:rPr>
          <w:rFonts w:hint="eastAsia"/>
          <w:sz w:val="22"/>
        </w:rPr>
        <w:t>又は第</w:t>
      </w:r>
      <w:r>
        <w:rPr>
          <w:rFonts w:hint="eastAsia"/>
          <w:sz w:val="22"/>
        </w:rPr>
        <w:t>16</w:t>
      </w:r>
      <w:r>
        <w:rPr>
          <w:rFonts w:hint="eastAsia"/>
          <w:sz w:val="22"/>
        </w:rPr>
        <w:t>条第</w:t>
      </w:r>
      <w:r>
        <w:rPr>
          <w:rFonts w:hint="eastAsia"/>
          <w:sz w:val="22"/>
        </w:rPr>
        <w:t>1</w:t>
      </w:r>
      <w:r>
        <w:rPr>
          <w:rFonts w:hint="eastAsia"/>
          <w:sz w:val="22"/>
        </w:rPr>
        <w:t>項第</w:t>
      </w:r>
      <w:r>
        <w:rPr>
          <w:rFonts w:hint="eastAsia"/>
          <w:sz w:val="22"/>
        </w:rPr>
        <w:t>2</w:t>
      </w:r>
      <w:r>
        <w:rPr>
          <w:rFonts w:hint="eastAsia"/>
          <w:sz w:val="22"/>
        </w:rPr>
        <w:t>号（障害福祉サービス、障害者支援施設等への入所等の措置）の措置を講じることが規定されています。また当該障害者が身体障害者及び知的障害者以外の障害者である場合は、身体障害者又は知的障害者とみなして、上記の規定を適用することも定められています（第</w:t>
      </w:r>
      <w:r>
        <w:rPr>
          <w:rFonts w:hint="eastAsia"/>
          <w:sz w:val="22"/>
        </w:rPr>
        <w:t>9</w:t>
      </w:r>
      <w:r>
        <w:rPr>
          <w:rFonts w:hint="eastAsia"/>
          <w:sz w:val="22"/>
        </w:rPr>
        <w:t>条第</w:t>
      </w:r>
      <w:r>
        <w:rPr>
          <w:rFonts w:hint="eastAsia"/>
          <w:sz w:val="22"/>
        </w:rPr>
        <w:t>2</w:t>
      </w:r>
      <w:r>
        <w:rPr>
          <w:rFonts w:hint="eastAsia"/>
          <w:sz w:val="22"/>
        </w:rPr>
        <w:t>項）。</w:t>
      </w:r>
    </w:p>
    <w:p w:rsidR="00FA5E8A" w:rsidRDefault="00FA5E8A" w:rsidP="00FA5E8A">
      <w:pPr>
        <w:spacing w:line="400" w:lineRule="exact"/>
        <w:ind w:leftChars="498" w:left="1046" w:firstLineChars="102" w:firstLine="224"/>
        <w:rPr>
          <w:sz w:val="22"/>
        </w:rPr>
      </w:pPr>
    </w:p>
    <w:p w:rsidR="00FA5E8A" w:rsidRPr="00EF18B3" w:rsidRDefault="00FA5E8A" w:rsidP="00FA5E8A">
      <w:pPr>
        <w:spacing w:line="360" w:lineRule="auto"/>
        <w:ind w:leftChars="202" w:left="424" w:firstLineChars="102" w:firstLine="224"/>
        <w:rPr>
          <w:rFonts w:ascii="ＭＳ ゴシック" w:eastAsia="ＭＳ ゴシック" w:hAnsi="ＭＳ ゴシック"/>
          <w:sz w:val="22"/>
        </w:rPr>
      </w:pPr>
      <w:r w:rsidRPr="00EF18B3">
        <w:rPr>
          <w:rFonts w:ascii="ＭＳ ゴシック" w:eastAsia="ＭＳ ゴシック" w:hAnsi="ＭＳ ゴシック" w:hint="eastAsia"/>
          <w:sz w:val="22"/>
        </w:rPr>
        <w:t>(ｲ)　虐待を受けた障害者の措置のために必要な居室の確保</w:t>
      </w:r>
    </w:p>
    <w:p w:rsidR="00FA5E8A" w:rsidRDefault="00FA5E8A" w:rsidP="00FA5E8A">
      <w:pPr>
        <w:ind w:leftChars="400" w:left="840" w:firstLineChars="100" w:firstLine="220"/>
        <w:rPr>
          <w:sz w:val="22"/>
        </w:rPr>
      </w:pPr>
      <w:r>
        <w:rPr>
          <w:rFonts w:hint="eastAsia"/>
          <w:sz w:val="22"/>
        </w:rPr>
        <w:t>障害者虐待防止法では、市町村は、養護者による虐待を受けた障害者について、身体障害者福祉法又は知的障害者福祉法の規定による措置を行うために必要な居室を確保するための措置を講ずるものとされています（第</w:t>
      </w:r>
      <w:r>
        <w:rPr>
          <w:rFonts w:hint="eastAsia"/>
          <w:sz w:val="22"/>
        </w:rPr>
        <w:t>10</w:t>
      </w:r>
      <w:r>
        <w:rPr>
          <w:rFonts w:hint="eastAsia"/>
          <w:sz w:val="22"/>
        </w:rPr>
        <w:t>条）。</w:t>
      </w:r>
    </w:p>
    <w:p w:rsidR="00C02346" w:rsidRPr="00143E2D" w:rsidRDefault="00C02346" w:rsidP="00FA5E8A">
      <w:pPr>
        <w:ind w:leftChars="400" w:left="840" w:firstLineChars="100" w:firstLine="220"/>
        <w:rPr>
          <w:sz w:val="22"/>
        </w:rPr>
      </w:pPr>
      <w:r w:rsidRPr="00143E2D">
        <w:rPr>
          <w:rFonts w:hint="eastAsia"/>
          <w:sz w:val="22"/>
        </w:rPr>
        <w:t>措置による保護が必要となる前に、市町村は近隣の障害者支援施設等と協議し、措置のために必要な居室の確保に努めることが必要です。また、都道府県が市町村間相互の連絡調整を行いながら、複数の市町村が広域的な対応として居室の確保を行うことも考えられます。</w:t>
      </w:r>
    </w:p>
    <w:p w:rsidR="00C02346" w:rsidRPr="00C02346" w:rsidRDefault="00C02346" w:rsidP="00FA5E8A">
      <w:pPr>
        <w:ind w:leftChars="400" w:left="840" w:firstLineChars="100" w:firstLine="220"/>
        <w:rPr>
          <w:sz w:val="22"/>
        </w:rPr>
      </w:pPr>
      <w:r w:rsidRPr="00143E2D">
        <w:rPr>
          <w:rFonts w:hint="eastAsia"/>
          <w:sz w:val="22"/>
        </w:rPr>
        <w:t>また、指定障</w:t>
      </w:r>
      <w:r w:rsidR="00B20B59" w:rsidRPr="00143E2D">
        <w:rPr>
          <w:rFonts w:hint="eastAsia"/>
          <w:sz w:val="22"/>
        </w:rPr>
        <w:t>害者支援施設等及び指定障害福祉サービス事業等の運営基準によって</w:t>
      </w:r>
      <w:r w:rsidRPr="00143E2D">
        <w:rPr>
          <w:rFonts w:hint="eastAsia"/>
          <w:sz w:val="22"/>
        </w:rPr>
        <w:t>定員の遵守が定められていますが、災害</w:t>
      </w:r>
      <w:r w:rsidR="00B20B59" w:rsidRPr="00143E2D">
        <w:rPr>
          <w:rFonts w:hint="eastAsia"/>
          <w:sz w:val="22"/>
        </w:rPr>
        <w:t>、虐待その他やむを得ない事情がある場合には、この限りではない</w:t>
      </w:r>
      <w:r w:rsidRPr="00143E2D">
        <w:rPr>
          <w:rFonts w:hint="eastAsia"/>
          <w:sz w:val="22"/>
        </w:rPr>
        <w:t>とされていること、報酬告示においてその場合は定員超過に該当する場合の減算を算定する利用者数から除外する規定が置かれていること、知的障害者福祉法第</w:t>
      </w:r>
      <w:r w:rsidRPr="00143E2D">
        <w:rPr>
          <w:rFonts w:hint="eastAsia"/>
          <w:sz w:val="22"/>
        </w:rPr>
        <w:t>21</w:t>
      </w:r>
      <w:r w:rsidRPr="00143E2D">
        <w:rPr>
          <w:rFonts w:hint="eastAsia"/>
          <w:sz w:val="22"/>
        </w:rPr>
        <w:t>条及び身体障害者福祉法第</w:t>
      </w:r>
      <w:r w:rsidRPr="00143E2D">
        <w:rPr>
          <w:rFonts w:hint="eastAsia"/>
          <w:sz w:val="22"/>
        </w:rPr>
        <w:t>18</w:t>
      </w:r>
      <w:r w:rsidRPr="00143E2D">
        <w:rPr>
          <w:rFonts w:hint="eastAsia"/>
          <w:sz w:val="22"/>
        </w:rPr>
        <w:t>条の２において、やむを得ない事由による措置による委託を受けたときは、正当な理由がない限りこれを拒んではならないと定められていることについても説明し、協力を要請することが考えられます。</w:t>
      </w:r>
    </w:p>
    <w:p w:rsidR="00FA5E8A" w:rsidRDefault="00FA5E8A" w:rsidP="00FA5E8A">
      <w:pPr>
        <w:ind w:leftChars="400" w:left="840" w:firstLineChars="100" w:firstLine="220"/>
        <w:rPr>
          <w:sz w:val="22"/>
        </w:rPr>
      </w:pPr>
      <w:r>
        <w:rPr>
          <w:rFonts w:hint="eastAsia"/>
          <w:sz w:val="22"/>
        </w:rPr>
        <w:t>「居室を確保するための措置」としては、障害者虐待防止対策支援事業（国庫補助事業）の一時保護のための居室の確保等の活用</w:t>
      </w:r>
      <w:r w:rsidR="00B73A38">
        <w:rPr>
          <w:rFonts w:hint="eastAsia"/>
          <w:sz w:val="22"/>
        </w:rPr>
        <w:t>等</w:t>
      </w:r>
      <w:r>
        <w:rPr>
          <w:rFonts w:hint="eastAsia"/>
          <w:sz w:val="22"/>
        </w:rPr>
        <w:t>考えられます。</w:t>
      </w:r>
    </w:p>
    <w:p w:rsidR="00FA5E8A" w:rsidRDefault="00FA5E8A" w:rsidP="00FA5E8A">
      <w:pPr>
        <w:ind w:firstLineChars="200" w:firstLine="440"/>
        <w:rPr>
          <w:sz w:val="22"/>
        </w:rPr>
      </w:pPr>
    </w:p>
    <w:p w:rsidR="00FA5E8A" w:rsidRPr="00AB2CAB" w:rsidRDefault="00FA5E8A" w:rsidP="00FA5E8A">
      <w:pPr>
        <w:ind w:leftChars="200" w:left="420" w:firstLineChars="100" w:firstLine="220"/>
        <w:rPr>
          <w:rFonts w:ascii="ＭＳ ゴシック" w:eastAsia="ＭＳ ゴシック" w:hAnsi="ＭＳ ゴシック"/>
          <w:sz w:val="22"/>
        </w:rPr>
      </w:pPr>
      <w:r w:rsidRPr="00AB2CAB">
        <w:rPr>
          <w:rFonts w:ascii="ＭＳ ゴシック" w:eastAsia="ＭＳ ゴシック" w:hAnsi="ＭＳ ゴシック" w:hint="eastAsia"/>
          <w:sz w:val="22"/>
        </w:rPr>
        <w:t>(</w:t>
      </w:r>
      <w:r>
        <w:rPr>
          <w:rFonts w:ascii="ＭＳ ゴシック" w:eastAsia="ＭＳ ゴシック" w:hAnsi="ＭＳ ゴシック" w:hint="eastAsia"/>
          <w:sz w:val="22"/>
        </w:rPr>
        <w:t>ｳ</w:t>
      </w:r>
      <w:r w:rsidRPr="00AB2CAB">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AB2CAB">
        <w:rPr>
          <w:rFonts w:ascii="ＭＳ ゴシック" w:eastAsia="ＭＳ ゴシック" w:hAnsi="ＭＳ ゴシック" w:hint="eastAsia"/>
          <w:sz w:val="22"/>
        </w:rPr>
        <w:t>面会の制限</w:t>
      </w:r>
    </w:p>
    <w:p w:rsidR="00FA5E8A" w:rsidRDefault="00FA5E8A" w:rsidP="00FA5E8A">
      <w:pPr>
        <w:ind w:leftChars="200" w:left="838" w:hangingChars="190" w:hanging="418"/>
        <w:rPr>
          <w:sz w:val="22"/>
        </w:rPr>
      </w:pPr>
      <w:r>
        <w:rPr>
          <w:rFonts w:hint="eastAsia"/>
          <w:sz w:val="22"/>
        </w:rPr>
        <w:t xml:space="preserve">　　　障害者虐待防止法では、身体障害者福祉法又は知的障害者福祉法に規定される「やむを得ない事由による措置」が採られた場合、市町村長や障害者支援施設等の長は、虐待の防止や障害者の保護の観点から、養護者と障害者の面会を制限することができるとされています（第</w:t>
      </w:r>
      <w:r>
        <w:rPr>
          <w:rFonts w:hint="eastAsia"/>
          <w:sz w:val="22"/>
        </w:rPr>
        <w:t>13</w:t>
      </w:r>
      <w:r>
        <w:rPr>
          <w:rFonts w:hint="eastAsia"/>
          <w:sz w:val="22"/>
        </w:rPr>
        <w:t>条）。</w:t>
      </w:r>
    </w:p>
    <w:p w:rsidR="00FA5E8A" w:rsidRDefault="00FA5E8A" w:rsidP="00FA5E8A">
      <w:pPr>
        <w:rPr>
          <w:sz w:val="22"/>
        </w:rPr>
      </w:pPr>
    </w:p>
    <w:p w:rsidR="00FA5E8A" w:rsidRDefault="00FA5E8A" w:rsidP="00FA5E8A">
      <w:pPr>
        <w:ind w:leftChars="285" w:left="598" w:firstLineChars="100" w:firstLine="220"/>
        <w:rPr>
          <w:sz w:val="22"/>
        </w:rPr>
      </w:pPr>
      <w:r>
        <w:rPr>
          <w:rFonts w:hint="eastAsia"/>
          <w:sz w:val="22"/>
        </w:rPr>
        <w:t>①　面会要望に対する基本的な対応</w:t>
      </w:r>
    </w:p>
    <w:p w:rsidR="00FA5E8A" w:rsidRDefault="00FA5E8A" w:rsidP="00FA5E8A">
      <w:pPr>
        <w:ind w:leftChars="500" w:left="1050" w:firstLineChars="90" w:firstLine="198"/>
        <w:rPr>
          <w:sz w:val="22"/>
        </w:rPr>
      </w:pPr>
      <w:r>
        <w:rPr>
          <w:rFonts w:hint="eastAsia"/>
          <w:sz w:val="22"/>
        </w:rPr>
        <w:t>虐待を行っていた養護者から障害者への面会申し出があった場合には、担当職員は障害者本人の意思を確認するとともに客観的に面会できる状態にあるかどうかを見極め、ケース会議等において市町村と協議して面会の可否に関する判断を行います。その際には、障害者の安全を最優先することが必要です。</w:t>
      </w:r>
    </w:p>
    <w:p w:rsidR="00FA5E8A" w:rsidRDefault="00FA5E8A" w:rsidP="00FA5E8A">
      <w:pPr>
        <w:ind w:leftChars="500" w:left="1050" w:firstLineChars="90" w:firstLine="198"/>
        <w:rPr>
          <w:sz w:val="22"/>
        </w:rPr>
      </w:pPr>
      <w:r>
        <w:rPr>
          <w:rFonts w:hint="eastAsia"/>
          <w:sz w:val="22"/>
        </w:rPr>
        <w:t>面会できる状態と判断された場合であっても、施設職員や市町村職員が同席する</w:t>
      </w:r>
      <w:r w:rsidR="00B73A38">
        <w:rPr>
          <w:rFonts w:hint="eastAsia"/>
          <w:sz w:val="22"/>
        </w:rPr>
        <w:t>等</w:t>
      </w:r>
      <w:r>
        <w:rPr>
          <w:rFonts w:hint="eastAsia"/>
          <w:sz w:val="22"/>
        </w:rPr>
        <w:t>、状況に応じた対応が基本となります。</w:t>
      </w:r>
    </w:p>
    <w:p w:rsidR="00FA5E8A" w:rsidRDefault="00FA5E8A" w:rsidP="00FA5E8A">
      <w:pPr>
        <w:ind w:leftChars="285" w:left="598" w:firstLineChars="100" w:firstLine="220"/>
        <w:rPr>
          <w:sz w:val="22"/>
        </w:rPr>
      </w:pPr>
      <w:r>
        <w:rPr>
          <w:rFonts w:hint="eastAsia"/>
          <w:sz w:val="22"/>
        </w:rPr>
        <w:t>②　施設側の対応について</w:t>
      </w:r>
    </w:p>
    <w:p w:rsidR="00FA5E8A" w:rsidRDefault="00FA5E8A" w:rsidP="00FA5E8A">
      <w:pPr>
        <w:ind w:leftChars="500" w:left="1050" w:firstLineChars="90" w:firstLine="198"/>
        <w:rPr>
          <w:sz w:val="22"/>
        </w:rPr>
      </w:pPr>
      <w:r>
        <w:rPr>
          <w:rFonts w:hint="eastAsia"/>
          <w:sz w:val="22"/>
        </w:rPr>
        <w:t>障害者虐待防止法では、障害者支援施設等の長も面会を制限することができるとありますが、その際には事前に市町村と協議を行うことが望ましいと考えられます。</w:t>
      </w:r>
    </w:p>
    <w:p w:rsidR="00FA5E8A" w:rsidRDefault="00FA5E8A" w:rsidP="00FA5E8A">
      <w:pPr>
        <w:ind w:leftChars="500" w:left="1050" w:firstLineChars="90" w:firstLine="198"/>
        <w:rPr>
          <w:sz w:val="22"/>
        </w:rPr>
      </w:pPr>
      <w:r>
        <w:rPr>
          <w:rFonts w:hint="eastAsia"/>
          <w:sz w:val="22"/>
        </w:rPr>
        <w:t>虐待を事由にして「やむを得ない措置」を採る場合には、市町村は障害者支援施設等に対して、養護者から直接面会の要望があった場合の対応について指示しておく必要があります。措置の継続中は、市町村と障害者支援施設等とは定期的に協議を行い、障害者や養護者の状況と面会希望時の対応を確認しておく必要があります。</w:t>
      </w:r>
    </w:p>
    <w:p w:rsidR="00FA5E8A" w:rsidRDefault="00FA5E8A" w:rsidP="00FA5E8A">
      <w:pPr>
        <w:ind w:leftChars="200" w:left="420" w:firstLineChars="200" w:firstLine="440"/>
        <w:rPr>
          <w:sz w:val="22"/>
        </w:rPr>
      </w:pPr>
      <w:r>
        <w:rPr>
          <w:rFonts w:hint="eastAsia"/>
          <w:sz w:val="22"/>
        </w:rPr>
        <w:t>③　契約入所や入院等の場合</w:t>
      </w:r>
    </w:p>
    <w:p w:rsidR="00FA5E8A" w:rsidRDefault="00FA5E8A" w:rsidP="00FA5E8A">
      <w:pPr>
        <w:ind w:leftChars="500" w:left="1050" w:firstLineChars="84" w:firstLine="185"/>
        <w:rPr>
          <w:sz w:val="22"/>
        </w:rPr>
      </w:pPr>
      <w:r>
        <w:rPr>
          <w:rFonts w:hint="eastAsia"/>
          <w:sz w:val="22"/>
        </w:rPr>
        <w:t>虐待を受けた障害者が、「やむを得ない事由による措置」ではなく、契約による施設入所や入院した場合については、障害者虐待防止法では面会の制限に関する規定は設けられていません。しかし、こ</w:t>
      </w:r>
      <w:r w:rsidR="003B0B68">
        <w:rPr>
          <w:rFonts w:hint="eastAsia"/>
          <w:sz w:val="22"/>
        </w:rPr>
        <w:t>のような場合であっても、養護者と面会することによって障害者の心身</w:t>
      </w:r>
      <w:r>
        <w:rPr>
          <w:rFonts w:hint="eastAsia"/>
          <w:sz w:val="22"/>
        </w:rPr>
        <w:t>の安全や権利が脅かされると判断される場合には、市町村と協議して養護者に対して障害者が面会できる状況にないことを伝え、説得する</w:t>
      </w:r>
      <w:r w:rsidR="00B73A38">
        <w:rPr>
          <w:rFonts w:hint="eastAsia"/>
          <w:sz w:val="22"/>
        </w:rPr>
        <w:t>等</w:t>
      </w:r>
      <w:r>
        <w:rPr>
          <w:rFonts w:hint="eastAsia"/>
          <w:sz w:val="22"/>
        </w:rPr>
        <w:t>の方法で面会を制限することが必要となります。</w:t>
      </w:r>
    </w:p>
    <w:p w:rsidR="00FA5E8A" w:rsidRDefault="00FA5E8A" w:rsidP="00FA5E8A">
      <w:pPr>
        <w:ind w:leftChars="285" w:left="598" w:firstLineChars="100" w:firstLine="220"/>
        <w:rPr>
          <w:sz w:val="22"/>
        </w:rPr>
      </w:pPr>
      <w:r>
        <w:rPr>
          <w:rFonts w:hint="eastAsia"/>
          <w:sz w:val="22"/>
        </w:rPr>
        <w:t>④　施設入所者に対する養護者の虐待について</w:t>
      </w:r>
    </w:p>
    <w:p w:rsidR="00FA5E8A" w:rsidRDefault="00FA5E8A" w:rsidP="00FA5E8A">
      <w:pPr>
        <w:ind w:leftChars="300" w:left="1026" w:hangingChars="180" w:hanging="396"/>
        <w:rPr>
          <w:sz w:val="22"/>
        </w:rPr>
      </w:pPr>
      <w:r>
        <w:rPr>
          <w:rFonts w:hint="eastAsia"/>
          <w:sz w:val="22"/>
        </w:rPr>
        <w:t xml:space="preserve">　　　既に障害者支援施設等に入所している障害者に対して、養護者が面会の際に、年金等の財産の使い込みや通帳引き渡しの強要、自宅への引き取りの強要、暴言等の虐待を繰り返すような場合には、養護者による虐待を防ぐための対策を講じることが必要です。また、関係機関との連携の下、日常生活自立支援事業や成年後見制度の活用につなげる</w:t>
      </w:r>
      <w:r w:rsidR="00B73A38">
        <w:rPr>
          <w:rFonts w:hint="eastAsia"/>
          <w:sz w:val="22"/>
        </w:rPr>
        <w:t>等</w:t>
      </w:r>
      <w:r>
        <w:rPr>
          <w:rFonts w:hint="eastAsia"/>
          <w:sz w:val="22"/>
        </w:rPr>
        <w:t>の対応を図る必要があります。</w:t>
      </w:r>
    </w:p>
    <w:p w:rsidR="00FA5E8A" w:rsidRPr="005664B9" w:rsidRDefault="00FA5E8A" w:rsidP="005664B9">
      <w:pPr>
        <w:ind w:firstLineChars="250" w:firstLine="550"/>
        <w:rPr>
          <w:sz w:val="22"/>
        </w:rPr>
      </w:pPr>
      <w:r w:rsidRPr="00AB2CAB">
        <w:rPr>
          <w:rFonts w:ascii="ＭＳ ゴシック" w:eastAsia="ＭＳ ゴシック" w:hAnsi="ＭＳ ゴシック" w:hint="eastAsia"/>
          <w:sz w:val="22"/>
        </w:rPr>
        <w:t>(</w:t>
      </w:r>
      <w:r>
        <w:rPr>
          <w:rFonts w:ascii="ＭＳ ゴシック" w:eastAsia="ＭＳ ゴシック" w:hAnsi="ＭＳ ゴシック" w:hint="eastAsia"/>
          <w:sz w:val="22"/>
        </w:rPr>
        <w:t>ｴ</w:t>
      </w:r>
      <w:r w:rsidRPr="00AB2CAB">
        <w:rPr>
          <w:rFonts w:ascii="ＭＳ ゴシック" w:eastAsia="ＭＳ ゴシック" w:hAnsi="ＭＳ ゴシック" w:hint="eastAsia"/>
          <w:sz w:val="22"/>
        </w:rPr>
        <w:t>)　措置後の対応</w:t>
      </w:r>
    </w:p>
    <w:p w:rsidR="00FA5E8A" w:rsidRDefault="00FA5E8A" w:rsidP="00FA5E8A">
      <w:pPr>
        <w:ind w:leftChars="337" w:left="708"/>
        <w:rPr>
          <w:sz w:val="22"/>
        </w:rPr>
      </w:pPr>
      <w:r>
        <w:rPr>
          <w:rFonts w:hint="eastAsia"/>
          <w:sz w:val="22"/>
        </w:rPr>
        <w:t xml:space="preserve">　やむを得ない事由による措置によって障害者を保護したことで、虐待事案に対する対応が終了するわけではありません。措置入所は、障害者と養護者の生活を支援する過程における手段の一つと捉え、障害者が安心して生活を送ることができるようになることを最終的な目標とすることが重要です。</w:t>
      </w:r>
    </w:p>
    <w:p w:rsidR="00FA5E8A" w:rsidRDefault="00FA5E8A" w:rsidP="00FA5E8A">
      <w:pPr>
        <w:ind w:leftChars="337" w:left="708"/>
        <w:rPr>
          <w:sz w:val="22"/>
        </w:rPr>
      </w:pPr>
      <w:r>
        <w:rPr>
          <w:rFonts w:hint="eastAsia"/>
          <w:sz w:val="22"/>
        </w:rPr>
        <w:t xml:space="preserve">　施設等に保護された障害者は、虐待を受けたことに対する恐怖心や不安を抱きながら慣れない環境で生活を送ることになりますので、障害者に対する精神的な支援は非常に重要です。</w:t>
      </w:r>
    </w:p>
    <w:p w:rsidR="00FA5E8A" w:rsidRDefault="00FA5E8A" w:rsidP="00FA5E8A">
      <w:pPr>
        <w:ind w:leftChars="337" w:left="708"/>
        <w:rPr>
          <w:sz w:val="22"/>
        </w:rPr>
      </w:pPr>
      <w:r>
        <w:rPr>
          <w:rFonts w:hint="eastAsia"/>
          <w:sz w:val="22"/>
        </w:rPr>
        <w:t xml:space="preserve">　また、保護された障害者が特に介護の必要がなく自立している場合</w:t>
      </w:r>
      <w:r w:rsidR="00B73A38">
        <w:rPr>
          <w:rFonts w:hint="eastAsia"/>
          <w:sz w:val="22"/>
        </w:rPr>
        <w:t>等</w:t>
      </w:r>
      <w:r>
        <w:rPr>
          <w:rFonts w:hint="eastAsia"/>
          <w:sz w:val="22"/>
        </w:rPr>
        <w:t>には、障害者施設の環境になじめないことも予想され、その後の居所をどのように確保するかが新たな課題として出てきます。可能な限り障害者本人の意思を尊重するとともに、経済状態や親族等の協力度合いを把握しながら、障害者が安心して生活を送れる居所を確保するための支援が重要となります。</w:t>
      </w:r>
    </w:p>
    <w:p w:rsidR="00FA5E8A" w:rsidRDefault="00FA5E8A" w:rsidP="00FA5E8A">
      <w:pPr>
        <w:ind w:leftChars="337" w:left="708"/>
        <w:rPr>
          <w:sz w:val="22"/>
        </w:rPr>
      </w:pPr>
      <w:r>
        <w:rPr>
          <w:rFonts w:hint="eastAsia"/>
          <w:sz w:val="22"/>
        </w:rPr>
        <w:t xml:space="preserve">　この他にも、年金の搾取</w:t>
      </w:r>
      <w:r w:rsidR="00B73A38">
        <w:rPr>
          <w:rFonts w:hint="eastAsia"/>
          <w:sz w:val="22"/>
        </w:rPr>
        <w:t>等</w:t>
      </w:r>
      <w:r>
        <w:rPr>
          <w:rFonts w:hint="eastAsia"/>
          <w:sz w:val="22"/>
        </w:rPr>
        <w:t>経済的虐待が行われていた場合には、口座を変更する</w:t>
      </w:r>
      <w:r w:rsidR="00B73A38">
        <w:rPr>
          <w:rFonts w:hint="eastAsia"/>
          <w:sz w:val="22"/>
        </w:rPr>
        <w:t>等</w:t>
      </w:r>
      <w:r>
        <w:rPr>
          <w:rFonts w:hint="eastAsia"/>
          <w:sz w:val="22"/>
        </w:rPr>
        <w:t>関係機関との連携が必要になる場合もあります。</w:t>
      </w:r>
    </w:p>
    <w:p w:rsidR="00FA5E8A" w:rsidRDefault="00FA5E8A" w:rsidP="00FA5E8A">
      <w:pPr>
        <w:ind w:leftChars="124" w:left="707" w:hangingChars="203" w:hanging="447"/>
        <w:rPr>
          <w:sz w:val="22"/>
        </w:rPr>
      </w:pPr>
      <w:r>
        <w:rPr>
          <w:rFonts w:hint="eastAsia"/>
          <w:sz w:val="22"/>
        </w:rPr>
        <w:t xml:space="preserve">　　　一方で、家庭に残された養護者や家族の中には、障害者の年金で生活していたため収入がなくなり生活費や医療費に困窮する場合や、精神的な支えを失って日常生活に支障をきたす場合があります。</w:t>
      </w:r>
    </w:p>
    <w:p w:rsidR="00FA5E8A" w:rsidRDefault="00FA5E8A" w:rsidP="00FA5E8A">
      <w:pPr>
        <w:ind w:leftChars="124" w:left="707" w:hangingChars="203" w:hanging="447"/>
        <w:rPr>
          <w:sz w:val="22"/>
        </w:rPr>
      </w:pPr>
      <w:r>
        <w:rPr>
          <w:rFonts w:hint="eastAsia"/>
          <w:sz w:val="22"/>
        </w:rPr>
        <w:t xml:space="preserve">　　　養護者に対しても、保護した障害者と同様に精神的な面での支援が必要ですので、障害者虐待防止対策支援事業（国庫補助事業）のカウンセリングの活用</w:t>
      </w:r>
      <w:r w:rsidR="00B73A38">
        <w:rPr>
          <w:rFonts w:hint="eastAsia"/>
          <w:sz w:val="22"/>
        </w:rPr>
        <w:t>等</w:t>
      </w:r>
      <w:r>
        <w:rPr>
          <w:rFonts w:hint="eastAsia"/>
          <w:sz w:val="22"/>
        </w:rPr>
        <w:t>、分離後も継続的に養護者に対する支援を行うことが必要です。また、場合によっては経済的問題についての相談機関を紹介する</w:t>
      </w:r>
      <w:r w:rsidR="00B73A38">
        <w:rPr>
          <w:rFonts w:hint="eastAsia"/>
          <w:sz w:val="22"/>
        </w:rPr>
        <w:t>等</w:t>
      </w:r>
      <w:r>
        <w:rPr>
          <w:rFonts w:hint="eastAsia"/>
          <w:sz w:val="22"/>
        </w:rPr>
        <w:t>が必要となる場合も考えられます。</w:t>
      </w:r>
    </w:p>
    <w:p w:rsidR="00FA5E8A" w:rsidRDefault="00FA5E8A" w:rsidP="00FA5E8A">
      <w:pPr>
        <w:rPr>
          <w:sz w:val="22"/>
        </w:rPr>
      </w:pPr>
    </w:p>
    <w:p w:rsidR="00FA5E8A" w:rsidRPr="00AB2CAB" w:rsidRDefault="00FA5E8A" w:rsidP="00FA5E8A">
      <w:pPr>
        <w:ind w:firstLineChars="100" w:firstLine="220"/>
        <w:rPr>
          <w:rFonts w:ascii="ＭＳ ゴシック" w:eastAsia="ＭＳ ゴシック" w:hAnsi="ＭＳ ゴシック"/>
          <w:sz w:val="22"/>
        </w:rPr>
      </w:pPr>
      <w:r w:rsidRPr="00AB2CAB">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ｵ</w:t>
      </w:r>
      <w:r w:rsidRPr="00AB2CAB">
        <w:rPr>
          <w:rFonts w:ascii="ＭＳ ゴシック" w:eastAsia="ＭＳ ゴシック" w:hAnsi="ＭＳ ゴシック" w:hint="eastAsia"/>
          <w:sz w:val="22"/>
        </w:rPr>
        <w:t>)　措置の</w:t>
      </w:r>
      <w:r>
        <w:rPr>
          <w:rFonts w:ascii="ＭＳ ゴシック" w:eastAsia="ＭＳ ゴシック" w:hAnsi="ＭＳ ゴシック" w:hint="eastAsia"/>
          <w:sz w:val="22"/>
        </w:rPr>
        <w:t>解除</w:t>
      </w:r>
    </w:p>
    <w:p w:rsidR="00FA5E8A" w:rsidRDefault="00FA5E8A" w:rsidP="00FA5E8A">
      <w:pPr>
        <w:ind w:leftChars="135" w:left="708" w:hangingChars="193" w:hanging="425"/>
        <w:rPr>
          <w:sz w:val="22"/>
        </w:rPr>
      </w:pPr>
      <w:r>
        <w:rPr>
          <w:rFonts w:hint="eastAsia"/>
          <w:sz w:val="22"/>
        </w:rPr>
        <w:t xml:space="preserve">　　　身体障害者福祉法又は知的障害者福祉法の規定による措置によって施設に一時入所した障害者の措置が解除される場合としては、以下のような例が考えられます。</w:t>
      </w:r>
    </w:p>
    <w:p w:rsidR="00FA5E8A" w:rsidRDefault="00FA5E8A" w:rsidP="00FA5E8A">
      <w:pPr>
        <w:ind w:leftChars="100" w:left="635" w:hangingChars="193" w:hanging="425"/>
        <w:rPr>
          <w:sz w:val="22"/>
        </w:rPr>
      </w:pPr>
    </w:p>
    <w:p w:rsidR="00FA5E8A" w:rsidRDefault="00FA5E8A" w:rsidP="00FA5E8A">
      <w:pPr>
        <w:ind w:leftChars="100" w:left="210"/>
        <w:rPr>
          <w:sz w:val="22"/>
        </w:rPr>
      </w:pPr>
      <w:r>
        <w:rPr>
          <w:rFonts w:hint="eastAsia"/>
          <w:sz w:val="22"/>
        </w:rPr>
        <w:t xml:space="preserve">　　①　自立した生活に移行する場合</w:t>
      </w:r>
    </w:p>
    <w:p w:rsidR="00FA5E8A" w:rsidRDefault="00FA5E8A" w:rsidP="00FA5E8A">
      <w:pPr>
        <w:ind w:leftChars="200" w:left="853" w:hangingChars="197" w:hanging="433"/>
        <w:rPr>
          <w:sz w:val="22"/>
        </w:rPr>
      </w:pPr>
      <w:r>
        <w:rPr>
          <w:rFonts w:hint="eastAsia"/>
          <w:sz w:val="22"/>
        </w:rPr>
        <w:t xml:space="preserve">　　　保護によって障害者が落ち着き、今後、養護者の元に戻るより独立した生活を営んだ方が良いと判断される場合です。退所するまでは地域移行支援、退所した後には地域定着支援の対象となる場合がありますので、これらの制度を活用しながら継続的に支援を行うことが必要です。</w:t>
      </w:r>
    </w:p>
    <w:p w:rsidR="00FA5E8A" w:rsidRDefault="00FA5E8A" w:rsidP="00FA5E8A">
      <w:pPr>
        <w:ind w:leftChars="100" w:left="210"/>
        <w:rPr>
          <w:sz w:val="22"/>
        </w:rPr>
      </w:pPr>
      <w:r>
        <w:rPr>
          <w:rFonts w:hint="eastAsia"/>
          <w:sz w:val="22"/>
        </w:rPr>
        <w:t xml:space="preserve">　　②　家庭へ戻る場合</w:t>
      </w:r>
    </w:p>
    <w:p w:rsidR="00FA5E8A" w:rsidRDefault="00FA5E8A" w:rsidP="00FA5E8A">
      <w:pPr>
        <w:ind w:leftChars="200" w:left="853" w:hangingChars="197" w:hanging="433"/>
        <w:rPr>
          <w:sz w:val="22"/>
        </w:rPr>
      </w:pPr>
      <w:r>
        <w:rPr>
          <w:rFonts w:hint="eastAsia"/>
          <w:sz w:val="22"/>
        </w:rPr>
        <w:t xml:space="preserve">　　　関係機関からの支援によって養護者や家族の状況が改善し、障害者が家庭で生活することが可能と判断される場合です。ただし、家庭に戻ってからの一定期間は、関係機関等による障害者や養護者等への手厚いフォローが必要と考えられますので、障害者虐待防止対策支援事業（国庫補助事業）の活用</w:t>
      </w:r>
      <w:r w:rsidR="00B73A38">
        <w:rPr>
          <w:rFonts w:hint="eastAsia"/>
          <w:sz w:val="22"/>
        </w:rPr>
        <w:t>等</w:t>
      </w:r>
      <w:r>
        <w:rPr>
          <w:rFonts w:hint="eastAsia"/>
          <w:sz w:val="22"/>
        </w:rPr>
        <w:t>により継続的に支援を行うことが必要です。</w:t>
      </w:r>
    </w:p>
    <w:p w:rsidR="00FA5E8A" w:rsidRDefault="00FA5E8A" w:rsidP="00FA5E8A">
      <w:pPr>
        <w:ind w:leftChars="100" w:left="210" w:firstLineChars="100" w:firstLine="220"/>
        <w:rPr>
          <w:sz w:val="22"/>
        </w:rPr>
      </w:pPr>
      <w:r>
        <w:rPr>
          <w:rFonts w:hint="eastAsia"/>
          <w:sz w:val="22"/>
        </w:rPr>
        <w:t xml:space="preserve">　③　障害福祉サービスの申請や契約が可能になり、契約入所になる場合</w:t>
      </w:r>
    </w:p>
    <w:p w:rsidR="00FA5E8A" w:rsidRDefault="00FA5E8A" w:rsidP="00FA5E8A">
      <w:pPr>
        <w:ind w:leftChars="426" w:left="895" w:firstLineChars="83" w:firstLine="183"/>
      </w:pPr>
      <w:r>
        <w:rPr>
          <w:rFonts w:hint="eastAsia"/>
          <w:sz w:val="22"/>
        </w:rPr>
        <w:t>保護によって障害者が落ち着き、自ら障害福祉サービスの利用に関する契約が可能になった場合や、後見人等が選任されたことによって障害福祉サービスの利用に関する契約が可能になった場合</w:t>
      </w:r>
      <w:r w:rsidR="00B73A38">
        <w:rPr>
          <w:rFonts w:hint="eastAsia"/>
          <w:sz w:val="22"/>
        </w:rPr>
        <w:t>等</w:t>
      </w:r>
      <w:r>
        <w:rPr>
          <w:rFonts w:hint="eastAsia"/>
          <w:sz w:val="22"/>
        </w:rPr>
        <w:t>が考えられます。</w:t>
      </w:r>
    </w:p>
    <w:p w:rsidR="00FA5E8A" w:rsidRDefault="00FA5E8A" w:rsidP="00FA5E8A">
      <w:pPr>
        <w:ind w:leftChars="100" w:left="210"/>
        <w:rPr>
          <w:sz w:val="22"/>
        </w:rPr>
      </w:pPr>
    </w:p>
    <w:p w:rsidR="00FA5E8A" w:rsidRDefault="00FA5E8A" w:rsidP="00FA5E8A">
      <w:pPr>
        <w:ind w:leftChars="300" w:left="630" w:firstLineChars="100" w:firstLine="220"/>
        <w:rPr>
          <w:sz w:val="22"/>
        </w:rPr>
      </w:pPr>
      <w:r>
        <w:rPr>
          <w:rFonts w:hint="eastAsia"/>
          <w:sz w:val="22"/>
        </w:rPr>
        <w:t>なお、やむを得ない事由による措置が継続している場合でも、少人数集団での支援が望ましい</w:t>
      </w:r>
      <w:r w:rsidR="00B73A38">
        <w:rPr>
          <w:rFonts w:hint="eastAsia"/>
          <w:sz w:val="22"/>
        </w:rPr>
        <w:t>等</w:t>
      </w:r>
      <w:r>
        <w:rPr>
          <w:rFonts w:hint="eastAsia"/>
          <w:sz w:val="22"/>
        </w:rPr>
        <w:t>障害者本人の状況に応じてグループホーム・ケアホームへの移行を検討した方がよい場合があります。</w:t>
      </w:r>
    </w:p>
    <w:p w:rsidR="00FA5E8A" w:rsidRDefault="00FA5E8A" w:rsidP="00FA5E8A">
      <w:pPr>
        <w:ind w:leftChars="300" w:left="630" w:firstLineChars="100" w:firstLine="220"/>
        <w:rPr>
          <w:sz w:val="22"/>
        </w:rPr>
      </w:pPr>
    </w:p>
    <w:p w:rsidR="003812B2" w:rsidRDefault="00D16B95" w:rsidP="00747720">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５）モニタリング</w:t>
      </w:r>
    </w:p>
    <w:p w:rsidR="003812B2" w:rsidRDefault="003812B2" w:rsidP="003812B2">
      <w:pPr>
        <w:ind w:left="220" w:hangingChars="100" w:hanging="220"/>
        <w:rPr>
          <w:sz w:val="22"/>
        </w:rPr>
      </w:pPr>
      <w:r>
        <w:rPr>
          <w:rFonts w:hint="eastAsia"/>
          <w:sz w:val="22"/>
        </w:rPr>
        <w:t xml:space="preserve">　　虐待対応支援計画に基づいた、具体的な援助・支援の実施状況の確認、目標達成状況の評価を行います。また、必要に応じて虐待対応支援計画の見直しも検討し、対応内容及び役割分担の確認を行います。</w:t>
      </w:r>
    </w:p>
    <w:p w:rsidR="003812B2" w:rsidRDefault="003812B2" w:rsidP="003812B2">
      <w:pPr>
        <w:ind w:left="220" w:hangingChars="100" w:hanging="220"/>
        <w:rPr>
          <w:sz w:val="22"/>
        </w:rPr>
      </w:pPr>
      <w:r>
        <w:rPr>
          <w:rFonts w:hint="eastAsia"/>
          <w:sz w:val="22"/>
        </w:rPr>
        <w:t xml:space="preserve">　　</w:t>
      </w:r>
    </w:p>
    <w:p w:rsidR="00D16B95" w:rsidRPr="007D604A" w:rsidRDefault="00D16B95" w:rsidP="00D16B95">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ア</w:t>
      </w:r>
      <w:r w:rsidRPr="007D604A">
        <w:rPr>
          <w:rFonts w:ascii="ＭＳ ゴシック" w:eastAsia="ＭＳ ゴシック" w:hAnsi="ＭＳ ゴシック" w:hint="eastAsia"/>
          <w:sz w:val="24"/>
        </w:rPr>
        <w:t xml:space="preserve">　</w:t>
      </w:r>
      <w:r w:rsidR="008A1F41">
        <w:rPr>
          <w:rFonts w:ascii="ＭＳ ゴシック" w:eastAsia="ＭＳ ゴシック" w:hAnsi="ＭＳ ゴシック" w:hint="eastAsia"/>
          <w:sz w:val="24"/>
        </w:rPr>
        <w:t>支援の評価・支援計画の見直し</w:t>
      </w:r>
    </w:p>
    <w:p w:rsidR="00D16B95" w:rsidRPr="000E334A" w:rsidRDefault="00D16B95" w:rsidP="00D16B95">
      <w:pPr>
        <w:ind w:left="178" w:hangingChars="81" w:hanging="178"/>
        <w:rPr>
          <w:sz w:val="22"/>
        </w:rPr>
      </w:pPr>
    </w:p>
    <w:p w:rsidR="00D16B95" w:rsidRPr="00746A9C" w:rsidRDefault="00D16B95" w:rsidP="00D16B95">
      <w:pPr>
        <w:ind w:left="425" w:hangingChars="193" w:hanging="425"/>
        <w:rPr>
          <w:sz w:val="22"/>
        </w:rPr>
      </w:pPr>
      <w:r w:rsidRPr="00746A9C">
        <w:rPr>
          <w:rFonts w:hint="eastAsia"/>
          <w:sz w:val="22"/>
        </w:rPr>
        <w:t xml:space="preserve">　　　緊急的又は集中的な対応が一段落着いた場合であっても、その後に再度状況が悪化するおそれもあります。このため、個別ケース会議の決定に基づき、状況に応じてモニタリングを行います。具体的には、市町村の担当職員や相談支援専門員等が定期的な訪問を継続し、また、訪問だけでなく、援助を行う関係機関からの聞き取り</w:t>
      </w:r>
      <w:r w:rsidR="00B73A38">
        <w:rPr>
          <w:rFonts w:hint="eastAsia"/>
          <w:sz w:val="22"/>
        </w:rPr>
        <w:t>等</w:t>
      </w:r>
      <w:r w:rsidRPr="00746A9C">
        <w:rPr>
          <w:rFonts w:hint="eastAsia"/>
          <w:sz w:val="22"/>
        </w:rPr>
        <w:t>により障害者や養護者等の状況を把握します。こうして、障害者と養護者等の状況を確認・再評価しながら相談に応じ、必要に応じて新たな支援を検討します。</w:t>
      </w:r>
    </w:p>
    <w:p w:rsidR="00D16B95" w:rsidRPr="00746A9C" w:rsidRDefault="00D16B95" w:rsidP="00D16B95">
      <w:pPr>
        <w:rPr>
          <w:sz w:val="22"/>
        </w:rPr>
      </w:pPr>
    </w:p>
    <w:p w:rsidR="00D16B95" w:rsidRPr="007D604A" w:rsidRDefault="00D16B95" w:rsidP="00D16B95">
      <w:pPr>
        <w:rPr>
          <w:rFonts w:ascii="ＭＳ ゴシック" w:eastAsia="ＭＳ ゴシック" w:hAnsi="ＭＳ ゴシック"/>
          <w:sz w:val="24"/>
        </w:rPr>
      </w:pPr>
      <w:r w:rsidRPr="007D604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イ</w:t>
      </w:r>
      <w:r w:rsidRPr="007D604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関係機関との連携による対応</w:t>
      </w:r>
    </w:p>
    <w:p w:rsidR="00D16B95" w:rsidRDefault="00D16B95" w:rsidP="00D16B95">
      <w:pPr>
        <w:spacing w:line="240" w:lineRule="exact"/>
        <w:rPr>
          <w:sz w:val="22"/>
        </w:rPr>
      </w:pPr>
    </w:p>
    <w:p w:rsidR="00D16B95" w:rsidRDefault="00D16B95" w:rsidP="00D16B95">
      <w:pPr>
        <w:ind w:left="433" w:hangingChars="197" w:hanging="433"/>
        <w:rPr>
          <w:sz w:val="22"/>
        </w:rPr>
      </w:pPr>
      <w:r>
        <w:rPr>
          <w:rFonts w:hint="eastAsia"/>
          <w:sz w:val="22"/>
        </w:rPr>
        <w:t xml:space="preserve">　　　モニタリングは、関係機関が相互に協力連携しながら複数の目によって行うことが重要です。そのため、個別ケース会議において、事前に関係機関による役割分担や連絡体制等を明確にし、常に連携して対応します。</w:t>
      </w:r>
      <w:r w:rsidRPr="00FC72FC">
        <w:rPr>
          <w:rFonts w:hint="eastAsia"/>
          <w:sz w:val="22"/>
        </w:rPr>
        <w:t>ネットワークを構成する機関と定期的に情報交換や意見交換等を行いながら、信頼関係を</w:t>
      </w:r>
      <w:r>
        <w:rPr>
          <w:rFonts w:hint="eastAsia"/>
          <w:sz w:val="22"/>
        </w:rPr>
        <w:t>構築す</w:t>
      </w:r>
      <w:r w:rsidRPr="00FC72FC">
        <w:rPr>
          <w:rFonts w:hint="eastAsia"/>
          <w:sz w:val="22"/>
        </w:rPr>
        <w:t>ることが望まれます。</w:t>
      </w:r>
    </w:p>
    <w:p w:rsidR="00D16B95" w:rsidRDefault="00D16B95" w:rsidP="00D16B95">
      <w:pPr>
        <w:rPr>
          <w:sz w:val="22"/>
        </w:rPr>
      </w:pPr>
    </w:p>
    <w:p w:rsidR="00D16B95" w:rsidRPr="007D604A" w:rsidRDefault="00D16B95" w:rsidP="00D16B95">
      <w:pPr>
        <w:rPr>
          <w:rFonts w:ascii="ＭＳ ゴシック" w:eastAsia="ＭＳ ゴシック" w:hAnsi="ＭＳ ゴシック"/>
          <w:sz w:val="24"/>
        </w:rPr>
      </w:pPr>
      <w:r w:rsidRPr="007D604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ウ</w:t>
      </w:r>
      <w:r w:rsidRPr="007D604A">
        <w:rPr>
          <w:rFonts w:ascii="ＭＳ ゴシック" w:eastAsia="ＭＳ ゴシック" w:hAnsi="ＭＳ ゴシック" w:hint="eastAsia"/>
          <w:sz w:val="24"/>
        </w:rPr>
        <w:t xml:space="preserve">　再アセスメント・</w:t>
      </w:r>
      <w:r>
        <w:rPr>
          <w:rFonts w:ascii="ＭＳ ゴシック" w:eastAsia="ＭＳ ゴシック" w:hAnsi="ＭＳ ゴシック" w:hint="eastAsia"/>
          <w:sz w:val="24"/>
        </w:rPr>
        <w:t>対応</w:t>
      </w:r>
      <w:r w:rsidRPr="007D604A">
        <w:rPr>
          <w:rFonts w:ascii="ＭＳ ゴシック" w:eastAsia="ＭＳ ゴシック" w:hAnsi="ＭＳ ゴシック" w:hint="eastAsia"/>
          <w:sz w:val="24"/>
        </w:rPr>
        <w:t>方針の修正</w:t>
      </w:r>
    </w:p>
    <w:p w:rsidR="00D16B95" w:rsidRPr="000E334A" w:rsidRDefault="00D16B95" w:rsidP="00D16B95">
      <w:pPr>
        <w:spacing w:line="240" w:lineRule="exact"/>
        <w:rPr>
          <w:sz w:val="22"/>
        </w:rPr>
      </w:pPr>
    </w:p>
    <w:p w:rsidR="00D16B95" w:rsidRDefault="00D16B95" w:rsidP="00D16B95">
      <w:pPr>
        <w:ind w:left="447" w:hangingChars="203" w:hanging="447"/>
        <w:rPr>
          <w:sz w:val="22"/>
        </w:rPr>
      </w:pPr>
      <w:r>
        <w:rPr>
          <w:rFonts w:hint="eastAsia"/>
          <w:sz w:val="22"/>
        </w:rPr>
        <w:t xml:space="preserve">　　　障害者や養護者等の状況が変化し、当初の対応方針では十分な対応ができなくなった場合には、速やかに関係機関との個別ケース会議を開催して、再アセスメント、対応方針の修正を行い、関係機関による援助内容を変更していく必要があります。</w:t>
      </w:r>
    </w:p>
    <w:p w:rsidR="003812B2" w:rsidRDefault="003812B2" w:rsidP="00A41D43">
      <w:pPr>
        <w:rPr>
          <w:rFonts w:ascii="ＭＳ ゴシック" w:eastAsia="ＭＳ ゴシック" w:hAnsi="ＭＳ ゴシック"/>
          <w:bCs/>
          <w:sz w:val="22"/>
          <w:szCs w:val="22"/>
        </w:rPr>
      </w:pPr>
      <w:r w:rsidRPr="00431B0C">
        <w:rPr>
          <w:rFonts w:ascii="ＭＳ ゴシック" w:eastAsia="ＭＳ ゴシック" w:hAnsi="ＭＳ ゴシック" w:hint="eastAsia"/>
          <w:bCs/>
          <w:sz w:val="22"/>
          <w:szCs w:val="22"/>
        </w:rPr>
        <w:t xml:space="preserve">　　</w:t>
      </w:r>
    </w:p>
    <w:p w:rsidR="005664B9" w:rsidRPr="00431B0C" w:rsidRDefault="00610317" w:rsidP="00A41D43">
      <w:pPr>
        <w:rPr>
          <w:rFonts w:ascii="ＭＳ ゴシック" w:eastAsia="ＭＳ ゴシック" w:hAnsi="ＭＳ ゴシック"/>
          <w:bCs/>
          <w:sz w:val="22"/>
          <w:szCs w:val="22"/>
        </w:rPr>
      </w:pPr>
      <w:r>
        <w:rPr>
          <w:noProof/>
          <w:sz w:val="22"/>
        </w:rPr>
        <w:pict>
          <v:shape id="_x0000_s3819" type="#_x0000_t172" style="position:absolute;left:0;text-align:left;margin-left:27.8pt;margin-top:7.5pt;width:63.9pt;height:23.15pt;z-index:251744768;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sidR="005664B9">
        <w:rPr>
          <w:rFonts w:hint="eastAsia"/>
          <w:noProof/>
          <w:sz w:val="22"/>
        </w:rPr>
        <mc:AlternateContent>
          <mc:Choice Requires="wps">
            <w:drawing>
              <wp:anchor distT="0" distB="0" distL="114300" distR="114300" simplePos="0" relativeHeight="251743744" behindDoc="0" locked="0" layoutInCell="1" allowOverlap="1" wp14:anchorId="4D7E82BE" wp14:editId="096A9EC6">
                <wp:simplePos x="0" y="0"/>
                <wp:positionH relativeFrom="column">
                  <wp:posOffset>309626</wp:posOffset>
                </wp:positionH>
                <wp:positionV relativeFrom="paragraph">
                  <wp:posOffset>129947</wp:posOffset>
                </wp:positionV>
                <wp:extent cx="1000125" cy="247650"/>
                <wp:effectExtent l="0" t="0" r="9525" b="0"/>
                <wp:wrapNone/>
                <wp:docPr id="1433" name="正方形/長方形 1433"/>
                <wp:cNvGraphicFramePr/>
                <a:graphic xmlns:a="http://schemas.openxmlformats.org/drawingml/2006/main">
                  <a:graphicData uri="http://schemas.microsoft.com/office/word/2010/wordprocessingShape">
                    <wps:wsp>
                      <wps:cNvSpPr/>
                      <wps:spPr>
                        <a:xfrm>
                          <a:off x="0" y="0"/>
                          <a:ext cx="1000125" cy="247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433" o:spid="_x0000_s1026" style="position:absolute;left:0;text-align:left;margin-left:24.4pt;margin-top:10.25pt;width:78.75pt;height:19.5pt;z-index:25174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" fillcolor="white [3212]" stroked="f" strokeweight="2pt"/>
            </w:pict>
          </mc:Fallback>
        </mc:AlternateContent>
      </w:r>
    </w:p>
    <w:p w:rsidR="00D35976" w:rsidRDefault="005664B9" w:rsidP="003812B2">
      <w:pPr>
        <w:widowControl/>
        <w:jc w:val="left"/>
        <w:rPr>
          <w:rFonts w:eastAsia="ＭＳ ゴシック"/>
          <w:sz w:val="28"/>
        </w:rPr>
      </w:pPr>
      <w:r w:rsidRPr="00A41D43">
        <w:rPr>
          <w:rFonts w:hint="eastAsia"/>
          <w:noProof/>
          <w:sz w:val="22"/>
        </w:rPr>
        <w:drawing>
          <wp:anchor distT="0" distB="0" distL="114300" distR="114300" simplePos="0" relativeHeight="251741696" behindDoc="0" locked="0" layoutInCell="1" allowOverlap="1" wp14:anchorId="5A59CD0C" wp14:editId="421C2B43">
            <wp:simplePos x="0" y="0"/>
            <wp:positionH relativeFrom="column">
              <wp:posOffset>-111125</wp:posOffset>
            </wp:positionH>
            <wp:positionV relativeFrom="paragraph">
              <wp:posOffset>-156845</wp:posOffset>
            </wp:positionV>
            <wp:extent cx="453390" cy="580390"/>
            <wp:effectExtent l="0" t="0" r="3810" b="0"/>
            <wp:wrapNone/>
            <wp:docPr id="1432"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3390"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00A41D43" w:rsidRPr="00A41D43">
        <w:rPr>
          <w:rFonts w:hint="eastAsia"/>
          <w:noProof/>
          <w:sz w:val="22"/>
        </w:rPr>
        <mc:AlternateContent>
          <mc:Choice Requires="wps">
            <w:drawing>
              <wp:anchor distT="0" distB="0" distL="114300" distR="114300" simplePos="0" relativeHeight="251740672" behindDoc="0" locked="0" layoutInCell="1" allowOverlap="1" wp14:anchorId="4DB48461" wp14:editId="21474B51">
                <wp:simplePos x="0" y="0"/>
                <wp:positionH relativeFrom="column">
                  <wp:posOffset>58420</wp:posOffset>
                </wp:positionH>
                <wp:positionV relativeFrom="paragraph">
                  <wp:posOffset>53340</wp:posOffset>
                </wp:positionV>
                <wp:extent cx="5362575" cy="1724025"/>
                <wp:effectExtent l="0" t="0" r="28575" b="28575"/>
                <wp:wrapNone/>
                <wp:docPr id="1431" name="AutoShape 1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2575" cy="1724025"/>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A41D43">
                            <w:pPr>
                              <w:spacing w:beforeLines="50" w:before="167"/>
                              <w:ind w:firstLineChars="200" w:firstLine="440"/>
                              <w:rPr>
                                <w:rFonts w:ascii="HG丸ｺﾞｼｯｸM-PRO" w:eastAsia="HG丸ｺﾞｼｯｸM-PRO" w:hAnsi="HG丸ｺﾞｼｯｸM-PRO"/>
                                <w:bCs/>
                                <w:sz w:val="22"/>
                                <w:szCs w:val="22"/>
                                <w:highlight w:val="yellow"/>
                              </w:rPr>
                            </w:pPr>
                            <w:r w:rsidRPr="00685959">
                              <w:rPr>
                                <w:rFonts w:ascii="HG丸ｺﾞｼｯｸM-PRO" w:eastAsia="HG丸ｺﾞｼｯｸM-PRO" w:hAnsi="HG丸ｺﾞｼｯｸM-PRO" w:hint="eastAsia"/>
                                <w:bCs/>
                                <w:sz w:val="22"/>
                                <w:szCs w:val="22"/>
                                <w:highlight w:val="yellow"/>
                              </w:rPr>
                              <w:t>○虐待が解消されていない場合</w:t>
                            </w:r>
                          </w:p>
                          <w:p w:rsidR="00B3164E" w:rsidRPr="00073E9D" w:rsidRDefault="00B3164E" w:rsidP="00A41D43">
                            <w:pPr>
                              <w:ind w:left="660" w:hangingChars="300" w:hanging="660"/>
                              <w:rPr>
                                <w:rFonts w:ascii="HG丸ｺﾞｼｯｸM-PRO" w:eastAsia="HG丸ｺﾞｼｯｸM-PRO" w:hAnsi="HG丸ｺﾞｼｯｸM-PRO"/>
                                <w:bCs/>
                                <w:szCs w:val="21"/>
                                <w:highlight w:val="yellow"/>
                              </w:rPr>
                            </w:pPr>
                            <w:r w:rsidRPr="00685959">
                              <w:rPr>
                                <w:rFonts w:ascii="HG丸ｺﾞｼｯｸM-PRO" w:eastAsia="HG丸ｺﾞｼｯｸM-PRO" w:hAnsi="HG丸ｺﾞｼｯｸM-PRO" w:hint="eastAsia"/>
                                <w:bCs/>
                                <w:sz w:val="22"/>
                                <w:szCs w:val="22"/>
                                <w:highlight w:val="yellow"/>
                              </w:rPr>
                              <w:t xml:space="preserve">　　　　</w:t>
                            </w:r>
                            <w:r w:rsidRPr="00073E9D">
                              <w:rPr>
                                <w:rFonts w:ascii="HG丸ｺﾞｼｯｸM-PRO" w:eastAsia="HG丸ｺﾞｼｯｸM-PRO" w:hAnsi="HG丸ｺﾞｼｯｸM-PRO" w:hint="eastAsia"/>
                                <w:bCs/>
                                <w:szCs w:val="21"/>
                                <w:highlight w:val="yellow"/>
                              </w:rPr>
                              <w:t>虐待対応支援計画に基づいた介入・支援を継続します。計画の見直しが必要な場合には、新たに虐待対応支援計画を作成し、それに基づいた具体的な介入・支援を実施します。</w:t>
                            </w:r>
                          </w:p>
                          <w:p w:rsidR="00B3164E" w:rsidRPr="00685959" w:rsidRDefault="00B3164E" w:rsidP="00A41D43">
                            <w:pPr>
                              <w:spacing w:beforeLines="50" w:before="167"/>
                              <w:ind w:left="660" w:hangingChars="300" w:hanging="660"/>
                              <w:rPr>
                                <w:rFonts w:ascii="HG丸ｺﾞｼｯｸM-PRO" w:eastAsia="HG丸ｺﾞｼｯｸM-PRO" w:hAnsi="HG丸ｺﾞｼｯｸM-PRO"/>
                                <w:bCs/>
                                <w:sz w:val="22"/>
                                <w:szCs w:val="22"/>
                                <w:highlight w:val="yellow"/>
                              </w:rPr>
                            </w:pPr>
                            <w:r w:rsidRPr="00685959">
                              <w:rPr>
                                <w:rFonts w:ascii="HG丸ｺﾞｼｯｸM-PRO" w:eastAsia="HG丸ｺﾞｼｯｸM-PRO" w:hAnsi="HG丸ｺﾞｼｯｸM-PRO" w:hint="eastAsia"/>
                                <w:bCs/>
                                <w:sz w:val="22"/>
                                <w:szCs w:val="22"/>
                                <w:highlight w:val="yellow"/>
                              </w:rPr>
                              <w:t xml:space="preserve">　　○虐待が解消された場合</w:t>
                            </w:r>
                          </w:p>
                          <w:p w:rsidR="00B3164E" w:rsidRPr="00073E9D" w:rsidRDefault="00B3164E" w:rsidP="00A41D43">
                            <w:pPr>
                              <w:ind w:left="660" w:hangingChars="300" w:hanging="660"/>
                              <w:rPr>
                                <w:rFonts w:ascii="HG丸ｺﾞｼｯｸM-PRO" w:eastAsia="HG丸ｺﾞｼｯｸM-PRO" w:hAnsi="HG丸ｺﾞｼｯｸM-PRO"/>
                                <w:bCs/>
                                <w:szCs w:val="21"/>
                              </w:rPr>
                            </w:pPr>
                            <w:r w:rsidRPr="00685959">
                              <w:rPr>
                                <w:rFonts w:ascii="HG丸ｺﾞｼｯｸM-PRO" w:eastAsia="HG丸ｺﾞｼｯｸM-PRO" w:hAnsi="HG丸ｺﾞｼｯｸM-PRO" w:hint="eastAsia"/>
                                <w:bCs/>
                                <w:sz w:val="22"/>
                                <w:szCs w:val="22"/>
                                <w:highlight w:val="yellow"/>
                              </w:rPr>
                              <w:t xml:space="preserve">　　　　</w:t>
                            </w:r>
                            <w:r w:rsidRPr="00073E9D">
                              <w:rPr>
                                <w:rFonts w:ascii="HG丸ｺﾞｼｯｸM-PRO" w:eastAsia="HG丸ｺﾞｼｯｸM-PRO" w:hAnsi="HG丸ｺﾞｼｯｸM-PRO" w:hint="eastAsia"/>
                                <w:bCs/>
                                <w:szCs w:val="21"/>
                                <w:highlight w:val="yellow"/>
                              </w:rPr>
                              <w:t>虐待対応の終結・終了会議を開催します。</w:t>
                            </w:r>
                          </w:p>
                          <w:p w:rsidR="00B3164E" w:rsidRPr="00A41D43" w:rsidRDefault="00B3164E" w:rsidP="00A41D43">
                            <w:pPr>
                              <w:rPr>
                                <w:rFonts w:ascii="HG丸ｺﾞｼｯｸM-PRO" w:eastAsia="HG丸ｺﾞｼｯｸM-PRO" w:hAnsi="HG丸ｺﾞｼｯｸM-PRO"/>
                                <w:sz w:val="20"/>
                                <w:szCs w:val="20"/>
                              </w:rPr>
                            </w:pPr>
                          </w:p>
                          <w:p w:rsidR="00B3164E" w:rsidRDefault="00B316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95" style="position:absolute;margin-left:4.6pt;margin-top:4.2pt;width:422.25pt;height:135.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">
                <v:textbox inset="5.85pt,.7pt,5.85pt,.7pt">
                  <w:txbxContent>
                    <w:p w:rsidR="00B3164E" w:rsidRPr="00685959" w:rsidRDefault="00B3164E" w:rsidP="00A41D43">
                      <w:pPr>
                        <w:spacing w:beforeLines="50" w:before="167"/>
                        <w:ind w:firstLineChars="200" w:firstLine="440"/>
                        <w:rPr>
                          <w:rFonts w:ascii="HG丸ｺﾞｼｯｸM-PRO" w:eastAsia="HG丸ｺﾞｼｯｸM-PRO" w:hAnsi="HG丸ｺﾞｼｯｸM-PRO"/>
                          <w:bCs/>
                          <w:sz w:val="22"/>
                          <w:szCs w:val="22"/>
                          <w:highlight w:val="yellow"/>
                        </w:rPr>
                      </w:pPr>
                      <w:r w:rsidRPr="00685959">
                        <w:rPr>
                          <w:rFonts w:ascii="HG丸ｺﾞｼｯｸM-PRO" w:eastAsia="HG丸ｺﾞｼｯｸM-PRO" w:hAnsi="HG丸ｺﾞｼｯｸM-PRO" w:hint="eastAsia"/>
                          <w:bCs/>
                          <w:sz w:val="22"/>
                          <w:szCs w:val="22"/>
                          <w:highlight w:val="yellow"/>
                        </w:rPr>
                        <w:t>○虐待が解消されていない場合</w:t>
                      </w:r>
                    </w:p>
                    <w:p w:rsidR="00B3164E" w:rsidRPr="00073E9D" w:rsidRDefault="00B3164E" w:rsidP="00A41D43">
                      <w:pPr>
                        <w:ind w:left="660" w:hangingChars="300" w:hanging="660"/>
                        <w:rPr>
                          <w:rFonts w:ascii="HG丸ｺﾞｼｯｸM-PRO" w:eastAsia="HG丸ｺﾞｼｯｸM-PRO" w:hAnsi="HG丸ｺﾞｼｯｸM-PRO"/>
                          <w:bCs/>
                          <w:szCs w:val="21"/>
                          <w:highlight w:val="yellow"/>
                        </w:rPr>
                      </w:pPr>
                      <w:r w:rsidRPr="00685959">
                        <w:rPr>
                          <w:rFonts w:ascii="HG丸ｺﾞｼｯｸM-PRO" w:eastAsia="HG丸ｺﾞｼｯｸM-PRO" w:hAnsi="HG丸ｺﾞｼｯｸM-PRO" w:hint="eastAsia"/>
                          <w:bCs/>
                          <w:sz w:val="22"/>
                          <w:szCs w:val="22"/>
                          <w:highlight w:val="yellow"/>
                        </w:rPr>
                        <w:t xml:space="preserve">　　　　</w:t>
                      </w:r>
                      <w:r w:rsidRPr="00073E9D">
                        <w:rPr>
                          <w:rFonts w:ascii="HG丸ｺﾞｼｯｸM-PRO" w:eastAsia="HG丸ｺﾞｼｯｸM-PRO" w:hAnsi="HG丸ｺﾞｼｯｸM-PRO" w:hint="eastAsia"/>
                          <w:bCs/>
                          <w:szCs w:val="21"/>
                          <w:highlight w:val="yellow"/>
                        </w:rPr>
                        <w:t>虐待対応支援計画に基づいた介入・支援を継続します。計画の見直しが必要な場合には、新たに虐待対応支援計画を作成し、それに基づいた具体的な介入・支援を実施します。</w:t>
                      </w:r>
                    </w:p>
                    <w:p w:rsidR="00B3164E" w:rsidRPr="00685959" w:rsidRDefault="00B3164E" w:rsidP="00A41D43">
                      <w:pPr>
                        <w:spacing w:beforeLines="50" w:before="167"/>
                        <w:ind w:left="660" w:hangingChars="300" w:hanging="660"/>
                        <w:rPr>
                          <w:rFonts w:ascii="HG丸ｺﾞｼｯｸM-PRO" w:eastAsia="HG丸ｺﾞｼｯｸM-PRO" w:hAnsi="HG丸ｺﾞｼｯｸM-PRO"/>
                          <w:bCs/>
                          <w:sz w:val="22"/>
                          <w:szCs w:val="22"/>
                          <w:highlight w:val="yellow"/>
                        </w:rPr>
                      </w:pPr>
                      <w:r w:rsidRPr="00685959">
                        <w:rPr>
                          <w:rFonts w:ascii="HG丸ｺﾞｼｯｸM-PRO" w:eastAsia="HG丸ｺﾞｼｯｸM-PRO" w:hAnsi="HG丸ｺﾞｼｯｸM-PRO" w:hint="eastAsia"/>
                          <w:bCs/>
                          <w:sz w:val="22"/>
                          <w:szCs w:val="22"/>
                          <w:highlight w:val="yellow"/>
                        </w:rPr>
                        <w:t xml:space="preserve">　　○虐待が解消された場合</w:t>
                      </w:r>
                    </w:p>
                    <w:p w:rsidR="00B3164E" w:rsidRPr="00073E9D" w:rsidRDefault="00B3164E" w:rsidP="00A41D43">
                      <w:pPr>
                        <w:ind w:left="660" w:hangingChars="300" w:hanging="660"/>
                        <w:rPr>
                          <w:rFonts w:ascii="HG丸ｺﾞｼｯｸM-PRO" w:eastAsia="HG丸ｺﾞｼｯｸM-PRO" w:hAnsi="HG丸ｺﾞｼｯｸM-PRO"/>
                          <w:bCs/>
                          <w:szCs w:val="21"/>
                        </w:rPr>
                      </w:pPr>
                      <w:r w:rsidRPr="00685959">
                        <w:rPr>
                          <w:rFonts w:ascii="HG丸ｺﾞｼｯｸM-PRO" w:eastAsia="HG丸ｺﾞｼｯｸM-PRO" w:hAnsi="HG丸ｺﾞｼｯｸM-PRO" w:hint="eastAsia"/>
                          <w:bCs/>
                          <w:sz w:val="22"/>
                          <w:szCs w:val="22"/>
                          <w:highlight w:val="yellow"/>
                        </w:rPr>
                        <w:t xml:space="preserve">　　　　</w:t>
                      </w:r>
                      <w:r w:rsidRPr="00073E9D">
                        <w:rPr>
                          <w:rFonts w:ascii="HG丸ｺﾞｼｯｸM-PRO" w:eastAsia="HG丸ｺﾞｼｯｸM-PRO" w:hAnsi="HG丸ｺﾞｼｯｸM-PRO" w:hint="eastAsia"/>
                          <w:bCs/>
                          <w:szCs w:val="21"/>
                          <w:highlight w:val="yellow"/>
                        </w:rPr>
                        <w:t>虐待対応の終結・終了会議を開催します。</w:t>
                      </w:r>
                    </w:p>
                    <w:p w:rsidR="00B3164E" w:rsidRPr="00A41D43" w:rsidRDefault="00B3164E" w:rsidP="00A41D43">
                      <w:pPr>
                        <w:rPr>
                          <w:rFonts w:ascii="HG丸ｺﾞｼｯｸM-PRO" w:eastAsia="HG丸ｺﾞｼｯｸM-PRO" w:hAnsi="HG丸ｺﾞｼｯｸM-PRO"/>
                          <w:sz w:val="20"/>
                          <w:szCs w:val="20"/>
                        </w:rPr>
                      </w:pPr>
                    </w:p>
                    <w:p w:rsidR="00B3164E" w:rsidRDefault="00B3164E"/>
                  </w:txbxContent>
                </v:textbox>
              </v:roundrect>
            </w:pict>
          </mc:Fallback>
        </mc:AlternateContent>
      </w:r>
    </w:p>
    <w:p w:rsidR="00D35976" w:rsidRDefault="00D35976" w:rsidP="003812B2">
      <w:pPr>
        <w:widowControl/>
        <w:jc w:val="left"/>
        <w:rPr>
          <w:rFonts w:eastAsia="ＭＳ ゴシック"/>
          <w:sz w:val="28"/>
        </w:rPr>
      </w:pPr>
    </w:p>
    <w:p w:rsidR="00D35976" w:rsidRDefault="00D35976" w:rsidP="003812B2">
      <w:pPr>
        <w:widowControl/>
        <w:jc w:val="left"/>
        <w:rPr>
          <w:rFonts w:eastAsia="ＭＳ ゴシック"/>
          <w:sz w:val="28"/>
        </w:rPr>
      </w:pPr>
    </w:p>
    <w:p w:rsidR="00D35976" w:rsidRDefault="00D35976" w:rsidP="003812B2">
      <w:pPr>
        <w:widowControl/>
        <w:jc w:val="left"/>
        <w:rPr>
          <w:rFonts w:eastAsia="ＭＳ ゴシック"/>
          <w:sz w:val="28"/>
        </w:rPr>
      </w:pPr>
    </w:p>
    <w:p w:rsidR="00D35976" w:rsidRDefault="00D35976" w:rsidP="003812B2">
      <w:pPr>
        <w:widowControl/>
        <w:jc w:val="left"/>
        <w:rPr>
          <w:rFonts w:eastAsia="ＭＳ ゴシック"/>
          <w:sz w:val="28"/>
        </w:rPr>
      </w:pPr>
    </w:p>
    <w:p w:rsidR="00AB67BB" w:rsidRPr="00AD79A6" w:rsidRDefault="00D91158" w:rsidP="003812B2">
      <w:pPr>
        <w:widowControl/>
        <w:jc w:val="left"/>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（６</w:t>
      </w:r>
      <w:r w:rsidR="00D11063">
        <w:rPr>
          <w:rFonts w:ascii="ＭＳ ゴシック" w:eastAsia="ＭＳ ゴシック" w:hAnsi="ＭＳ ゴシック" w:hint="eastAsia"/>
          <w:bCs/>
          <w:sz w:val="28"/>
          <w:szCs w:val="28"/>
        </w:rPr>
        <w:t>）</w:t>
      </w:r>
      <w:r w:rsidR="00AB67BB" w:rsidRPr="00AD79A6">
        <w:rPr>
          <w:rFonts w:ascii="ＭＳ ゴシック" w:eastAsia="ＭＳ ゴシック" w:hAnsi="ＭＳ ゴシック" w:hint="eastAsia"/>
          <w:bCs/>
          <w:sz w:val="28"/>
          <w:szCs w:val="28"/>
        </w:rPr>
        <w:t>虐待対応の終結</w:t>
      </w:r>
      <w:r w:rsidR="00D11063">
        <w:rPr>
          <w:rFonts w:ascii="ＭＳ ゴシック" w:eastAsia="ＭＳ ゴシック" w:hAnsi="ＭＳ ゴシック" w:hint="eastAsia"/>
          <w:bCs/>
          <w:sz w:val="28"/>
          <w:szCs w:val="28"/>
        </w:rPr>
        <w:t>・終了</w:t>
      </w:r>
    </w:p>
    <w:p w:rsidR="00BA0CAF" w:rsidRPr="00247E9F" w:rsidRDefault="00BA0CAF" w:rsidP="00AB67BB">
      <w:pPr>
        <w:rPr>
          <w:sz w:val="22"/>
        </w:rPr>
      </w:pPr>
    </w:p>
    <w:tbl>
      <w:tblPr>
        <w:tblpPr w:leftFromText="142" w:rightFromText="142" w:vertAnchor="text" w:horzAnchor="margin" w:tblpX="250"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247E9F" w:rsidRPr="00213A35" w:rsidTr="008A0320">
        <w:trPr>
          <w:trHeight w:val="271"/>
        </w:trPr>
        <w:tc>
          <w:tcPr>
            <w:tcW w:w="425" w:type="dxa"/>
            <w:tcBorders>
              <w:top w:val="nil"/>
              <w:left w:val="nil"/>
            </w:tcBorders>
            <w:shd w:val="clear" w:color="auto" w:fill="auto"/>
          </w:tcPr>
          <w:p w:rsidR="00247E9F" w:rsidRPr="00213A35" w:rsidRDefault="00247E9F" w:rsidP="008A0320">
            <w:pPr>
              <w:spacing w:line="360" w:lineRule="exact"/>
              <w:rPr>
                <w:rFonts w:ascii="ＭＳ ゴシック" w:eastAsia="ＭＳ ゴシック" w:hAnsi="ＭＳ ゴシック"/>
                <w:sz w:val="20"/>
                <w:szCs w:val="20"/>
              </w:rPr>
            </w:pPr>
          </w:p>
        </w:tc>
        <w:tc>
          <w:tcPr>
            <w:tcW w:w="3969" w:type="dxa"/>
            <w:shd w:val="clear" w:color="auto" w:fill="E5DFEC"/>
          </w:tcPr>
          <w:p w:rsidR="00247E9F" w:rsidRPr="00213A35" w:rsidRDefault="00247E9F" w:rsidP="008A0320">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shd w:val="clear" w:color="auto" w:fill="E5DFEC"/>
          </w:tcPr>
          <w:p w:rsidR="00247E9F" w:rsidRPr="00213A35" w:rsidRDefault="00247E9F" w:rsidP="008A0320">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247E9F" w:rsidRPr="00213A35" w:rsidRDefault="00247E9F" w:rsidP="008A0320">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247E9F" w:rsidRPr="00213A35" w:rsidTr="00247E9F">
        <w:trPr>
          <w:cantSplit/>
          <w:trHeight w:val="1453"/>
        </w:trPr>
        <w:tc>
          <w:tcPr>
            <w:tcW w:w="425" w:type="dxa"/>
            <w:shd w:val="clear" w:color="auto" w:fill="E5DFEC"/>
            <w:textDirection w:val="tbRlV"/>
            <w:vAlign w:val="center"/>
          </w:tcPr>
          <w:p w:rsidR="00247E9F" w:rsidRPr="00247E9F" w:rsidRDefault="00247E9F" w:rsidP="00247E9F">
            <w:pPr>
              <w:spacing w:line="360" w:lineRule="exact"/>
              <w:ind w:left="113" w:right="113"/>
              <w:jc w:val="center"/>
              <w:rPr>
                <w:rFonts w:ascii="ＭＳ ゴシック" w:eastAsia="ＭＳ ゴシック" w:hAnsi="ＭＳ ゴシック"/>
                <w:b/>
                <w:sz w:val="22"/>
                <w:szCs w:val="22"/>
              </w:rPr>
            </w:pPr>
            <w:r w:rsidRPr="00247E9F">
              <w:rPr>
                <w:rFonts w:ascii="ＭＳ ゴシック" w:eastAsia="ＭＳ ゴシック" w:hAnsi="ＭＳ ゴシック" w:hint="eastAsia"/>
                <w:b/>
                <w:sz w:val="22"/>
                <w:szCs w:val="22"/>
              </w:rPr>
              <w:t>終結・終了</w:t>
            </w:r>
          </w:p>
        </w:tc>
        <w:tc>
          <w:tcPr>
            <w:tcW w:w="3969" w:type="dxa"/>
            <w:shd w:val="clear" w:color="auto" w:fill="auto"/>
          </w:tcPr>
          <w:p w:rsidR="00D11063" w:rsidRPr="00685959" w:rsidRDefault="00747720" w:rsidP="00D11063">
            <w:pPr>
              <w:spacing w:beforeLines="50" w:before="167"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00247E9F"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00D11063" w:rsidRPr="00685959">
              <w:rPr>
                <w:rFonts w:ascii="ＭＳ ゴシック" w:eastAsia="ＭＳ ゴシック" w:hAnsi="ＭＳ ゴシック" w:hint="eastAsia"/>
                <w:sz w:val="20"/>
                <w:szCs w:val="20"/>
                <w:highlight w:val="yellow"/>
                <w:shd w:val="pct15" w:color="auto" w:fill="FFFFFF"/>
              </w:rPr>
              <w:t>ｹｰｽ対応</w:t>
            </w:r>
            <w:r w:rsidR="003B0B68" w:rsidRPr="00685959">
              <w:rPr>
                <w:rFonts w:ascii="ＭＳ ゴシック" w:eastAsia="ＭＳ ゴシック" w:hAnsi="ＭＳ ゴシック" w:hint="eastAsia"/>
                <w:sz w:val="20"/>
                <w:szCs w:val="20"/>
                <w:highlight w:val="yellow"/>
                <w:shd w:val="pct15" w:color="auto" w:fill="FFFFFF"/>
              </w:rPr>
              <w:t>ﾒﾝﾊﾞｰ</w:t>
            </w:r>
          </w:p>
          <w:p w:rsidR="00247E9F" w:rsidRPr="00685959" w:rsidRDefault="00247E9F" w:rsidP="00D11063">
            <w:pPr>
              <w:spacing w:line="240" w:lineRule="exact"/>
              <w:ind w:firstLineChars="400" w:firstLine="803"/>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b/>
                <w:sz w:val="20"/>
                <w:szCs w:val="20"/>
                <w:highlight w:val="yellow"/>
              </w:rPr>
              <w:t>終結・終了会議</w:t>
            </w:r>
          </w:p>
          <w:p w:rsidR="00247E9F" w:rsidRPr="00685959" w:rsidRDefault="00247E9F" w:rsidP="00247E9F">
            <w:pPr>
              <w:spacing w:beforeLines="50" w:before="167"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・虐待状態の解消、終結・終了</w:t>
            </w:r>
            <w:r w:rsidR="008A3116" w:rsidRPr="00685959">
              <w:rPr>
                <w:rFonts w:ascii="ＭＳ ゴシック" w:eastAsia="ＭＳ ゴシック" w:hAnsi="ＭＳ ゴシック" w:hint="eastAsia"/>
                <w:sz w:val="20"/>
                <w:szCs w:val="20"/>
                <w:highlight w:val="yellow"/>
              </w:rPr>
              <w:t>の判断</w:t>
            </w:r>
          </w:p>
          <w:p w:rsidR="00A41D43" w:rsidRPr="00685959" w:rsidRDefault="00247E9F" w:rsidP="00A41D43">
            <w:pPr>
              <w:spacing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・通常の相談支援</w:t>
            </w:r>
            <w:r w:rsidR="008A3116" w:rsidRPr="00685959">
              <w:rPr>
                <w:rFonts w:ascii="ＭＳ ゴシック" w:eastAsia="ＭＳ ゴシック" w:hAnsi="ＭＳ ゴシック" w:hint="eastAsia"/>
                <w:sz w:val="20"/>
                <w:szCs w:val="20"/>
                <w:highlight w:val="yellow"/>
              </w:rPr>
              <w:t>への移行</w:t>
            </w:r>
          </w:p>
          <w:p w:rsidR="00247E9F" w:rsidRPr="00685959" w:rsidRDefault="00247E9F" w:rsidP="00247E9F">
            <w:pPr>
              <w:spacing w:line="240" w:lineRule="exact"/>
              <w:ind w:firstLineChars="100" w:firstLine="200"/>
              <w:rPr>
                <w:rFonts w:ascii="ＭＳ ゴシック" w:eastAsia="ＭＳ ゴシック" w:hAnsi="ＭＳ ゴシック"/>
                <w:sz w:val="20"/>
                <w:szCs w:val="20"/>
                <w:highlight w:val="yellow"/>
              </w:rPr>
            </w:pPr>
          </w:p>
        </w:tc>
        <w:tc>
          <w:tcPr>
            <w:tcW w:w="2694" w:type="dxa"/>
            <w:shd w:val="clear" w:color="auto" w:fill="auto"/>
          </w:tcPr>
          <w:p w:rsidR="00247E9F" w:rsidRPr="00685959" w:rsidRDefault="00A41D43" w:rsidP="00247E9F">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247E9F" w:rsidRPr="00685959">
              <w:rPr>
                <w:rFonts w:ascii="ＭＳ ゴシック" w:eastAsia="ＭＳ ゴシック" w:hAnsi="ＭＳ ゴシック" w:hint="eastAsia"/>
                <w:sz w:val="20"/>
                <w:szCs w:val="20"/>
                <w:highlight w:val="yellow"/>
              </w:rPr>
              <w:t>虐待状態が解消→終結</w:t>
            </w:r>
          </w:p>
          <w:p w:rsidR="00247E9F" w:rsidRPr="00685959" w:rsidRDefault="00A41D43" w:rsidP="008A0320">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247E9F" w:rsidRPr="00685959">
              <w:rPr>
                <w:rFonts w:ascii="ＭＳ ゴシック" w:eastAsia="ＭＳ ゴシック" w:hAnsi="ＭＳ ゴシック" w:hint="eastAsia"/>
                <w:sz w:val="20"/>
                <w:szCs w:val="20"/>
                <w:highlight w:val="yellow"/>
              </w:rPr>
              <w:t>死亡・転居等→終了</w:t>
            </w:r>
          </w:p>
          <w:p w:rsidR="00247E9F" w:rsidRPr="00685959" w:rsidRDefault="00686FB7" w:rsidP="00247E9F">
            <w:pPr>
              <w:spacing w:line="240" w:lineRule="exact"/>
              <w:ind w:left="200" w:hangingChars="100" w:hanging="200"/>
              <w:rPr>
                <w:rFonts w:ascii="ＭＳ ゴシック" w:eastAsia="ＭＳ ゴシック" w:hAnsi="ＭＳ ゴシック"/>
                <w:sz w:val="20"/>
                <w:szCs w:val="20"/>
                <w:highlight w:val="yellow"/>
              </w:rPr>
            </w:pPr>
            <w:r w:rsidRPr="00686FB7">
              <w:rPr>
                <w:rFonts w:ascii="ＭＳ ゴシック" w:eastAsia="ＭＳ ゴシック" w:hAnsi="ＭＳ ゴシック" w:hint="eastAsia"/>
                <w:sz w:val="20"/>
                <w:szCs w:val="20"/>
              </w:rPr>
              <w:t xml:space="preserve">　</w:t>
            </w:r>
            <w:r w:rsidRPr="00686FB7">
              <w:rPr>
                <w:rFonts w:ascii="ＭＳ ゴシック" w:eastAsia="ＭＳ ゴシック" w:hAnsi="ＭＳ ゴシック" w:hint="eastAsia"/>
                <w:sz w:val="20"/>
                <w:szCs w:val="20"/>
                <w:highlight w:val="cyan"/>
              </w:rPr>
              <w:t>転居の場合は必ず転居先の自治体に状況を申し送ること</w:t>
            </w:r>
          </w:p>
        </w:tc>
        <w:tc>
          <w:tcPr>
            <w:tcW w:w="1182" w:type="dxa"/>
            <w:shd w:val="clear" w:color="auto" w:fill="auto"/>
          </w:tcPr>
          <w:p w:rsidR="00247E9F" w:rsidRPr="00685959" w:rsidRDefault="00A84EBD" w:rsidP="00247E9F">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Ｈ</w:t>
            </w:r>
            <w:r w:rsidR="00247E9F" w:rsidRPr="00685959">
              <w:rPr>
                <w:rFonts w:ascii="ＭＳ ゴシック" w:eastAsia="ＭＳ ゴシック" w:hAnsi="ＭＳ ゴシック" w:hint="eastAsia"/>
                <w:sz w:val="20"/>
                <w:szCs w:val="20"/>
                <w:highlight w:val="yellow"/>
                <w:shd w:val="pct15" w:color="auto" w:fill="FFFFFF"/>
              </w:rPr>
              <w:t xml:space="preserve">　</w:t>
            </w:r>
          </w:p>
          <w:p w:rsidR="00A635B5" w:rsidRPr="00685959" w:rsidRDefault="00247E9F" w:rsidP="00A635B5">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20"/>
                <w:szCs w:val="20"/>
                <w:highlight w:val="yellow"/>
              </w:rPr>
              <w:t>終結・終了ｼｰﾄ</w:t>
            </w:r>
            <w:r w:rsidR="00A635B5" w:rsidRPr="00685959">
              <w:rPr>
                <w:rFonts w:ascii="ＭＳ ゴシック" w:eastAsia="ＭＳ ゴシック" w:hAnsi="ＭＳ ゴシック" w:hint="eastAsia"/>
                <w:sz w:val="18"/>
                <w:szCs w:val="18"/>
                <w:highlight w:val="yellow"/>
              </w:rPr>
              <w:t>（</w:t>
            </w:r>
            <w:r w:rsidR="00A84EBD" w:rsidRPr="00685959">
              <w:rPr>
                <w:rFonts w:ascii="ＭＳ ゴシック" w:eastAsia="ＭＳ ゴシック" w:hAnsi="ＭＳ ゴシック" w:hint="eastAsia"/>
                <w:sz w:val="18"/>
                <w:szCs w:val="18"/>
                <w:highlight w:val="yellow"/>
              </w:rPr>
              <w:t>P</w:t>
            </w:r>
            <w:r w:rsidR="00D0755E" w:rsidRPr="00F43BC1">
              <w:rPr>
                <w:rFonts w:ascii="ＭＳ ゴシック" w:eastAsia="ＭＳ ゴシック" w:hAnsi="ＭＳ ゴシック" w:hint="eastAsia"/>
                <w:sz w:val="18"/>
                <w:szCs w:val="18"/>
                <w:highlight w:val="yellow"/>
              </w:rPr>
              <w:t>13</w:t>
            </w:r>
            <w:r w:rsidR="009E1127" w:rsidRPr="00F43BC1">
              <w:rPr>
                <w:rFonts w:ascii="ＭＳ ゴシック" w:eastAsia="ＭＳ ゴシック" w:hAnsi="ＭＳ ゴシック" w:hint="eastAsia"/>
                <w:sz w:val="18"/>
                <w:szCs w:val="18"/>
                <w:highlight w:val="yellow"/>
              </w:rPr>
              <w:t>1</w:t>
            </w:r>
            <w:r w:rsidR="00A635B5" w:rsidRPr="00685959">
              <w:rPr>
                <w:rFonts w:ascii="ＭＳ ゴシック" w:eastAsia="ＭＳ ゴシック" w:hAnsi="ＭＳ ゴシック" w:hint="eastAsia"/>
                <w:sz w:val="18"/>
                <w:szCs w:val="18"/>
                <w:highlight w:val="yellow"/>
              </w:rPr>
              <w:t>）</w:t>
            </w:r>
          </w:p>
          <w:p w:rsidR="00247E9F" w:rsidRPr="00685959" w:rsidRDefault="00247E9F" w:rsidP="00247E9F">
            <w:pPr>
              <w:spacing w:line="240" w:lineRule="exact"/>
              <w:rPr>
                <w:rFonts w:ascii="ＭＳ ゴシック" w:eastAsia="ＭＳ ゴシック" w:hAnsi="ＭＳ ゴシック"/>
                <w:sz w:val="20"/>
                <w:szCs w:val="20"/>
                <w:highlight w:val="yellow"/>
              </w:rPr>
            </w:pPr>
          </w:p>
        </w:tc>
      </w:tr>
    </w:tbl>
    <w:p w:rsidR="00AB67BB" w:rsidRDefault="003B0B68" w:rsidP="00AD79A6">
      <w:pPr>
        <w:ind w:firstLineChars="100" w:firstLine="240"/>
        <w:rPr>
          <w:rFonts w:ascii="ＭＳ ゴシック" w:eastAsia="ＭＳ ゴシック" w:hAnsi="ＭＳ ゴシック"/>
          <w:bCs/>
          <w:sz w:val="24"/>
        </w:rPr>
      </w:pPr>
      <w:r>
        <w:rPr>
          <w:rFonts w:ascii="ＭＳ ゴシック" w:eastAsia="ＭＳ ゴシック" w:hAnsi="ＭＳ ゴシック" w:hint="eastAsia"/>
          <w:bCs/>
          <w:sz w:val="24"/>
        </w:rPr>
        <w:t>ア</w:t>
      </w:r>
      <w:r w:rsidR="00D11063">
        <w:rPr>
          <w:rFonts w:ascii="ＭＳ ゴシック" w:eastAsia="ＭＳ ゴシック" w:hAnsi="ＭＳ ゴシック" w:hint="eastAsia"/>
          <w:bCs/>
          <w:sz w:val="24"/>
        </w:rPr>
        <w:t xml:space="preserve">　</w:t>
      </w:r>
      <w:r w:rsidR="00AB67BB" w:rsidRPr="00AD79A6">
        <w:rPr>
          <w:rFonts w:ascii="ＭＳ ゴシック" w:eastAsia="ＭＳ ゴシック" w:hAnsi="ＭＳ ゴシック" w:hint="eastAsia"/>
          <w:bCs/>
          <w:sz w:val="24"/>
        </w:rPr>
        <w:t>虐待対応の</w:t>
      </w:r>
      <w:r w:rsidR="00D11063">
        <w:rPr>
          <w:rFonts w:ascii="ＭＳ ゴシック" w:eastAsia="ＭＳ ゴシック" w:hAnsi="ＭＳ ゴシック" w:hint="eastAsia"/>
          <w:bCs/>
          <w:sz w:val="24"/>
        </w:rPr>
        <w:t>終結</w:t>
      </w:r>
    </w:p>
    <w:p w:rsidR="00AD79A6" w:rsidRPr="00AD79A6" w:rsidRDefault="00AD79A6" w:rsidP="00AD79A6">
      <w:pPr>
        <w:ind w:firstLineChars="100" w:firstLine="240"/>
        <w:rPr>
          <w:rFonts w:ascii="ＭＳ ゴシック" w:eastAsia="ＭＳ ゴシック" w:hAnsi="ＭＳ ゴシック"/>
          <w:bCs/>
          <w:sz w:val="24"/>
        </w:rPr>
      </w:pPr>
    </w:p>
    <w:p w:rsidR="00AB67BB" w:rsidRDefault="00AB67BB" w:rsidP="00AB67BB">
      <w:pPr>
        <w:ind w:leftChars="100" w:left="388" w:hangingChars="81" w:hanging="178"/>
        <w:rPr>
          <w:sz w:val="22"/>
        </w:rPr>
      </w:pPr>
      <w:r>
        <w:rPr>
          <w:rFonts w:hint="eastAsia"/>
          <w:sz w:val="22"/>
        </w:rPr>
        <w:t xml:space="preserve">　　虐待対応の終結とは、虐待行為が解消されたことにより障害者虐待防止法による対応を行わなくなることです。このときの判断基準としては、虐待行為そのものの解消だけでなく、虐待の発生要因が除去されることにより虐待行為が発生しないと判断されることが必要です。</w:t>
      </w:r>
    </w:p>
    <w:p w:rsidR="00A41D43" w:rsidRDefault="00AB67BB" w:rsidP="00247E9F">
      <w:pPr>
        <w:ind w:leftChars="185" w:left="388" w:firstLineChars="100" w:firstLine="220"/>
        <w:rPr>
          <w:sz w:val="22"/>
        </w:rPr>
      </w:pPr>
      <w:r>
        <w:rPr>
          <w:rFonts w:hint="eastAsia"/>
          <w:sz w:val="22"/>
        </w:rPr>
        <w:t>虐待対応が終結した後も支援が必要な状態が継続することがありますが、虐待対応と通常の支援は区分して扱う必要があります。虐待対応が終結したと思われた時点で状況を整理して会議に諮り、組織的に虐待対応の終結を決定します。</w:t>
      </w:r>
      <w:r w:rsidR="00FB2721" w:rsidRPr="00FB2721">
        <w:rPr>
          <w:rFonts w:hint="eastAsia"/>
          <w:sz w:val="22"/>
          <w:highlight w:val="cyan"/>
        </w:rPr>
        <w:t>その一方で、虐待が発生した背景や</w:t>
      </w:r>
      <w:r w:rsidR="00FB2721">
        <w:rPr>
          <w:rFonts w:hint="eastAsia"/>
          <w:sz w:val="22"/>
          <w:highlight w:val="cyan"/>
        </w:rPr>
        <w:t>間接的な</w:t>
      </w:r>
      <w:r w:rsidR="00FB2721" w:rsidRPr="00FB2721">
        <w:rPr>
          <w:rFonts w:hint="eastAsia"/>
          <w:sz w:val="22"/>
          <w:highlight w:val="cyan"/>
        </w:rPr>
        <w:t>要因を考慮し、より配慮された生活支援を行うことが虐待の再発防止となります。それらのことを継続的に留意しながら、</w:t>
      </w:r>
      <w:r>
        <w:rPr>
          <w:rFonts w:hint="eastAsia"/>
          <w:sz w:val="22"/>
        </w:rPr>
        <w:t>虐待の再発があったとき</w:t>
      </w:r>
      <w:r w:rsidR="00B73A38">
        <w:rPr>
          <w:rFonts w:hint="eastAsia"/>
          <w:sz w:val="22"/>
        </w:rPr>
        <w:t>等</w:t>
      </w:r>
      <w:r>
        <w:rPr>
          <w:rFonts w:hint="eastAsia"/>
          <w:sz w:val="22"/>
        </w:rPr>
        <w:t>に速やかに把握できるよう、必要な関係機関に情報を提供します。</w:t>
      </w:r>
    </w:p>
    <w:p w:rsidR="00A41D43" w:rsidRDefault="00A41D43" w:rsidP="00A41D43">
      <w:pPr>
        <w:ind w:leftChars="185" w:left="388" w:firstLineChars="100" w:firstLine="220"/>
        <w:rPr>
          <w:sz w:val="22"/>
        </w:rPr>
      </w:pPr>
    </w:p>
    <w:p w:rsidR="00A41D43" w:rsidRDefault="003B0B68" w:rsidP="00A41D43">
      <w:pPr>
        <w:ind w:firstLineChars="100" w:firstLine="240"/>
        <w:rPr>
          <w:rFonts w:ascii="ＭＳ ゴシック" w:eastAsia="ＭＳ ゴシック" w:hAnsi="ＭＳ ゴシック"/>
          <w:bCs/>
          <w:sz w:val="24"/>
        </w:rPr>
      </w:pPr>
      <w:r>
        <w:rPr>
          <w:rFonts w:ascii="ＭＳ ゴシック" w:eastAsia="ＭＳ ゴシック" w:hAnsi="ＭＳ ゴシック" w:hint="eastAsia"/>
          <w:bCs/>
          <w:sz w:val="24"/>
        </w:rPr>
        <w:t>イ</w:t>
      </w:r>
      <w:r w:rsidR="00A41D43">
        <w:rPr>
          <w:rFonts w:ascii="ＭＳ ゴシック" w:eastAsia="ＭＳ ゴシック" w:hAnsi="ＭＳ ゴシック" w:hint="eastAsia"/>
          <w:bCs/>
          <w:sz w:val="24"/>
        </w:rPr>
        <w:t xml:space="preserve">　虐待対応の終了</w:t>
      </w:r>
    </w:p>
    <w:p w:rsidR="00A41D43" w:rsidRPr="00AD79A6" w:rsidRDefault="00A41D43" w:rsidP="00A41D43">
      <w:pPr>
        <w:ind w:firstLineChars="100" w:firstLine="240"/>
        <w:rPr>
          <w:rFonts w:ascii="ＭＳ ゴシック" w:eastAsia="ＭＳ ゴシック" w:hAnsi="ＭＳ ゴシック"/>
          <w:bCs/>
          <w:sz w:val="24"/>
        </w:rPr>
      </w:pPr>
    </w:p>
    <w:p w:rsidR="00A41D43" w:rsidRDefault="00A41D43" w:rsidP="00A41D43">
      <w:pPr>
        <w:ind w:leftChars="100" w:left="388" w:hangingChars="81" w:hanging="178"/>
        <w:rPr>
          <w:sz w:val="22"/>
        </w:rPr>
      </w:pPr>
      <w:r>
        <w:rPr>
          <w:rFonts w:hint="eastAsia"/>
          <w:sz w:val="22"/>
        </w:rPr>
        <w:t xml:space="preserve">　　虐待対応の終了とは、</w:t>
      </w:r>
      <w:r w:rsidR="00C276A3" w:rsidRPr="00C276A3">
        <w:rPr>
          <w:rFonts w:hint="eastAsia"/>
          <w:sz w:val="22"/>
          <w:highlight w:val="cyan"/>
        </w:rPr>
        <w:t>虐待の発生要因が完全に除去されることであり、一時的な転居や入院については終了とはならず、転居する場合においても転居先の自治体に必ず状況を申し送ります</w:t>
      </w:r>
      <w:r w:rsidR="00D11063" w:rsidRPr="00C276A3">
        <w:rPr>
          <w:rFonts w:hint="eastAsia"/>
          <w:sz w:val="22"/>
        </w:rPr>
        <w:t>。</w:t>
      </w:r>
    </w:p>
    <w:p w:rsidR="00F2197D" w:rsidRPr="008A0320" w:rsidRDefault="00AB67BB" w:rsidP="003B0B68">
      <w:pPr>
        <w:rPr>
          <w:rFonts w:eastAsia="ＭＳ ゴシック"/>
          <w:sz w:val="28"/>
          <w:shd w:val="clear" w:color="auto" w:fill="DBE5F1"/>
        </w:rPr>
      </w:pPr>
      <w:r>
        <w:br w:type="page"/>
      </w:r>
      <w:r w:rsidRPr="008A0320">
        <w:rPr>
          <w:rFonts w:eastAsia="ＭＳ ゴシック" w:hint="eastAsia"/>
          <w:sz w:val="28"/>
          <w:shd w:val="clear" w:color="auto" w:fill="DBE5F1"/>
        </w:rPr>
        <w:t>４</w:t>
      </w:r>
      <w:r w:rsidR="00F2197D" w:rsidRPr="008A0320">
        <w:rPr>
          <w:rFonts w:eastAsia="ＭＳ ゴシック" w:hint="eastAsia"/>
          <w:sz w:val="28"/>
          <w:shd w:val="clear" w:color="auto" w:fill="DBE5F1"/>
        </w:rPr>
        <w:t xml:space="preserve">　財産上の不当取引による被害の防止</w:t>
      </w:r>
      <w:r w:rsidR="00A575F2" w:rsidRPr="008A0320">
        <w:rPr>
          <w:rFonts w:eastAsia="ＭＳ ゴシック" w:hint="eastAsia"/>
          <w:sz w:val="28"/>
          <w:shd w:val="clear" w:color="auto" w:fill="DBE5F1"/>
        </w:rPr>
        <w:t xml:space="preserve">　　　　</w:t>
      </w:r>
      <w:r w:rsidR="003B0B68">
        <w:rPr>
          <w:rFonts w:eastAsia="ＭＳ ゴシック" w:hint="eastAsia"/>
          <w:sz w:val="28"/>
          <w:shd w:val="clear" w:color="auto" w:fill="DBE5F1"/>
        </w:rPr>
        <w:t xml:space="preserve">　</w:t>
      </w:r>
      <w:r w:rsidR="00A575F2" w:rsidRPr="008A0320">
        <w:rPr>
          <w:rFonts w:eastAsia="ＭＳ ゴシック" w:hint="eastAsia"/>
          <w:sz w:val="28"/>
          <w:shd w:val="clear" w:color="auto" w:fill="DBE5F1"/>
        </w:rPr>
        <w:t xml:space="preserve">　　　　　　　</w:t>
      </w:r>
    </w:p>
    <w:p w:rsidR="00F2197D" w:rsidRPr="009219E7" w:rsidRDefault="00F2197D" w:rsidP="00AD79A6">
      <w:pPr>
        <w:spacing w:line="400" w:lineRule="exact"/>
        <w:rPr>
          <w:sz w:val="22"/>
        </w:rPr>
      </w:pPr>
    </w:p>
    <w:p w:rsidR="00F2197D" w:rsidRPr="00AD79A6" w:rsidRDefault="004844F1" w:rsidP="00AD79A6">
      <w:pPr>
        <w:spacing w:line="400" w:lineRule="exact"/>
        <w:rPr>
          <w:rFonts w:ascii="ＭＳ ゴシック" w:eastAsia="ＭＳ ゴシック" w:hAnsi="ＭＳ ゴシック"/>
          <w:bCs/>
          <w:sz w:val="28"/>
          <w:szCs w:val="28"/>
        </w:rPr>
      </w:pPr>
      <w:r w:rsidRPr="00AD79A6">
        <w:rPr>
          <w:rFonts w:ascii="ＭＳ ゴシック" w:eastAsia="ＭＳ ゴシック" w:hAnsi="ＭＳ ゴシック" w:hint="eastAsia"/>
          <w:bCs/>
          <w:sz w:val="28"/>
          <w:szCs w:val="28"/>
        </w:rPr>
        <w:t>（</w:t>
      </w:r>
      <w:r w:rsidR="00F2197D" w:rsidRPr="00AD79A6">
        <w:rPr>
          <w:rFonts w:ascii="ＭＳ ゴシック" w:eastAsia="ＭＳ ゴシック" w:hAnsi="ＭＳ ゴシック" w:hint="eastAsia"/>
          <w:bCs/>
          <w:sz w:val="28"/>
          <w:szCs w:val="28"/>
        </w:rPr>
        <w:t>１）被害相談、消費生活関係部署・機関の紹介</w:t>
      </w:r>
    </w:p>
    <w:p w:rsidR="00F2197D" w:rsidRDefault="00F2197D">
      <w:pPr>
        <w:rPr>
          <w:sz w:val="22"/>
        </w:rPr>
      </w:pPr>
    </w:p>
    <w:p w:rsidR="00F2197D" w:rsidRDefault="00F2197D" w:rsidP="00D64260">
      <w:pPr>
        <w:ind w:leftChars="100" w:left="397" w:hangingChars="85" w:hanging="187"/>
        <w:rPr>
          <w:sz w:val="22"/>
        </w:rPr>
      </w:pPr>
      <w:r>
        <w:rPr>
          <w:rFonts w:hint="eastAsia"/>
          <w:sz w:val="22"/>
        </w:rPr>
        <w:t xml:space="preserve">　　障害者虐待防止法では、市町村は、養護者や障害者の親族、障害者福祉施設従事者等以外の第三者によって引き起こされた財産上の不当取引による被害について、相談に応じ、若しくは消費生活業務の担当部署や関連機関を紹介することが規定されています（第</w:t>
      </w:r>
      <w:r>
        <w:rPr>
          <w:rFonts w:hint="eastAsia"/>
          <w:sz w:val="22"/>
        </w:rPr>
        <w:t>43</w:t>
      </w:r>
      <w:r>
        <w:rPr>
          <w:rFonts w:hint="eastAsia"/>
          <w:sz w:val="22"/>
        </w:rPr>
        <w:t>条</w:t>
      </w:r>
      <w:r w:rsidR="00835287">
        <w:rPr>
          <w:rFonts w:hint="eastAsia"/>
          <w:sz w:val="22"/>
        </w:rPr>
        <w:t>第</w:t>
      </w:r>
      <w:r w:rsidR="00835287">
        <w:rPr>
          <w:rFonts w:hint="eastAsia"/>
          <w:sz w:val="22"/>
        </w:rPr>
        <w:t>1</w:t>
      </w:r>
      <w:r w:rsidR="00835287">
        <w:rPr>
          <w:rFonts w:hint="eastAsia"/>
          <w:sz w:val="22"/>
        </w:rPr>
        <w:t>項</w:t>
      </w:r>
      <w:r>
        <w:rPr>
          <w:rFonts w:hint="eastAsia"/>
          <w:sz w:val="22"/>
        </w:rPr>
        <w:t>）。この相談や関連部署・機関の紹介は、市町村障害者虐待対応協力者に委託することが可能です。</w:t>
      </w:r>
    </w:p>
    <w:p w:rsidR="00F2197D" w:rsidRDefault="00F2197D" w:rsidP="00D64260">
      <w:pPr>
        <w:ind w:leftChars="189" w:left="397" w:firstLineChars="78" w:firstLine="172"/>
        <w:rPr>
          <w:sz w:val="22"/>
        </w:rPr>
      </w:pPr>
      <w:r>
        <w:rPr>
          <w:rFonts w:hint="eastAsia"/>
          <w:sz w:val="22"/>
        </w:rPr>
        <w:t>市町村は消費生活センター等と定期的な情報交換を行うとともに、</w:t>
      </w:r>
      <w:r w:rsidR="00F05FEE">
        <w:rPr>
          <w:rFonts w:hint="eastAsia"/>
          <w:sz w:val="22"/>
        </w:rPr>
        <w:t>民生児童委員</w:t>
      </w:r>
      <w:r>
        <w:rPr>
          <w:rFonts w:hint="eastAsia"/>
          <w:sz w:val="22"/>
        </w:rPr>
        <w:t>、相談支援専門員、</w:t>
      </w:r>
      <w:r w:rsidR="00835287">
        <w:rPr>
          <w:rFonts w:hint="eastAsia"/>
          <w:sz w:val="22"/>
        </w:rPr>
        <w:t>居宅</w:t>
      </w:r>
      <w:r>
        <w:rPr>
          <w:rFonts w:hint="eastAsia"/>
          <w:sz w:val="22"/>
        </w:rPr>
        <w:t>介護員等に対して不当取引に関する情報提供を行います。</w:t>
      </w:r>
    </w:p>
    <w:p w:rsidR="00F2197D" w:rsidRDefault="00F2197D" w:rsidP="00D64260">
      <w:pPr>
        <w:ind w:leftChars="185" w:left="388" w:firstLineChars="100" w:firstLine="220"/>
        <w:rPr>
          <w:sz w:val="22"/>
        </w:rPr>
      </w:pPr>
      <w:r>
        <w:rPr>
          <w:rFonts w:hint="eastAsia"/>
          <w:sz w:val="22"/>
        </w:rPr>
        <w:t>住民に対しては、財産上の不当取引による障害者の被害に関する相談窓口（基本的には、消費生活センター又は市町村の消費者担当部局が基本）を周知するとともに、消費生活に関連する部署・機関との連携協力体制の構築を図ります。</w:t>
      </w:r>
    </w:p>
    <w:p w:rsidR="00F2197D" w:rsidRDefault="00F2197D">
      <w:pPr>
        <w:rPr>
          <w:sz w:val="22"/>
        </w:rPr>
      </w:pPr>
    </w:p>
    <w:p w:rsidR="00F2197D" w:rsidRDefault="00967F8B">
      <w:pPr>
        <w:spacing w:line="360" w:lineRule="auto"/>
      </w:pPr>
      <w:r>
        <w:rPr>
          <w:noProof/>
          <w:sz w:val="20"/>
        </w:rPr>
        <mc:AlternateContent>
          <mc:Choice Requires="wps">
            <w:drawing>
              <wp:anchor distT="0" distB="0" distL="114300" distR="114300" simplePos="0" relativeHeight="251580928" behindDoc="0" locked="0" layoutInCell="1" allowOverlap="1" wp14:anchorId="4721203E" wp14:editId="5CDEBEBE">
                <wp:simplePos x="0" y="0"/>
                <wp:positionH relativeFrom="column">
                  <wp:posOffset>-114300</wp:posOffset>
                </wp:positionH>
                <wp:positionV relativeFrom="paragraph">
                  <wp:posOffset>0</wp:posOffset>
                </wp:positionV>
                <wp:extent cx="5600700" cy="850900"/>
                <wp:effectExtent l="9525" t="9525" r="9525" b="6350"/>
                <wp:wrapNone/>
                <wp:docPr id="1572"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50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left:0;text-align:left;margin-left:-9pt;margin-top:0;width:441pt;height:67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" filled="f"/>
            </w:pict>
          </mc:Fallback>
        </mc:AlternateContent>
      </w:r>
      <w:r w:rsidR="00F2197D">
        <w:rPr>
          <w:rFonts w:hint="eastAsia"/>
        </w:rPr>
        <w:t xml:space="preserve">　【相談窓口】</w:t>
      </w:r>
    </w:p>
    <w:p w:rsidR="00F2197D" w:rsidRDefault="00F2197D">
      <w:pPr>
        <w:ind w:left="178" w:hangingChars="85" w:hanging="178"/>
      </w:pPr>
      <w:r>
        <w:rPr>
          <w:rFonts w:hint="eastAsia"/>
        </w:rPr>
        <w:t xml:space="preserve">　　消費生活センター、国民生活センター、日本司法支援センター、</w:t>
      </w:r>
      <w:r w:rsidR="00AA0FE2">
        <w:rPr>
          <w:rFonts w:hint="eastAsia"/>
        </w:rPr>
        <w:t>成年後見センター・</w:t>
      </w:r>
      <w:r>
        <w:rPr>
          <w:rFonts w:hint="eastAsia"/>
        </w:rPr>
        <w:t>リーガルサポート</w:t>
      </w:r>
    </w:p>
    <w:p w:rsidR="00F2197D" w:rsidRDefault="00F2197D">
      <w:pPr>
        <w:rPr>
          <w:sz w:val="22"/>
        </w:rPr>
      </w:pPr>
    </w:p>
    <w:p w:rsidR="00F2197D" w:rsidRDefault="00F2197D">
      <w:pPr>
        <w:rPr>
          <w:sz w:val="22"/>
        </w:rPr>
      </w:pPr>
    </w:p>
    <w:p w:rsidR="00F2197D" w:rsidRPr="00AD79A6" w:rsidRDefault="004844F1">
      <w:pPr>
        <w:rPr>
          <w:rFonts w:ascii="ＭＳ ゴシック" w:eastAsia="ＭＳ ゴシック" w:hAnsi="ＭＳ ゴシック"/>
          <w:bCs/>
          <w:sz w:val="28"/>
          <w:szCs w:val="28"/>
        </w:rPr>
      </w:pPr>
      <w:r w:rsidRPr="00AD79A6">
        <w:rPr>
          <w:rFonts w:ascii="ＭＳ ゴシック" w:eastAsia="ＭＳ ゴシック" w:hAnsi="ＭＳ ゴシック" w:hint="eastAsia"/>
          <w:bCs/>
          <w:sz w:val="28"/>
          <w:szCs w:val="28"/>
        </w:rPr>
        <w:t>（</w:t>
      </w:r>
      <w:r w:rsidR="00F2197D" w:rsidRPr="00AD79A6">
        <w:rPr>
          <w:rFonts w:ascii="ＭＳ ゴシック" w:eastAsia="ＭＳ ゴシック" w:hAnsi="ＭＳ ゴシック" w:hint="eastAsia"/>
          <w:bCs/>
          <w:sz w:val="28"/>
          <w:szCs w:val="28"/>
        </w:rPr>
        <w:t>２）成年後見制度の活用</w:t>
      </w:r>
    </w:p>
    <w:p w:rsidR="00F2197D" w:rsidRDefault="00F2197D">
      <w:pPr>
        <w:rPr>
          <w:sz w:val="22"/>
        </w:rPr>
      </w:pPr>
    </w:p>
    <w:p w:rsidR="00F2197D" w:rsidRDefault="00F2197D" w:rsidP="00D64260">
      <w:pPr>
        <w:ind w:leftChars="100" w:left="430" w:hangingChars="100" w:hanging="220"/>
        <w:rPr>
          <w:sz w:val="22"/>
        </w:rPr>
      </w:pPr>
      <w:r>
        <w:rPr>
          <w:rFonts w:hint="eastAsia"/>
          <w:sz w:val="22"/>
        </w:rPr>
        <w:t xml:space="preserve">　　財産上の不当取引のように、経済的虐待と同様の行為が認められる場合には、日常生活自立支援事業や成年後見制度の活用も含めた対応が必要となります。前述した市町村長申立も活用しながら、障害者の財産が守られるよう、支援を行うことが必要です</w:t>
      </w:r>
      <w:r w:rsidR="00835287">
        <w:rPr>
          <w:rFonts w:hint="eastAsia"/>
          <w:sz w:val="22"/>
        </w:rPr>
        <w:t>（第</w:t>
      </w:r>
      <w:r w:rsidR="00835287">
        <w:rPr>
          <w:rFonts w:hint="eastAsia"/>
          <w:sz w:val="22"/>
        </w:rPr>
        <w:t>43</w:t>
      </w:r>
      <w:r w:rsidR="00835287">
        <w:rPr>
          <w:rFonts w:hint="eastAsia"/>
          <w:sz w:val="22"/>
        </w:rPr>
        <w:t>条第</w:t>
      </w:r>
      <w:r w:rsidR="00835287">
        <w:rPr>
          <w:rFonts w:hint="eastAsia"/>
          <w:sz w:val="22"/>
        </w:rPr>
        <w:t>2</w:t>
      </w:r>
      <w:r w:rsidR="00835287">
        <w:rPr>
          <w:rFonts w:hint="eastAsia"/>
          <w:sz w:val="22"/>
        </w:rPr>
        <w:t>項参照）</w:t>
      </w:r>
      <w:r>
        <w:rPr>
          <w:rFonts w:hint="eastAsia"/>
          <w:sz w:val="22"/>
        </w:rPr>
        <w:t>。</w:t>
      </w:r>
    </w:p>
    <w:p w:rsidR="00FE68A7" w:rsidRDefault="00FE68A7" w:rsidP="00FE68A7">
      <w:pPr>
        <w:rPr>
          <w:sz w:val="22"/>
        </w:rPr>
      </w:pPr>
    </w:p>
    <w:p w:rsidR="00FE68A7" w:rsidRDefault="00FE68A7" w:rsidP="00FE68A7">
      <w:pPr>
        <w:rPr>
          <w:sz w:val="22"/>
        </w:rPr>
      </w:pPr>
    </w:p>
    <w:p w:rsidR="00FE68A7" w:rsidRDefault="00FE68A7" w:rsidP="00FE68A7">
      <w:pPr>
        <w:rPr>
          <w:sz w:val="22"/>
        </w:rPr>
      </w:pPr>
    </w:p>
    <w:p w:rsidR="00FE68A7" w:rsidRDefault="00FE68A7" w:rsidP="00FE68A7">
      <w:pPr>
        <w:rPr>
          <w:sz w:val="22"/>
        </w:rPr>
      </w:pPr>
    </w:p>
    <w:p w:rsidR="00FE68A7" w:rsidRDefault="00FE68A7" w:rsidP="00FE68A7">
      <w:pPr>
        <w:rPr>
          <w:sz w:val="22"/>
        </w:rPr>
      </w:pPr>
    </w:p>
    <w:p w:rsidR="00FE68A7" w:rsidRDefault="00FE68A7" w:rsidP="00FE68A7">
      <w:pPr>
        <w:rPr>
          <w:sz w:val="22"/>
        </w:rPr>
      </w:pPr>
    </w:p>
    <w:p w:rsidR="00FE68A7" w:rsidRDefault="00FE68A7" w:rsidP="00FE68A7">
      <w:pPr>
        <w:rPr>
          <w:sz w:val="22"/>
        </w:rPr>
      </w:pPr>
    </w:p>
    <w:p w:rsidR="00FE68A7" w:rsidRDefault="00FE68A7" w:rsidP="00FE68A7">
      <w:pPr>
        <w:rPr>
          <w:sz w:val="22"/>
        </w:rPr>
      </w:pPr>
    </w:p>
    <w:p w:rsidR="00FE68A7" w:rsidRDefault="00FE68A7" w:rsidP="00FE68A7">
      <w:pPr>
        <w:rPr>
          <w:sz w:val="22"/>
        </w:rPr>
      </w:pPr>
    </w:p>
    <w:p w:rsidR="00FE68A7" w:rsidRPr="00143E2D" w:rsidRDefault="009E1127" w:rsidP="00FE68A7">
      <w:pPr>
        <w:rPr>
          <w:sz w:val="22"/>
        </w:rPr>
      </w:pPr>
      <w:r>
        <w:rPr>
          <w:rFonts w:eastAsia="ＭＳ ゴシック" w:hint="eastAsia"/>
          <w:sz w:val="28"/>
          <w:shd w:val="clear" w:color="auto" w:fill="DBE5F1"/>
        </w:rPr>
        <w:t>５</w:t>
      </w:r>
      <w:r w:rsidR="00FE68A7" w:rsidRPr="00143E2D">
        <w:rPr>
          <w:rFonts w:eastAsia="ＭＳ ゴシック" w:hint="eastAsia"/>
          <w:sz w:val="28"/>
          <w:shd w:val="clear" w:color="auto" w:fill="DBE5F1"/>
        </w:rPr>
        <w:t xml:space="preserve">　養護者による障害者虐待の事例　　　　　　　　　　　　　　</w:t>
      </w:r>
    </w:p>
    <w:p w:rsidR="00FE68A7" w:rsidRPr="00143E2D" w:rsidRDefault="00FE68A7" w:rsidP="00FE68A7">
      <w:pPr>
        <w:spacing w:line="400" w:lineRule="exact"/>
        <w:rPr>
          <w:sz w:val="22"/>
        </w:rPr>
      </w:pPr>
    </w:p>
    <w:p w:rsidR="00FE68A7" w:rsidRPr="00143E2D" w:rsidRDefault="00FE68A7" w:rsidP="00FE68A7">
      <w:pPr>
        <w:spacing w:line="400" w:lineRule="exact"/>
        <w:rPr>
          <w:sz w:val="22"/>
        </w:rPr>
      </w:pPr>
      <w:r w:rsidRPr="00143E2D">
        <w:rPr>
          <w:rFonts w:hint="eastAsia"/>
          <w:sz w:val="22"/>
        </w:rPr>
        <w:t xml:space="preserve">　平成</w:t>
      </w:r>
      <w:r w:rsidRPr="00143E2D">
        <w:rPr>
          <w:rFonts w:hint="eastAsia"/>
          <w:sz w:val="22"/>
        </w:rPr>
        <w:t>25</w:t>
      </w:r>
      <w:r w:rsidRPr="00143E2D">
        <w:rPr>
          <w:rFonts w:hint="eastAsia"/>
          <w:sz w:val="22"/>
        </w:rPr>
        <w:t>年度の厚生労働科学研究費補助金で、「障害者虐待の防止及び養護者・被虐待障害者の支援の在り方に関する研究」</w:t>
      </w:r>
      <w:r w:rsidR="00B30A28" w:rsidRPr="00143E2D">
        <w:rPr>
          <w:rFonts w:hint="eastAsia"/>
          <w:sz w:val="22"/>
        </w:rPr>
        <w:t>が行われました。その中で収集された養護者による障害者虐待と対応の事例を示します。</w:t>
      </w:r>
    </w:p>
    <w:p w:rsidR="00B30A28" w:rsidRPr="00143E2D" w:rsidRDefault="00B30A28" w:rsidP="00FE68A7">
      <w:pPr>
        <w:spacing w:line="400" w:lineRule="exact"/>
        <w:rPr>
          <w:sz w:val="22"/>
        </w:rPr>
      </w:pPr>
    </w:p>
    <w:p w:rsidR="00B30A28" w:rsidRPr="00143E2D" w:rsidRDefault="00B30A28" w:rsidP="00FE68A7">
      <w:pPr>
        <w:spacing w:line="400" w:lineRule="exact"/>
        <w:rPr>
          <w:sz w:val="22"/>
        </w:rPr>
      </w:pPr>
      <w:r w:rsidRPr="00143E2D">
        <w:rPr>
          <w:rFonts w:hint="eastAsia"/>
          <w:sz w:val="22"/>
        </w:rPr>
        <w:t>事例１　女性　知的障害（身体的虐待）</w:t>
      </w:r>
    </w:p>
    <w:p w:rsidR="00B30A28" w:rsidRPr="00143E2D" w:rsidRDefault="00327E6B" w:rsidP="00FE68A7">
      <w:pPr>
        <w:spacing w:line="400" w:lineRule="exact"/>
        <w:rPr>
          <w:sz w:val="22"/>
        </w:rPr>
      </w:pPr>
      <w:r w:rsidRPr="00143E2D">
        <w:rPr>
          <w:rFonts w:hint="eastAsia"/>
          <w:sz w:val="22"/>
        </w:rPr>
        <w:t xml:space="preserve">　</w:t>
      </w:r>
      <w:r w:rsidR="00B30A28" w:rsidRPr="00143E2D">
        <w:rPr>
          <w:rFonts w:hint="eastAsia"/>
          <w:sz w:val="22"/>
        </w:rPr>
        <w:t>母から「しつけ」として叩かれる。生活介護事業所が通報。サービス等利用計画を変更し、行動援護の利用を追加。相談支援専門員が自宅訪問し、モニタリングを定期的に行う。</w:t>
      </w:r>
    </w:p>
    <w:p w:rsidR="00B30A28" w:rsidRPr="00143E2D" w:rsidRDefault="00B30A28" w:rsidP="00FE68A7">
      <w:pPr>
        <w:spacing w:line="400" w:lineRule="exact"/>
        <w:rPr>
          <w:sz w:val="22"/>
        </w:rPr>
      </w:pPr>
    </w:p>
    <w:p w:rsidR="00B30A28" w:rsidRPr="00143E2D" w:rsidRDefault="00B30A28" w:rsidP="00FE68A7">
      <w:pPr>
        <w:spacing w:line="400" w:lineRule="exact"/>
        <w:rPr>
          <w:sz w:val="22"/>
        </w:rPr>
      </w:pPr>
      <w:r w:rsidRPr="00143E2D">
        <w:rPr>
          <w:rFonts w:hint="eastAsia"/>
          <w:sz w:val="22"/>
        </w:rPr>
        <w:t>事例２　男性　知的障害（身体的虐待）</w:t>
      </w:r>
    </w:p>
    <w:p w:rsidR="00D60B50" w:rsidRPr="00143E2D" w:rsidRDefault="00327E6B" w:rsidP="00327E6B">
      <w:pPr>
        <w:spacing w:line="400" w:lineRule="exact"/>
        <w:ind w:left="220" w:hangingChars="100" w:hanging="220"/>
        <w:rPr>
          <w:sz w:val="22"/>
        </w:rPr>
      </w:pPr>
      <w:r w:rsidRPr="00143E2D">
        <w:rPr>
          <w:rFonts w:hint="eastAsia"/>
          <w:sz w:val="22"/>
        </w:rPr>
        <w:t xml:space="preserve">　行動障害がある本人が、母を叩く等の他害行為を行うと、「クールダウン」のために</w:t>
      </w:r>
    </w:p>
    <w:p w:rsidR="00D60B50" w:rsidRPr="00143E2D" w:rsidRDefault="00327E6B" w:rsidP="00327E6B">
      <w:pPr>
        <w:spacing w:line="400" w:lineRule="exact"/>
        <w:ind w:left="220" w:hangingChars="100" w:hanging="220"/>
        <w:rPr>
          <w:sz w:val="22"/>
        </w:rPr>
      </w:pPr>
      <w:r w:rsidRPr="00143E2D">
        <w:rPr>
          <w:rFonts w:hint="eastAsia"/>
          <w:sz w:val="22"/>
        </w:rPr>
        <w:t>着衣のまま冷水をかけることがあると母から報告を受けて、居宅介護事業所が通報。</w:t>
      </w:r>
    </w:p>
    <w:p w:rsidR="00B30A28" w:rsidRPr="00143E2D" w:rsidRDefault="00327E6B" w:rsidP="00327E6B">
      <w:pPr>
        <w:spacing w:line="400" w:lineRule="exact"/>
        <w:ind w:left="220" w:hangingChars="100" w:hanging="220"/>
        <w:rPr>
          <w:sz w:val="22"/>
        </w:rPr>
      </w:pPr>
      <w:r w:rsidRPr="00143E2D">
        <w:rPr>
          <w:rFonts w:hint="eastAsia"/>
          <w:sz w:val="22"/>
        </w:rPr>
        <w:t>要件守りケースとして、自宅訪問時の様子観察を継続。</w:t>
      </w:r>
    </w:p>
    <w:p w:rsidR="00327E6B" w:rsidRPr="00143E2D" w:rsidRDefault="00327E6B" w:rsidP="00327E6B">
      <w:pPr>
        <w:spacing w:line="400" w:lineRule="exact"/>
        <w:ind w:left="220" w:hangingChars="100" w:hanging="220"/>
        <w:rPr>
          <w:sz w:val="22"/>
        </w:rPr>
      </w:pPr>
    </w:p>
    <w:p w:rsidR="00327E6B" w:rsidRPr="00143E2D" w:rsidRDefault="00327E6B" w:rsidP="00327E6B">
      <w:pPr>
        <w:spacing w:line="400" w:lineRule="exact"/>
        <w:ind w:left="220" w:hangingChars="100" w:hanging="220"/>
        <w:rPr>
          <w:sz w:val="22"/>
        </w:rPr>
      </w:pPr>
      <w:r w:rsidRPr="00143E2D">
        <w:rPr>
          <w:rFonts w:hint="eastAsia"/>
          <w:sz w:val="22"/>
        </w:rPr>
        <w:t>事例３　男性　知的障害（経済的虐待）</w:t>
      </w:r>
    </w:p>
    <w:p w:rsidR="00D60B50" w:rsidRPr="00143E2D" w:rsidRDefault="00327E6B" w:rsidP="00327E6B">
      <w:pPr>
        <w:spacing w:line="400" w:lineRule="exact"/>
        <w:ind w:left="220" w:hangingChars="100" w:hanging="220"/>
        <w:rPr>
          <w:sz w:val="22"/>
        </w:rPr>
      </w:pPr>
      <w:r w:rsidRPr="00143E2D">
        <w:rPr>
          <w:rFonts w:hint="eastAsia"/>
          <w:sz w:val="22"/>
        </w:rPr>
        <w:t xml:space="preserve">　</w:t>
      </w:r>
      <w:r w:rsidRPr="00143E2D">
        <w:rPr>
          <w:rFonts w:hint="eastAsia"/>
          <w:sz w:val="22"/>
        </w:rPr>
        <w:t>A</w:t>
      </w:r>
      <w:r w:rsidRPr="00143E2D">
        <w:rPr>
          <w:rFonts w:hint="eastAsia"/>
          <w:sz w:val="22"/>
        </w:rPr>
        <w:t>市の支給決定を受け、</w:t>
      </w:r>
      <w:r w:rsidRPr="00143E2D">
        <w:rPr>
          <w:rFonts w:hint="eastAsia"/>
          <w:sz w:val="22"/>
        </w:rPr>
        <w:t>B</w:t>
      </w:r>
      <w:r w:rsidRPr="00143E2D">
        <w:rPr>
          <w:rFonts w:hint="eastAsia"/>
          <w:sz w:val="22"/>
        </w:rPr>
        <w:t>市にある入所施設で生活していたが、妹の夫から本人の</w:t>
      </w:r>
    </w:p>
    <w:p w:rsidR="00D60B50" w:rsidRPr="00143E2D" w:rsidRDefault="00327E6B" w:rsidP="00327E6B">
      <w:pPr>
        <w:spacing w:line="400" w:lineRule="exact"/>
        <w:ind w:left="220" w:hangingChars="100" w:hanging="220"/>
        <w:rPr>
          <w:sz w:val="22"/>
        </w:rPr>
      </w:pPr>
      <w:r w:rsidRPr="00143E2D">
        <w:rPr>
          <w:rFonts w:hint="eastAsia"/>
          <w:sz w:val="22"/>
        </w:rPr>
        <w:t>貯金を貸してほしいと相談あり。施設側が拒否すると、脅迫的な言動があったため、</w:t>
      </w:r>
    </w:p>
    <w:p w:rsidR="00D60B50" w:rsidRPr="00143E2D" w:rsidRDefault="00327E6B" w:rsidP="00327E6B">
      <w:pPr>
        <w:spacing w:line="400" w:lineRule="exact"/>
        <w:ind w:left="220" w:hangingChars="100" w:hanging="220"/>
        <w:rPr>
          <w:sz w:val="22"/>
        </w:rPr>
      </w:pPr>
      <w:r w:rsidRPr="00143E2D">
        <w:rPr>
          <w:rFonts w:hint="eastAsia"/>
          <w:sz w:val="22"/>
        </w:rPr>
        <w:t>虐待防止センターへ通報。妹夫婦からは施設の契約を解除し自宅に引き取ると言われ</w:t>
      </w:r>
    </w:p>
    <w:p w:rsidR="00AC5444" w:rsidRPr="00143E2D" w:rsidRDefault="00327E6B" w:rsidP="00327E6B">
      <w:pPr>
        <w:spacing w:line="400" w:lineRule="exact"/>
        <w:ind w:left="220" w:hangingChars="100" w:hanging="220"/>
        <w:rPr>
          <w:sz w:val="22"/>
        </w:rPr>
      </w:pPr>
      <w:r w:rsidRPr="00143E2D">
        <w:rPr>
          <w:rFonts w:hint="eastAsia"/>
          <w:sz w:val="22"/>
        </w:rPr>
        <w:t>る。措置に切</w:t>
      </w:r>
      <w:r w:rsidR="00AC5444" w:rsidRPr="00143E2D">
        <w:rPr>
          <w:rFonts w:hint="eastAsia"/>
          <w:sz w:val="22"/>
        </w:rPr>
        <w:t>り替えることを検討したが、妹夫婦と交渉の結果、措置に切り替えずに</w:t>
      </w:r>
    </w:p>
    <w:p w:rsidR="00327E6B" w:rsidRPr="00143E2D" w:rsidRDefault="00327E6B" w:rsidP="00327E6B">
      <w:pPr>
        <w:spacing w:line="400" w:lineRule="exact"/>
        <w:ind w:left="220" w:hangingChars="100" w:hanging="220"/>
        <w:rPr>
          <w:sz w:val="22"/>
        </w:rPr>
      </w:pPr>
      <w:r w:rsidRPr="00143E2D">
        <w:rPr>
          <w:rFonts w:hint="eastAsia"/>
          <w:sz w:val="22"/>
        </w:rPr>
        <w:t>本人も財産も守ることができた。</w:t>
      </w:r>
    </w:p>
    <w:p w:rsidR="00327E6B" w:rsidRPr="00143E2D" w:rsidRDefault="00327E6B" w:rsidP="00327E6B">
      <w:pPr>
        <w:spacing w:line="400" w:lineRule="exact"/>
        <w:ind w:left="220" w:hangingChars="100" w:hanging="220"/>
        <w:rPr>
          <w:sz w:val="22"/>
        </w:rPr>
      </w:pPr>
    </w:p>
    <w:p w:rsidR="00327E6B" w:rsidRPr="00143E2D" w:rsidRDefault="00327E6B" w:rsidP="00327E6B">
      <w:pPr>
        <w:spacing w:line="400" w:lineRule="exact"/>
        <w:ind w:left="220" w:hangingChars="100" w:hanging="220"/>
        <w:rPr>
          <w:sz w:val="22"/>
        </w:rPr>
      </w:pPr>
      <w:r w:rsidRPr="00143E2D">
        <w:rPr>
          <w:rFonts w:hint="eastAsia"/>
          <w:sz w:val="22"/>
        </w:rPr>
        <w:t>事例４　女性　知的障害（性的虐待）</w:t>
      </w:r>
    </w:p>
    <w:p w:rsidR="00D60B50" w:rsidRPr="00143E2D" w:rsidRDefault="00327E6B" w:rsidP="00327E6B">
      <w:pPr>
        <w:spacing w:line="400" w:lineRule="exact"/>
        <w:ind w:left="220" w:hangingChars="100" w:hanging="220"/>
        <w:rPr>
          <w:sz w:val="22"/>
        </w:rPr>
      </w:pPr>
      <w:r w:rsidRPr="00143E2D">
        <w:rPr>
          <w:rFonts w:hint="eastAsia"/>
          <w:sz w:val="22"/>
        </w:rPr>
        <w:t xml:space="preserve">　介護保険で要支援の判定を受けた母と本人の２人世帯。母の知人男性がしばしば家</w:t>
      </w:r>
    </w:p>
    <w:p w:rsidR="00D60B50" w:rsidRPr="00143E2D" w:rsidRDefault="00327E6B" w:rsidP="00327E6B">
      <w:pPr>
        <w:spacing w:line="400" w:lineRule="exact"/>
        <w:ind w:left="220" w:hangingChars="100" w:hanging="220"/>
        <w:rPr>
          <w:sz w:val="22"/>
        </w:rPr>
      </w:pPr>
      <w:r w:rsidRPr="00143E2D">
        <w:rPr>
          <w:rFonts w:hint="eastAsia"/>
          <w:sz w:val="22"/>
        </w:rPr>
        <w:t>に来て、通院や買い物等母の手伝いをしているが、その男性に性的な嫌がらせを受け</w:t>
      </w:r>
    </w:p>
    <w:p w:rsidR="00D60B50" w:rsidRPr="00143E2D" w:rsidRDefault="00327E6B" w:rsidP="00327E6B">
      <w:pPr>
        <w:spacing w:line="400" w:lineRule="exact"/>
        <w:ind w:left="220" w:hangingChars="100" w:hanging="220"/>
        <w:rPr>
          <w:sz w:val="22"/>
        </w:rPr>
      </w:pPr>
      <w:r w:rsidRPr="00143E2D">
        <w:rPr>
          <w:rFonts w:hint="eastAsia"/>
          <w:sz w:val="22"/>
        </w:rPr>
        <w:t>ていると、通所先の事業所へ訴えがあり発覚。事業所が虐待防止センターへ通報。本</w:t>
      </w:r>
    </w:p>
    <w:p w:rsidR="00D60B50" w:rsidRPr="00143E2D" w:rsidRDefault="00327E6B" w:rsidP="00327E6B">
      <w:pPr>
        <w:spacing w:line="400" w:lineRule="exact"/>
        <w:ind w:left="220" w:hangingChars="100" w:hanging="220"/>
        <w:rPr>
          <w:sz w:val="22"/>
        </w:rPr>
      </w:pPr>
      <w:r w:rsidRPr="00143E2D">
        <w:rPr>
          <w:rFonts w:hint="eastAsia"/>
          <w:sz w:val="22"/>
        </w:rPr>
        <w:t>人の了解をとり、短期入所の利用。虐待防止ネットワーク会議を開催し、警察から男</w:t>
      </w:r>
    </w:p>
    <w:p w:rsidR="00D60B50" w:rsidRPr="00143E2D" w:rsidRDefault="00327E6B" w:rsidP="00327E6B">
      <w:pPr>
        <w:spacing w:line="400" w:lineRule="exact"/>
        <w:ind w:left="220" w:hangingChars="100" w:hanging="220"/>
        <w:rPr>
          <w:sz w:val="22"/>
        </w:rPr>
      </w:pPr>
      <w:r w:rsidRPr="00143E2D">
        <w:rPr>
          <w:rFonts w:hint="eastAsia"/>
          <w:sz w:val="22"/>
        </w:rPr>
        <w:t>性へ注意喚起してもらう。翌日、</w:t>
      </w:r>
      <w:r w:rsidR="003461AD" w:rsidRPr="00143E2D">
        <w:rPr>
          <w:rFonts w:hint="eastAsia"/>
          <w:sz w:val="22"/>
        </w:rPr>
        <w:t>行政、</w:t>
      </w:r>
      <w:r w:rsidRPr="00143E2D">
        <w:rPr>
          <w:rFonts w:hint="eastAsia"/>
          <w:sz w:val="22"/>
        </w:rPr>
        <w:t>保健師、</w:t>
      </w:r>
      <w:r w:rsidR="003461AD" w:rsidRPr="00143E2D">
        <w:rPr>
          <w:rFonts w:hint="eastAsia"/>
          <w:sz w:val="22"/>
        </w:rPr>
        <w:t>相談支援事業所、通所事業所が集ま</w:t>
      </w:r>
    </w:p>
    <w:p w:rsidR="00D60B50" w:rsidRPr="00143E2D" w:rsidRDefault="003461AD" w:rsidP="00327E6B">
      <w:pPr>
        <w:spacing w:line="400" w:lineRule="exact"/>
        <w:ind w:left="220" w:hangingChars="100" w:hanging="220"/>
        <w:rPr>
          <w:sz w:val="22"/>
        </w:rPr>
      </w:pPr>
      <w:r w:rsidRPr="00143E2D">
        <w:rPr>
          <w:rFonts w:hint="eastAsia"/>
          <w:sz w:val="22"/>
        </w:rPr>
        <w:t>り、今後の方向性や役割について話し合う。現在は訴えた内容のことはなくなってい</w:t>
      </w:r>
    </w:p>
    <w:p w:rsidR="00327E6B" w:rsidRPr="00143E2D" w:rsidRDefault="003461AD" w:rsidP="00327E6B">
      <w:pPr>
        <w:spacing w:line="400" w:lineRule="exact"/>
        <w:ind w:left="220" w:hangingChars="100" w:hanging="220"/>
        <w:rPr>
          <w:sz w:val="22"/>
        </w:rPr>
      </w:pPr>
      <w:r w:rsidRPr="00143E2D">
        <w:rPr>
          <w:rFonts w:hint="eastAsia"/>
          <w:sz w:val="22"/>
        </w:rPr>
        <w:t>る。</w:t>
      </w:r>
    </w:p>
    <w:p w:rsidR="003461AD" w:rsidRPr="00C17FFB" w:rsidRDefault="003461AD" w:rsidP="00327E6B">
      <w:pPr>
        <w:spacing w:line="400" w:lineRule="exact"/>
        <w:ind w:left="220" w:hangingChars="100" w:hanging="220"/>
        <w:rPr>
          <w:sz w:val="22"/>
          <w:highlight w:val="green"/>
        </w:rPr>
      </w:pPr>
    </w:p>
    <w:p w:rsidR="003461AD" w:rsidRPr="00143E2D" w:rsidRDefault="003461AD" w:rsidP="00327E6B">
      <w:pPr>
        <w:spacing w:line="400" w:lineRule="exact"/>
        <w:ind w:left="220" w:hangingChars="100" w:hanging="220"/>
        <w:rPr>
          <w:sz w:val="22"/>
        </w:rPr>
      </w:pPr>
      <w:r w:rsidRPr="00143E2D">
        <w:rPr>
          <w:rFonts w:hint="eastAsia"/>
          <w:sz w:val="22"/>
        </w:rPr>
        <w:t>事例５　女性　精神障害（身体的虐待・心理的虐待）</w:t>
      </w:r>
    </w:p>
    <w:p w:rsidR="00D60B50" w:rsidRPr="00143E2D" w:rsidRDefault="003461AD" w:rsidP="00327E6B">
      <w:pPr>
        <w:spacing w:line="400" w:lineRule="exact"/>
        <w:ind w:left="220" w:hangingChars="100" w:hanging="220"/>
        <w:rPr>
          <w:sz w:val="22"/>
        </w:rPr>
      </w:pPr>
      <w:r w:rsidRPr="00143E2D">
        <w:rPr>
          <w:rFonts w:hint="eastAsia"/>
          <w:sz w:val="22"/>
        </w:rPr>
        <w:t xml:space="preserve">　両親と姉、姉の内縁の夫</w:t>
      </w:r>
      <w:r w:rsidR="00D60B50" w:rsidRPr="00143E2D">
        <w:rPr>
          <w:rFonts w:hint="eastAsia"/>
          <w:sz w:val="22"/>
        </w:rPr>
        <w:t>と</w:t>
      </w:r>
      <w:r w:rsidRPr="00143E2D">
        <w:rPr>
          <w:rFonts w:hint="eastAsia"/>
          <w:sz w:val="22"/>
        </w:rPr>
        <w:t>同居。姉の障害理解が乏しく、本人の病状に対する苦言、</w:t>
      </w:r>
    </w:p>
    <w:p w:rsidR="00D60B50" w:rsidRPr="00143E2D" w:rsidRDefault="003461AD" w:rsidP="00327E6B">
      <w:pPr>
        <w:spacing w:line="400" w:lineRule="exact"/>
        <w:ind w:left="220" w:hangingChars="100" w:hanging="220"/>
        <w:rPr>
          <w:sz w:val="22"/>
        </w:rPr>
      </w:pPr>
      <w:r w:rsidRPr="00143E2D">
        <w:rPr>
          <w:rFonts w:hint="eastAsia"/>
          <w:sz w:val="22"/>
        </w:rPr>
        <w:t>身体の一部をつねる、ぶつ等によるアザや極端な他者へのおびえが見られたことから</w:t>
      </w:r>
    </w:p>
    <w:p w:rsidR="00D60B50" w:rsidRPr="00143E2D" w:rsidRDefault="003461AD" w:rsidP="00327E6B">
      <w:pPr>
        <w:spacing w:line="400" w:lineRule="exact"/>
        <w:ind w:left="220" w:hangingChars="100" w:hanging="220"/>
        <w:rPr>
          <w:sz w:val="22"/>
        </w:rPr>
      </w:pPr>
      <w:r w:rsidRPr="00143E2D">
        <w:rPr>
          <w:rFonts w:hint="eastAsia"/>
          <w:sz w:val="22"/>
        </w:rPr>
        <w:t>クリニックのスタッフが区と相談し、任意入院とする。姉は虐待防止センター、相談</w:t>
      </w:r>
    </w:p>
    <w:p w:rsidR="00D60B50" w:rsidRPr="00143E2D" w:rsidRDefault="003461AD" w:rsidP="00327E6B">
      <w:pPr>
        <w:spacing w:line="400" w:lineRule="exact"/>
        <w:ind w:left="220" w:hangingChars="100" w:hanging="220"/>
        <w:rPr>
          <w:sz w:val="22"/>
        </w:rPr>
      </w:pPr>
      <w:r w:rsidRPr="00143E2D">
        <w:rPr>
          <w:rFonts w:hint="eastAsia"/>
          <w:sz w:val="22"/>
        </w:rPr>
        <w:t>支援専門員、クリニックのスタッフからの接触を拒否。退院後は家族のもとに戻り、</w:t>
      </w:r>
    </w:p>
    <w:p w:rsidR="003461AD" w:rsidRPr="00143E2D" w:rsidRDefault="003461AD" w:rsidP="00327E6B">
      <w:pPr>
        <w:spacing w:line="400" w:lineRule="exact"/>
        <w:ind w:left="220" w:hangingChars="100" w:hanging="220"/>
        <w:rPr>
          <w:sz w:val="22"/>
        </w:rPr>
      </w:pPr>
      <w:r w:rsidRPr="00143E2D">
        <w:rPr>
          <w:rFonts w:hint="eastAsia"/>
          <w:sz w:val="22"/>
        </w:rPr>
        <w:t>支援者らで見守りを継続中。</w:t>
      </w:r>
    </w:p>
    <w:p w:rsidR="003461AD" w:rsidRPr="00143E2D" w:rsidRDefault="003461AD" w:rsidP="00327E6B">
      <w:pPr>
        <w:spacing w:line="400" w:lineRule="exact"/>
        <w:ind w:left="220" w:hangingChars="100" w:hanging="220"/>
        <w:rPr>
          <w:sz w:val="22"/>
        </w:rPr>
      </w:pPr>
    </w:p>
    <w:p w:rsidR="003461AD" w:rsidRPr="00143E2D" w:rsidRDefault="003461AD" w:rsidP="00327E6B">
      <w:pPr>
        <w:spacing w:line="400" w:lineRule="exact"/>
        <w:ind w:left="220" w:hangingChars="100" w:hanging="220"/>
        <w:rPr>
          <w:sz w:val="22"/>
        </w:rPr>
      </w:pPr>
      <w:r w:rsidRPr="00143E2D">
        <w:rPr>
          <w:rFonts w:hint="eastAsia"/>
          <w:sz w:val="22"/>
        </w:rPr>
        <w:t>事例６　男性　精神障害（身体的虐待・経済的虐待）</w:t>
      </w:r>
    </w:p>
    <w:p w:rsidR="00D60B50" w:rsidRPr="00143E2D" w:rsidRDefault="008C2555" w:rsidP="00327E6B">
      <w:pPr>
        <w:spacing w:line="400" w:lineRule="exact"/>
        <w:ind w:left="220" w:hangingChars="100" w:hanging="220"/>
        <w:rPr>
          <w:sz w:val="22"/>
        </w:rPr>
      </w:pPr>
      <w:r w:rsidRPr="00143E2D">
        <w:rPr>
          <w:rFonts w:hint="eastAsia"/>
          <w:sz w:val="22"/>
        </w:rPr>
        <w:t xml:space="preserve">　家庭内において義兄から日常的に暴力を受け、坊主にされ、年金を使</w:t>
      </w:r>
      <w:r w:rsidR="003461AD" w:rsidRPr="00143E2D">
        <w:rPr>
          <w:rFonts w:hint="eastAsia"/>
          <w:sz w:val="22"/>
        </w:rPr>
        <w:t>われる。本人</w:t>
      </w:r>
    </w:p>
    <w:p w:rsidR="00D60B50" w:rsidRPr="00143E2D" w:rsidRDefault="003461AD" w:rsidP="00327E6B">
      <w:pPr>
        <w:spacing w:line="400" w:lineRule="exact"/>
        <w:ind w:left="220" w:hangingChars="100" w:hanging="220"/>
        <w:rPr>
          <w:sz w:val="22"/>
        </w:rPr>
      </w:pPr>
      <w:r w:rsidRPr="00143E2D">
        <w:rPr>
          <w:rFonts w:hint="eastAsia"/>
          <w:sz w:val="22"/>
        </w:rPr>
        <w:t>が警察や虐待防止センターに逃げ込んで相談開始。緊急ショートステイを経て生活保</w:t>
      </w:r>
    </w:p>
    <w:p w:rsidR="003461AD" w:rsidRPr="00143E2D" w:rsidRDefault="003461AD" w:rsidP="00327E6B">
      <w:pPr>
        <w:spacing w:line="400" w:lineRule="exact"/>
        <w:ind w:left="220" w:hangingChars="100" w:hanging="220"/>
        <w:rPr>
          <w:sz w:val="22"/>
        </w:rPr>
      </w:pPr>
      <w:r w:rsidRPr="00143E2D">
        <w:rPr>
          <w:rFonts w:hint="eastAsia"/>
          <w:sz w:val="22"/>
        </w:rPr>
        <w:t>護を受給し、グループホームと就労移行支援を利用。</w:t>
      </w:r>
    </w:p>
    <w:p w:rsidR="003461AD" w:rsidRPr="00143E2D" w:rsidRDefault="003461AD" w:rsidP="00327E6B">
      <w:pPr>
        <w:spacing w:line="400" w:lineRule="exact"/>
        <w:ind w:left="220" w:hangingChars="100" w:hanging="220"/>
        <w:rPr>
          <w:sz w:val="22"/>
        </w:rPr>
      </w:pPr>
    </w:p>
    <w:p w:rsidR="003461AD" w:rsidRPr="00143E2D" w:rsidRDefault="003461AD" w:rsidP="00327E6B">
      <w:pPr>
        <w:spacing w:line="400" w:lineRule="exact"/>
        <w:ind w:left="220" w:hangingChars="100" w:hanging="220"/>
        <w:rPr>
          <w:sz w:val="22"/>
        </w:rPr>
      </w:pPr>
      <w:r w:rsidRPr="00143E2D">
        <w:rPr>
          <w:rFonts w:hint="eastAsia"/>
          <w:sz w:val="22"/>
        </w:rPr>
        <w:t>事例７　女性　身体障害（放棄・放置）</w:t>
      </w:r>
    </w:p>
    <w:p w:rsidR="00D60B50" w:rsidRPr="00143E2D" w:rsidRDefault="003461AD" w:rsidP="00327E6B">
      <w:pPr>
        <w:spacing w:line="400" w:lineRule="exact"/>
        <w:ind w:left="220" w:hangingChars="100" w:hanging="220"/>
        <w:rPr>
          <w:sz w:val="22"/>
        </w:rPr>
      </w:pPr>
      <w:r w:rsidRPr="00143E2D">
        <w:rPr>
          <w:rFonts w:hint="eastAsia"/>
          <w:sz w:val="22"/>
        </w:rPr>
        <w:t xml:space="preserve">　本人はベッド上で寝たきり状態での生活だが、排泄や身体面、食事</w:t>
      </w:r>
      <w:r w:rsidR="00D60B50" w:rsidRPr="00143E2D">
        <w:rPr>
          <w:rFonts w:hint="eastAsia"/>
          <w:sz w:val="22"/>
        </w:rPr>
        <w:t>の</w:t>
      </w:r>
      <w:r w:rsidRPr="00143E2D">
        <w:rPr>
          <w:rFonts w:hint="eastAsia"/>
          <w:sz w:val="22"/>
        </w:rPr>
        <w:t>世話を母親が</w:t>
      </w:r>
    </w:p>
    <w:p w:rsidR="00D60B50" w:rsidRPr="00143E2D" w:rsidRDefault="003461AD" w:rsidP="00327E6B">
      <w:pPr>
        <w:spacing w:line="400" w:lineRule="exact"/>
        <w:ind w:left="220" w:hangingChars="100" w:hanging="220"/>
        <w:rPr>
          <w:sz w:val="22"/>
        </w:rPr>
      </w:pPr>
      <w:r w:rsidRPr="00143E2D">
        <w:rPr>
          <w:rFonts w:hint="eastAsia"/>
          <w:sz w:val="22"/>
        </w:rPr>
        <w:t>していない。支援に入っていたヘルパーより町役場へ通報、相談支援事業所も対応し、</w:t>
      </w:r>
    </w:p>
    <w:p w:rsidR="003461AD" w:rsidRPr="00143E2D" w:rsidRDefault="003461AD" w:rsidP="00327E6B">
      <w:pPr>
        <w:spacing w:line="400" w:lineRule="exact"/>
        <w:ind w:left="220" w:hangingChars="100" w:hanging="220"/>
        <w:rPr>
          <w:sz w:val="22"/>
        </w:rPr>
      </w:pPr>
      <w:r w:rsidRPr="00143E2D">
        <w:rPr>
          <w:rFonts w:hint="eastAsia"/>
          <w:sz w:val="22"/>
        </w:rPr>
        <w:t>サービスの見直しを検討。</w:t>
      </w:r>
    </w:p>
    <w:p w:rsidR="003461AD" w:rsidRPr="00143E2D" w:rsidRDefault="003461AD" w:rsidP="00327E6B">
      <w:pPr>
        <w:spacing w:line="400" w:lineRule="exact"/>
        <w:ind w:left="220" w:hangingChars="100" w:hanging="220"/>
        <w:rPr>
          <w:sz w:val="22"/>
        </w:rPr>
      </w:pPr>
    </w:p>
    <w:p w:rsidR="003461AD" w:rsidRPr="00143E2D" w:rsidRDefault="003461AD" w:rsidP="00327E6B">
      <w:pPr>
        <w:spacing w:line="400" w:lineRule="exact"/>
        <w:ind w:left="220" w:hangingChars="100" w:hanging="220"/>
        <w:rPr>
          <w:sz w:val="22"/>
        </w:rPr>
      </w:pPr>
      <w:r w:rsidRPr="00143E2D">
        <w:rPr>
          <w:rFonts w:hint="eastAsia"/>
          <w:sz w:val="22"/>
        </w:rPr>
        <w:t>事例８　女性　身体障害（身体的虐待）</w:t>
      </w:r>
    </w:p>
    <w:p w:rsidR="00D60B50" w:rsidRPr="00143E2D" w:rsidRDefault="003461AD" w:rsidP="00327E6B">
      <w:pPr>
        <w:spacing w:line="400" w:lineRule="exact"/>
        <w:ind w:left="220" w:hangingChars="100" w:hanging="220"/>
        <w:rPr>
          <w:sz w:val="22"/>
        </w:rPr>
      </w:pPr>
      <w:r w:rsidRPr="00143E2D">
        <w:rPr>
          <w:rFonts w:hint="eastAsia"/>
          <w:sz w:val="22"/>
        </w:rPr>
        <w:t xml:space="preserve">　ヘルパーが本人のあごにアザを発見。夫に確認したところ息子が殴ったとの話があ</w:t>
      </w:r>
    </w:p>
    <w:p w:rsidR="00D60B50" w:rsidRPr="00143E2D" w:rsidRDefault="003461AD" w:rsidP="00327E6B">
      <w:pPr>
        <w:spacing w:line="400" w:lineRule="exact"/>
        <w:ind w:left="220" w:hangingChars="100" w:hanging="220"/>
        <w:rPr>
          <w:sz w:val="22"/>
        </w:rPr>
      </w:pPr>
      <w:r w:rsidRPr="00143E2D">
        <w:rPr>
          <w:rFonts w:hint="eastAsia"/>
          <w:sz w:val="22"/>
        </w:rPr>
        <w:t>り、通報。夫と面談し、虐待が日常的に行われていないことを確認。市虐待防止セン</w:t>
      </w:r>
    </w:p>
    <w:p w:rsidR="00D60B50" w:rsidRPr="00143E2D" w:rsidRDefault="003461AD" w:rsidP="00327E6B">
      <w:pPr>
        <w:spacing w:line="400" w:lineRule="exact"/>
        <w:ind w:left="220" w:hangingChars="100" w:hanging="220"/>
        <w:rPr>
          <w:sz w:val="22"/>
        </w:rPr>
      </w:pPr>
      <w:r w:rsidRPr="00143E2D">
        <w:rPr>
          <w:rFonts w:hint="eastAsia"/>
          <w:sz w:val="22"/>
        </w:rPr>
        <w:t>ターが協議し、訪問介護を利用していることから、緊急的な介入の必要はないと判断。</w:t>
      </w:r>
    </w:p>
    <w:p w:rsidR="003461AD" w:rsidRDefault="003461AD" w:rsidP="00327E6B">
      <w:pPr>
        <w:spacing w:line="400" w:lineRule="exact"/>
        <w:ind w:left="220" w:hangingChars="100" w:hanging="220"/>
        <w:rPr>
          <w:sz w:val="22"/>
        </w:rPr>
      </w:pPr>
      <w:r w:rsidRPr="00143E2D">
        <w:rPr>
          <w:rFonts w:hint="eastAsia"/>
          <w:sz w:val="22"/>
        </w:rPr>
        <w:t>現在、訪問介護事業所と見守りを継続中。</w:t>
      </w:r>
    </w:p>
    <w:p w:rsidR="003461AD" w:rsidRPr="00D60B50" w:rsidRDefault="003461AD" w:rsidP="00327E6B">
      <w:pPr>
        <w:spacing w:line="400" w:lineRule="exact"/>
        <w:ind w:left="220" w:hangingChars="100" w:hanging="220"/>
        <w:rPr>
          <w:sz w:val="22"/>
        </w:rPr>
      </w:pPr>
    </w:p>
    <w:p w:rsidR="003461AD" w:rsidRPr="003461AD" w:rsidRDefault="003461AD" w:rsidP="00327E6B">
      <w:pPr>
        <w:spacing w:line="400" w:lineRule="exact"/>
        <w:ind w:left="220" w:hangingChars="100" w:hanging="220"/>
        <w:rPr>
          <w:sz w:val="22"/>
        </w:rPr>
      </w:pPr>
    </w:p>
    <w:p w:rsidR="003461AD" w:rsidRPr="003461AD" w:rsidRDefault="003461AD" w:rsidP="00327E6B">
      <w:pPr>
        <w:spacing w:line="400" w:lineRule="exact"/>
        <w:ind w:left="220" w:hangingChars="100" w:hanging="220"/>
        <w:rPr>
          <w:sz w:val="22"/>
        </w:rPr>
      </w:pPr>
      <w:r>
        <w:rPr>
          <w:rFonts w:hint="eastAsia"/>
          <w:sz w:val="22"/>
        </w:rPr>
        <w:t xml:space="preserve">　</w:t>
      </w:r>
    </w:p>
    <w:p w:rsidR="003461AD" w:rsidRPr="00327E6B" w:rsidRDefault="003461AD" w:rsidP="00327E6B">
      <w:pPr>
        <w:spacing w:line="400" w:lineRule="exact"/>
        <w:ind w:left="220" w:hangingChars="100" w:hanging="220"/>
        <w:rPr>
          <w:sz w:val="22"/>
        </w:rPr>
      </w:pPr>
    </w:p>
    <w:p w:rsidR="00FE68A7" w:rsidRDefault="00FE68A7" w:rsidP="00FE68A7">
      <w:pPr>
        <w:rPr>
          <w:sz w:val="22"/>
        </w:rPr>
      </w:pPr>
    </w:p>
    <w:p w:rsidR="009168EC" w:rsidRDefault="00DE0543" w:rsidP="007E3706">
      <w:pPr>
        <w:widowControl/>
        <w:jc w:val="left"/>
        <w:rPr>
          <w:sz w:val="22"/>
        </w:rPr>
      </w:pPr>
      <w:r>
        <w:rPr>
          <w:sz w:val="22"/>
        </w:rPr>
        <w:br w:type="page"/>
      </w:r>
    </w:p>
    <w:p w:rsidR="009168EC" w:rsidRPr="009168EC" w:rsidRDefault="009168EC">
      <w:pPr>
        <w:widowControl/>
        <w:jc w:val="left"/>
        <w:rPr>
          <w:rFonts w:eastAsia="ＭＳ ゴシック"/>
          <w:sz w:val="28"/>
        </w:rPr>
      </w:pPr>
    </w:p>
    <w:p w:rsidR="00F2197D" w:rsidRDefault="00F2197D">
      <w:pPr>
        <w:jc w:val="center"/>
        <w:rPr>
          <w:rFonts w:eastAsia="ＭＳ ゴシック"/>
          <w:sz w:val="44"/>
          <w:szCs w:val="44"/>
          <w:bdr w:val="single" w:sz="4" w:space="0" w:color="auto"/>
        </w:rPr>
      </w:pPr>
    </w:p>
    <w:p w:rsidR="00F2197D" w:rsidRDefault="00F2197D">
      <w:pPr>
        <w:jc w:val="center"/>
        <w:rPr>
          <w:rFonts w:eastAsia="ＭＳ ゴシック"/>
          <w:sz w:val="44"/>
          <w:szCs w:val="44"/>
          <w:bdr w:val="single" w:sz="4" w:space="0" w:color="auto"/>
        </w:rPr>
      </w:pPr>
    </w:p>
    <w:p w:rsidR="00F2197D" w:rsidRDefault="00F2197D">
      <w:pPr>
        <w:jc w:val="center"/>
        <w:rPr>
          <w:rFonts w:eastAsia="ＭＳ ゴシック"/>
          <w:sz w:val="44"/>
          <w:szCs w:val="44"/>
          <w:bdr w:val="single" w:sz="4" w:space="0" w:color="auto"/>
        </w:rPr>
      </w:pPr>
    </w:p>
    <w:p w:rsidR="00F2197D" w:rsidRDefault="00610317">
      <w:pPr>
        <w:jc w:val="center"/>
        <w:rPr>
          <w:rFonts w:eastAsia="ＭＳ ゴシック"/>
          <w:sz w:val="44"/>
          <w:szCs w:val="44"/>
          <w:bdr w:val="single" w:sz="4" w:space="0" w:color="auto"/>
        </w:rPr>
      </w:pPr>
      <w:r>
        <w:rPr>
          <w:rFonts w:eastAsia="ＭＳ ゴシック"/>
          <w:noProof/>
          <w:sz w:val="44"/>
          <w:szCs w:val="44"/>
        </w:rPr>
        <w:pict>
          <v:shape id="_x0000_s3462" type="#_x0000_t136" style="position:absolute;left:0;text-align:left;margin-left:24.1pt;margin-top:12.45pt;width:396pt;height:66pt;z-index:251602432" fillcolor="#369" stroked="f">
            <v:fill r:id="rId9" o:title=""/>
            <v:stroke r:id="rId9" o:title=""/>
            <v:shadow on="t" color="#b2b2b2" opacity="52429f" offset="3pt"/>
            <v:textpath style="font-family:&quot;HG丸ｺﾞｼｯｸM-PRO&quot;;font-weight:bold;v-text-reverse:t;v-text-kern:t" trim="t" fitpath="t" string="Ⅲ　障害者福祉施設従事者等による&#10;障害者虐待の防止と対応"/>
          </v:shape>
        </w:pict>
      </w:r>
    </w:p>
    <w:p w:rsidR="00F2197D" w:rsidRDefault="00967F8B">
      <w:pPr>
        <w:jc w:val="center"/>
        <w:rPr>
          <w:rFonts w:eastAsia="ＭＳ ゴシック"/>
          <w:sz w:val="44"/>
          <w:szCs w:val="44"/>
          <w:bdr w:val="single" w:sz="4" w:space="0" w:color="auto"/>
        </w:rPr>
      </w:pPr>
      <w:r>
        <w:rPr>
          <w:rFonts w:eastAsia="ＭＳ ゴシック"/>
          <w:noProof/>
          <w:sz w:val="44"/>
          <w:szCs w:val="44"/>
        </w:rPr>
        <w:drawing>
          <wp:anchor distT="0" distB="0" distL="114300" distR="114300" simplePos="0" relativeHeight="251601408" behindDoc="0" locked="0" layoutInCell="1" allowOverlap="1" wp14:anchorId="68485F28" wp14:editId="3B775D18">
            <wp:simplePos x="0" y="0"/>
            <wp:positionH relativeFrom="column">
              <wp:posOffset>134620</wp:posOffset>
            </wp:positionH>
            <wp:positionV relativeFrom="paragraph">
              <wp:posOffset>970280</wp:posOffset>
            </wp:positionV>
            <wp:extent cx="744855" cy="822960"/>
            <wp:effectExtent l="0" t="0" r="0" b="0"/>
            <wp:wrapNone/>
            <wp:docPr id="1413" name="図 20"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説明: http://web4.pref.hyogo.lg.jp/habatan2006/habatan/gif/t-019c.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485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97D" w:rsidRDefault="00F2197D">
      <w:pPr>
        <w:rPr>
          <w:sz w:val="22"/>
        </w:rPr>
      </w:pPr>
    </w:p>
    <w:p w:rsidR="00F2197D" w:rsidRDefault="00F2197D">
      <w:pPr>
        <w:rPr>
          <w:sz w:val="22"/>
        </w:rPr>
      </w:pPr>
    </w:p>
    <w:p w:rsidR="00E00B4F" w:rsidRDefault="00E00B4F" w:rsidP="00F652B2">
      <w:pPr>
        <w:spacing w:line="360" w:lineRule="auto"/>
        <w:rPr>
          <w:rFonts w:eastAsia="ＭＳ ゴシック"/>
          <w:sz w:val="22"/>
        </w:rPr>
      </w:pPr>
    </w:p>
    <w:p w:rsidR="00E00B4F" w:rsidRDefault="00E00B4F" w:rsidP="00F652B2">
      <w:pPr>
        <w:spacing w:line="360" w:lineRule="auto"/>
        <w:rPr>
          <w:rFonts w:eastAsia="ＭＳ ゴシック"/>
          <w:sz w:val="22"/>
        </w:rPr>
      </w:pPr>
    </w:p>
    <w:p w:rsidR="00E00B4F" w:rsidRDefault="00E00B4F" w:rsidP="00F652B2">
      <w:pPr>
        <w:spacing w:line="360" w:lineRule="auto"/>
        <w:rPr>
          <w:rFonts w:eastAsia="ＭＳ ゴシック"/>
          <w:sz w:val="22"/>
        </w:rPr>
      </w:pPr>
    </w:p>
    <w:tbl>
      <w:tblPr>
        <w:tblW w:w="7654"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0D30" w:rsidRPr="00E00B4F" w:rsidTr="00C030F9">
        <w:tc>
          <w:tcPr>
            <w:tcW w:w="7654" w:type="dxa"/>
            <w:tcBorders>
              <w:top w:val="single" w:sz="12" w:space="0" w:color="auto"/>
              <w:left w:val="single" w:sz="12" w:space="0" w:color="auto"/>
              <w:bottom w:val="single" w:sz="12" w:space="0" w:color="auto"/>
              <w:right w:val="single" w:sz="12" w:space="0" w:color="auto"/>
            </w:tcBorders>
            <w:shd w:val="clear" w:color="auto" w:fill="DBE5F1"/>
          </w:tcPr>
          <w:p w:rsidR="00370D30" w:rsidRPr="00E00B4F" w:rsidRDefault="00370D30" w:rsidP="00370D30">
            <w:pPr>
              <w:spacing w:beforeLines="50" w:before="167" w:afterLines="50" w:after="167"/>
              <w:jc w:val="left"/>
              <w:rPr>
                <w:rFonts w:ascii="HG丸ｺﾞｼｯｸM-PRO" w:eastAsia="HG丸ｺﾞｼｯｸM-PRO" w:hAnsi="HG丸ｺﾞｼｯｸM-PRO"/>
                <w:b/>
                <w:noProof/>
                <w:sz w:val="24"/>
              </w:rPr>
            </w:pPr>
            <w:r w:rsidRPr="00E00B4F">
              <w:rPr>
                <w:rFonts w:ascii="HG丸ｺﾞｼｯｸM-PRO" w:eastAsia="HG丸ｺﾞｼｯｸM-PRO" w:hAnsi="HG丸ｺﾞｼｯｸM-PRO" w:hint="eastAsia"/>
                <w:b/>
                <w:sz w:val="24"/>
              </w:rPr>
              <w:t>障害者福祉施設従事者による障害者虐待</w:t>
            </w:r>
          </w:p>
        </w:tc>
      </w:tr>
      <w:tr w:rsidR="00370D30" w:rsidRPr="00E00B4F" w:rsidTr="00C030F9">
        <w:tc>
          <w:tcPr>
            <w:tcW w:w="7654" w:type="dxa"/>
            <w:tcBorders>
              <w:top w:val="single" w:sz="12" w:space="0" w:color="auto"/>
              <w:left w:val="single" w:sz="12" w:space="0" w:color="auto"/>
              <w:right w:val="single" w:sz="12" w:space="0" w:color="auto"/>
            </w:tcBorders>
          </w:tcPr>
          <w:p w:rsidR="00370D30" w:rsidRPr="00E00B4F" w:rsidRDefault="00370D30" w:rsidP="00C030F9">
            <w:pPr>
              <w:rPr>
                <w:rFonts w:ascii="ＭＳ 明朝" w:hAnsi="ＭＳ 明朝"/>
                <w:noProof/>
                <w:sz w:val="22"/>
                <w:szCs w:val="22"/>
              </w:rPr>
            </w:pPr>
            <w:r w:rsidRPr="00E00B4F">
              <w:rPr>
                <w:rFonts w:ascii="ＭＳ 明朝" w:hAnsi="ＭＳ 明朝" w:hint="eastAsia"/>
                <w:sz w:val="22"/>
                <w:szCs w:val="22"/>
              </w:rPr>
              <w:t>[設置者等の責務]虐待防止等のための措置の実施</w:t>
            </w:r>
          </w:p>
        </w:tc>
      </w:tr>
      <w:tr w:rsidR="00370D30" w:rsidRPr="00E00B4F" w:rsidTr="00C030F9">
        <w:tc>
          <w:tcPr>
            <w:tcW w:w="7654" w:type="dxa"/>
            <w:tcBorders>
              <w:left w:val="single" w:sz="12" w:space="0" w:color="auto"/>
              <w:bottom w:val="single" w:sz="12" w:space="0" w:color="auto"/>
              <w:right w:val="single" w:sz="12" w:space="0" w:color="auto"/>
            </w:tcBorders>
          </w:tcPr>
          <w:p w:rsidR="00370D30" w:rsidRPr="00E00B4F" w:rsidRDefault="00967F8B" w:rsidP="00C030F9">
            <w:pPr>
              <w:rPr>
                <w:rFonts w:ascii="ＭＳ 明朝" w:hAnsi="ＭＳ 明朝"/>
                <w:noProof/>
                <w:sz w:val="22"/>
                <w:szCs w:val="22"/>
              </w:rPr>
            </w:pPr>
            <w:r>
              <w:rPr>
                <w:noProof/>
              </w:rPr>
              <mc:AlternateContent>
                <mc:Choice Requires="wps">
                  <w:drawing>
                    <wp:anchor distT="0" distB="0" distL="114300" distR="114300" simplePos="0" relativeHeight="251713024" behindDoc="0" locked="0" layoutInCell="1" allowOverlap="1" wp14:anchorId="6D3B3A35" wp14:editId="1434F0F4">
                      <wp:simplePos x="0" y="0"/>
                      <wp:positionH relativeFrom="column">
                        <wp:posOffset>2322830</wp:posOffset>
                      </wp:positionH>
                      <wp:positionV relativeFrom="paragraph">
                        <wp:posOffset>88265</wp:posOffset>
                      </wp:positionV>
                      <wp:extent cx="722630" cy="219075"/>
                      <wp:effectExtent l="0" t="0" r="20320" b="28575"/>
                      <wp:wrapNone/>
                      <wp:docPr id="1571"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219075"/>
                              </a:xfrm>
                              <a:prstGeom prst="rect">
                                <a:avLst/>
                              </a:prstGeom>
                              <a:solidFill>
                                <a:srgbClr val="FFFFFF"/>
                              </a:solidFill>
                              <a:ln w="9525">
                                <a:solidFill>
                                  <a:srgbClr val="000000"/>
                                </a:solidFill>
                                <a:miter lim="800000"/>
                                <a:headEnd/>
                                <a:tailEnd/>
                              </a:ln>
                            </wps:spPr>
                            <wps:txbx>
                              <w:txbxContent>
                                <w:p w:rsidR="00B3164E" w:rsidRPr="00A870BC" w:rsidRDefault="00B3164E" w:rsidP="00370D30">
                                  <w:pPr>
                                    <w:jc w:val="center"/>
                                    <w:rPr>
                                      <w:sz w:val="22"/>
                                      <w:szCs w:val="22"/>
                                    </w:rPr>
                                  </w:pPr>
                                  <w:r>
                                    <w:rPr>
                                      <w:rFonts w:hint="eastAsia"/>
                                      <w:sz w:val="22"/>
                                      <w:szCs w:val="22"/>
                                    </w:rPr>
                                    <w:t>都道府県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96" style="position:absolute;left:0;text-align:left;margin-left:182.9pt;margin-top:6.95pt;width:56.9pt;height:17.2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">
                      <v:textbox inset="5.85pt,.7pt,5.85pt,.7pt">
                        <w:txbxContent>
                          <w:p w:rsidR="00B3164E" w:rsidRPr="00A870BC" w:rsidRDefault="00B3164E" w:rsidP="00370D30">
                            <w:pPr>
                              <w:jc w:val="center"/>
                              <w:rPr>
                                <w:sz w:val="22"/>
                                <w:szCs w:val="22"/>
                              </w:rPr>
                            </w:pPr>
                            <w:r>
                              <w:rPr>
                                <w:rFonts w:hint="eastAsia"/>
                                <w:sz w:val="22"/>
                                <w:szCs w:val="22"/>
                              </w:rPr>
                              <w:t>都道府県</w:t>
                            </w:r>
                          </w:p>
                        </w:txbxContent>
                      </v:textbox>
                    </v:rect>
                  </w:pict>
                </mc:Fallback>
              </mc:AlternateContent>
            </w:r>
            <w:r>
              <w:rPr>
                <w:noProof/>
              </w:rPr>
              <mc:AlternateContent>
                <mc:Choice Requires="wps">
                  <w:drawing>
                    <wp:anchor distT="0" distB="0" distL="114300" distR="114300" simplePos="0" relativeHeight="251709952" behindDoc="0" locked="0" layoutInCell="1" allowOverlap="1" wp14:anchorId="4E0C711E" wp14:editId="4E5C79BE">
                      <wp:simplePos x="0" y="0"/>
                      <wp:positionH relativeFrom="column">
                        <wp:posOffset>1190625</wp:posOffset>
                      </wp:positionH>
                      <wp:positionV relativeFrom="paragraph">
                        <wp:posOffset>88265</wp:posOffset>
                      </wp:positionV>
                      <wp:extent cx="295275" cy="685800"/>
                      <wp:effectExtent l="0" t="0" r="28575" b="19050"/>
                      <wp:wrapNone/>
                      <wp:docPr id="1570"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85800"/>
                              </a:xfrm>
                              <a:prstGeom prst="rect">
                                <a:avLst/>
                              </a:prstGeom>
                              <a:solidFill>
                                <a:srgbClr val="FFFFFF"/>
                              </a:solidFill>
                              <a:ln w="9525">
                                <a:solidFill>
                                  <a:srgbClr val="000000"/>
                                </a:solidFill>
                                <a:miter lim="800000"/>
                                <a:headEnd/>
                                <a:tailEnd/>
                              </a:ln>
                            </wps:spPr>
                            <wps:txbx>
                              <w:txbxContent>
                                <w:p w:rsidR="00B3164E" w:rsidRDefault="00B3164E" w:rsidP="00370D30">
                                  <w:pPr>
                                    <w:spacing w:line="120" w:lineRule="exact"/>
                                    <w:rPr>
                                      <w:sz w:val="22"/>
                                      <w:szCs w:val="22"/>
                                    </w:rPr>
                                  </w:pPr>
                                </w:p>
                                <w:p w:rsidR="00B3164E" w:rsidRPr="00A870BC" w:rsidRDefault="00B3164E" w:rsidP="00370D30">
                                  <w:pPr>
                                    <w:spacing w:line="240" w:lineRule="exact"/>
                                    <w:rPr>
                                      <w:sz w:val="22"/>
                                      <w:szCs w:val="22"/>
                                    </w:rPr>
                                  </w:pPr>
                                  <w:r>
                                    <w:rPr>
                                      <w:rFonts w:hint="eastAsia"/>
                                      <w:sz w:val="22"/>
                                      <w:szCs w:val="22"/>
                                    </w:rPr>
                                    <w:t>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97" style="position:absolute;left:0;text-align:left;margin-left:93.75pt;margin-top:6.95pt;width:23.25pt;height:5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">
                      <v:textbox inset="5.85pt,.7pt,5.85pt,.7pt">
                        <w:txbxContent>
                          <w:p w:rsidR="00B3164E" w:rsidRDefault="00B3164E" w:rsidP="00370D30">
                            <w:pPr>
                              <w:spacing w:line="120" w:lineRule="exact"/>
                              <w:rPr>
                                <w:sz w:val="22"/>
                                <w:szCs w:val="22"/>
                              </w:rPr>
                            </w:pPr>
                          </w:p>
                          <w:p w:rsidR="00B3164E" w:rsidRPr="00A870BC" w:rsidRDefault="00B3164E" w:rsidP="00370D30">
                            <w:pPr>
                              <w:spacing w:line="240" w:lineRule="exact"/>
                              <w:rPr>
                                <w:sz w:val="22"/>
                                <w:szCs w:val="22"/>
                              </w:rPr>
                            </w:pPr>
                            <w:r>
                              <w:rPr>
                                <w:rFonts w:hint="eastAsia"/>
                                <w:sz w:val="22"/>
                                <w:szCs w:val="22"/>
                              </w:rPr>
                              <w:t>市町村</w:t>
                            </w:r>
                          </w:p>
                        </w:txbxContent>
                      </v:textbox>
                    </v:rect>
                  </w:pict>
                </mc:Fallback>
              </mc:AlternateContent>
            </w:r>
            <w:r>
              <w:rPr>
                <w:noProof/>
              </w:rPr>
              <mc:AlternateContent>
                <mc:Choice Requires="wps">
                  <w:drawing>
                    <wp:anchor distT="0" distB="0" distL="114300" distR="114300" simplePos="0" relativeHeight="251707904" behindDoc="0" locked="0" layoutInCell="1" allowOverlap="1" wp14:anchorId="4CB752CD" wp14:editId="2FF06814">
                      <wp:simplePos x="0" y="0"/>
                      <wp:positionH relativeFrom="column">
                        <wp:posOffset>58420</wp:posOffset>
                      </wp:positionH>
                      <wp:positionV relativeFrom="paragraph">
                        <wp:posOffset>88265</wp:posOffset>
                      </wp:positionV>
                      <wp:extent cx="295275" cy="685800"/>
                      <wp:effectExtent l="0" t="0" r="28575" b="19050"/>
                      <wp:wrapNone/>
                      <wp:docPr id="156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85800"/>
                              </a:xfrm>
                              <a:prstGeom prst="rect">
                                <a:avLst/>
                              </a:prstGeom>
                              <a:solidFill>
                                <a:srgbClr val="FFFFFF"/>
                              </a:solidFill>
                              <a:ln w="9525">
                                <a:solidFill>
                                  <a:srgbClr val="000000"/>
                                </a:solidFill>
                                <a:miter lim="800000"/>
                                <a:headEnd/>
                                <a:tailEnd/>
                              </a:ln>
                            </wps:spPr>
                            <wps:txbx>
                              <w:txbxContent>
                                <w:p w:rsidR="00B3164E" w:rsidRPr="00A870BC" w:rsidRDefault="00B3164E" w:rsidP="00370D30">
                                  <w:pPr>
                                    <w:spacing w:line="240" w:lineRule="exact"/>
                                    <w:rPr>
                                      <w:sz w:val="22"/>
                                      <w:szCs w:val="22"/>
                                    </w:rPr>
                                  </w:pPr>
                                  <w:r w:rsidRPr="00A870BC">
                                    <w:rPr>
                                      <w:rFonts w:hint="eastAsia"/>
                                      <w:sz w:val="22"/>
                                      <w:szCs w:val="22"/>
                                    </w:rPr>
                                    <w:t>虐待発見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98" style="position:absolute;left:0;text-align:left;margin-left:4.6pt;margin-top:6.95pt;width:23.25pt;height:5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">
                      <v:textbox inset="5.85pt,.7pt,5.85pt,.7pt">
                        <w:txbxContent>
                          <w:p w:rsidR="00B3164E" w:rsidRPr="00A870BC" w:rsidRDefault="00B3164E" w:rsidP="00370D30">
                            <w:pPr>
                              <w:spacing w:line="240" w:lineRule="exact"/>
                              <w:rPr>
                                <w:sz w:val="22"/>
                                <w:szCs w:val="22"/>
                              </w:rPr>
                            </w:pPr>
                            <w:r w:rsidRPr="00A870BC">
                              <w:rPr>
                                <w:rFonts w:hint="eastAsia"/>
                                <w:sz w:val="22"/>
                                <w:szCs w:val="22"/>
                              </w:rPr>
                              <w:t>虐待発見</w:t>
                            </w:r>
                          </w:p>
                        </w:txbxContent>
                      </v:textbox>
                    </v:rect>
                  </w:pict>
                </mc:Fallback>
              </mc:AlternateContent>
            </w:r>
          </w:p>
          <w:p w:rsidR="00370D30" w:rsidRPr="00E00B4F" w:rsidRDefault="00967F8B" w:rsidP="00C030F9">
            <w:pPr>
              <w:rPr>
                <w:rFonts w:ascii="ＭＳ 明朝" w:hAnsi="ＭＳ 明朝"/>
                <w:noProof/>
                <w:sz w:val="22"/>
                <w:szCs w:val="22"/>
              </w:rPr>
            </w:pPr>
            <w:r>
              <w:rPr>
                <w:noProof/>
              </w:rPr>
              <mc:AlternateContent>
                <mc:Choice Requires="wps">
                  <w:drawing>
                    <wp:anchor distT="0" distB="0" distL="114300" distR="114300" simplePos="0" relativeHeight="251712000" behindDoc="0" locked="0" layoutInCell="1" allowOverlap="1" wp14:anchorId="34D5866E" wp14:editId="7E930884">
                      <wp:simplePos x="0" y="0"/>
                      <wp:positionH relativeFrom="column">
                        <wp:posOffset>2428875</wp:posOffset>
                      </wp:positionH>
                      <wp:positionV relativeFrom="paragraph">
                        <wp:posOffset>-635</wp:posOffset>
                      </wp:positionV>
                      <wp:extent cx="2228850" cy="581025"/>
                      <wp:effectExtent l="0" t="0" r="19050" b="28575"/>
                      <wp:wrapNone/>
                      <wp:docPr id="1568"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581025"/>
                              </a:xfrm>
                              <a:prstGeom prst="rect">
                                <a:avLst/>
                              </a:prstGeom>
                              <a:solidFill>
                                <a:srgbClr val="FFFFFF"/>
                              </a:solidFill>
                              <a:ln w="9525">
                                <a:solidFill>
                                  <a:srgbClr val="000000"/>
                                </a:solidFill>
                                <a:prstDash val="dash"/>
                                <a:miter lim="800000"/>
                                <a:headEnd/>
                                <a:tailEnd/>
                              </a:ln>
                            </wps:spPr>
                            <wps:txbx>
                              <w:txbxContent>
                                <w:p w:rsidR="00B3164E" w:rsidRDefault="00B3164E" w:rsidP="00370D30">
                                  <w:pPr>
                                    <w:spacing w:line="160" w:lineRule="exact"/>
                                  </w:pPr>
                                </w:p>
                                <w:p w:rsidR="00B3164E" w:rsidRPr="00A870BC" w:rsidRDefault="00B3164E" w:rsidP="00370D30">
                                  <w:pPr>
                                    <w:rPr>
                                      <w:sz w:val="22"/>
                                      <w:szCs w:val="22"/>
                                    </w:rPr>
                                  </w:pPr>
                                  <w:r w:rsidRPr="00A870BC">
                                    <w:rPr>
                                      <w:rFonts w:hint="eastAsia"/>
                                      <w:sz w:val="22"/>
                                      <w:szCs w:val="22"/>
                                    </w:rPr>
                                    <w:t>①</w:t>
                                  </w:r>
                                  <w:r>
                                    <w:rPr>
                                      <w:rFonts w:hint="eastAsia"/>
                                      <w:sz w:val="22"/>
                                      <w:szCs w:val="22"/>
                                    </w:rPr>
                                    <w:t>監督権限等の適切な行使</w:t>
                                  </w:r>
                                </w:p>
                                <w:p w:rsidR="00B3164E" w:rsidRPr="00A870BC" w:rsidRDefault="00B3164E" w:rsidP="00370D30">
                                  <w:pPr>
                                    <w:rPr>
                                      <w:sz w:val="22"/>
                                      <w:szCs w:val="22"/>
                                    </w:rPr>
                                  </w:pPr>
                                  <w:r w:rsidRPr="00A870BC">
                                    <w:rPr>
                                      <w:rFonts w:hint="eastAsia"/>
                                      <w:sz w:val="22"/>
                                      <w:szCs w:val="22"/>
                                    </w:rPr>
                                    <w:t>②</w:t>
                                  </w:r>
                                  <w:r>
                                    <w:rPr>
                                      <w:rFonts w:hint="eastAsia"/>
                                      <w:sz w:val="22"/>
                                      <w:szCs w:val="22"/>
                                    </w:rPr>
                                    <w:t>措置等の公表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99" style="position:absolute;left:0;text-align:left;margin-left:191.25pt;margin-top:-.05pt;width:175.5pt;height:45.7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">
                      <v:stroke dashstyle="dash"/>
                      <v:textbox inset="5.85pt,.7pt,5.85pt,.7pt">
                        <w:txbxContent>
                          <w:p w:rsidR="00B3164E" w:rsidRDefault="00B3164E" w:rsidP="00370D30">
                            <w:pPr>
                              <w:spacing w:line="160" w:lineRule="exact"/>
                            </w:pPr>
                          </w:p>
                          <w:p w:rsidR="00B3164E" w:rsidRPr="00A870BC" w:rsidRDefault="00B3164E" w:rsidP="00370D30">
                            <w:pPr>
                              <w:rPr>
                                <w:sz w:val="22"/>
                                <w:szCs w:val="22"/>
                              </w:rPr>
                            </w:pPr>
                            <w:r w:rsidRPr="00A870BC">
                              <w:rPr>
                                <w:rFonts w:hint="eastAsia"/>
                                <w:sz w:val="22"/>
                                <w:szCs w:val="22"/>
                              </w:rPr>
                              <w:t>①</w:t>
                            </w:r>
                            <w:r>
                              <w:rPr>
                                <w:rFonts w:hint="eastAsia"/>
                                <w:sz w:val="22"/>
                                <w:szCs w:val="22"/>
                              </w:rPr>
                              <w:t>監督権限等の適切な行使</w:t>
                            </w:r>
                          </w:p>
                          <w:p w:rsidR="00B3164E" w:rsidRPr="00A870BC" w:rsidRDefault="00B3164E" w:rsidP="00370D30">
                            <w:pPr>
                              <w:rPr>
                                <w:sz w:val="22"/>
                                <w:szCs w:val="22"/>
                              </w:rPr>
                            </w:pPr>
                            <w:r w:rsidRPr="00A870BC">
                              <w:rPr>
                                <w:rFonts w:hint="eastAsia"/>
                                <w:sz w:val="22"/>
                                <w:szCs w:val="22"/>
                              </w:rPr>
                              <w:t>②</w:t>
                            </w:r>
                            <w:r>
                              <w:rPr>
                                <w:rFonts w:hint="eastAsia"/>
                                <w:sz w:val="22"/>
                                <w:szCs w:val="22"/>
                              </w:rPr>
                              <w:t>措置等の公表</w:t>
                            </w:r>
                          </w:p>
                        </w:txbxContent>
                      </v:textbox>
                    </v:rect>
                  </w:pict>
                </mc:Fallback>
              </mc:AlternateContent>
            </w:r>
            <w:r>
              <w:rPr>
                <w:noProof/>
              </w:rPr>
              <mc:AlternateContent>
                <mc:Choice Requires="wps">
                  <w:drawing>
                    <wp:anchor distT="0" distB="0" distL="114300" distR="114300" simplePos="0" relativeHeight="251710976" behindDoc="0" locked="0" layoutInCell="1" allowOverlap="1" wp14:anchorId="69BAB8FF" wp14:editId="3B57F105">
                      <wp:simplePos x="0" y="0"/>
                      <wp:positionH relativeFrom="column">
                        <wp:posOffset>1485900</wp:posOffset>
                      </wp:positionH>
                      <wp:positionV relativeFrom="paragraph">
                        <wp:posOffset>-635</wp:posOffset>
                      </wp:positionV>
                      <wp:extent cx="836930" cy="635"/>
                      <wp:effectExtent l="0" t="76200" r="20320" b="94615"/>
                      <wp:wrapNone/>
                      <wp:docPr id="3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1" o:spid="_x0000_s1026" type="#_x0000_t32" style="position:absolute;left:0;text-align:left;margin-left:117pt;margin-top:-.05pt;width:65.9pt;height:.0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">
                      <v:stroke endarrow="block"/>
                    </v:shape>
                  </w:pict>
                </mc:Fallback>
              </mc:AlternateContent>
            </w:r>
            <w:r>
              <w:rPr>
                <w:noProof/>
              </w:rPr>
              <mc:AlternateContent>
                <mc:Choice Requires="wps">
                  <w:drawing>
                    <wp:anchor distT="0" distB="0" distL="114300" distR="114300" simplePos="0" relativeHeight="251708928" behindDoc="0" locked="0" layoutInCell="1" allowOverlap="1" wp14:anchorId="37C61340" wp14:editId="44DD4E33">
                      <wp:simplePos x="0" y="0"/>
                      <wp:positionH relativeFrom="column">
                        <wp:posOffset>353695</wp:posOffset>
                      </wp:positionH>
                      <wp:positionV relativeFrom="paragraph">
                        <wp:posOffset>-1270</wp:posOffset>
                      </wp:positionV>
                      <wp:extent cx="836930" cy="635"/>
                      <wp:effectExtent l="0" t="76200" r="20320" b="94615"/>
                      <wp:wrapNone/>
                      <wp:docPr id="3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93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0" o:spid="_x0000_s1026" type="#_x0000_t32" style="position:absolute;left:0;text-align:left;margin-left:27.85pt;margin-top:-.1pt;width:65.9pt;height:.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">
                      <v:stroke endarrow="block"/>
                    </v:shape>
                  </w:pict>
                </mc:Fallback>
              </mc:AlternateContent>
            </w:r>
            <w:r w:rsidR="00370D30" w:rsidRPr="00E00B4F">
              <w:rPr>
                <w:rFonts w:ascii="ＭＳ 明朝" w:hAnsi="ＭＳ 明朝" w:hint="eastAsia"/>
                <w:noProof/>
                <w:sz w:val="22"/>
                <w:szCs w:val="22"/>
              </w:rPr>
              <w:t xml:space="preserve">　　　　通　報　　　　　報　告</w:t>
            </w:r>
          </w:p>
          <w:p w:rsidR="00370D30" w:rsidRPr="00E00B4F" w:rsidRDefault="00370D30" w:rsidP="00C030F9">
            <w:pPr>
              <w:rPr>
                <w:rFonts w:ascii="ＭＳ 明朝" w:hAnsi="ＭＳ 明朝"/>
                <w:noProof/>
                <w:sz w:val="22"/>
                <w:szCs w:val="22"/>
              </w:rPr>
            </w:pPr>
          </w:p>
          <w:p w:rsidR="00370D30" w:rsidRPr="00E00B4F" w:rsidRDefault="00370D30" w:rsidP="00C030F9">
            <w:pPr>
              <w:rPr>
                <w:rFonts w:ascii="ＭＳ 明朝" w:hAnsi="ＭＳ 明朝"/>
                <w:noProof/>
                <w:sz w:val="22"/>
                <w:szCs w:val="22"/>
              </w:rPr>
            </w:pPr>
          </w:p>
        </w:tc>
      </w:tr>
    </w:tbl>
    <w:p w:rsidR="00E00B4F" w:rsidRPr="00370D30" w:rsidRDefault="00E00B4F" w:rsidP="00F652B2">
      <w:pPr>
        <w:spacing w:line="360" w:lineRule="auto"/>
        <w:rPr>
          <w:rFonts w:eastAsia="ＭＳ ゴシック"/>
          <w:sz w:val="22"/>
        </w:rPr>
      </w:pPr>
    </w:p>
    <w:p w:rsidR="00F2197D" w:rsidRPr="002F6C06" w:rsidRDefault="00F2197D" w:rsidP="002F6C06">
      <w:pPr>
        <w:spacing w:line="360" w:lineRule="auto"/>
        <w:rPr>
          <w:rFonts w:eastAsia="ＭＳ ゴシック"/>
          <w:sz w:val="28"/>
          <w:shd w:val="clear" w:color="auto" w:fill="DBE5F1"/>
        </w:rPr>
      </w:pPr>
      <w:r>
        <w:rPr>
          <w:rFonts w:eastAsia="ＭＳ ゴシック"/>
          <w:sz w:val="22"/>
        </w:rPr>
        <w:br w:type="page"/>
      </w:r>
      <w:r w:rsidRPr="002F6C06">
        <w:rPr>
          <w:rFonts w:eastAsia="ＭＳ ゴシック" w:hint="eastAsia"/>
          <w:sz w:val="28"/>
          <w:shd w:val="clear" w:color="auto" w:fill="DBE5F1"/>
        </w:rPr>
        <w:t>１　定義・概略</w:t>
      </w:r>
      <w:r w:rsidR="002F6C06" w:rsidRPr="002F6C06">
        <w:rPr>
          <w:rFonts w:eastAsia="ＭＳ ゴシック" w:hint="eastAsia"/>
          <w:sz w:val="28"/>
          <w:shd w:val="clear" w:color="auto" w:fill="DBE5F1"/>
        </w:rPr>
        <w:t xml:space="preserve">　　　　　　　　　　　　　　　　　　　　　　　</w:t>
      </w:r>
    </w:p>
    <w:p w:rsidR="00F2197D" w:rsidRDefault="00F2197D">
      <w:pPr>
        <w:rPr>
          <w:sz w:val="22"/>
        </w:rPr>
      </w:pPr>
    </w:p>
    <w:p w:rsidR="00F2197D" w:rsidRDefault="00F2197D" w:rsidP="00D64260">
      <w:pPr>
        <w:ind w:leftChars="100" w:left="210"/>
        <w:rPr>
          <w:sz w:val="22"/>
        </w:rPr>
      </w:pPr>
      <w:r>
        <w:rPr>
          <w:rFonts w:hint="eastAsia"/>
          <w:sz w:val="22"/>
        </w:rPr>
        <w:t xml:space="preserve">　障害者虐待防止法では、</w:t>
      </w:r>
      <w:r w:rsidR="00835287">
        <w:rPr>
          <w:rFonts w:hint="eastAsia"/>
          <w:sz w:val="22"/>
        </w:rPr>
        <w:t>障害者福祉施設従事者等による虐待として、</w:t>
      </w:r>
      <w:r>
        <w:rPr>
          <w:rFonts w:hint="eastAsia"/>
          <w:sz w:val="22"/>
        </w:rPr>
        <w:t>障害福祉サービス事業、相談支援事業、移動支援事業、地域活動支援センター、福祉ホーム等に従事する者による虐待</w:t>
      </w:r>
      <w:r w:rsidR="00835287">
        <w:rPr>
          <w:rFonts w:hint="eastAsia"/>
          <w:sz w:val="22"/>
        </w:rPr>
        <w:t>が</w:t>
      </w:r>
      <w:r>
        <w:rPr>
          <w:rFonts w:hint="eastAsia"/>
          <w:sz w:val="22"/>
        </w:rPr>
        <w:t>規定されています（第</w:t>
      </w:r>
      <w:r>
        <w:rPr>
          <w:rFonts w:hint="eastAsia"/>
          <w:sz w:val="22"/>
        </w:rPr>
        <w:t>2</w:t>
      </w:r>
      <w:r>
        <w:rPr>
          <w:rFonts w:hint="eastAsia"/>
          <w:sz w:val="22"/>
        </w:rPr>
        <w:t>条、第</w:t>
      </w:r>
      <w:r>
        <w:rPr>
          <w:rFonts w:hint="eastAsia"/>
          <w:sz w:val="22"/>
        </w:rPr>
        <w:t>15</w:t>
      </w:r>
      <w:r>
        <w:rPr>
          <w:rFonts w:hint="eastAsia"/>
          <w:sz w:val="22"/>
        </w:rPr>
        <w:t>～</w:t>
      </w:r>
      <w:r>
        <w:rPr>
          <w:rFonts w:hint="eastAsia"/>
          <w:sz w:val="22"/>
        </w:rPr>
        <w:t>20</w:t>
      </w:r>
      <w:r>
        <w:rPr>
          <w:rFonts w:hint="eastAsia"/>
          <w:sz w:val="22"/>
        </w:rPr>
        <w:t>条）。</w:t>
      </w:r>
    </w:p>
    <w:p w:rsidR="00F2197D" w:rsidRDefault="00F2197D" w:rsidP="00D64260">
      <w:pPr>
        <w:ind w:leftChars="100" w:left="210"/>
        <w:rPr>
          <w:sz w:val="22"/>
        </w:rPr>
      </w:pPr>
      <w:r>
        <w:rPr>
          <w:rFonts w:hint="eastAsia"/>
          <w:sz w:val="22"/>
        </w:rPr>
        <w:t xml:space="preserve">　障害者虐待</w:t>
      </w:r>
      <w:r w:rsidR="00251942">
        <w:rPr>
          <w:rFonts w:hint="eastAsia"/>
          <w:sz w:val="22"/>
        </w:rPr>
        <w:t>防止法に規定されている「障害者福祉施設従事者等」とは、障害</w:t>
      </w:r>
      <w:r w:rsidR="00251942" w:rsidRPr="00143E2D">
        <w:rPr>
          <w:rFonts w:hint="eastAsia"/>
          <w:sz w:val="22"/>
        </w:rPr>
        <w:t>者総合</w:t>
      </w:r>
      <w:r w:rsidRPr="00143E2D">
        <w:rPr>
          <w:rFonts w:hint="eastAsia"/>
          <w:sz w:val="22"/>
        </w:rPr>
        <w:t>支援法等に規定する「障害者福祉施設」又は「障害福祉サービス事業等」に</w:t>
      </w:r>
      <w:r>
        <w:rPr>
          <w:rFonts w:hint="eastAsia"/>
          <w:sz w:val="22"/>
        </w:rPr>
        <w:t>係る業務に従事する者と定義されています</w:t>
      </w:r>
      <w:r w:rsidR="00835287">
        <w:rPr>
          <w:rFonts w:hint="eastAsia"/>
          <w:sz w:val="22"/>
        </w:rPr>
        <w:t>（第</w:t>
      </w:r>
      <w:r w:rsidR="00835287">
        <w:rPr>
          <w:rFonts w:hint="eastAsia"/>
          <w:sz w:val="22"/>
        </w:rPr>
        <w:t>2</w:t>
      </w:r>
      <w:r w:rsidR="00835287">
        <w:rPr>
          <w:rFonts w:hint="eastAsia"/>
          <w:sz w:val="22"/>
        </w:rPr>
        <w:t>条第</w:t>
      </w:r>
      <w:r w:rsidR="00835287">
        <w:rPr>
          <w:rFonts w:hint="eastAsia"/>
          <w:sz w:val="22"/>
        </w:rPr>
        <w:t>4</w:t>
      </w:r>
      <w:r w:rsidR="00835287">
        <w:rPr>
          <w:rFonts w:hint="eastAsia"/>
          <w:sz w:val="22"/>
        </w:rPr>
        <w:t>項）</w:t>
      </w:r>
      <w:r>
        <w:rPr>
          <w:rFonts w:hint="eastAsia"/>
          <w:sz w:val="22"/>
        </w:rPr>
        <w:t>。</w:t>
      </w:r>
    </w:p>
    <w:p w:rsidR="00F2197D" w:rsidRDefault="00F2197D" w:rsidP="00D64260">
      <w:pPr>
        <w:ind w:leftChars="100" w:left="210" w:firstLineChars="100" w:firstLine="220"/>
        <w:rPr>
          <w:sz w:val="22"/>
        </w:rPr>
      </w:pPr>
      <w:r>
        <w:rPr>
          <w:rFonts w:hint="eastAsia"/>
          <w:sz w:val="22"/>
        </w:rPr>
        <w:t>「障害者福祉施設」又は「障害福祉サービス事業等」に該当する施設・事業については</w:t>
      </w:r>
      <w:r w:rsidR="001B35D0" w:rsidRPr="00667516">
        <w:rPr>
          <w:rFonts w:hint="eastAsia"/>
          <w:sz w:val="22"/>
        </w:rPr>
        <w:t>Ｐ</w:t>
      </w:r>
      <w:r w:rsidR="001B35D0" w:rsidRPr="00F43BC1">
        <w:rPr>
          <w:rFonts w:hint="eastAsia"/>
          <w:color w:val="000066"/>
          <w:sz w:val="22"/>
        </w:rPr>
        <w:t>3</w:t>
      </w:r>
      <w:r w:rsidR="001B35D0">
        <w:rPr>
          <w:rFonts w:hint="eastAsia"/>
          <w:sz w:val="22"/>
        </w:rPr>
        <w:t>「</w:t>
      </w:r>
      <w:r w:rsidR="00835287">
        <w:rPr>
          <w:rFonts w:hint="eastAsia"/>
          <w:sz w:val="22"/>
        </w:rPr>
        <w:t>イ</w:t>
      </w:r>
      <w:r w:rsidR="001B35D0">
        <w:rPr>
          <w:rFonts w:hint="eastAsia"/>
          <w:sz w:val="22"/>
        </w:rPr>
        <w:t xml:space="preserve">　障害者福祉施設従事者等による障害者虐待」</w:t>
      </w:r>
      <w:r>
        <w:rPr>
          <w:rFonts w:hint="eastAsia"/>
          <w:sz w:val="22"/>
        </w:rPr>
        <w:t>を参照してください。</w:t>
      </w:r>
    </w:p>
    <w:p w:rsidR="00F2197D" w:rsidRDefault="00F2197D" w:rsidP="00A83863">
      <w:pPr>
        <w:pStyle w:val="a5"/>
        <w:tabs>
          <w:tab w:val="clear" w:pos="4252"/>
          <w:tab w:val="clear" w:pos="8504"/>
        </w:tabs>
        <w:snapToGrid/>
        <w:rPr>
          <w:sz w:val="22"/>
        </w:rPr>
      </w:pPr>
    </w:p>
    <w:p w:rsidR="00A15438" w:rsidRDefault="00A15438" w:rsidP="00A83863">
      <w:pPr>
        <w:pStyle w:val="a5"/>
        <w:tabs>
          <w:tab w:val="clear" w:pos="4252"/>
          <w:tab w:val="clear" w:pos="8504"/>
        </w:tabs>
        <w:snapToGrid/>
        <w:rPr>
          <w:sz w:val="22"/>
        </w:rPr>
      </w:pPr>
    </w:p>
    <w:p w:rsidR="00A15438" w:rsidRPr="002F6C06" w:rsidRDefault="00A15438" w:rsidP="00A15438">
      <w:pPr>
        <w:rPr>
          <w:rFonts w:eastAsia="ＭＳ ゴシック"/>
          <w:sz w:val="28"/>
          <w:shd w:val="clear" w:color="auto" w:fill="DBE5F1"/>
        </w:rPr>
      </w:pPr>
      <w:r w:rsidRPr="002F6C06">
        <w:rPr>
          <w:rFonts w:eastAsia="ＭＳ ゴシック" w:hint="eastAsia"/>
          <w:sz w:val="28"/>
          <w:shd w:val="clear" w:color="auto" w:fill="DBE5F1"/>
        </w:rPr>
        <w:t>２　障害者福祉施設従事者等による障害者虐待の防止</w:t>
      </w:r>
      <w:r w:rsidR="002F6C06">
        <w:rPr>
          <w:rFonts w:eastAsia="ＭＳ ゴシック" w:hint="eastAsia"/>
          <w:sz w:val="28"/>
          <w:shd w:val="clear" w:color="auto" w:fill="DBE5F1"/>
        </w:rPr>
        <w:t xml:space="preserve">　　　　　　</w:t>
      </w:r>
    </w:p>
    <w:p w:rsidR="00A15438" w:rsidRDefault="00A15438" w:rsidP="00A15438">
      <w:pPr>
        <w:spacing w:line="120" w:lineRule="exact"/>
        <w:rPr>
          <w:sz w:val="22"/>
        </w:rPr>
      </w:pPr>
    </w:p>
    <w:p w:rsidR="008C1513" w:rsidRPr="00143E2D" w:rsidRDefault="0067744F" w:rsidP="00FD1ED1">
      <w:pPr>
        <w:pStyle w:val="af0"/>
        <w:numPr>
          <w:ilvl w:val="0"/>
          <w:numId w:val="21"/>
        </w:numPr>
        <w:ind w:leftChars="0"/>
        <w:rPr>
          <w:rFonts w:ascii="ＭＳ ゴシック" w:eastAsia="ＭＳ ゴシック" w:hAnsi="ＭＳ ゴシック"/>
          <w:bCs/>
          <w:sz w:val="28"/>
          <w:szCs w:val="28"/>
        </w:rPr>
      </w:pPr>
      <w:r w:rsidRPr="00143E2D">
        <w:rPr>
          <w:rFonts w:ascii="ＭＳ ゴシック" w:eastAsia="ＭＳ ゴシック" w:hAnsi="ＭＳ ゴシック" w:hint="eastAsia"/>
          <w:bCs/>
          <w:sz w:val="28"/>
          <w:szCs w:val="28"/>
        </w:rPr>
        <w:t>障害者福祉施設等の</w:t>
      </w:r>
      <w:r w:rsidR="008C1513" w:rsidRPr="00143E2D">
        <w:rPr>
          <w:rFonts w:ascii="ＭＳ ゴシック" w:eastAsia="ＭＳ ゴシック" w:hAnsi="ＭＳ ゴシック" w:hint="eastAsia"/>
          <w:bCs/>
          <w:sz w:val="28"/>
          <w:szCs w:val="28"/>
        </w:rPr>
        <w:t>設置者等の責務</w:t>
      </w:r>
    </w:p>
    <w:p w:rsidR="0067744F" w:rsidRPr="00143E2D" w:rsidRDefault="0067744F" w:rsidP="00C32D7E">
      <w:pPr>
        <w:ind w:leftChars="100" w:left="210" w:firstLineChars="100" w:firstLine="22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障害者虐待防止法では、障害者福祉施設の設置</w:t>
      </w:r>
      <w:r w:rsidR="008C2555" w:rsidRPr="00143E2D">
        <w:rPr>
          <w:rFonts w:asciiTheme="minorEastAsia" w:eastAsiaTheme="minorEastAsia" w:hAnsiTheme="minorEastAsia" w:hint="eastAsia"/>
          <w:bCs/>
          <w:sz w:val="22"/>
          <w:szCs w:val="28"/>
        </w:rPr>
        <w:t>者又は障害福祉サービス事業等を行う者の責務として、障害者福祉施設従事者</w:t>
      </w:r>
      <w:r w:rsidRPr="00143E2D">
        <w:rPr>
          <w:rFonts w:asciiTheme="minorEastAsia" w:eastAsiaTheme="minorEastAsia" w:hAnsiTheme="minorEastAsia" w:hint="eastAsia"/>
          <w:bCs/>
          <w:sz w:val="22"/>
          <w:szCs w:val="28"/>
        </w:rPr>
        <w:t>等の</w:t>
      </w:r>
      <w:r w:rsidR="00150899" w:rsidRPr="00143E2D">
        <w:rPr>
          <w:rFonts w:asciiTheme="minorEastAsia" w:eastAsiaTheme="minorEastAsia" w:hAnsiTheme="minorEastAsia" w:hint="eastAsia"/>
          <w:bCs/>
          <w:sz w:val="22"/>
          <w:szCs w:val="28"/>
        </w:rPr>
        <w:t>研修の実施、当該障害者福祉施設に入所し、その他当該障害者福祉施設を利用し、又は当該障害福祉サービス事業等に係るサービスの提供を受ける障害者及びその家族からの苦情の処理の体制の整備その他の障害者福祉施設従事者等による障害者虐待の防止等のための措置を講ずることが定められています(第15条)。</w:t>
      </w:r>
    </w:p>
    <w:p w:rsidR="00150899" w:rsidRPr="00143E2D" w:rsidRDefault="00150899" w:rsidP="00C32D7E">
      <w:pPr>
        <w:ind w:left="220" w:hangingChars="100" w:hanging="22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 xml:space="preserve">　</w:t>
      </w:r>
      <w:r w:rsidR="00C32D7E" w:rsidRPr="00143E2D">
        <w:rPr>
          <w:rFonts w:asciiTheme="minorEastAsia" w:eastAsiaTheme="minorEastAsia" w:hAnsiTheme="minorEastAsia" w:hint="eastAsia"/>
          <w:bCs/>
          <w:sz w:val="22"/>
          <w:szCs w:val="28"/>
        </w:rPr>
        <w:t xml:space="preserve">　</w:t>
      </w:r>
      <w:r w:rsidRPr="00143E2D">
        <w:rPr>
          <w:rFonts w:asciiTheme="minorEastAsia" w:eastAsiaTheme="minorEastAsia" w:hAnsiTheme="minorEastAsia" w:hint="eastAsia"/>
          <w:bCs/>
          <w:sz w:val="22"/>
          <w:szCs w:val="28"/>
        </w:rPr>
        <w:t>また、障害者福祉施設等の運営基準では、障害者福祉施設等の運営についての重要事項に関する運営規程に、虐待の防止のための措置に関する事項を定めなくてはならないこととされています。</w:t>
      </w:r>
    </w:p>
    <w:p w:rsidR="00150899" w:rsidRPr="00143E2D" w:rsidRDefault="00150899" w:rsidP="00C32D7E">
      <w:pPr>
        <w:ind w:firstLineChars="200" w:firstLine="44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具体的には、</w:t>
      </w:r>
    </w:p>
    <w:p w:rsidR="00C32D7E" w:rsidRPr="00143E2D" w:rsidRDefault="00C32D7E" w:rsidP="00FD1ED1">
      <w:pPr>
        <w:pStyle w:val="af0"/>
        <w:numPr>
          <w:ilvl w:val="0"/>
          <w:numId w:val="22"/>
        </w:numPr>
        <w:ind w:leftChars="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虐</w:t>
      </w:r>
      <w:r w:rsidR="00150899" w:rsidRPr="00143E2D">
        <w:rPr>
          <w:rFonts w:asciiTheme="minorEastAsia" w:eastAsiaTheme="minorEastAsia" w:hAnsiTheme="minorEastAsia" w:hint="eastAsia"/>
          <w:bCs/>
          <w:sz w:val="22"/>
          <w:szCs w:val="28"/>
        </w:rPr>
        <w:t>待の防止に関する責任者の選定</w:t>
      </w:r>
    </w:p>
    <w:p w:rsidR="00C32D7E" w:rsidRPr="00143E2D" w:rsidRDefault="008C2555" w:rsidP="00FD1ED1">
      <w:pPr>
        <w:pStyle w:val="af0"/>
        <w:numPr>
          <w:ilvl w:val="0"/>
          <w:numId w:val="22"/>
        </w:numPr>
        <w:ind w:leftChars="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成年後見</w:t>
      </w:r>
      <w:r w:rsidR="00C32D7E" w:rsidRPr="00143E2D">
        <w:rPr>
          <w:rFonts w:asciiTheme="minorEastAsia" w:eastAsiaTheme="minorEastAsia" w:hAnsiTheme="minorEastAsia" w:hint="eastAsia"/>
          <w:bCs/>
          <w:sz w:val="22"/>
          <w:szCs w:val="28"/>
        </w:rPr>
        <w:t>制度の利用支援</w:t>
      </w:r>
    </w:p>
    <w:p w:rsidR="00C32D7E" w:rsidRPr="00143E2D" w:rsidRDefault="00C32D7E" w:rsidP="00FD1ED1">
      <w:pPr>
        <w:pStyle w:val="af0"/>
        <w:numPr>
          <w:ilvl w:val="0"/>
          <w:numId w:val="22"/>
        </w:numPr>
        <w:ind w:leftChars="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苦情解決体制の整備</w:t>
      </w:r>
    </w:p>
    <w:p w:rsidR="00C32D7E" w:rsidRPr="00143E2D" w:rsidRDefault="00C32D7E" w:rsidP="00FD1ED1">
      <w:pPr>
        <w:pStyle w:val="af0"/>
        <w:numPr>
          <w:ilvl w:val="0"/>
          <w:numId w:val="22"/>
        </w:numPr>
        <w:ind w:leftChars="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従事者に対する虐待の防止を啓発・普及するための研修の実施(研修方法や</w:t>
      </w:r>
    </w:p>
    <w:p w:rsidR="00C32D7E" w:rsidRPr="00143E2D" w:rsidRDefault="00C32D7E" w:rsidP="00C32D7E">
      <w:pPr>
        <w:ind w:left="220" w:firstLineChars="250" w:firstLine="55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研修計画等)</w:t>
      </w:r>
    </w:p>
    <w:p w:rsidR="00150899" w:rsidRPr="00143E2D" w:rsidRDefault="00150899" w:rsidP="00C32D7E">
      <w:pPr>
        <w:ind w:firstLineChars="100" w:firstLine="220"/>
        <w:rPr>
          <w:rFonts w:asciiTheme="minorEastAsia" w:eastAsiaTheme="minorEastAsia" w:hAnsiTheme="minorEastAsia"/>
          <w:bCs/>
          <w:sz w:val="22"/>
          <w:szCs w:val="28"/>
        </w:rPr>
      </w:pPr>
      <w:r w:rsidRPr="00143E2D">
        <w:rPr>
          <w:rFonts w:asciiTheme="minorEastAsia" w:eastAsiaTheme="minorEastAsia" w:hAnsiTheme="minorEastAsia" w:hint="eastAsia"/>
          <w:bCs/>
          <w:sz w:val="22"/>
          <w:szCs w:val="28"/>
        </w:rPr>
        <w:t>等を指すものとされています。</w:t>
      </w:r>
    </w:p>
    <w:p w:rsidR="005664B9" w:rsidRPr="00143E2D" w:rsidRDefault="005664B9" w:rsidP="00150899">
      <w:pPr>
        <w:ind w:left="1110"/>
        <w:rPr>
          <w:rFonts w:asciiTheme="minorEastAsia" w:eastAsiaTheme="minorEastAsia" w:hAnsiTheme="minorEastAsia"/>
          <w:bCs/>
          <w:sz w:val="22"/>
          <w:szCs w:val="28"/>
        </w:rPr>
      </w:pPr>
    </w:p>
    <w:p w:rsidR="005664B9" w:rsidRPr="00143E2D" w:rsidRDefault="005664B9" w:rsidP="00150899">
      <w:pPr>
        <w:ind w:left="1110"/>
        <w:rPr>
          <w:rFonts w:asciiTheme="minorEastAsia" w:eastAsiaTheme="minorEastAsia" w:hAnsiTheme="minorEastAsia"/>
          <w:bCs/>
          <w:sz w:val="22"/>
          <w:szCs w:val="28"/>
        </w:rPr>
      </w:pPr>
    </w:p>
    <w:p w:rsidR="0067744F" w:rsidRPr="00143E2D" w:rsidRDefault="0067744F" w:rsidP="00FD1ED1">
      <w:pPr>
        <w:pStyle w:val="af0"/>
        <w:numPr>
          <w:ilvl w:val="0"/>
          <w:numId w:val="21"/>
        </w:numPr>
        <w:ind w:leftChars="0"/>
        <w:rPr>
          <w:rFonts w:ascii="ＭＳ ゴシック" w:eastAsia="ＭＳ ゴシック" w:hAnsi="ＭＳ ゴシック"/>
          <w:bCs/>
          <w:sz w:val="28"/>
          <w:szCs w:val="28"/>
        </w:rPr>
      </w:pPr>
      <w:r w:rsidRPr="00143E2D">
        <w:rPr>
          <w:rFonts w:ascii="ＭＳ ゴシック" w:eastAsia="ＭＳ ゴシック" w:hAnsi="ＭＳ ゴシック" w:hint="eastAsia"/>
          <w:bCs/>
          <w:sz w:val="28"/>
          <w:szCs w:val="28"/>
        </w:rPr>
        <w:t>管理職・職員の研修、資質向上</w:t>
      </w:r>
    </w:p>
    <w:p w:rsidR="00A15438" w:rsidRPr="00143E2D" w:rsidRDefault="00A15438" w:rsidP="00A15438">
      <w:pPr>
        <w:spacing w:line="200" w:lineRule="exact"/>
        <w:rPr>
          <w:sz w:val="22"/>
        </w:rPr>
      </w:pPr>
    </w:p>
    <w:p w:rsidR="006533C9" w:rsidRPr="00143E2D" w:rsidRDefault="00A15438" w:rsidP="00C32D7E">
      <w:pPr>
        <w:ind w:leftChars="54" w:left="113"/>
        <w:rPr>
          <w:sz w:val="22"/>
        </w:rPr>
      </w:pPr>
      <w:r w:rsidRPr="00143E2D">
        <w:rPr>
          <w:rFonts w:hint="eastAsia"/>
          <w:sz w:val="22"/>
        </w:rPr>
        <w:t xml:space="preserve">　障害者福祉施設従事者等による障害者虐待を防止するためには、</w:t>
      </w:r>
      <w:r w:rsidR="006533C9" w:rsidRPr="00143E2D">
        <w:rPr>
          <w:rFonts w:hint="eastAsia"/>
          <w:sz w:val="22"/>
        </w:rPr>
        <w:t>何よりまず障害者の人権の尊重や障害者虐待の問題について、管理職、職員が自ら高い意識を持つことが必要です。また、職員各人が支援技術を高め、組織としてもノウハウを共有することが不可欠です。</w:t>
      </w:r>
    </w:p>
    <w:p w:rsidR="00C32D7E" w:rsidRPr="00143E2D" w:rsidRDefault="00C32D7E" w:rsidP="001B35D0">
      <w:pPr>
        <w:ind w:leftChars="100" w:left="388" w:hangingChars="81" w:hanging="178"/>
        <w:rPr>
          <w:sz w:val="22"/>
        </w:rPr>
      </w:pPr>
      <w:r w:rsidRPr="00143E2D">
        <w:rPr>
          <w:rFonts w:hint="eastAsia"/>
          <w:sz w:val="22"/>
        </w:rPr>
        <w:t xml:space="preserve">　</w:t>
      </w:r>
      <w:r w:rsidR="009721CE" w:rsidRPr="00143E2D">
        <w:rPr>
          <w:rFonts w:hint="eastAsia"/>
          <w:sz w:val="22"/>
        </w:rPr>
        <w:t>自治体が実施する、障害者虐待防止・権利擁護に関する研修は、障害者福祉施設</w:t>
      </w:r>
    </w:p>
    <w:p w:rsidR="00C32D7E" w:rsidRPr="00143E2D" w:rsidRDefault="009721CE" w:rsidP="001B35D0">
      <w:pPr>
        <w:ind w:leftChars="100" w:left="388" w:hangingChars="81" w:hanging="178"/>
        <w:rPr>
          <w:sz w:val="22"/>
        </w:rPr>
      </w:pPr>
      <w:r w:rsidRPr="00143E2D">
        <w:rPr>
          <w:rFonts w:hint="eastAsia"/>
          <w:sz w:val="22"/>
        </w:rPr>
        <w:t>等の管理者又はサービス管理責任者等を対象として、障害者虐待防止の基礎知識や</w:t>
      </w:r>
    </w:p>
    <w:p w:rsidR="00C32D7E" w:rsidRPr="00143E2D" w:rsidRDefault="009721CE" w:rsidP="001B35D0">
      <w:pPr>
        <w:ind w:leftChars="100" w:left="388" w:hangingChars="81" w:hanging="178"/>
        <w:rPr>
          <w:sz w:val="22"/>
        </w:rPr>
      </w:pPr>
      <w:r w:rsidRPr="00143E2D">
        <w:rPr>
          <w:rFonts w:hint="eastAsia"/>
          <w:sz w:val="22"/>
        </w:rPr>
        <w:t>障害者の権利擁護に関する意識啓発、障害者虐待防止委員会の設置等の具体的な虐</w:t>
      </w:r>
    </w:p>
    <w:p w:rsidR="00C32D7E" w:rsidRPr="00143E2D" w:rsidRDefault="009721CE" w:rsidP="001B35D0">
      <w:pPr>
        <w:ind w:leftChars="100" w:left="388" w:hangingChars="81" w:hanging="178"/>
        <w:rPr>
          <w:sz w:val="22"/>
        </w:rPr>
      </w:pPr>
      <w:r w:rsidRPr="00143E2D">
        <w:rPr>
          <w:rFonts w:hint="eastAsia"/>
          <w:sz w:val="22"/>
        </w:rPr>
        <w:t>待防止の体制づくり、身体拘束や行動制限を廃止するための具体的な取組等、障害</w:t>
      </w:r>
    </w:p>
    <w:p w:rsidR="009721CE" w:rsidRPr="00143E2D" w:rsidRDefault="009721CE" w:rsidP="001B35D0">
      <w:pPr>
        <w:ind w:leftChars="100" w:left="388" w:hangingChars="81" w:hanging="178"/>
        <w:rPr>
          <w:sz w:val="22"/>
        </w:rPr>
      </w:pPr>
      <w:r w:rsidRPr="00143E2D">
        <w:rPr>
          <w:rFonts w:hint="eastAsia"/>
          <w:sz w:val="22"/>
        </w:rPr>
        <w:t>者福祉施設等における障害者虐待の防止と対応を学ぶ機会を提供するものです。</w:t>
      </w:r>
    </w:p>
    <w:p w:rsidR="00C32D7E" w:rsidRPr="00143E2D" w:rsidRDefault="00C32D7E" w:rsidP="001B35D0">
      <w:pPr>
        <w:ind w:leftChars="100" w:left="388" w:hangingChars="81" w:hanging="178"/>
        <w:rPr>
          <w:sz w:val="22"/>
        </w:rPr>
      </w:pPr>
      <w:r w:rsidRPr="00143E2D">
        <w:rPr>
          <w:rFonts w:hint="eastAsia"/>
          <w:sz w:val="22"/>
        </w:rPr>
        <w:t xml:space="preserve">　</w:t>
      </w:r>
      <w:r w:rsidR="009721CE" w:rsidRPr="00143E2D">
        <w:rPr>
          <w:rFonts w:hint="eastAsia"/>
          <w:sz w:val="22"/>
        </w:rPr>
        <w:t>自治体においては、障害者福祉施設等の管理者又はサービス管理責任者の研修受</w:t>
      </w:r>
    </w:p>
    <w:p w:rsidR="00C32D7E" w:rsidRPr="00143E2D" w:rsidRDefault="009721CE" w:rsidP="001B35D0">
      <w:pPr>
        <w:ind w:leftChars="100" w:left="388" w:hangingChars="81" w:hanging="178"/>
        <w:rPr>
          <w:sz w:val="22"/>
        </w:rPr>
      </w:pPr>
      <w:r w:rsidRPr="00143E2D">
        <w:rPr>
          <w:rFonts w:hint="eastAsia"/>
          <w:sz w:val="22"/>
        </w:rPr>
        <w:t>講状況を把握し、受講していない場合は積極的な受講勧奨を行う等、未受講をなく</w:t>
      </w:r>
    </w:p>
    <w:p w:rsidR="009721CE" w:rsidRPr="00143E2D" w:rsidRDefault="009721CE" w:rsidP="001B35D0">
      <w:pPr>
        <w:ind w:leftChars="100" w:left="388" w:hangingChars="81" w:hanging="178"/>
        <w:rPr>
          <w:sz w:val="22"/>
        </w:rPr>
      </w:pPr>
      <w:r w:rsidRPr="00143E2D">
        <w:rPr>
          <w:rFonts w:hint="eastAsia"/>
          <w:sz w:val="22"/>
        </w:rPr>
        <w:t>す取組が期待されます。</w:t>
      </w:r>
    </w:p>
    <w:p w:rsidR="00C32D7E" w:rsidRPr="00143E2D" w:rsidRDefault="00C32D7E" w:rsidP="001B35D0">
      <w:pPr>
        <w:ind w:leftChars="100" w:left="388" w:hangingChars="81" w:hanging="178"/>
        <w:rPr>
          <w:sz w:val="22"/>
        </w:rPr>
      </w:pPr>
      <w:r w:rsidRPr="00143E2D">
        <w:rPr>
          <w:rFonts w:hint="eastAsia"/>
          <w:sz w:val="22"/>
        </w:rPr>
        <w:t xml:space="preserve">　</w:t>
      </w:r>
      <w:r w:rsidR="009721CE" w:rsidRPr="00143E2D">
        <w:rPr>
          <w:rFonts w:hint="eastAsia"/>
          <w:sz w:val="22"/>
        </w:rPr>
        <w:t>また、自治体が行う障害者虐待防止研修を受講した職員が、勤務する施設・事業</w:t>
      </w:r>
    </w:p>
    <w:p w:rsidR="00C32D7E" w:rsidRPr="00143E2D" w:rsidRDefault="009721CE" w:rsidP="001B35D0">
      <w:pPr>
        <w:ind w:leftChars="100" w:left="388" w:hangingChars="81" w:hanging="178"/>
        <w:rPr>
          <w:sz w:val="22"/>
        </w:rPr>
      </w:pPr>
      <w:r w:rsidRPr="00143E2D">
        <w:rPr>
          <w:rFonts w:hint="eastAsia"/>
          <w:sz w:val="22"/>
        </w:rPr>
        <w:t>所の職員に対して伝達研修を行うことを推奨することにより、施設・事業所の職員</w:t>
      </w:r>
    </w:p>
    <w:p w:rsidR="00C32D7E" w:rsidRPr="00143E2D" w:rsidRDefault="009721CE" w:rsidP="001B35D0">
      <w:pPr>
        <w:ind w:leftChars="100" w:left="388" w:hangingChars="81" w:hanging="178"/>
        <w:rPr>
          <w:sz w:val="22"/>
        </w:rPr>
      </w:pPr>
      <w:r w:rsidRPr="00143E2D">
        <w:rPr>
          <w:rFonts w:hint="eastAsia"/>
          <w:sz w:val="22"/>
        </w:rPr>
        <w:t>に研修内容を普及することができます。「障害者福祉施設等における障害者虐待の防</w:t>
      </w:r>
    </w:p>
    <w:p w:rsidR="00C32D7E" w:rsidRPr="00143E2D" w:rsidRDefault="009721CE" w:rsidP="001B35D0">
      <w:pPr>
        <w:ind w:leftChars="100" w:left="388" w:hangingChars="81" w:hanging="178"/>
        <w:rPr>
          <w:sz w:val="22"/>
        </w:rPr>
      </w:pPr>
      <w:r w:rsidRPr="00143E2D">
        <w:rPr>
          <w:rFonts w:hint="eastAsia"/>
          <w:sz w:val="22"/>
        </w:rPr>
        <w:t>止</w:t>
      </w:r>
      <w:r w:rsidR="00B769C1" w:rsidRPr="00143E2D">
        <w:rPr>
          <w:rFonts w:hint="eastAsia"/>
          <w:sz w:val="22"/>
        </w:rPr>
        <w:t>と対応の手引き」に、施設・事業所で障害者虐待防止の伝達研修を行う</w:t>
      </w:r>
      <w:r w:rsidRPr="00143E2D">
        <w:rPr>
          <w:rFonts w:hint="eastAsia"/>
          <w:sz w:val="22"/>
        </w:rPr>
        <w:t>際に利用</w:t>
      </w:r>
    </w:p>
    <w:p w:rsidR="00C32D7E" w:rsidRPr="00143E2D" w:rsidRDefault="009721CE" w:rsidP="001B35D0">
      <w:pPr>
        <w:ind w:leftChars="100" w:left="388" w:hangingChars="81" w:hanging="178"/>
        <w:rPr>
          <w:sz w:val="22"/>
        </w:rPr>
      </w:pPr>
      <w:r w:rsidRPr="00143E2D">
        <w:rPr>
          <w:rFonts w:hint="eastAsia"/>
          <w:sz w:val="22"/>
        </w:rPr>
        <w:t>できる冊子を掲載していますので、その活用を推奨するとともに、</w:t>
      </w:r>
      <w:r w:rsidR="00615D59" w:rsidRPr="00143E2D">
        <w:rPr>
          <w:rFonts w:hint="eastAsia"/>
          <w:sz w:val="22"/>
        </w:rPr>
        <w:t>研修受講者に伝</w:t>
      </w:r>
    </w:p>
    <w:p w:rsidR="00C32D7E" w:rsidRPr="00143E2D" w:rsidRDefault="00615D59" w:rsidP="001B35D0">
      <w:pPr>
        <w:ind w:leftChars="100" w:left="388" w:hangingChars="81" w:hanging="178"/>
        <w:rPr>
          <w:sz w:val="22"/>
        </w:rPr>
      </w:pPr>
      <w:r w:rsidRPr="00143E2D">
        <w:rPr>
          <w:rFonts w:hint="eastAsia"/>
          <w:sz w:val="22"/>
        </w:rPr>
        <w:t>達研修の実施時期</w:t>
      </w:r>
      <w:r w:rsidR="00B73A38" w:rsidRPr="00143E2D">
        <w:rPr>
          <w:rFonts w:hint="eastAsia"/>
          <w:sz w:val="22"/>
        </w:rPr>
        <w:t>等</w:t>
      </w:r>
      <w:r w:rsidRPr="00143E2D">
        <w:rPr>
          <w:rFonts w:hint="eastAsia"/>
          <w:sz w:val="22"/>
        </w:rPr>
        <w:t>を報告させることにより実施状況を把握することで、確実な</w:t>
      </w:r>
    </w:p>
    <w:p w:rsidR="009721CE" w:rsidRPr="00143E2D" w:rsidRDefault="00615D59" w:rsidP="001B35D0">
      <w:pPr>
        <w:ind w:leftChars="100" w:left="388" w:hangingChars="81" w:hanging="178"/>
        <w:rPr>
          <w:sz w:val="22"/>
        </w:rPr>
      </w:pPr>
      <w:r w:rsidRPr="00143E2D">
        <w:rPr>
          <w:rFonts w:hint="eastAsia"/>
          <w:sz w:val="22"/>
        </w:rPr>
        <w:t>普及啓発に努めます。</w:t>
      </w:r>
    </w:p>
    <w:p w:rsidR="00C32D7E" w:rsidRPr="00143E2D" w:rsidRDefault="00C32D7E" w:rsidP="001B35D0">
      <w:pPr>
        <w:ind w:leftChars="100" w:left="388" w:hangingChars="81" w:hanging="178"/>
        <w:rPr>
          <w:sz w:val="22"/>
        </w:rPr>
      </w:pPr>
      <w:r w:rsidRPr="00143E2D">
        <w:rPr>
          <w:rFonts w:hint="eastAsia"/>
          <w:sz w:val="22"/>
        </w:rPr>
        <w:t xml:space="preserve">　</w:t>
      </w:r>
      <w:r w:rsidR="00615D59" w:rsidRPr="00143E2D">
        <w:rPr>
          <w:rFonts w:hint="eastAsia"/>
          <w:sz w:val="22"/>
        </w:rPr>
        <w:t>障害者福祉施設等においては、定期的に障害者虐待防止や支援技術向上に関する</w:t>
      </w:r>
    </w:p>
    <w:p w:rsidR="00C32D7E" w:rsidRPr="00143E2D" w:rsidRDefault="00615D59" w:rsidP="001B35D0">
      <w:pPr>
        <w:ind w:leftChars="100" w:left="388" w:hangingChars="81" w:hanging="178"/>
        <w:rPr>
          <w:sz w:val="22"/>
        </w:rPr>
      </w:pPr>
      <w:r w:rsidRPr="00143E2D">
        <w:rPr>
          <w:rFonts w:hint="eastAsia"/>
          <w:sz w:val="22"/>
        </w:rPr>
        <w:t>研修を実施するとともに、各種研修会に職員を参加させる等により職員の資質の向</w:t>
      </w:r>
    </w:p>
    <w:p w:rsidR="00615D59" w:rsidRPr="00143E2D" w:rsidRDefault="00615D59" w:rsidP="001B35D0">
      <w:pPr>
        <w:ind w:leftChars="100" w:left="388" w:hangingChars="81" w:hanging="178"/>
        <w:rPr>
          <w:sz w:val="22"/>
        </w:rPr>
      </w:pPr>
      <w:r w:rsidRPr="00143E2D">
        <w:rPr>
          <w:rFonts w:hint="eastAsia"/>
          <w:sz w:val="22"/>
        </w:rPr>
        <w:t>上に努めることが必要です。</w:t>
      </w:r>
    </w:p>
    <w:p w:rsidR="00C32D7E" w:rsidRPr="00143E2D" w:rsidRDefault="00C32D7E" w:rsidP="00615D59">
      <w:pPr>
        <w:ind w:leftChars="100" w:left="388" w:hangingChars="81" w:hanging="178"/>
        <w:rPr>
          <w:sz w:val="22"/>
        </w:rPr>
      </w:pPr>
      <w:r w:rsidRPr="00143E2D">
        <w:rPr>
          <w:rFonts w:hint="eastAsia"/>
          <w:sz w:val="22"/>
        </w:rPr>
        <w:t xml:space="preserve">　</w:t>
      </w:r>
      <w:r w:rsidR="00615D59" w:rsidRPr="00143E2D">
        <w:rPr>
          <w:rFonts w:hint="eastAsia"/>
          <w:sz w:val="22"/>
        </w:rPr>
        <w:t>虐待を防止するためには、実際に支援に当たる職員だけでなく管理者も含めた事</w:t>
      </w:r>
    </w:p>
    <w:p w:rsidR="00C32D7E" w:rsidRPr="00143E2D" w:rsidRDefault="00615D59" w:rsidP="00615D59">
      <w:pPr>
        <w:ind w:leftChars="100" w:left="388" w:hangingChars="81" w:hanging="178"/>
        <w:rPr>
          <w:sz w:val="22"/>
        </w:rPr>
      </w:pPr>
      <w:r w:rsidRPr="00143E2D">
        <w:rPr>
          <w:rFonts w:hint="eastAsia"/>
          <w:sz w:val="22"/>
        </w:rPr>
        <w:t>業所全体での取組が重要です。管理者が率先して障害者の人権の保持に向けて行動</w:t>
      </w:r>
    </w:p>
    <w:p w:rsidR="00C32D7E" w:rsidRPr="00143E2D" w:rsidRDefault="00615D59" w:rsidP="00615D59">
      <w:pPr>
        <w:ind w:leftChars="100" w:left="388" w:hangingChars="81" w:hanging="178"/>
        <w:rPr>
          <w:sz w:val="22"/>
        </w:rPr>
      </w:pPr>
      <w:r w:rsidRPr="00143E2D">
        <w:rPr>
          <w:rFonts w:hint="eastAsia"/>
          <w:sz w:val="22"/>
        </w:rPr>
        <w:t>し、職員とともに、風通しが良く、働きがいのある職場となるよう環境を整えてい</w:t>
      </w:r>
    </w:p>
    <w:p w:rsidR="00A15438" w:rsidRDefault="00615D59" w:rsidP="00615D59">
      <w:pPr>
        <w:ind w:leftChars="100" w:left="388" w:hangingChars="81" w:hanging="178"/>
        <w:rPr>
          <w:sz w:val="22"/>
        </w:rPr>
      </w:pPr>
      <w:r w:rsidRPr="00143E2D">
        <w:rPr>
          <w:rFonts w:hint="eastAsia"/>
          <w:sz w:val="22"/>
        </w:rPr>
        <w:t>くことが必要です。</w:t>
      </w:r>
    </w:p>
    <w:p w:rsidR="008C1513" w:rsidRDefault="008C1513" w:rsidP="008C1513">
      <w:pPr>
        <w:ind w:leftChars="100" w:left="388" w:hangingChars="81" w:hanging="178"/>
        <w:rPr>
          <w:sz w:val="22"/>
        </w:rPr>
      </w:pPr>
    </w:p>
    <w:p w:rsidR="00A15438" w:rsidRPr="00AD79A6" w:rsidRDefault="008C1513" w:rsidP="00A15438">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（３</w:t>
      </w:r>
      <w:r w:rsidR="00A15438" w:rsidRPr="00AD79A6">
        <w:rPr>
          <w:rFonts w:ascii="ＭＳ ゴシック" w:eastAsia="ＭＳ ゴシック" w:hAnsi="ＭＳ ゴシック" w:hint="eastAsia"/>
          <w:bCs/>
          <w:sz w:val="28"/>
          <w:szCs w:val="28"/>
        </w:rPr>
        <w:t>）個別</w:t>
      </w:r>
      <w:r w:rsidR="00943063" w:rsidRPr="00AD79A6">
        <w:rPr>
          <w:rFonts w:ascii="ＭＳ ゴシック" w:eastAsia="ＭＳ ゴシック" w:hAnsi="ＭＳ ゴシック" w:hint="eastAsia"/>
          <w:bCs/>
          <w:sz w:val="28"/>
          <w:szCs w:val="28"/>
        </w:rPr>
        <w:t>支援</w:t>
      </w:r>
      <w:r w:rsidR="00A15438" w:rsidRPr="00AD79A6">
        <w:rPr>
          <w:rFonts w:ascii="ＭＳ ゴシック" w:eastAsia="ＭＳ ゴシック" w:hAnsi="ＭＳ ゴシック" w:hint="eastAsia"/>
          <w:bCs/>
          <w:sz w:val="28"/>
          <w:szCs w:val="28"/>
        </w:rPr>
        <w:t>の推進</w:t>
      </w:r>
    </w:p>
    <w:p w:rsidR="00A15438" w:rsidRDefault="00A15438" w:rsidP="00A15438">
      <w:pPr>
        <w:rPr>
          <w:sz w:val="22"/>
        </w:rPr>
      </w:pPr>
    </w:p>
    <w:p w:rsidR="00C32D7E" w:rsidRDefault="00C32D7E" w:rsidP="00D64260">
      <w:pPr>
        <w:ind w:leftChars="100" w:left="419" w:hangingChars="95" w:hanging="209"/>
        <w:rPr>
          <w:sz w:val="22"/>
        </w:rPr>
      </w:pPr>
      <w:r>
        <w:rPr>
          <w:rFonts w:hint="eastAsia"/>
          <w:sz w:val="22"/>
        </w:rPr>
        <w:t xml:space="preserve">　</w:t>
      </w:r>
      <w:r w:rsidR="00A15438">
        <w:rPr>
          <w:rFonts w:hint="eastAsia"/>
          <w:sz w:val="22"/>
        </w:rPr>
        <w:t>数多くの障害者が</w:t>
      </w:r>
      <w:r w:rsidR="00DB1F30">
        <w:rPr>
          <w:rFonts w:hint="eastAsia"/>
          <w:sz w:val="22"/>
        </w:rPr>
        <w:t>障害福祉サービス</w:t>
      </w:r>
      <w:r w:rsidR="00943063">
        <w:rPr>
          <w:rFonts w:hint="eastAsia"/>
          <w:sz w:val="22"/>
        </w:rPr>
        <w:t>を</w:t>
      </w:r>
      <w:r w:rsidR="00DB1F30">
        <w:rPr>
          <w:rFonts w:hint="eastAsia"/>
          <w:sz w:val="22"/>
        </w:rPr>
        <w:t>利用</w:t>
      </w:r>
      <w:r w:rsidR="00A15438">
        <w:rPr>
          <w:rFonts w:hint="eastAsia"/>
          <w:sz w:val="22"/>
        </w:rPr>
        <w:t>しているため、個々の</w:t>
      </w:r>
      <w:r w:rsidR="004127A7">
        <w:rPr>
          <w:rFonts w:hint="eastAsia"/>
          <w:sz w:val="22"/>
        </w:rPr>
        <w:t>利用</w:t>
      </w:r>
      <w:r w:rsidR="00A15438">
        <w:rPr>
          <w:rFonts w:hint="eastAsia"/>
          <w:sz w:val="22"/>
        </w:rPr>
        <w:t>者への配慮</w:t>
      </w:r>
    </w:p>
    <w:p w:rsidR="00C32D7E" w:rsidRDefault="00A15438" w:rsidP="00D64260">
      <w:pPr>
        <w:ind w:leftChars="100" w:left="419" w:hangingChars="95" w:hanging="209"/>
        <w:rPr>
          <w:sz w:val="22"/>
        </w:rPr>
      </w:pPr>
      <w:r>
        <w:rPr>
          <w:rFonts w:hint="eastAsia"/>
          <w:sz w:val="22"/>
        </w:rPr>
        <w:t>よりも管理的な運営に傾きがちな状況があります。</w:t>
      </w:r>
      <w:r w:rsidR="00943063">
        <w:rPr>
          <w:rFonts w:hint="eastAsia"/>
          <w:sz w:val="22"/>
        </w:rPr>
        <w:t>こうした運営は利用者にとって</w:t>
      </w:r>
    </w:p>
    <w:p w:rsidR="00C32D7E" w:rsidRDefault="00943063" w:rsidP="00D64260">
      <w:pPr>
        <w:ind w:leftChars="100" w:left="419" w:hangingChars="95" w:hanging="209"/>
        <w:rPr>
          <w:sz w:val="22"/>
        </w:rPr>
      </w:pPr>
      <w:r>
        <w:rPr>
          <w:rFonts w:hint="eastAsia"/>
          <w:sz w:val="22"/>
        </w:rPr>
        <w:t>も職員にとってもストレスの原因となるものであり、</w:t>
      </w:r>
      <w:r w:rsidR="00DB1F30">
        <w:rPr>
          <w:rFonts w:hint="eastAsia"/>
          <w:sz w:val="22"/>
        </w:rPr>
        <w:t>特に入所型の事業において、</w:t>
      </w:r>
    </w:p>
    <w:p w:rsidR="00A15438" w:rsidRDefault="00A15438" w:rsidP="00D64260">
      <w:pPr>
        <w:ind w:leftChars="100" w:left="419" w:hangingChars="95" w:hanging="209"/>
        <w:rPr>
          <w:sz w:val="22"/>
        </w:rPr>
      </w:pPr>
      <w:r>
        <w:rPr>
          <w:rFonts w:hint="eastAsia"/>
          <w:sz w:val="22"/>
        </w:rPr>
        <w:t>身体拘束や心理的虐待と考えられる事態が発生する危険が</w:t>
      </w:r>
      <w:r w:rsidR="00943063">
        <w:rPr>
          <w:rFonts w:hint="eastAsia"/>
          <w:sz w:val="22"/>
        </w:rPr>
        <w:t>潜んでいます。</w:t>
      </w:r>
    </w:p>
    <w:p w:rsidR="00C32D7E" w:rsidRPr="00143E2D" w:rsidRDefault="00C32D7E" w:rsidP="00D64260">
      <w:pPr>
        <w:ind w:leftChars="100" w:left="419" w:hangingChars="95" w:hanging="209"/>
        <w:rPr>
          <w:sz w:val="22"/>
        </w:rPr>
      </w:pPr>
      <w:r>
        <w:rPr>
          <w:rFonts w:hint="eastAsia"/>
          <w:sz w:val="22"/>
        </w:rPr>
        <w:t xml:space="preserve">　</w:t>
      </w:r>
      <w:r w:rsidR="00B769C1" w:rsidRPr="00143E2D">
        <w:rPr>
          <w:rFonts w:hint="eastAsia"/>
          <w:sz w:val="22"/>
        </w:rPr>
        <w:t>入浴、排せつ、更衣等の介助においては、勤務シフトや業務内容の分担の工夫な</w:t>
      </w:r>
    </w:p>
    <w:p w:rsidR="00C32D7E" w:rsidRPr="00143E2D" w:rsidRDefault="00B769C1" w:rsidP="00D64260">
      <w:pPr>
        <w:ind w:leftChars="100" w:left="419" w:hangingChars="95" w:hanging="209"/>
        <w:rPr>
          <w:sz w:val="22"/>
        </w:rPr>
      </w:pPr>
      <w:r w:rsidRPr="00143E2D">
        <w:rPr>
          <w:rFonts w:hint="eastAsia"/>
          <w:sz w:val="22"/>
        </w:rPr>
        <w:t>どにより、可能な限り同性介助ができる体制を整え、特に性的虐待の被害に遭いや</w:t>
      </w:r>
    </w:p>
    <w:p w:rsidR="00B769C1" w:rsidRDefault="00B769C1" w:rsidP="00D64260">
      <w:pPr>
        <w:ind w:leftChars="100" w:left="419" w:hangingChars="95" w:hanging="209"/>
        <w:rPr>
          <w:sz w:val="22"/>
        </w:rPr>
      </w:pPr>
      <w:r w:rsidRPr="00143E2D">
        <w:rPr>
          <w:rFonts w:hint="eastAsia"/>
          <w:sz w:val="22"/>
        </w:rPr>
        <w:t>すい女性障害者に対して配慮する必要があります。</w:t>
      </w:r>
    </w:p>
    <w:p w:rsidR="00C32D7E" w:rsidRDefault="00C32D7E" w:rsidP="00C32D7E">
      <w:pPr>
        <w:ind w:leftChars="100" w:left="419" w:hangingChars="95" w:hanging="209"/>
        <w:rPr>
          <w:sz w:val="22"/>
        </w:rPr>
      </w:pPr>
      <w:r>
        <w:rPr>
          <w:rFonts w:hint="eastAsia"/>
          <w:sz w:val="22"/>
        </w:rPr>
        <w:t xml:space="preserve">　</w:t>
      </w:r>
      <w:r w:rsidR="00943063">
        <w:rPr>
          <w:rFonts w:hint="eastAsia"/>
          <w:sz w:val="22"/>
        </w:rPr>
        <w:t>利用</w:t>
      </w:r>
      <w:r w:rsidR="00A15438">
        <w:rPr>
          <w:rFonts w:hint="eastAsia"/>
          <w:sz w:val="22"/>
        </w:rPr>
        <w:t>している障害者一人ひとりが、尊厳を保ちながら自分らしく生活できる環境</w:t>
      </w:r>
    </w:p>
    <w:p w:rsidR="004127A7" w:rsidRDefault="00A15438" w:rsidP="00C32D7E">
      <w:pPr>
        <w:ind w:leftChars="100" w:left="419" w:hangingChars="95" w:hanging="209"/>
        <w:rPr>
          <w:sz w:val="22"/>
        </w:rPr>
      </w:pPr>
      <w:r>
        <w:rPr>
          <w:rFonts w:hint="eastAsia"/>
          <w:sz w:val="22"/>
        </w:rPr>
        <w:t>をつくることが障害者</w:t>
      </w:r>
      <w:r w:rsidR="00943063">
        <w:rPr>
          <w:rFonts w:hint="eastAsia"/>
          <w:sz w:val="22"/>
        </w:rPr>
        <w:t>福祉</w:t>
      </w:r>
      <w:r>
        <w:rPr>
          <w:rFonts w:hint="eastAsia"/>
          <w:sz w:val="22"/>
        </w:rPr>
        <w:t>施設</w:t>
      </w:r>
      <w:r w:rsidR="00943063">
        <w:rPr>
          <w:rFonts w:hint="eastAsia"/>
          <w:sz w:val="22"/>
        </w:rPr>
        <w:t>従事者等</w:t>
      </w:r>
      <w:r>
        <w:rPr>
          <w:rFonts w:hint="eastAsia"/>
          <w:sz w:val="22"/>
        </w:rPr>
        <w:t>には求められています。</w:t>
      </w:r>
    </w:p>
    <w:p w:rsidR="00C32D7E" w:rsidRDefault="004127A7" w:rsidP="00C32D7E">
      <w:pPr>
        <w:ind w:firstLineChars="100" w:firstLine="220"/>
        <w:rPr>
          <w:sz w:val="22"/>
        </w:rPr>
      </w:pPr>
      <w:r>
        <w:rPr>
          <w:rFonts w:hint="eastAsia"/>
          <w:sz w:val="22"/>
        </w:rPr>
        <w:t>そのために、それぞれの事業所では個々の利用者への総合的な支援の方針や生活全</w:t>
      </w:r>
    </w:p>
    <w:p w:rsidR="00C32D7E" w:rsidRDefault="004127A7" w:rsidP="00C32D7E">
      <w:pPr>
        <w:ind w:firstLineChars="100" w:firstLine="220"/>
        <w:rPr>
          <w:sz w:val="22"/>
        </w:rPr>
      </w:pPr>
      <w:r>
        <w:rPr>
          <w:rFonts w:hint="eastAsia"/>
          <w:sz w:val="22"/>
        </w:rPr>
        <w:t>般の質を向上させるための課題</w:t>
      </w:r>
      <w:r w:rsidR="00B73A38">
        <w:rPr>
          <w:rFonts w:hint="eastAsia"/>
          <w:sz w:val="22"/>
        </w:rPr>
        <w:t>等</w:t>
      </w:r>
      <w:r>
        <w:rPr>
          <w:rFonts w:hint="eastAsia"/>
          <w:sz w:val="22"/>
        </w:rPr>
        <w:t>を記載した個別支援計画を作成し</w:t>
      </w:r>
      <w:r w:rsidR="00B5089C">
        <w:rPr>
          <w:rFonts w:hint="eastAsia"/>
          <w:sz w:val="22"/>
        </w:rPr>
        <w:t>ます。</w:t>
      </w:r>
      <w:r w:rsidR="00453074">
        <w:rPr>
          <w:rFonts w:hint="eastAsia"/>
          <w:sz w:val="22"/>
        </w:rPr>
        <w:t>個別支</w:t>
      </w:r>
    </w:p>
    <w:p w:rsidR="00C32D7E" w:rsidRDefault="00453074" w:rsidP="00C32D7E">
      <w:pPr>
        <w:ind w:firstLineChars="100" w:firstLine="220"/>
        <w:rPr>
          <w:sz w:val="22"/>
        </w:rPr>
      </w:pPr>
      <w:r>
        <w:rPr>
          <w:rFonts w:hint="eastAsia"/>
          <w:sz w:val="22"/>
        </w:rPr>
        <w:t>援</w:t>
      </w:r>
      <w:r w:rsidR="00B5089C">
        <w:rPr>
          <w:rFonts w:hint="eastAsia"/>
          <w:sz w:val="22"/>
        </w:rPr>
        <w:t>計画に基づいて</w:t>
      </w:r>
      <w:r w:rsidR="00A52EB1">
        <w:rPr>
          <w:rFonts w:hint="eastAsia"/>
          <w:sz w:val="22"/>
        </w:rPr>
        <w:t>事業所職員は</w:t>
      </w:r>
      <w:r w:rsidR="00B5089C">
        <w:rPr>
          <w:rFonts w:hint="eastAsia"/>
          <w:sz w:val="22"/>
        </w:rPr>
        <w:t>サービスを提供</w:t>
      </w:r>
      <w:r w:rsidR="00A52EB1">
        <w:rPr>
          <w:rFonts w:hint="eastAsia"/>
          <w:sz w:val="22"/>
        </w:rPr>
        <w:t>し、サービス管理責任者は計画の実</w:t>
      </w:r>
    </w:p>
    <w:p w:rsidR="004127A7" w:rsidRDefault="00A52EB1" w:rsidP="00C32D7E">
      <w:pPr>
        <w:ind w:firstLineChars="100" w:firstLine="220"/>
        <w:rPr>
          <w:sz w:val="22"/>
        </w:rPr>
      </w:pPr>
      <w:r>
        <w:rPr>
          <w:rFonts w:hint="eastAsia"/>
          <w:sz w:val="22"/>
        </w:rPr>
        <w:t>施状況を把握して、必要に応じて見直します。</w:t>
      </w:r>
    </w:p>
    <w:p w:rsidR="00C32D7E" w:rsidRDefault="004127A7" w:rsidP="00C32D7E">
      <w:pPr>
        <w:ind w:leftChars="199" w:left="418"/>
        <w:rPr>
          <w:sz w:val="22"/>
        </w:rPr>
      </w:pPr>
      <w:r>
        <w:rPr>
          <w:rFonts w:hint="eastAsia"/>
          <w:sz w:val="22"/>
        </w:rPr>
        <w:t>利用</w:t>
      </w:r>
      <w:r w:rsidR="00A15438">
        <w:rPr>
          <w:rFonts w:hint="eastAsia"/>
          <w:sz w:val="22"/>
        </w:rPr>
        <w:t>者一人ひとりに対して</w:t>
      </w:r>
      <w:r w:rsidR="00277388">
        <w:rPr>
          <w:rFonts w:hint="eastAsia"/>
          <w:sz w:val="22"/>
        </w:rPr>
        <w:t>、その個々のニーズに応じた</w:t>
      </w:r>
      <w:r w:rsidR="00A15438">
        <w:rPr>
          <w:rFonts w:hint="eastAsia"/>
          <w:sz w:val="22"/>
        </w:rPr>
        <w:t>個別的な</w:t>
      </w:r>
      <w:r w:rsidR="00277388">
        <w:rPr>
          <w:rFonts w:hint="eastAsia"/>
          <w:sz w:val="22"/>
        </w:rPr>
        <w:t>支援</w:t>
      </w:r>
      <w:r w:rsidR="00A15438">
        <w:rPr>
          <w:rFonts w:hint="eastAsia"/>
          <w:sz w:val="22"/>
        </w:rPr>
        <w:t>を</w:t>
      </w:r>
      <w:r w:rsidR="00277388">
        <w:rPr>
          <w:rFonts w:hint="eastAsia"/>
          <w:sz w:val="22"/>
        </w:rPr>
        <w:t>日々</w:t>
      </w:r>
      <w:r w:rsidR="00A15438">
        <w:rPr>
          <w:rFonts w:hint="eastAsia"/>
          <w:sz w:val="22"/>
        </w:rPr>
        <w:t>実践</w:t>
      </w:r>
    </w:p>
    <w:p w:rsidR="00A15438" w:rsidRDefault="00A15438" w:rsidP="00C32D7E">
      <w:pPr>
        <w:ind w:firstLineChars="100" w:firstLine="220"/>
        <w:rPr>
          <w:sz w:val="22"/>
        </w:rPr>
      </w:pPr>
      <w:r>
        <w:rPr>
          <w:rFonts w:hint="eastAsia"/>
          <w:sz w:val="22"/>
        </w:rPr>
        <w:t>することが</w:t>
      </w:r>
      <w:r w:rsidR="00277388">
        <w:rPr>
          <w:rFonts w:hint="eastAsia"/>
          <w:sz w:val="22"/>
        </w:rPr>
        <w:t>、虐待という重大な人権侵害事案を防止することにつながりま</w:t>
      </w:r>
      <w:r>
        <w:rPr>
          <w:rFonts w:hint="eastAsia"/>
          <w:sz w:val="22"/>
        </w:rPr>
        <w:t>す。</w:t>
      </w:r>
    </w:p>
    <w:p w:rsidR="00504E92" w:rsidRDefault="00504E92" w:rsidP="00D64260">
      <w:pPr>
        <w:ind w:leftChars="100" w:left="210"/>
        <w:rPr>
          <w:sz w:val="22"/>
        </w:rPr>
      </w:pPr>
    </w:p>
    <w:p w:rsidR="00A15438" w:rsidRPr="00AD79A6" w:rsidRDefault="00B769C1" w:rsidP="00A15438">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（４</w:t>
      </w:r>
      <w:r w:rsidR="00A15438" w:rsidRPr="00AD79A6">
        <w:rPr>
          <w:rFonts w:ascii="ＭＳ ゴシック" w:eastAsia="ＭＳ ゴシック" w:hAnsi="ＭＳ ゴシック" w:hint="eastAsia"/>
          <w:bCs/>
          <w:sz w:val="28"/>
          <w:szCs w:val="28"/>
        </w:rPr>
        <w:t>）</w:t>
      </w:r>
      <w:r w:rsidR="00277388" w:rsidRPr="00AD79A6">
        <w:rPr>
          <w:rFonts w:ascii="ＭＳ ゴシック" w:eastAsia="ＭＳ ゴシック" w:hAnsi="ＭＳ ゴシック" w:hint="eastAsia"/>
          <w:bCs/>
          <w:sz w:val="28"/>
          <w:szCs w:val="28"/>
        </w:rPr>
        <w:t>開かれた施設運営の推進</w:t>
      </w:r>
    </w:p>
    <w:p w:rsidR="00A15438" w:rsidRDefault="00A15438" w:rsidP="00A15438">
      <w:pPr>
        <w:rPr>
          <w:sz w:val="22"/>
        </w:rPr>
      </w:pPr>
    </w:p>
    <w:p w:rsidR="00A15438" w:rsidRPr="00143E2D" w:rsidRDefault="00C32D7E" w:rsidP="00D64260">
      <w:pPr>
        <w:pStyle w:val="3"/>
        <w:spacing w:line="240" w:lineRule="auto"/>
        <w:rPr>
          <w:sz w:val="22"/>
          <w:szCs w:val="22"/>
        </w:rPr>
      </w:pPr>
      <w:r>
        <w:rPr>
          <w:rFonts w:hint="eastAsia"/>
          <w:sz w:val="22"/>
          <w:szCs w:val="22"/>
        </w:rPr>
        <w:t xml:space="preserve">　</w:t>
      </w:r>
      <w:r w:rsidR="004639C0">
        <w:rPr>
          <w:rFonts w:hint="eastAsia"/>
          <w:sz w:val="22"/>
          <w:szCs w:val="22"/>
        </w:rPr>
        <w:t xml:space="preserve">　</w:t>
      </w:r>
      <w:r w:rsidR="00A15438" w:rsidRPr="00746A9C">
        <w:rPr>
          <w:rFonts w:hint="eastAsia"/>
          <w:sz w:val="22"/>
          <w:szCs w:val="22"/>
        </w:rPr>
        <w:t>障害者支援施設は、入所している障害者の</w:t>
      </w:r>
      <w:r w:rsidR="008B75C7" w:rsidRPr="00746A9C">
        <w:rPr>
          <w:rFonts w:hint="eastAsia"/>
          <w:sz w:val="22"/>
          <w:szCs w:val="22"/>
        </w:rPr>
        <w:t>居住の場</w:t>
      </w:r>
      <w:r w:rsidR="00A15438" w:rsidRPr="00746A9C">
        <w:rPr>
          <w:rFonts w:hint="eastAsia"/>
          <w:sz w:val="22"/>
          <w:szCs w:val="22"/>
        </w:rPr>
        <w:t>で</w:t>
      </w:r>
      <w:r w:rsidR="008B75C7" w:rsidRPr="00746A9C">
        <w:rPr>
          <w:rFonts w:hint="eastAsia"/>
          <w:sz w:val="22"/>
          <w:szCs w:val="22"/>
        </w:rPr>
        <w:t>も</w:t>
      </w:r>
      <w:r w:rsidR="00A15438" w:rsidRPr="00746A9C">
        <w:rPr>
          <w:rFonts w:hint="eastAsia"/>
          <w:sz w:val="22"/>
          <w:szCs w:val="22"/>
        </w:rPr>
        <w:t>あるため、</w:t>
      </w:r>
      <w:r>
        <w:rPr>
          <w:rFonts w:hint="eastAsia"/>
          <w:sz w:val="22"/>
          <w:szCs w:val="22"/>
        </w:rPr>
        <w:t>ともすると</w:t>
      </w:r>
      <w:r w:rsidR="004639C0">
        <w:rPr>
          <w:rFonts w:hint="eastAsia"/>
          <w:sz w:val="22"/>
          <w:szCs w:val="22"/>
        </w:rPr>
        <w:t>閉じ</w:t>
      </w:r>
      <w:r w:rsidR="00277388" w:rsidRPr="00746A9C">
        <w:rPr>
          <w:rFonts w:hint="eastAsia"/>
          <w:sz w:val="22"/>
          <w:szCs w:val="22"/>
        </w:rPr>
        <w:t>られた場になりやすいという側面</w:t>
      </w:r>
      <w:r w:rsidR="00A15438" w:rsidRPr="00746A9C">
        <w:rPr>
          <w:rFonts w:hint="eastAsia"/>
          <w:sz w:val="22"/>
          <w:szCs w:val="22"/>
        </w:rPr>
        <w:t>があります。</w:t>
      </w:r>
      <w:r w:rsidR="00277388" w:rsidRPr="00746A9C">
        <w:rPr>
          <w:rFonts w:hint="eastAsia"/>
          <w:sz w:val="22"/>
          <w:szCs w:val="22"/>
        </w:rPr>
        <w:t>こ</w:t>
      </w:r>
      <w:r w:rsidR="00A15438" w:rsidRPr="00746A9C">
        <w:rPr>
          <w:rFonts w:hint="eastAsia"/>
          <w:sz w:val="22"/>
          <w:szCs w:val="22"/>
        </w:rPr>
        <w:t>のため、</w:t>
      </w:r>
      <w:r w:rsidR="00277388" w:rsidRPr="00746A9C">
        <w:rPr>
          <w:rFonts w:hint="eastAsia"/>
          <w:sz w:val="22"/>
          <w:szCs w:val="22"/>
        </w:rPr>
        <w:t>内部の習慣的な行動が外部から乖離していく危険性をはらんでいるとともに、</w:t>
      </w:r>
      <w:r w:rsidR="00277388" w:rsidRPr="00143E2D">
        <w:rPr>
          <w:rFonts w:hint="eastAsia"/>
          <w:sz w:val="22"/>
          <w:szCs w:val="22"/>
        </w:rPr>
        <w:t>虐待</w:t>
      </w:r>
      <w:r w:rsidR="004639C0" w:rsidRPr="00143E2D">
        <w:rPr>
          <w:rFonts w:hint="eastAsia"/>
          <w:sz w:val="22"/>
          <w:szCs w:val="22"/>
        </w:rPr>
        <w:t>防止に向けた各種取組が形式的なものになり、虐待</w:t>
      </w:r>
      <w:r w:rsidR="00277388" w:rsidRPr="00143E2D">
        <w:rPr>
          <w:rFonts w:hint="eastAsia"/>
          <w:sz w:val="22"/>
          <w:szCs w:val="22"/>
        </w:rPr>
        <w:t>事案が発生した場合も発見されにくい土壌ともなり得ます。このため、地域に開かれた施設運営をしていくことが重要です。</w:t>
      </w:r>
      <w:r w:rsidR="004639C0" w:rsidRPr="00143E2D">
        <w:rPr>
          <w:rFonts w:hint="eastAsia"/>
          <w:sz w:val="22"/>
          <w:szCs w:val="22"/>
        </w:rPr>
        <w:t>地域の住民やボランティア、実習生等</w:t>
      </w:r>
      <w:r w:rsidR="00A15438" w:rsidRPr="00143E2D">
        <w:rPr>
          <w:rFonts w:hint="eastAsia"/>
          <w:sz w:val="22"/>
          <w:szCs w:val="22"/>
        </w:rPr>
        <w:t>多くの人が施設に関わることによって、職員の意識にも影響を及ぼすと考えられます。</w:t>
      </w:r>
      <w:r w:rsidRPr="00143E2D">
        <w:rPr>
          <w:rFonts w:hint="eastAsia"/>
          <w:sz w:val="22"/>
          <w:szCs w:val="22"/>
        </w:rPr>
        <w:t>また、他施設との職員交流、利用者の個別支援に関する事例検討に外部の専門家からコンサルテーションを受ける機会を設ける等、外部の目や援助が入る機会を増やすことが虐待防止につながります。</w:t>
      </w:r>
    </w:p>
    <w:p w:rsidR="00A15438" w:rsidRDefault="004639C0" w:rsidP="00D64260">
      <w:pPr>
        <w:ind w:leftChars="100" w:left="388" w:hangingChars="81" w:hanging="178"/>
        <w:rPr>
          <w:sz w:val="22"/>
        </w:rPr>
      </w:pPr>
      <w:r w:rsidRPr="00143E2D">
        <w:rPr>
          <w:rFonts w:hint="eastAsia"/>
          <w:sz w:val="22"/>
        </w:rPr>
        <w:t xml:space="preserve">　　</w:t>
      </w:r>
      <w:r w:rsidR="00A15438" w:rsidRPr="00143E2D">
        <w:rPr>
          <w:rFonts w:hint="eastAsia"/>
          <w:sz w:val="22"/>
        </w:rPr>
        <w:t>また、サービス評価（自己評価、第三者評価</w:t>
      </w:r>
      <w:r w:rsidR="00B73A38" w:rsidRPr="00143E2D">
        <w:rPr>
          <w:rFonts w:hint="eastAsia"/>
          <w:sz w:val="22"/>
        </w:rPr>
        <w:t>等</w:t>
      </w:r>
      <w:r w:rsidR="00A15438" w:rsidRPr="00143E2D">
        <w:rPr>
          <w:rFonts w:hint="eastAsia"/>
          <w:sz w:val="22"/>
        </w:rPr>
        <w:t>）の導入も積極</w:t>
      </w:r>
      <w:r w:rsidR="00A15438">
        <w:rPr>
          <w:rFonts w:hint="eastAsia"/>
          <w:sz w:val="22"/>
        </w:rPr>
        <w:t>的に検討することが大切です。</w:t>
      </w:r>
    </w:p>
    <w:p w:rsidR="00A15438" w:rsidRDefault="00A15438" w:rsidP="00A15438">
      <w:pPr>
        <w:rPr>
          <w:sz w:val="22"/>
        </w:rPr>
      </w:pPr>
    </w:p>
    <w:p w:rsidR="00A15438" w:rsidRPr="00AD79A6" w:rsidRDefault="00B769C1" w:rsidP="00A15438">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（５</w:t>
      </w:r>
      <w:r w:rsidR="00A15438" w:rsidRPr="00AD79A6">
        <w:rPr>
          <w:rFonts w:ascii="ＭＳ ゴシック" w:eastAsia="ＭＳ ゴシック" w:hAnsi="ＭＳ ゴシック" w:hint="eastAsia"/>
          <w:bCs/>
          <w:sz w:val="28"/>
          <w:szCs w:val="28"/>
        </w:rPr>
        <w:t>）</w:t>
      </w:r>
      <w:r w:rsidR="00277388" w:rsidRPr="00AD79A6">
        <w:rPr>
          <w:rFonts w:ascii="ＭＳ ゴシック" w:eastAsia="ＭＳ ゴシック" w:hAnsi="ＭＳ ゴシック" w:hint="eastAsia"/>
          <w:bCs/>
          <w:sz w:val="28"/>
          <w:szCs w:val="28"/>
        </w:rPr>
        <w:t>実効性のある</w:t>
      </w:r>
      <w:r w:rsidR="00A15438" w:rsidRPr="00AD79A6">
        <w:rPr>
          <w:rFonts w:ascii="ＭＳ ゴシック" w:eastAsia="ＭＳ ゴシック" w:hAnsi="ＭＳ ゴシック" w:hint="eastAsia"/>
          <w:bCs/>
          <w:sz w:val="28"/>
          <w:szCs w:val="28"/>
        </w:rPr>
        <w:t>苦情処理体制</w:t>
      </w:r>
      <w:r w:rsidR="00277388" w:rsidRPr="00AD79A6">
        <w:rPr>
          <w:rFonts w:ascii="ＭＳ ゴシック" w:eastAsia="ＭＳ ゴシック" w:hAnsi="ＭＳ ゴシック" w:hint="eastAsia"/>
          <w:bCs/>
          <w:sz w:val="28"/>
          <w:szCs w:val="28"/>
        </w:rPr>
        <w:t>の構築</w:t>
      </w:r>
    </w:p>
    <w:p w:rsidR="00A15438" w:rsidRPr="00277388" w:rsidRDefault="00A15438" w:rsidP="00A15438">
      <w:pPr>
        <w:rPr>
          <w:sz w:val="22"/>
        </w:rPr>
      </w:pPr>
    </w:p>
    <w:p w:rsidR="00A15438" w:rsidRDefault="00A15438" w:rsidP="00D64260">
      <w:pPr>
        <w:ind w:leftChars="100" w:left="448" w:hangingChars="108" w:hanging="238"/>
        <w:rPr>
          <w:sz w:val="22"/>
        </w:rPr>
      </w:pPr>
      <w:r>
        <w:rPr>
          <w:rFonts w:hint="eastAsia"/>
          <w:sz w:val="22"/>
        </w:rPr>
        <w:t xml:space="preserve">　　障害者虐待防止法では、障害福祉サービス事業所等に対してサービスを利用している障害者やその家族からの苦情を処理する体制を整備すること等により虐待の防止等の措置を講ずることが規定されています（第</w:t>
      </w:r>
      <w:r>
        <w:rPr>
          <w:rFonts w:hint="eastAsia"/>
          <w:sz w:val="22"/>
        </w:rPr>
        <w:t>15</w:t>
      </w:r>
      <w:r>
        <w:rPr>
          <w:rFonts w:hint="eastAsia"/>
          <w:sz w:val="22"/>
        </w:rPr>
        <w:t>条）。</w:t>
      </w:r>
    </w:p>
    <w:p w:rsidR="00A15438" w:rsidRDefault="00A15438" w:rsidP="00D64260">
      <w:pPr>
        <w:ind w:leftChars="100" w:left="461" w:hangingChars="114" w:hanging="251"/>
        <w:rPr>
          <w:rFonts w:ascii="HG丸ｺﾞｼｯｸM-PRO" w:eastAsia="HG丸ｺﾞｼｯｸM-PRO"/>
          <w:sz w:val="22"/>
        </w:rPr>
      </w:pPr>
      <w:r>
        <w:rPr>
          <w:rFonts w:hint="eastAsia"/>
          <w:sz w:val="22"/>
        </w:rPr>
        <w:t xml:space="preserve">　</w:t>
      </w:r>
      <w:r w:rsidR="004639C0">
        <w:rPr>
          <w:rFonts w:hint="eastAsia"/>
          <w:sz w:val="22"/>
        </w:rPr>
        <w:t xml:space="preserve">　障害福祉サービス事業所等においては、苦情相談窓口を開設する等</w:t>
      </w:r>
      <w:r>
        <w:rPr>
          <w:rFonts w:hint="eastAsia"/>
          <w:sz w:val="22"/>
        </w:rPr>
        <w:t>苦情処理のために必要な措置を講ずべきことが運営基準等に</w:t>
      </w:r>
      <w:r w:rsidR="00277388">
        <w:rPr>
          <w:rFonts w:hint="eastAsia"/>
          <w:sz w:val="22"/>
        </w:rPr>
        <w:t>も</w:t>
      </w:r>
      <w:r>
        <w:rPr>
          <w:rFonts w:hint="eastAsia"/>
          <w:sz w:val="22"/>
        </w:rPr>
        <w:t>規定されています</w:t>
      </w:r>
      <w:r w:rsidR="008B75C7">
        <w:rPr>
          <w:rFonts w:hint="eastAsia"/>
          <w:sz w:val="22"/>
        </w:rPr>
        <w:t>。</w:t>
      </w:r>
      <w:r>
        <w:rPr>
          <w:rFonts w:hint="eastAsia"/>
          <w:sz w:val="22"/>
        </w:rPr>
        <w:t>サービスの質を向上させるため、利用者等に継続して相談窓口の周知を図</w:t>
      </w:r>
      <w:r w:rsidR="008B75C7">
        <w:rPr>
          <w:rFonts w:hint="eastAsia"/>
          <w:sz w:val="22"/>
        </w:rPr>
        <w:t>る</w:t>
      </w:r>
      <w:r w:rsidR="004639C0">
        <w:rPr>
          <w:rFonts w:hint="eastAsia"/>
          <w:sz w:val="22"/>
        </w:rPr>
        <w:t>等</w:t>
      </w:r>
      <w:r>
        <w:rPr>
          <w:rFonts w:hint="eastAsia"/>
          <w:sz w:val="22"/>
        </w:rPr>
        <w:t>、苦情処理のための取組を</w:t>
      </w:r>
      <w:r w:rsidR="00277388">
        <w:rPr>
          <w:rFonts w:hint="eastAsia"/>
          <w:sz w:val="22"/>
        </w:rPr>
        <w:t>効果的なものとしていく</w:t>
      </w:r>
      <w:r>
        <w:rPr>
          <w:rFonts w:hint="eastAsia"/>
          <w:sz w:val="22"/>
        </w:rPr>
        <w:t>こと</w:t>
      </w:r>
      <w:r w:rsidR="00277388">
        <w:rPr>
          <w:rFonts w:hint="eastAsia"/>
          <w:sz w:val="22"/>
        </w:rPr>
        <w:t>も</w:t>
      </w:r>
      <w:r>
        <w:rPr>
          <w:rFonts w:hint="eastAsia"/>
          <w:sz w:val="22"/>
        </w:rPr>
        <w:t>大切です。</w:t>
      </w:r>
    </w:p>
    <w:p w:rsidR="00EE30C6" w:rsidRDefault="00EE30C6" w:rsidP="00EE30C6">
      <w:pPr>
        <w:rPr>
          <w:sz w:val="22"/>
        </w:rPr>
      </w:pPr>
    </w:p>
    <w:p w:rsidR="00097383" w:rsidRPr="00143E2D" w:rsidRDefault="00EE30C6" w:rsidP="00097383">
      <w:pPr>
        <w:rPr>
          <w:rFonts w:ascii="ＭＳ ゴシック" w:eastAsia="ＭＳ ゴシック" w:hAnsi="ＭＳ ゴシック"/>
          <w:bCs/>
          <w:sz w:val="28"/>
          <w:szCs w:val="28"/>
        </w:rPr>
      </w:pPr>
      <w:r w:rsidRPr="00143E2D">
        <w:rPr>
          <w:rFonts w:ascii="ＭＳ ゴシック" w:eastAsia="ＭＳ ゴシック" w:hAnsi="ＭＳ ゴシック" w:hint="eastAsia"/>
          <w:bCs/>
          <w:sz w:val="28"/>
          <w:szCs w:val="28"/>
        </w:rPr>
        <w:t>（６）指導監査等による確認</w:t>
      </w:r>
    </w:p>
    <w:p w:rsidR="00097383" w:rsidRPr="00143E2D" w:rsidRDefault="00097383" w:rsidP="00097383">
      <w:pPr>
        <w:rPr>
          <w:rFonts w:ascii="ＭＳ ゴシック" w:eastAsia="ＭＳ ゴシック" w:hAnsi="ＭＳ ゴシック"/>
          <w:bCs/>
          <w:sz w:val="22"/>
          <w:szCs w:val="22"/>
        </w:rPr>
      </w:pPr>
    </w:p>
    <w:p w:rsidR="004639C0" w:rsidRPr="00143E2D" w:rsidRDefault="00EE30C6" w:rsidP="00097383">
      <w:pPr>
        <w:ind w:firstLineChars="300" w:firstLine="66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自治体は、障害者福祉施設等の指導監査において、報告書類のチェックだけで</w:t>
      </w:r>
    </w:p>
    <w:p w:rsidR="00EE30C6" w:rsidRPr="00143E2D" w:rsidRDefault="00EE30C6" w:rsidP="004639C0">
      <w:pPr>
        <w:ind w:leftChars="200" w:left="42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なく施設内巡回の時間をなるべく多く確保し、利用者の様子や職員の対応、同性介助について可能な限り配慮されているか等について観察したり、幹部職員のみならず現場の職員からも聞き取りを行う等、実質的なチェックになるよう心掛けることが求められます。</w:t>
      </w:r>
    </w:p>
    <w:p w:rsidR="004639C0" w:rsidRPr="00143E2D" w:rsidRDefault="004639C0" w:rsidP="004639C0">
      <w:pPr>
        <w:ind w:left="660" w:hangingChars="300" w:hanging="66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 xml:space="preserve">　　　</w:t>
      </w:r>
      <w:r w:rsidR="00EE30C6" w:rsidRPr="00143E2D">
        <w:rPr>
          <w:rFonts w:asciiTheme="minorEastAsia" w:eastAsiaTheme="minorEastAsia" w:hAnsiTheme="minorEastAsia" w:hint="eastAsia"/>
          <w:bCs/>
          <w:sz w:val="22"/>
          <w:szCs w:val="22"/>
        </w:rPr>
        <w:t>また、自治体は相談支援専門員が障害者福祉施設等の利用者についてモニタリ</w:t>
      </w:r>
    </w:p>
    <w:p w:rsidR="004639C0" w:rsidRPr="00143E2D" w:rsidRDefault="00EE30C6" w:rsidP="004639C0">
      <w:pPr>
        <w:ind w:leftChars="200" w:left="640" w:hangingChars="100" w:hanging="22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ングを行った際に、気になった点があればすぐに相談支援専門員から情報提供を</w:t>
      </w:r>
    </w:p>
    <w:p w:rsidR="00EE30C6" w:rsidRPr="00143E2D" w:rsidRDefault="00EE30C6" w:rsidP="004639C0">
      <w:pPr>
        <w:ind w:leftChars="200" w:left="640" w:hangingChars="100" w:hanging="22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受けられるよう連携体制を構築しておくことが望ましいと考えられます。</w:t>
      </w:r>
    </w:p>
    <w:p w:rsidR="00EE30C6" w:rsidRPr="00143E2D" w:rsidRDefault="00EE30C6" w:rsidP="00EE30C6">
      <w:pPr>
        <w:rPr>
          <w:rFonts w:ascii="ＭＳ ゴシック" w:eastAsia="ＭＳ ゴシック" w:hAnsi="ＭＳ ゴシック"/>
          <w:bCs/>
          <w:sz w:val="28"/>
          <w:szCs w:val="28"/>
        </w:rPr>
      </w:pPr>
      <w:r w:rsidRPr="00143E2D">
        <w:rPr>
          <w:rFonts w:ascii="ＭＳ ゴシック" w:eastAsia="ＭＳ ゴシック" w:hAnsi="ＭＳ ゴシック" w:hint="eastAsia"/>
          <w:bCs/>
          <w:sz w:val="28"/>
          <w:szCs w:val="28"/>
        </w:rPr>
        <w:t>（７）</w:t>
      </w:r>
      <w:r w:rsidR="004639C0" w:rsidRPr="00143E2D">
        <w:rPr>
          <w:rFonts w:ascii="ＭＳ ゴシック" w:eastAsia="ＭＳ ゴシック" w:hAnsi="ＭＳ ゴシック" w:hint="eastAsia"/>
          <w:bCs/>
          <w:sz w:val="28"/>
          <w:szCs w:val="28"/>
        </w:rPr>
        <w:t>虐待防止に重点を置いた機動的な指導・監査の実施</w:t>
      </w:r>
    </w:p>
    <w:p w:rsidR="004639C0" w:rsidRPr="00143E2D" w:rsidRDefault="004639C0" w:rsidP="004639C0">
      <w:pPr>
        <w:ind w:left="560" w:hangingChars="200" w:hanging="560"/>
        <w:rPr>
          <w:rFonts w:asciiTheme="minorEastAsia" w:eastAsiaTheme="minorEastAsia" w:hAnsiTheme="minorEastAsia"/>
          <w:bCs/>
          <w:sz w:val="22"/>
          <w:szCs w:val="22"/>
        </w:rPr>
      </w:pPr>
      <w:r w:rsidRPr="00143E2D">
        <w:rPr>
          <w:rFonts w:ascii="ＭＳ ゴシック" w:eastAsia="ＭＳ ゴシック" w:hAnsi="ＭＳ ゴシック" w:hint="eastAsia"/>
          <w:bCs/>
          <w:sz w:val="28"/>
          <w:szCs w:val="28"/>
        </w:rPr>
        <w:t xml:space="preserve">　</w:t>
      </w:r>
      <w:r w:rsidR="00EE30C6" w:rsidRPr="00143E2D">
        <w:rPr>
          <w:rFonts w:asciiTheme="minorEastAsia" w:eastAsiaTheme="minorEastAsia" w:hAnsiTheme="minorEastAsia" w:hint="eastAsia"/>
          <w:bCs/>
          <w:sz w:val="22"/>
          <w:szCs w:val="22"/>
        </w:rPr>
        <w:t>通報、苦情等の内容が利用者の生命、身体の安全に関わるものである場合は、事前</w:t>
      </w:r>
    </w:p>
    <w:p w:rsidR="004639C0" w:rsidRPr="00143E2D" w:rsidRDefault="00EE30C6" w:rsidP="004639C0">
      <w:pPr>
        <w:ind w:left="440" w:hangingChars="200" w:hanging="44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に通告を行うことなく監査を実施する等、虐待防止に重点を</w:t>
      </w:r>
      <w:r w:rsidR="0095581E" w:rsidRPr="00143E2D">
        <w:rPr>
          <w:rFonts w:asciiTheme="minorEastAsia" w:eastAsiaTheme="minorEastAsia" w:hAnsiTheme="minorEastAsia" w:hint="eastAsia"/>
          <w:bCs/>
          <w:sz w:val="22"/>
          <w:szCs w:val="22"/>
        </w:rPr>
        <w:t>置いた柔軟な対応が必要</w:t>
      </w:r>
    </w:p>
    <w:p w:rsidR="0095581E" w:rsidRPr="00143E2D" w:rsidRDefault="0095581E" w:rsidP="004639C0">
      <w:pPr>
        <w:ind w:left="440" w:hangingChars="200" w:hanging="440"/>
        <w:rPr>
          <w:rFonts w:ascii="ＭＳ ゴシック" w:eastAsia="ＭＳ ゴシック" w:hAnsi="ＭＳ ゴシック"/>
          <w:bCs/>
          <w:sz w:val="28"/>
          <w:szCs w:val="28"/>
        </w:rPr>
      </w:pPr>
      <w:r w:rsidRPr="00143E2D">
        <w:rPr>
          <w:rFonts w:asciiTheme="minorEastAsia" w:eastAsiaTheme="minorEastAsia" w:hAnsiTheme="minorEastAsia" w:hint="eastAsia"/>
          <w:bCs/>
          <w:sz w:val="22"/>
          <w:szCs w:val="22"/>
        </w:rPr>
        <w:t>です。</w:t>
      </w:r>
    </w:p>
    <w:p w:rsidR="0095581E" w:rsidRPr="00143E2D" w:rsidRDefault="0095581E" w:rsidP="004639C0">
      <w:pPr>
        <w:ind w:firstLineChars="100" w:firstLine="22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また、実地指導においても、障害者虐待との関連が疑われる場合</w:t>
      </w:r>
      <w:r w:rsidR="00B73A38" w:rsidRPr="00143E2D">
        <w:rPr>
          <w:rFonts w:asciiTheme="minorEastAsia" w:eastAsiaTheme="minorEastAsia" w:hAnsiTheme="minorEastAsia" w:hint="eastAsia"/>
          <w:bCs/>
          <w:sz w:val="22"/>
          <w:szCs w:val="22"/>
        </w:rPr>
        <w:t>等</w:t>
      </w:r>
      <w:r w:rsidRPr="00143E2D">
        <w:rPr>
          <w:rFonts w:asciiTheme="minorEastAsia" w:eastAsiaTheme="minorEastAsia" w:hAnsiTheme="minorEastAsia" w:hint="eastAsia"/>
          <w:bCs/>
          <w:sz w:val="22"/>
          <w:szCs w:val="22"/>
        </w:rPr>
        <w:t>を含め、当該事業所の日常におけるサービスの提供状況を確認する必要がある場合には、監査と同様、事前に通告を行うことなく実地指導を行うことも検討することが必要です。</w:t>
      </w:r>
    </w:p>
    <w:p w:rsidR="00CC6042" w:rsidRDefault="0095581E" w:rsidP="004639C0">
      <w:pPr>
        <w:ind w:firstLineChars="100" w:firstLine="220"/>
        <w:rPr>
          <w:rFonts w:asciiTheme="minorEastAsia" w:eastAsiaTheme="minorEastAsia" w:hAnsiTheme="minorEastAsia"/>
          <w:bCs/>
          <w:sz w:val="22"/>
          <w:szCs w:val="22"/>
        </w:rPr>
      </w:pPr>
      <w:r w:rsidRPr="00143E2D">
        <w:rPr>
          <w:rFonts w:asciiTheme="minorEastAsia" w:eastAsiaTheme="minorEastAsia" w:hAnsiTheme="minorEastAsia" w:hint="eastAsia"/>
          <w:bCs/>
          <w:sz w:val="22"/>
          <w:szCs w:val="22"/>
        </w:rPr>
        <w:t>厚生労働省では、このような</w:t>
      </w:r>
      <w:r w:rsidR="00CC6042" w:rsidRPr="00143E2D">
        <w:rPr>
          <w:rFonts w:asciiTheme="minorEastAsia" w:eastAsiaTheme="minorEastAsia" w:hAnsiTheme="minorEastAsia" w:hint="eastAsia"/>
          <w:bCs/>
          <w:sz w:val="22"/>
          <w:szCs w:val="22"/>
        </w:rPr>
        <w:t>主旨を踏まえて平成</w:t>
      </w:r>
      <w:r w:rsidR="004639C0" w:rsidRPr="00143E2D">
        <w:rPr>
          <w:rFonts w:asciiTheme="minorEastAsia" w:eastAsiaTheme="minorEastAsia" w:hAnsiTheme="minorEastAsia" w:hint="eastAsia"/>
          <w:bCs/>
          <w:sz w:val="22"/>
          <w:szCs w:val="22"/>
        </w:rPr>
        <w:t>２８</w:t>
      </w:r>
      <w:r w:rsidR="00CC6042" w:rsidRPr="00143E2D">
        <w:rPr>
          <w:rFonts w:asciiTheme="minorEastAsia" w:eastAsiaTheme="minorEastAsia" w:hAnsiTheme="minorEastAsia" w:hint="eastAsia"/>
          <w:bCs/>
          <w:sz w:val="22"/>
          <w:szCs w:val="22"/>
        </w:rPr>
        <w:t>年</w:t>
      </w:r>
      <w:r w:rsidR="004639C0" w:rsidRPr="00143E2D">
        <w:rPr>
          <w:rFonts w:asciiTheme="minorEastAsia" w:eastAsiaTheme="minorEastAsia" w:hAnsiTheme="minorEastAsia" w:hint="eastAsia"/>
          <w:bCs/>
          <w:sz w:val="22"/>
          <w:szCs w:val="22"/>
        </w:rPr>
        <w:t>４</w:t>
      </w:r>
      <w:r w:rsidR="00CC6042" w:rsidRPr="00143E2D">
        <w:rPr>
          <w:rFonts w:asciiTheme="minorEastAsia" w:eastAsiaTheme="minorEastAsia" w:hAnsiTheme="minorEastAsia" w:hint="eastAsia"/>
          <w:bCs/>
          <w:sz w:val="22"/>
          <w:szCs w:val="22"/>
        </w:rPr>
        <w:t>月に「指定障害福祉サービス事業者等の指導監査について」及び「指定障害児通所支援等事業者等の指導監査について」を改正し、障害者虐待との関連が疑われる場合を含めた</w:t>
      </w:r>
      <w:r w:rsidR="004639C0" w:rsidRPr="00143E2D">
        <w:rPr>
          <w:rFonts w:asciiTheme="minorEastAsia" w:eastAsiaTheme="minorEastAsia" w:hAnsiTheme="minorEastAsia" w:hint="eastAsia"/>
          <w:bCs/>
          <w:sz w:val="22"/>
          <w:szCs w:val="22"/>
        </w:rPr>
        <w:t>機</w:t>
      </w:r>
      <w:r w:rsidR="00CC6042" w:rsidRPr="00143E2D">
        <w:rPr>
          <w:rFonts w:asciiTheme="minorEastAsia" w:eastAsiaTheme="minorEastAsia" w:hAnsiTheme="minorEastAsia" w:hint="eastAsia"/>
          <w:bCs/>
          <w:sz w:val="22"/>
          <w:szCs w:val="22"/>
        </w:rPr>
        <w:t>動的な指導・監査の実施について通知しています。</w:t>
      </w:r>
    </w:p>
    <w:p w:rsidR="00D1689B" w:rsidRDefault="00D1689B" w:rsidP="00942088">
      <w:pPr>
        <w:rPr>
          <w:rFonts w:asciiTheme="minorEastAsia" w:eastAsiaTheme="minorEastAsia" w:hAnsiTheme="minorEastAsia"/>
          <w:bCs/>
          <w:sz w:val="22"/>
          <w:szCs w:val="22"/>
        </w:rPr>
      </w:pPr>
    </w:p>
    <w:p w:rsidR="00D1689B" w:rsidRDefault="00942088" w:rsidP="00CC6042">
      <w:pPr>
        <w:ind w:leftChars="300" w:left="630" w:firstLineChars="100" w:firstLine="220"/>
        <w:rPr>
          <w:rFonts w:asciiTheme="minorEastAsia" w:eastAsiaTheme="minorEastAsia" w:hAnsiTheme="minorEastAsia"/>
          <w:bCs/>
          <w:sz w:val="22"/>
          <w:szCs w:val="22"/>
        </w:rPr>
      </w:pPr>
      <w:r>
        <w:rPr>
          <w:rFonts w:asciiTheme="minorEastAsia" w:eastAsiaTheme="minorEastAsia" w:hAnsiTheme="minorEastAsia" w:hint="eastAsia"/>
          <w:bCs/>
          <w:noProof/>
          <w:sz w:val="22"/>
          <w:szCs w:val="22"/>
        </w:rPr>
        <mc:AlternateContent>
          <mc:Choice Requires="wps">
            <w:drawing>
              <wp:anchor distT="0" distB="0" distL="114300" distR="114300" simplePos="0" relativeHeight="251761152" behindDoc="0" locked="0" layoutInCell="1" allowOverlap="1" wp14:anchorId="790DCD18" wp14:editId="2182185E">
                <wp:simplePos x="0" y="0"/>
                <wp:positionH relativeFrom="column">
                  <wp:posOffset>-9415</wp:posOffset>
                </wp:positionH>
                <wp:positionV relativeFrom="paragraph">
                  <wp:posOffset>34566</wp:posOffset>
                </wp:positionV>
                <wp:extent cx="5605145" cy="2663687"/>
                <wp:effectExtent l="0" t="0" r="14605" b="22860"/>
                <wp:wrapNone/>
                <wp:docPr id="1344" name="テキスト ボックス 1344"/>
                <wp:cNvGraphicFramePr/>
                <a:graphic xmlns:a="http://schemas.openxmlformats.org/drawingml/2006/main">
                  <a:graphicData uri="http://schemas.microsoft.com/office/word/2010/wordprocessingShape">
                    <wps:wsp>
                      <wps:cNvSpPr txBox="1"/>
                      <wps:spPr>
                        <a:xfrm>
                          <a:off x="0" y="0"/>
                          <a:ext cx="5605145" cy="26636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64E" w:rsidRPr="00143E2D" w:rsidRDefault="00B3164E" w:rsidP="00D1689B">
                            <w:pPr>
                              <w:spacing w:line="240" w:lineRule="exact"/>
                              <w:jc w:val="right"/>
                              <w:rPr>
                                <w:sz w:val="20"/>
                              </w:rPr>
                            </w:pPr>
                            <w:r w:rsidRPr="00143E2D">
                              <w:rPr>
                                <w:rFonts w:hint="eastAsia"/>
                                <w:sz w:val="20"/>
                              </w:rPr>
                              <w:t>障発０４０８第７号</w:t>
                            </w:r>
                          </w:p>
                          <w:p w:rsidR="00B3164E" w:rsidRPr="00143E2D" w:rsidRDefault="00B3164E" w:rsidP="00D1689B">
                            <w:pPr>
                              <w:spacing w:line="240" w:lineRule="exact"/>
                              <w:jc w:val="right"/>
                              <w:rPr>
                                <w:sz w:val="20"/>
                              </w:rPr>
                            </w:pPr>
                            <w:r w:rsidRPr="00143E2D">
                              <w:rPr>
                                <w:rFonts w:hint="eastAsia"/>
                                <w:sz w:val="20"/>
                              </w:rPr>
                              <w:t>平成</w:t>
                            </w:r>
                            <w:r w:rsidRPr="00143E2D">
                              <w:rPr>
                                <w:rFonts w:hint="eastAsia"/>
                                <w:sz w:val="20"/>
                              </w:rPr>
                              <w:t>28</w:t>
                            </w:r>
                            <w:r w:rsidRPr="00143E2D">
                              <w:rPr>
                                <w:rFonts w:hint="eastAsia"/>
                                <w:sz w:val="20"/>
                              </w:rPr>
                              <w:t>年</w:t>
                            </w:r>
                            <w:r w:rsidRPr="00143E2D">
                              <w:rPr>
                                <w:rFonts w:hint="eastAsia"/>
                                <w:sz w:val="20"/>
                              </w:rPr>
                              <w:t>4</w:t>
                            </w:r>
                            <w:r w:rsidRPr="00143E2D">
                              <w:rPr>
                                <w:rFonts w:hint="eastAsia"/>
                                <w:sz w:val="20"/>
                              </w:rPr>
                              <w:t>月</w:t>
                            </w:r>
                            <w:r w:rsidRPr="00143E2D">
                              <w:rPr>
                                <w:rFonts w:hint="eastAsia"/>
                                <w:sz w:val="20"/>
                              </w:rPr>
                              <w:t>8</w:t>
                            </w:r>
                            <w:r w:rsidRPr="00143E2D">
                              <w:rPr>
                                <w:rFonts w:hint="eastAsia"/>
                                <w:sz w:val="20"/>
                              </w:rPr>
                              <w:t>日</w:t>
                            </w:r>
                          </w:p>
                          <w:p w:rsidR="00B3164E" w:rsidRPr="00143E2D" w:rsidRDefault="00B3164E" w:rsidP="00D1689B">
                            <w:pPr>
                              <w:jc w:val="center"/>
                            </w:pPr>
                          </w:p>
                          <w:p w:rsidR="00B3164E" w:rsidRPr="00143E2D" w:rsidRDefault="00B3164E" w:rsidP="00D1689B">
                            <w:pPr>
                              <w:jc w:val="center"/>
                            </w:pPr>
                            <w:r w:rsidRPr="00143E2D">
                              <w:rPr>
                                <w:rFonts w:hint="eastAsia"/>
                              </w:rPr>
                              <w:t>指定障害福祉サービス事業者等の指導監査について</w:t>
                            </w:r>
                          </w:p>
                          <w:p w:rsidR="00B3164E" w:rsidRPr="00143E2D" w:rsidRDefault="00B3164E" w:rsidP="00D1689B">
                            <w:pPr>
                              <w:jc w:val="center"/>
                              <w:rPr>
                                <w:b/>
                              </w:rPr>
                            </w:pPr>
                            <w:r w:rsidRPr="00143E2D">
                              <w:rPr>
                                <w:rFonts w:hint="eastAsia"/>
                                <w:b/>
                              </w:rPr>
                              <w:t>指定障害福祉サービス事業者等指導指針</w:t>
                            </w:r>
                          </w:p>
                          <w:p w:rsidR="00B3164E" w:rsidRPr="00143E2D" w:rsidRDefault="00B3164E" w:rsidP="00942088">
                            <w:pPr>
                              <w:spacing w:line="240" w:lineRule="exact"/>
                              <w:rPr>
                                <w:rFonts w:asciiTheme="minorEastAsia" w:eastAsiaTheme="minorEastAsia" w:hAnsiTheme="minorEastAsia"/>
                                <w:bCs/>
                                <w:szCs w:val="22"/>
                              </w:rPr>
                            </w:pPr>
                            <w:r w:rsidRPr="00143E2D">
                              <w:rPr>
                                <w:rFonts w:asciiTheme="minorEastAsia" w:eastAsiaTheme="minorEastAsia" w:hAnsiTheme="minorEastAsia" w:hint="eastAsia"/>
                                <w:bCs/>
                                <w:szCs w:val="22"/>
                              </w:rPr>
                              <w:t>５ 指導方法等</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（２）実地指導</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①指導通知</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都道府県及び市町村は、指導対象となる障害福祉サービス事業者等を決定したと</w:t>
                            </w:r>
                          </w:p>
                          <w:p w:rsidR="00B3164E" w:rsidRPr="00143E2D" w:rsidRDefault="00B3164E" w:rsidP="00942088">
                            <w:pPr>
                              <w:spacing w:line="240" w:lineRule="exact"/>
                              <w:ind w:leftChars="300" w:left="630"/>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きは、あらかじめ次に掲げる事項を文書により当該障害福祉サービス事業者等に通知する。</w:t>
                            </w:r>
                          </w:p>
                          <w:p w:rsidR="00B3164E" w:rsidRPr="00D1689B" w:rsidRDefault="00B3164E" w:rsidP="00942088">
                            <w:pPr>
                              <w:spacing w:line="240" w:lineRule="exact"/>
                              <w:ind w:leftChars="300" w:left="630" w:firstLineChars="100" w:firstLine="210"/>
                              <w:rPr>
                                <w:rFonts w:asciiTheme="minorEastAsia" w:eastAsiaTheme="minorEastAsia" w:hAnsiTheme="minorEastAsia"/>
                                <w:bCs/>
                                <w:szCs w:val="22"/>
                                <w:u w:val="single"/>
                              </w:rPr>
                            </w:pPr>
                            <w:r w:rsidRPr="00143E2D">
                              <w:rPr>
                                <w:rFonts w:asciiTheme="minorEastAsia" w:eastAsiaTheme="minorEastAsia" w:hAnsiTheme="minorEastAsia" w:hint="eastAsia"/>
                                <w:bCs/>
                                <w:szCs w:val="22"/>
                                <w:u w:val="single"/>
                              </w:rPr>
                              <w:t>ただし、指導対象となる事業所において障害者虐待が疑われているなどの理由により、あらかじめ通知したのでは当該事業所の日常におけるサービスの提供状況を確認することができないと認められる場合は、指導開始時に次に掲げる事項を文書により通知するものとする。</w:t>
                            </w:r>
                          </w:p>
                          <w:p w:rsidR="00B3164E" w:rsidRPr="00D1689B" w:rsidRDefault="00B3164E" w:rsidP="00D1689B">
                            <w:pPr>
                              <w:rPr>
                                <w:rFonts w:asciiTheme="minorEastAsia" w:eastAsiaTheme="minorEastAsia" w:hAnsiTheme="minorEastAsia"/>
                                <w:bCs/>
                                <w:szCs w:val="22"/>
                              </w:rPr>
                            </w:pPr>
                            <w:r w:rsidRPr="00D1689B">
                              <w:rPr>
                                <w:rFonts w:asciiTheme="minorEastAsia" w:eastAsiaTheme="minorEastAsia" w:hAnsiTheme="minorEastAsia" w:hint="eastAsia"/>
                                <w:bCs/>
                                <w:szCs w:val="22"/>
                              </w:rPr>
                              <w:t xml:space="preserve">　　</w:t>
                            </w:r>
                          </w:p>
                          <w:p w:rsidR="00B3164E" w:rsidRPr="00D1689B" w:rsidRDefault="00B3164E" w:rsidP="00D1689B">
                            <w:pPr>
                              <w:jc w:val="left"/>
                              <w:rPr>
                                <w:rFonts w:asciiTheme="minorEastAsia" w:eastAsiaTheme="minorEastAsia" w:hAnsiTheme="minorEastAsia"/>
                                <w:bCs/>
                                <w:sz w:val="22"/>
                                <w:szCs w:val="22"/>
                              </w:rPr>
                            </w:pPr>
                          </w:p>
                          <w:p w:rsidR="00B3164E" w:rsidRDefault="00B3164E" w:rsidP="00D1689B">
                            <w:pPr>
                              <w:jc w:val="left"/>
                              <w:rPr>
                                <w:rFonts w:asciiTheme="minorEastAsia" w:eastAsiaTheme="minorEastAsia" w:hAnsiTheme="minorEastAsia"/>
                                <w:bCs/>
                                <w:sz w:val="22"/>
                                <w:szCs w:val="22"/>
                              </w:rPr>
                            </w:pPr>
                          </w:p>
                          <w:p w:rsidR="00B3164E" w:rsidRDefault="00B3164E" w:rsidP="00D1689B">
                            <w:pPr>
                              <w:jc w:val="left"/>
                              <w:rPr>
                                <w:rFonts w:asciiTheme="minorEastAsia" w:eastAsiaTheme="minorEastAsia" w:hAnsiTheme="minorEastAsia"/>
                                <w:bCs/>
                                <w:sz w:val="22"/>
                                <w:szCs w:val="22"/>
                              </w:rPr>
                            </w:pPr>
                          </w:p>
                          <w:p w:rsidR="00B3164E" w:rsidRPr="00D1689B" w:rsidRDefault="00B3164E" w:rsidP="00D1689B">
                            <w:pPr>
                              <w:jc w:val="left"/>
                              <w:rPr>
                                <w:b/>
                              </w:rPr>
                            </w:pPr>
                            <w:r w:rsidRPr="00CC6042">
                              <w:rPr>
                                <w:rFonts w:asciiTheme="minorEastAsia" w:eastAsiaTheme="minorEastAsia" w:hAnsiTheme="minorEastAsia" w:hint="eastAsia"/>
                                <w:bCs/>
                                <w:sz w:val="22"/>
                                <w:szCs w:val="22"/>
                              </w:rPr>
                              <w:t>都道府県及び市町村は、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44" o:spid="_x0000_s1100" type="#_x0000_t202" style="position:absolute;left:0;text-align:left;margin-left:-.75pt;margin-top:2.7pt;width:441.35pt;height:209.7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" fillcolor="white [3201]" strokeweight=".5pt">
                <v:textbox>
                  <w:txbxContent>
                    <w:p w:rsidR="00B3164E" w:rsidRPr="00143E2D" w:rsidRDefault="00B3164E" w:rsidP="00D1689B">
                      <w:pPr>
                        <w:spacing w:line="240" w:lineRule="exact"/>
                        <w:jc w:val="right"/>
                        <w:rPr>
                          <w:sz w:val="20"/>
                        </w:rPr>
                      </w:pPr>
                      <w:r w:rsidRPr="00143E2D">
                        <w:rPr>
                          <w:rFonts w:hint="eastAsia"/>
                          <w:sz w:val="20"/>
                        </w:rPr>
                        <w:t>障発０４０８第７号</w:t>
                      </w:r>
                    </w:p>
                    <w:p w:rsidR="00B3164E" w:rsidRPr="00143E2D" w:rsidRDefault="00B3164E" w:rsidP="00D1689B">
                      <w:pPr>
                        <w:spacing w:line="240" w:lineRule="exact"/>
                        <w:jc w:val="right"/>
                        <w:rPr>
                          <w:sz w:val="20"/>
                        </w:rPr>
                      </w:pPr>
                      <w:r w:rsidRPr="00143E2D">
                        <w:rPr>
                          <w:rFonts w:hint="eastAsia"/>
                          <w:sz w:val="20"/>
                        </w:rPr>
                        <w:t>平成</w:t>
                      </w:r>
                      <w:r w:rsidRPr="00143E2D">
                        <w:rPr>
                          <w:rFonts w:hint="eastAsia"/>
                          <w:sz w:val="20"/>
                        </w:rPr>
                        <w:t>28</w:t>
                      </w:r>
                      <w:r w:rsidRPr="00143E2D">
                        <w:rPr>
                          <w:rFonts w:hint="eastAsia"/>
                          <w:sz w:val="20"/>
                        </w:rPr>
                        <w:t>年</w:t>
                      </w:r>
                      <w:r w:rsidRPr="00143E2D">
                        <w:rPr>
                          <w:rFonts w:hint="eastAsia"/>
                          <w:sz w:val="20"/>
                        </w:rPr>
                        <w:t>4</w:t>
                      </w:r>
                      <w:r w:rsidRPr="00143E2D">
                        <w:rPr>
                          <w:rFonts w:hint="eastAsia"/>
                          <w:sz w:val="20"/>
                        </w:rPr>
                        <w:t>月</w:t>
                      </w:r>
                      <w:r w:rsidRPr="00143E2D">
                        <w:rPr>
                          <w:rFonts w:hint="eastAsia"/>
                          <w:sz w:val="20"/>
                        </w:rPr>
                        <w:t>8</w:t>
                      </w:r>
                      <w:r w:rsidRPr="00143E2D">
                        <w:rPr>
                          <w:rFonts w:hint="eastAsia"/>
                          <w:sz w:val="20"/>
                        </w:rPr>
                        <w:t>日</w:t>
                      </w:r>
                    </w:p>
                    <w:p w:rsidR="00B3164E" w:rsidRPr="00143E2D" w:rsidRDefault="00B3164E" w:rsidP="00D1689B">
                      <w:pPr>
                        <w:jc w:val="center"/>
                      </w:pPr>
                    </w:p>
                    <w:p w:rsidR="00B3164E" w:rsidRPr="00143E2D" w:rsidRDefault="00B3164E" w:rsidP="00D1689B">
                      <w:pPr>
                        <w:jc w:val="center"/>
                      </w:pPr>
                      <w:r w:rsidRPr="00143E2D">
                        <w:rPr>
                          <w:rFonts w:hint="eastAsia"/>
                        </w:rPr>
                        <w:t>指定障害福祉サービス事業者等の指導監査について</w:t>
                      </w:r>
                    </w:p>
                    <w:p w:rsidR="00B3164E" w:rsidRPr="00143E2D" w:rsidRDefault="00B3164E" w:rsidP="00D1689B">
                      <w:pPr>
                        <w:jc w:val="center"/>
                        <w:rPr>
                          <w:b/>
                        </w:rPr>
                      </w:pPr>
                      <w:r w:rsidRPr="00143E2D">
                        <w:rPr>
                          <w:rFonts w:hint="eastAsia"/>
                          <w:b/>
                        </w:rPr>
                        <w:t>指定障害福祉サービス事業者等指導指針</w:t>
                      </w:r>
                    </w:p>
                    <w:p w:rsidR="00B3164E" w:rsidRPr="00143E2D" w:rsidRDefault="00B3164E" w:rsidP="00942088">
                      <w:pPr>
                        <w:spacing w:line="240" w:lineRule="exact"/>
                        <w:rPr>
                          <w:rFonts w:asciiTheme="minorEastAsia" w:eastAsiaTheme="minorEastAsia" w:hAnsiTheme="minorEastAsia"/>
                          <w:bCs/>
                          <w:szCs w:val="22"/>
                        </w:rPr>
                      </w:pPr>
                      <w:r w:rsidRPr="00143E2D">
                        <w:rPr>
                          <w:rFonts w:asciiTheme="minorEastAsia" w:eastAsiaTheme="minorEastAsia" w:hAnsiTheme="minorEastAsia" w:hint="eastAsia"/>
                          <w:bCs/>
                          <w:szCs w:val="22"/>
                        </w:rPr>
                        <w:t>５ 指導方法等</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（２）実地指導</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①指導通知</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都道府県及び市町村は、指導対象となる障害福祉サービス事業者等を決定したと</w:t>
                      </w:r>
                    </w:p>
                    <w:p w:rsidR="00B3164E" w:rsidRPr="00143E2D" w:rsidRDefault="00B3164E" w:rsidP="00942088">
                      <w:pPr>
                        <w:spacing w:line="240" w:lineRule="exact"/>
                        <w:ind w:leftChars="300" w:left="630"/>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きは、あらかじめ次に掲げる事項を文書により当該障害福祉サービス事業者等に通知する。</w:t>
                      </w:r>
                    </w:p>
                    <w:p w:rsidR="00B3164E" w:rsidRPr="00D1689B" w:rsidRDefault="00B3164E" w:rsidP="00942088">
                      <w:pPr>
                        <w:spacing w:line="240" w:lineRule="exact"/>
                        <w:ind w:leftChars="300" w:left="630" w:firstLineChars="100" w:firstLine="210"/>
                        <w:rPr>
                          <w:rFonts w:asciiTheme="minorEastAsia" w:eastAsiaTheme="minorEastAsia" w:hAnsiTheme="minorEastAsia"/>
                          <w:bCs/>
                          <w:szCs w:val="22"/>
                          <w:u w:val="single"/>
                        </w:rPr>
                      </w:pPr>
                      <w:r w:rsidRPr="00143E2D">
                        <w:rPr>
                          <w:rFonts w:asciiTheme="minorEastAsia" w:eastAsiaTheme="minorEastAsia" w:hAnsiTheme="minorEastAsia" w:hint="eastAsia"/>
                          <w:bCs/>
                          <w:szCs w:val="22"/>
                          <w:u w:val="single"/>
                        </w:rPr>
                        <w:t>ただし、指導対象となる事業所において障害者虐待が疑われているなどの理由により、あらかじめ通知したのでは当該事業所の日常におけるサービスの提供状況を確認することができないと認められる場合は、指導開始時に次に掲げる事項を文書により通知するものとする。</w:t>
                      </w:r>
                    </w:p>
                    <w:p w:rsidR="00B3164E" w:rsidRPr="00D1689B" w:rsidRDefault="00B3164E" w:rsidP="00D1689B">
                      <w:pPr>
                        <w:rPr>
                          <w:rFonts w:asciiTheme="minorEastAsia" w:eastAsiaTheme="minorEastAsia" w:hAnsiTheme="minorEastAsia"/>
                          <w:bCs/>
                          <w:szCs w:val="22"/>
                        </w:rPr>
                      </w:pPr>
                      <w:r w:rsidRPr="00D1689B">
                        <w:rPr>
                          <w:rFonts w:asciiTheme="minorEastAsia" w:eastAsiaTheme="minorEastAsia" w:hAnsiTheme="minorEastAsia" w:hint="eastAsia"/>
                          <w:bCs/>
                          <w:szCs w:val="22"/>
                        </w:rPr>
                        <w:t xml:space="preserve">　　</w:t>
                      </w:r>
                    </w:p>
                    <w:p w:rsidR="00B3164E" w:rsidRPr="00D1689B" w:rsidRDefault="00B3164E" w:rsidP="00D1689B">
                      <w:pPr>
                        <w:jc w:val="left"/>
                        <w:rPr>
                          <w:rFonts w:asciiTheme="minorEastAsia" w:eastAsiaTheme="minorEastAsia" w:hAnsiTheme="minorEastAsia"/>
                          <w:bCs/>
                          <w:sz w:val="22"/>
                          <w:szCs w:val="22"/>
                        </w:rPr>
                      </w:pPr>
                    </w:p>
                    <w:p w:rsidR="00B3164E" w:rsidRDefault="00B3164E" w:rsidP="00D1689B">
                      <w:pPr>
                        <w:jc w:val="left"/>
                        <w:rPr>
                          <w:rFonts w:asciiTheme="minorEastAsia" w:eastAsiaTheme="minorEastAsia" w:hAnsiTheme="minorEastAsia"/>
                          <w:bCs/>
                          <w:sz w:val="22"/>
                          <w:szCs w:val="22"/>
                        </w:rPr>
                      </w:pPr>
                    </w:p>
                    <w:p w:rsidR="00B3164E" w:rsidRDefault="00B3164E" w:rsidP="00D1689B">
                      <w:pPr>
                        <w:jc w:val="left"/>
                        <w:rPr>
                          <w:rFonts w:asciiTheme="minorEastAsia" w:eastAsiaTheme="minorEastAsia" w:hAnsiTheme="minorEastAsia"/>
                          <w:bCs/>
                          <w:sz w:val="22"/>
                          <w:szCs w:val="22"/>
                        </w:rPr>
                      </w:pPr>
                    </w:p>
                    <w:p w:rsidR="00B3164E" w:rsidRPr="00D1689B" w:rsidRDefault="00B3164E" w:rsidP="00D1689B">
                      <w:pPr>
                        <w:jc w:val="left"/>
                        <w:rPr>
                          <w:b/>
                        </w:rPr>
                      </w:pPr>
                      <w:r w:rsidRPr="00CC6042">
                        <w:rPr>
                          <w:rFonts w:asciiTheme="minorEastAsia" w:eastAsiaTheme="minorEastAsia" w:hAnsiTheme="minorEastAsia" w:hint="eastAsia"/>
                          <w:bCs/>
                          <w:sz w:val="22"/>
                          <w:szCs w:val="22"/>
                        </w:rPr>
                        <w:t>都道府県及び市町村は、</w:t>
                      </w:r>
                    </w:p>
                  </w:txbxContent>
                </v:textbox>
              </v:shape>
            </w:pict>
          </mc:Fallback>
        </mc:AlternateContent>
      </w: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CC6042" w:rsidRDefault="00CC6042"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942088" w:rsidP="00CC6042">
      <w:pPr>
        <w:ind w:leftChars="300" w:left="630" w:firstLineChars="100" w:firstLine="220"/>
        <w:rPr>
          <w:rFonts w:asciiTheme="minorEastAsia" w:eastAsiaTheme="minorEastAsia" w:hAnsiTheme="minorEastAsia"/>
          <w:bCs/>
          <w:sz w:val="22"/>
          <w:szCs w:val="22"/>
        </w:rPr>
      </w:pPr>
      <w:r w:rsidRPr="00D1689B">
        <w:rPr>
          <w:rFonts w:asciiTheme="minorEastAsia" w:eastAsiaTheme="minorEastAsia" w:hAnsiTheme="minorEastAsia" w:hint="eastAsia"/>
          <w:bCs/>
          <w:noProof/>
          <w:sz w:val="22"/>
          <w:szCs w:val="22"/>
        </w:rPr>
        <mc:AlternateContent>
          <mc:Choice Requires="wps">
            <w:drawing>
              <wp:anchor distT="0" distB="0" distL="114300" distR="114300" simplePos="0" relativeHeight="251763200" behindDoc="0" locked="0" layoutInCell="1" allowOverlap="1" wp14:anchorId="16ED915D" wp14:editId="32EE4DA4">
                <wp:simplePos x="0" y="0"/>
                <wp:positionH relativeFrom="column">
                  <wp:posOffset>-10160</wp:posOffset>
                </wp:positionH>
                <wp:positionV relativeFrom="paragraph">
                  <wp:posOffset>143510</wp:posOffset>
                </wp:positionV>
                <wp:extent cx="5605145" cy="2496185"/>
                <wp:effectExtent l="0" t="0" r="14605" b="18415"/>
                <wp:wrapNone/>
                <wp:docPr id="1346" name="テキスト ボックス 1346"/>
                <wp:cNvGraphicFramePr/>
                <a:graphic xmlns:a="http://schemas.openxmlformats.org/drawingml/2006/main">
                  <a:graphicData uri="http://schemas.microsoft.com/office/word/2010/wordprocessingShape">
                    <wps:wsp>
                      <wps:cNvSpPr txBox="1"/>
                      <wps:spPr>
                        <a:xfrm>
                          <a:off x="0" y="0"/>
                          <a:ext cx="5605145" cy="2496185"/>
                        </a:xfrm>
                        <a:prstGeom prst="rect">
                          <a:avLst/>
                        </a:prstGeom>
                        <a:solidFill>
                          <a:sysClr val="window" lastClr="FFFFFF"/>
                        </a:solidFill>
                        <a:ln w="6350">
                          <a:solidFill>
                            <a:prstClr val="black"/>
                          </a:solidFill>
                        </a:ln>
                        <a:effectLst/>
                      </wps:spPr>
                      <wps:txbx>
                        <w:txbxContent>
                          <w:p w:rsidR="00B3164E" w:rsidRPr="00143E2D" w:rsidRDefault="00B3164E" w:rsidP="00D1689B">
                            <w:pPr>
                              <w:spacing w:line="240" w:lineRule="exact"/>
                              <w:jc w:val="right"/>
                              <w:rPr>
                                <w:sz w:val="20"/>
                              </w:rPr>
                            </w:pPr>
                            <w:r w:rsidRPr="00143E2D">
                              <w:rPr>
                                <w:rFonts w:hint="eastAsia"/>
                                <w:sz w:val="20"/>
                              </w:rPr>
                              <w:t>障発０４０８第７号</w:t>
                            </w:r>
                          </w:p>
                          <w:p w:rsidR="00B3164E" w:rsidRPr="00143E2D" w:rsidRDefault="00B3164E" w:rsidP="00D1689B">
                            <w:pPr>
                              <w:spacing w:line="240" w:lineRule="exact"/>
                              <w:jc w:val="right"/>
                              <w:rPr>
                                <w:sz w:val="20"/>
                              </w:rPr>
                            </w:pPr>
                            <w:r w:rsidRPr="00143E2D">
                              <w:rPr>
                                <w:rFonts w:hint="eastAsia"/>
                                <w:sz w:val="20"/>
                              </w:rPr>
                              <w:t>平成</w:t>
                            </w:r>
                            <w:r w:rsidRPr="00143E2D">
                              <w:rPr>
                                <w:rFonts w:hint="eastAsia"/>
                                <w:sz w:val="20"/>
                              </w:rPr>
                              <w:t>28</w:t>
                            </w:r>
                            <w:r w:rsidRPr="00143E2D">
                              <w:rPr>
                                <w:rFonts w:hint="eastAsia"/>
                                <w:sz w:val="20"/>
                              </w:rPr>
                              <w:t>年</w:t>
                            </w:r>
                            <w:r w:rsidRPr="00143E2D">
                              <w:rPr>
                                <w:rFonts w:hint="eastAsia"/>
                                <w:sz w:val="20"/>
                              </w:rPr>
                              <w:t>4</w:t>
                            </w:r>
                            <w:r w:rsidRPr="00143E2D">
                              <w:rPr>
                                <w:rFonts w:hint="eastAsia"/>
                                <w:sz w:val="20"/>
                              </w:rPr>
                              <w:t>月</w:t>
                            </w:r>
                            <w:r w:rsidRPr="00143E2D">
                              <w:rPr>
                                <w:rFonts w:hint="eastAsia"/>
                                <w:sz w:val="20"/>
                              </w:rPr>
                              <w:t>8</w:t>
                            </w:r>
                            <w:r w:rsidRPr="00143E2D">
                              <w:rPr>
                                <w:rFonts w:hint="eastAsia"/>
                                <w:sz w:val="20"/>
                              </w:rPr>
                              <w:t>日</w:t>
                            </w:r>
                          </w:p>
                          <w:p w:rsidR="00B3164E" w:rsidRPr="00143E2D" w:rsidRDefault="00B3164E" w:rsidP="00D1689B">
                            <w:pPr>
                              <w:jc w:val="center"/>
                            </w:pPr>
                          </w:p>
                          <w:p w:rsidR="00B3164E" w:rsidRPr="00143E2D" w:rsidRDefault="00B3164E" w:rsidP="00942088">
                            <w:pPr>
                              <w:spacing w:line="240" w:lineRule="exact"/>
                              <w:jc w:val="center"/>
                            </w:pPr>
                            <w:r w:rsidRPr="00143E2D">
                              <w:rPr>
                                <w:rFonts w:hint="eastAsia"/>
                              </w:rPr>
                              <w:t>指定障害児通所支援事業者等の指導監査について</w:t>
                            </w:r>
                          </w:p>
                          <w:p w:rsidR="00B3164E" w:rsidRPr="00143E2D" w:rsidRDefault="00B3164E" w:rsidP="00942088">
                            <w:pPr>
                              <w:spacing w:line="240" w:lineRule="exact"/>
                              <w:jc w:val="center"/>
                              <w:rPr>
                                <w:b/>
                              </w:rPr>
                            </w:pPr>
                            <w:r w:rsidRPr="00143E2D">
                              <w:rPr>
                                <w:rFonts w:hint="eastAsia"/>
                                <w:b/>
                              </w:rPr>
                              <w:t>指定障害児通所支援等事業者指導指針</w:t>
                            </w:r>
                          </w:p>
                          <w:p w:rsidR="00B3164E" w:rsidRPr="00143E2D" w:rsidRDefault="00B3164E" w:rsidP="00942088">
                            <w:pPr>
                              <w:spacing w:line="240" w:lineRule="exact"/>
                              <w:rPr>
                                <w:rFonts w:asciiTheme="minorEastAsia" w:eastAsiaTheme="minorEastAsia" w:hAnsiTheme="minorEastAsia"/>
                                <w:bCs/>
                                <w:szCs w:val="22"/>
                              </w:rPr>
                            </w:pPr>
                            <w:r w:rsidRPr="00143E2D">
                              <w:rPr>
                                <w:rFonts w:asciiTheme="minorEastAsia" w:eastAsiaTheme="minorEastAsia" w:hAnsiTheme="minorEastAsia" w:hint="eastAsia"/>
                                <w:bCs/>
                                <w:szCs w:val="22"/>
                              </w:rPr>
                              <w:t>５ 指導方法等</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（２）実地指導</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①指導通知</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都道府県及び市町村は、指導対象となる障害福祉サービス事業者等を決定したとき</w:t>
                            </w:r>
                          </w:p>
                          <w:p w:rsidR="00B3164E" w:rsidRPr="00143E2D" w:rsidRDefault="00B3164E" w:rsidP="00942088">
                            <w:pPr>
                              <w:spacing w:line="240" w:lineRule="exact"/>
                              <w:ind w:firstLineChars="300" w:firstLine="630"/>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は、あらかじめ次に掲げる事項を文書により当該障害福祉サービス事業者等に通知す</w:t>
                            </w:r>
                          </w:p>
                          <w:p w:rsidR="00B3164E" w:rsidRPr="00143E2D" w:rsidRDefault="00B3164E" w:rsidP="00942088">
                            <w:pPr>
                              <w:spacing w:line="240" w:lineRule="exact"/>
                              <w:ind w:firstLineChars="300" w:firstLine="630"/>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る。</w:t>
                            </w:r>
                          </w:p>
                          <w:p w:rsidR="00B3164E" w:rsidRPr="00D1689B" w:rsidRDefault="00B3164E" w:rsidP="00942088">
                            <w:pPr>
                              <w:spacing w:line="240" w:lineRule="exact"/>
                              <w:ind w:leftChars="300" w:left="630" w:firstLineChars="100" w:firstLine="210"/>
                              <w:rPr>
                                <w:rFonts w:asciiTheme="minorEastAsia" w:eastAsiaTheme="minorEastAsia" w:hAnsiTheme="minorEastAsia"/>
                                <w:bCs/>
                                <w:szCs w:val="22"/>
                                <w:u w:val="single"/>
                              </w:rPr>
                            </w:pPr>
                            <w:r w:rsidRPr="00143E2D">
                              <w:rPr>
                                <w:rFonts w:asciiTheme="minorEastAsia" w:eastAsiaTheme="minorEastAsia" w:hAnsiTheme="minorEastAsia" w:hint="eastAsia"/>
                                <w:bCs/>
                                <w:szCs w:val="22"/>
                                <w:u w:val="single"/>
                              </w:rPr>
                              <w:t>ただし、指導対象となる事業所において障害者虐待が疑われているなどの理由により、あらかじめ通知したのでは当該事業所の日常におけるサービスの提供状況を確認することができないと認められる場合は、指導開始時に次に掲げる事項を文書により通知するものとする。</w:t>
                            </w:r>
                          </w:p>
                          <w:p w:rsidR="00B3164E" w:rsidRPr="00D1689B" w:rsidRDefault="00B3164E" w:rsidP="00942088">
                            <w:pPr>
                              <w:spacing w:line="240" w:lineRule="exact"/>
                              <w:rPr>
                                <w:rFonts w:asciiTheme="minorEastAsia" w:eastAsiaTheme="minorEastAsia" w:hAnsiTheme="minorEastAsia"/>
                                <w:bCs/>
                                <w:szCs w:val="22"/>
                              </w:rPr>
                            </w:pPr>
                            <w:r w:rsidRPr="00D1689B">
                              <w:rPr>
                                <w:rFonts w:asciiTheme="minorEastAsia" w:eastAsiaTheme="minorEastAsia" w:hAnsiTheme="minorEastAsia" w:hint="eastAsia"/>
                                <w:bCs/>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46" o:spid="_x0000_s1101" type="#_x0000_t202" style="position:absolute;left:0;text-align:left;margin-left:-.8pt;margin-top:11.3pt;width:441.35pt;height:196.5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" fillcolor="window" strokeweight=".5pt">
                <v:textbox>
                  <w:txbxContent>
                    <w:p w:rsidR="00B3164E" w:rsidRPr="00143E2D" w:rsidRDefault="00B3164E" w:rsidP="00D1689B">
                      <w:pPr>
                        <w:spacing w:line="240" w:lineRule="exact"/>
                        <w:jc w:val="right"/>
                        <w:rPr>
                          <w:sz w:val="20"/>
                        </w:rPr>
                      </w:pPr>
                      <w:r w:rsidRPr="00143E2D">
                        <w:rPr>
                          <w:rFonts w:hint="eastAsia"/>
                          <w:sz w:val="20"/>
                        </w:rPr>
                        <w:t>障発０４０８第７号</w:t>
                      </w:r>
                    </w:p>
                    <w:p w:rsidR="00B3164E" w:rsidRPr="00143E2D" w:rsidRDefault="00B3164E" w:rsidP="00D1689B">
                      <w:pPr>
                        <w:spacing w:line="240" w:lineRule="exact"/>
                        <w:jc w:val="right"/>
                        <w:rPr>
                          <w:sz w:val="20"/>
                        </w:rPr>
                      </w:pPr>
                      <w:r w:rsidRPr="00143E2D">
                        <w:rPr>
                          <w:rFonts w:hint="eastAsia"/>
                          <w:sz w:val="20"/>
                        </w:rPr>
                        <w:t>平成</w:t>
                      </w:r>
                      <w:r w:rsidRPr="00143E2D">
                        <w:rPr>
                          <w:rFonts w:hint="eastAsia"/>
                          <w:sz w:val="20"/>
                        </w:rPr>
                        <w:t>28</w:t>
                      </w:r>
                      <w:r w:rsidRPr="00143E2D">
                        <w:rPr>
                          <w:rFonts w:hint="eastAsia"/>
                          <w:sz w:val="20"/>
                        </w:rPr>
                        <w:t>年</w:t>
                      </w:r>
                      <w:r w:rsidRPr="00143E2D">
                        <w:rPr>
                          <w:rFonts w:hint="eastAsia"/>
                          <w:sz w:val="20"/>
                        </w:rPr>
                        <w:t>4</w:t>
                      </w:r>
                      <w:r w:rsidRPr="00143E2D">
                        <w:rPr>
                          <w:rFonts w:hint="eastAsia"/>
                          <w:sz w:val="20"/>
                        </w:rPr>
                        <w:t>月</w:t>
                      </w:r>
                      <w:r w:rsidRPr="00143E2D">
                        <w:rPr>
                          <w:rFonts w:hint="eastAsia"/>
                          <w:sz w:val="20"/>
                        </w:rPr>
                        <w:t>8</w:t>
                      </w:r>
                      <w:r w:rsidRPr="00143E2D">
                        <w:rPr>
                          <w:rFonts w:hint="eastAsia"/>
                          <w:sz w:val="20"/>
                        </w:rPr>
                        <w:t>日</w:t>
                      </w:r>
                    </w:p>
                    <w:p w:rsidR="00B3164E" w:rsidRPr="00143E2D" w:rsidRDefault="00B3164E" w:rsidP="00D1689B">
                      <w:pPr>
                        <w:jc w:val="center"/>
                      </w:pPr>
                    </w:p>
                    <w:p w:rsidR="00B3164E" w:rsidRPr="00143E2D" w:rsidRDefault="00B3164E" w:rsidP="00942088">
                      <w:pPr>
                        <w:spacing w:line="240" w:lineRule="exact"/>
                        <w:jc w:val="center"/>
                      </w:pPr>
                      <w:r w:rsidRPr="00143E2D">
                        <w:rPr>
                          <w:rFonts w:hint="eastAsia"/>
                        </w:rPr>
                        <w:t>指定障害児通所支援事業者等の指導監査について</w:t>
                      </w:r>
                    </w:p>
                    <w:p w:rsidR="00B3164E" w:rsidRPr="00143E2D" w:rsidRDefault="00B3164E" w:rsidP="00942088">
                      <w:pPr>
                        <w:spacing w:line="240" w:lineRule="exact"/>
                        <w:jc w:val="center"/>
                        <w:rPr>
                          <w:b/>
                        </w:rPr>
                      </w:pPr>
                      <w:r w:rsidRPr="00143E2D">
                        <w:rPr>
                          <w:rFonts w:hint="eastAsia"/>
                          <w:b/>
                        </w:rPr>
                        <w:t>指定障害児通所支援等事業者指導指針</w:t>
                      </w:r>
                    </w:p>
                    <w:p w:rsidR="00B3164E" w:rsidRPr="00143E2D" w:rsidRDefault="00B3164E" w:rsidP="00942088">
                      <w:pPr>
                        <w:spacing w:line="240" w:lineRule="exact"/>
                        <w:rPr>
                          <w:rFonts w:asciiTheme="minorEastAsia" w:eastAsiaTheme="minorEastAsia" w:hAnsiTheme="minorEastAsia"/>
                          <w:bCs/>
                          <w:szCs w:val="22"/>
                        </w:rPr>
                      </w:pPr>
                      <w:r w:rsidRPr="00143E2D">
                        <w:rPr>
                          <w:rFonts w:asciiTheme="minorEastAsia" w:eastAsiaTheme="minorEastAsia" w:hAnsiTheme="minorEastAsia" w:hint="eastAsia"/>
                          <w:bCs/>
                          <w:szCs w:val="22"/>
                        </w:rPr>
                        <w:t>５ 指導方法等</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（２）実地指導</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①指導通知</w:t>
                      </w:r>
                    </w:p>
                    <w:p w:rsidR="00B3164E" w:rsidRPr="00143E2D" w:rsidRDefault="00B3164E" w:rsidP="00942088">
                      <w:pPr>
                        <w:spacing w:line="240" w:lineRule="exact"/>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 xml:space="preserve">　　　　都道府県及び市町村は、指導対象となる障害福祉サービス事業者等を決定したとき</w:t>
                      </w:r>
                    </w:p>
                    <w:p w:rsidR="00B3164E" w:rsidRPr="00143E2D" w:rsidRDefault="00B3164E" w:rsidP="00942088">
                      <w:pPr>
                        <w:spacing w:line="240" w:lineRule="exact"/>
                        <w:ind w:firstLineChars="300" w:firstLine="630"/>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は、あらかじめ次に掲げる事項を文書により当該障害福祉サービス事業者等に通知す</w:t>
                      </w:r>
                    </w:p>
                    <w:p w:rsidR="00B3164E" w:rsidRPr="00143E2D" w:rsidRDefault="00B3164E" w:rsidP="00942088">
                      <w:pPr>
                        <w:spacing w:line="240" w:lineRule="exact"/>
                        <w:ind w:firstLineChars="300" w:firstLine="630"/>
                        <w:jc w:val="left"/>
                        <w:rPr>
                          <w:rFonts w:asciiTheme="minorEastAsia" w:eastAsiaTheme="minorEastAsia" w:hAnsiTheme="minorEastAsia"/>
                          <w:bCs/>
                          <w:szCs w:val="22"/>
                        </w:rPr>
                      </w:pPr>
                      <w:r w:rsidRPr="00143E2D">
                        <w:rPr>
                          <w:rFonts w:asciiTheme="minorEastAsia" w:eastAsiaTheme="minorEastAsia" w:hAnsiTheme="minorEastAsia" w:hint="eastAsia"/>
                          <w:bCs/>
                          <w:szCs w:val="22"/>
                        </w:rPr>
                        <w:t>る。</w:t>
                      </w:r>
                    </w:p>
                    <w:p w:rsidR="00B3164E" w:rsidRPr="00D1689B" w:rsidRDefault="00B3164E" w:rsidP="00942088">
                      <w:pPr>
                        <w:spacing w:line="240" w:lineRule="exact"/>
                        <w:ind w:leftChars="300" w:left="630" w:firstLineChars="100" w:firstLine="210"/>
                        <w:rPr>
                          <w:rFonts w:asciiTheme="minorEastAsia" w:eastAsiaTheme="minorEastAsia" w:hAnsiTheme="minorEastAsia"/>
                          <w:bCs/>
                          <w:szCs w:val="22"/>
                          <w:u w:val="single"/>
                        </w:rPr>
                      </w:pPr>
                      <w:r w:rsidRPr="00143E2D">
                        <w:rPr>
                          <w:rFonts w:asciiTheme="minorEastAsia" w:eastAsiaTheme="minorEastAsia" w:hAnsiTheme="minorEastAsia" w:hint="eastAsia"/>
                          <w:bCs/>
                          <w:szCs w:val="22"/>
                          <w:u w:val="single"/>
                        </w:rPr>
                        <w:t>ただし、指導対象となる事業所において障害者虐待が疑われているなどの理由により、あらかじめ通知したのでは当該事業所の日常におけるサービスの提供状況を確認することができないと認められる場合は、指導開始時に次に掲げる事項を文書により通知するものとする。</w:t>
                      </w:r>
                    </w:p>
                    <w:p w:rsidR="00B3164E" w:rsidRPr="00D1689B" w:rsidRDefault="00B3164E" w:rsidP="00942088">
                      <w:pPr>
                        <w:spacing w:line="240" w:lineRule="exact"/>
                        <w:rPr>
                          <w:rFonts w:asciiTheme="minorEastAsia" w:eastAsiaTheme="minorEastAsia" w:hAnsiTheme="minorEastAsia"/>
                          <w:bCs/>
                          <w:szCs w:val="22"/>
                        </w:rPr>
                      </w:pPr>
                      <w:r w:rsidRPr="00D1689B">
                        <w:rPr>
                          <w:rFonts w:asciiTheme="minorEastAsia" w:eastAsiaTheme="minorEastAsia" w:hAnsiTheme="minorEastAsia" w:hint="eastAsia"/>
                          <w:bCs/>
                          <w:szCs w:val="22"/>
                        </w:rPr>
                        <w:t xml:space="preserve">　　</w:t>
                      </w:r>
                    </w:p>
                  </w:txbxContent>
                </v:textbox>
              </v:shape>
            </w:pict>
          </mc:Fallback>
        </mc:AlternateContent>
      </w: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D1689B">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D1689B" w:rsidRDefault="00D1689B" w:rsidP="00CC6042">
      <w:pPr>
        <w:ind w:leftChars="300" w:left="630" w:firstLineChars="100" w:firstLine="220"/>
        <w:rPr>
          <w:rFonts w:asciiTheme="minorEastAsia" w:eastAsiaTheme="minorEastAsia" w:hAnsiTheme="minorEastAsia"/>
          <w:bCs/>
          <w:sz w:val="22"/>
          <w:szCs w:val="22"/>
        </w:rPr>
      </w:pPr>
    </w:p>
    <w:p w:rsidR="00F2197D" w:rsidRPr="002F6C06" w:rsidRDefault="00A15438" w:rsidP="002F6C06">
      <w:pPr>
        <w:widowControl/>
        <w:jc w:val="left"/>
        <w:rPr>
          <w:rFonts w:eastAsia="ＭＳ ゴシック"/>
          <w:sz w:val="28"/>
          <w:shd w:val="clear" w:color="auto" w:fill="DBE5F1"/>
        </w:rPr>
      </w:pPr>
      <w:r w:rsidRPr="002F6C06">
        <w:rPr>
          <w:rFonts w:eastAsia="ＭＳ ゴシック" w:hint="eastAsia"/>
          <w:sz w:val="28"/>
          <w:shd w:val="clear" w:color="auto" w:fill="DBE5F1"/>
        </w:rPr>
        <w:t>３</w:t>
      </w:r>
      <w:r w:rsidR="00F2197D" w:rsidRPr="002F6C06">
        <w:rPr>
          <w:rFonts w:eastAsia="ＭＳ ゴシック" w:hint="eastAsia"/>
          <w:sz w:val="28"/>
          <w:shd w:val="clear" w:color="auto" w:fill="DBE5F1"/>
        </w:rPr>
        <w:t xml:space="preserve">　</w:t>
      </w:r>
      <w:r w:rsidR="007E3706">
        <w:rPr>
          <w:rFonts w:eastAsia="ＭＳ ゴシック" w:hint="eastAsia"/>
          <w:sz w:val="28"/>
          <w:shd w:val="clear" w:color="auto" w:fill="DBE5F1"/>
        </w:rPr>
        <w:t>障害者</w:t>
      </w:r>
      <w:r w:rsidR="008A1F41">
        <w:rPr>
          <w:rFonts w:eastAsia="ＭＳ ゴシック" w:hint="eastAsia"/>
          <w:sz w:val="28"/>
          <w:shd w:val="clear" w:color="auto" w:fill="DBE5F1"/>
        </w:rPr>
        <w:t>福祉</w:t>
      </w:r>
      <w:r w:rsidR="007E3706">
        <w:rPr>
          <w:rFonts w:eastAsia="ＭＳ ゴシック" w:hint="eastAsia"/>
          <w:sz w:val="28"/>
          <w:shd w:val="clear" w:color="auto" w:fill="DBE5F1"/>
        </w:rPr>
        <w:t>施設従事者等による障害者虐待の対応</w:t>
      </w:r>
      <w:r w:rsidR="002F6C06">
        <w:rPr>
          <w:rFonts w:eastAsia="ＭＳ ゴシック" w:hint="eastAsia"/>
          <w:sz w:val="28"/>
          <w:shd w:val="clear" w:color="auto" w:fill="DBE5F1"/>
        </w:rPr>
        <w:t xml:space="preserve">　　　　　　　　　　　</w:t>
      </w:r>
    </w:p>
    <w:p w:rsidR="00480ADB" w:rsidRDefault="00480ADB">
      <w:pPr>
        <w:rPr>
          <w:rFonts w:eastAsia="ＭＳ ゴシック"/>
          <w:sz w:val="28"/>
          <w:shd w:val="clear" w:color="auto" w:fill="DBE5F1"/>
        </w:rPr>
        <w:sectPr w:rsidR="00480ADB" w:rsidSect="00EC5209">
          <w:type w:val="continuous"/>
          <w:pgSz w:w="11906" w:h="16838" w:code="9"/>
          <w:pgMar w:top="1701" w:right="1701" w:bottom="1701" w:left="1843" w:header="851" w:footer="992" w:gutter="0"/>
          <w:pgNumType w:start="32"/>
          <w:cols w:space="425"/>
          <w:titlePg/>
          <w:docGrid w:type="lines" w:linePitch="335"/>
        </w:sectPr>
      </w:pPr>
    </w:p>
    <w:p w:rsidR="00480ADB" w:rsidRDefault="00480ADB" w:rsidP="00480ADB">
      <w:pPr>
        <w:ind w:firstLineChars="200" w:firstLine="420"/>
        <w:rPr>
          <w:rFonts w:ascii="ＭＳ ゴシック" w:eastAsia="ＭＳ ゴシック" w:hAnsi="ＭＳ ゴシック"/>
          <w:sz w:val="28"/>
          <w:szCs w:val="28"/>
          <w:shd w:val="clear" w:color="auto" w:fill="DBE5F1"/>
        </w:rPr>
      </w:pPr>
      <w:r>
        <w:rPr>
          <w:rFonts w:ascii="ＭＳ ゴシック" w:eastAsia="ＭＳ ゴシック" w:hAnsi="ＭＳ ゴシック"/>
          <w:noProof/>
          <w:szCs w:val="21"/>
        </w:rPr>
        <mc:AlternateContent>
          <mc:Choice Requires="wps">
            <w:drawing>
              <wp:anchor distT="0" distB="0" distL="114300" distR="114300" simplePos="0" relativeHeight="251877888" behindDoc="0" locked="0" layoutInCell="1" allowOverlap="1">
                <wp:simplePos x="0" y="0"/>
                <wp:positionH relativeFrom="column">
                  <wp:posOffset>3988435</wp:posOffset>
                </wp:positionH>
                <wp:positionV relativeFrom="paragraph">
                  <wp:posOffset>400685</wp:posOffset>
                </wp:positionV>
                <wp:extent cx="866775" cy="247650"/>
                <wp:effectExtent l="342900" t="9525" r="9525" b="552450"/>
                <wp:wrapNone/>
                <wp:docPr id="1380" name="線吹き出し 1 (枠付き) 1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6775" cy="247650"/>
                        </a:xfrm>
                        <a:prstGeom prst="borderCallout1">
                          <a:avLst>
                            <a:gd name="adj1" fmla="val 46153"/>
                            <a:gd name="adj2" fmla="val -8792"/>
                            <a:gd name="adj3" fmla="val 319231"/>
                            <a:gd name="adj4" fmla="val -38463"/>
                          </a:avLst>
                        </a:prstGeom>
                        <a:solidFill>
                          <a:srgbClr val="FFFFFF"/>
                        </a:solidFill>
                        <a:ln w="9525">
                          <a:solidFill>
                            <a:srgbClr val="000000"/>
                          </a:solidFill>
                          <a:miter lim="800000"/>
                          <a:headEnd/>
                          <a:tailEnd/>
                        </a:ln>
                      </wps:spPr>
                      <wps:txbx>
                        <w:txbxContent>
                          <w:p w:rsidR="00B3164E" w:rsidRDefault="00B3164E" w:rsidP="00480ADB">
                            <w:r>
                              <w:rPr>
                                <w:rFonts w:ascii="HG丸ｺﾞｼｯｸM-PRO" w:eastAsia="HG丸ｺﾞｼｯｸM-PRO" w:hint="eastAsia"/>
                                <w:sz w:val="18"/>
                                <w:szCs w:val="20"/>
                              </w:rPr>
                              <w:t>極力早く対応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1 (枠付き) 1380" o:spid="_x0000_s1102" type="#_x0000_t47" style="position:absolute;left:0;text-align:left;margin-left:314.05pt;margin-top:31.55pt;width:68.25pt;height:19.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" adj="-8308,68954,-1899,9969">
                <v:textbox inset="5.85pt,.7pt,5.85pt,.7pt">
                  <w:txbxContent>
                    <w:p w:rsidR="00B3164E" w:rsidRDefault="00B3164E" w:rsidP="00480ADB">
                      <w:r>
                        <w:rPr>
                          <w:rFonts w:ascii="HG丸ｺﾞｼｯｸM-PRO" w:eastAsia="HG丸ｺﾞｼｯｸM-PRO" w:hint="eastAsia"/>
                          <w:sz w:val="18"/>
                          <w:szCs w:val="20"/>
                        </w:rPr>
                        <w:t>極力早く対応</w:t>
                      </w:r>
                    </w:p>
                  </w:txbxContent>
                </v:textbox>
                <o:callout v:ext="edit" minusy="t"/>
              </v:shape>
            </w:pict>
          </mc:Fallback>
        </mc:AlternateContent>
      </w:r>
      <w:r w:rsidRPr="008A0320">
        <w:rPr>
          <w:rFonts w:ascii="ＭＳ ゴシック" w:eastAsia="ＭＳ ゴシック" w:hAnsi="ＭＳ ゴシック" w:hint="eastAsia"/>
          <w:sz w:val="28"/>
          <w:szCs w:val="28"/>
          <w:shd w:val="clear" w:color="auto" w:fill="DBE5F1"/>
        </w:rPr>
        <w:t xml:space="preserve">３　</w:t>
      </w:r>
      <w:r>
        <w:rPr>
          <w:rFonts w:ascii="ＭＳ ゴシック" w:eastAsia="ＭＳ ゴシック" w:hAnsi="ＭＳ ゴシック" w:hint="eastAsia"/>
          <w:sz w:val="28"/>
          <w:szCs w:val="28"/>
          <w:shd w:val="clear" w:color="auto" w:fill="DBE5F1"/>
        </w:rPr>
        <w:t>障害者福祉施設従事者等</w:t>
      </w:r>
      <w:r w:rsidRPr="008A0320">
        <w:rPr>
          <w:rFonts w:ascii="ＭＳ ゴシック" w:eastAsia="ＭＳ ゴシック" w:hAnsi="ＭＳ ゴシック" w:hint="eastAsia"/>
          <w:sz w:val="28"/>
          <w:szCs w:val="28"/>
          <w:shd w:val="clear" w:color="auto" w:fill="DBE5F1"/>
        </w:rPr>
        <w:t>による障害者虐待</w:t>
      </w:r>
      <w:r>
        <w:rPr>
          <w:rFonts w:ascii="ＭＳ ゴシック" w:eastAsia="ＭＳ ゴシック" w:hAnsi="ＭＳ ゴシック" w:hint="eastAsia"/>
          <w:sz w:val="28"/>
          <w:szCs w:val="28"/>
          <w:shd w:val="clear" w:color="auto" w:fill="DBE5F1"/>
        </w:rPr>
        <w:t xml:space="preserve">の対応　　　　　 　　　　　　</w:t>
      </w:r>
    </w:p>
    <w:p w:rsidR="00480ADB" w:rsidRPr="00805B0C" w:rsidRDefault="00480ADB" w:rsidP="00480ADB">
      <w:pPr>
        <w:spacing w:afterLines="50" w:after="167" w:line="240" w:lineRule="exact"/>
        <w:ind w:firstLineChars="200" w:firstLine="360"/>
        <w:rPr>
          <w:rFonts w:ascii="ＭＳ ゴシック" w:eastAsia="ＭＳ ゴシック" w:hAnsi="ＭＳ ゴシック"/>
        </w:rPr>
      </w:pPr>
      <w:r>
        <w:rPr>
          <w:rFonts w:ascii="HG丸ｺﾞｼｯｸM-PRO" w:eastAsia="HG丸ｺﾞｼｯｸM-PRO" w:hAnsiTheme="minorHAnsi"/>
          <w:noProof/>
          <w:sz w:val="18"/>
          <w:szCs w:val="16"/>
        </w:rPr>
        <mc:AlternateContent>
          <mc:Choice Requires="wps">
            <w:drawing>
              <wp:anchor distT="0" distB="0" distL="114300" distR="114300" simplePos="0" relativeHeight="251878912" behindDoc="0" locked="0" layoutInCell="1" allowOverlap="1">
                <wp:simplePos x="0" y="0"/>
                <wp:positionH relativeFrom="column">
                  <wp:posOffset>3940810</wp:posOffset>
                </wp:positionH>
                <wp:positionV relativeFrom="paragraph">
                  <wp:posOffset>60960</wp:posOffset>
                </wp:positionV>
                <wp:extent cx="47625" cy="696595"/>
                <wp:effectExtent l="9525" t="12700" r="9525" b="5080"/>
                <wp:wrapNone/>
                <wp:docPr id="1379" name="直線矢印コネクタ 1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6965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379" o:spid="_x0000_s1026" type="#_x0000_t32" style="position:absolute;left:0;text-align:left;margin-left:310.3pt;margin-top:4.8pt;width:3.75pt;height:54.85pt;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"/>
            </w:pict>
          </mc:Fallback>
        </mc:AlternateContent>
      </w:r>
      <w:r>
        <w:rPr>
          <w:rFonts w:ascii="ＭＳ ゴシック" w:eastAsia="ＭＳ ゴシック" w:hAnsi="ＭＳ ゴシック" w:hint="eastAsia"/>
        </w:rPr>
        <w:t xml:space="preserve">　＜兵庫県版フロー＞</w:t>
      </w:r>
    </w:p>
    <w:tbl>
      <w:tblPr>
        <w:tblStyle w:val="af"/>
        <w:tblW w:w="9923" w:type="dxa"/>
        <w:tblInd w:w="675" w:type="dxa"/>
        <w:tblLayout w:type="fixed"/>
        <w:tblLook w:val="04A0" w:firstRow="1" w:lastRow="0" w:firstColumn="1" w:lastColumn="0" w:noHBand="0" w:noVBand="1"/>
      </w:tblPr>
      <w:tblGrid>
        <w:gridCol w:w="427"/>
        <w:gridCol w:w="237"/>
        <w:gridCol w:w="612"/>
        <w:gridCol w:w="284"/>
        <w:gridCol w:w="425"/>
        <w:gridCol w:w="3685"/>
        <w:gridCol w:w="284"/>
        <w:gridCol w:w="1701"/>
        <w:gridCol w:w="283"/>
        <w:gridCol w:w="1985"/>
      </w:tblGrid>
      <w:tr w:rsidR="00480ADB" w:rsidRPr="00EC11DA" w:rsidTr="00480ADB">
        <w:tc>
          <w:tcPr>
            <w:tcW w:w="427" w:type="dxa"/>
            <w:tcBorders>
              <w:top w:val="nil"/>
              <w:left w:val="nil"/>
              <w:bottom w:val="nil"/>
              <w:right w:val="nil"/>
            </w:tcBorders>
          </w:tcPr>
          <w:p w:rsidR="00480ADB" w:rsidRPr="00EC11DA" w:rsidRDefault="00480ADB" w:rsidP="00480ADB">
            <w:pPr>
              <w:spacing w:line="240" w:lineRule="exact"/>
              <w:jc w:val="center"/>
              <w:rPr>
                <w:rFonts w:ascii="HG丸ｺﾞｼｯｸM-PRO" w:eastAsia="HG丸ｺﾞｼｯｸM-PRO"/>
                <w:sz w:val="18"/>
              </w:rPr>
            </w:pPr>
          </w:p>
        </w:tc>
        <w:tc>
          <w:tcPr>
            <w:tcW w:w="237" w:type="dxa"/>
            <w:tcBorders>
              <w:top w:val="nil"/>
              <w:left w:val="nil"/>
              <w:bottom w:val="nil"/>
              <w:right w:val="nil"/>
            </w:tcBorders>
            <w:shd w:val="clear" w:color="auto" w:fill="auto"/>
          </w:tcPr>
          <w:p w:rsidR="00480ADB" w:rsidRPr="00EC11DA" w:rsidRDefault="00480ADB" w:rsidP="00480ADB">
            <w:pPr>
              <w:jc w:val="center"/>
              <w:rPr>
                <w:rFonts w:ascii="HG丸ｺﾞｼｯｸM-PRO" w:eastAsia="HG丸ｺﾞｼｯｸM-PRO"/>
                <w:sz w:val="18"/>
              </w:rPr>
            </w:pPr>
          </w:p>
        </w:tc>
        <w:tc>
          <w:tcPr>
            <w:tcW w:w="612" w:type="dxa"/>
            <w:tcBorders>
              <w:top w:val="nil"/>
              <w:left w:val="nil"/>
              <w:bottom w:val="nil"/>
              <w:right w:val="nil"/>
            </w:tcBorders>
          </w:tcPr>
          <w:p w:rsidR="00480ADB" w:rsidRPr="00EC11DA" w:rsidRDefault="00480ADB" w:rsidP="00480ADB">
            <w:pPr>
              <w:jc w:val="center"/>
              <w:rPr>
                <w:rFonts w:ascii="HG丸ｺﾞｼｯｸM-PRO" w:eastAsia="HG丸ｺﾞｼｯｸM-PRO"/>
                <w:sz w:val="18"/>
              </w:rPr>
            </w:pPr>
          </w:p>
        </w:tc>
        <w:tc>
          <w:tcPr>
            <w:tcW w:w="284" w:type="dxa"/>
            <w:tcBorders>
              <w:top w:val="nil"/>
              <w:left w:val="nil"/>
              <w:bottom w:val="nil"/>
              <w:right w:val="nil"/>
            </w:tcBorders>
          </w:tcPr>
          <w:p w:rsidR="00480ADB" w:rsidRPr="00EC11DA" w:rsidRDefault="00480ADB" w:rsidP="00480ADB">
            <w:pPr>
              <w:jc w:val="center"/>
              <w:rPr>
                <w:rFonts w:ascii="HG丸ｺﾞｼｯｸM-PRO" w:eastAsia="HG丸ｺﾞｼｯｸM-PRO"/>
                <w:spacing w:val="-30"/>
                <w:sz w:val="18"/>
                <w:szCs w:val="12"/>
              </w:rPr>
            </w:pPr>
          </w:p>
        </w:tc>
        <w:tc>
          <w:tcPr>
            <w:tcW w:w="4110" w:type="dxa"/>
            <w:gridSpan w:val="2"/>
            <w:tcBorders>
              <w:top w:val="nil"/>
              <w:left w:val="nil"/>
              <w:bottom w:val="nil"/>
              <w:right w:val="nil"/>
            </w:tcBorders>
            <w:shd w:val="clear" w:color="auto" w:fill="DBE5F1" w:themeFill="accent1" w:themeFillTint="33"/>
          </w:tcPr>
          <w:p w:rsidR="00480ADB" w:rsidRPr="00EC11DA" w:rsidRDefault="00480ADB" w:rsidP="00480ADB">
            <w:pPr>
              <w:jc w:val="center"/>
              <w:rPr>
                <w:rFonts w:ascii="HG丸ｺﾞｼｯｸM-PRO" w:eastAsia="HG丸ｺﾞｼｯｸM-PRO"/>
                <w:sz w:val="18"/>
              </w:rPr>
            </w:pPr>
            <w:r w:rsidRPr="00EC11DA">
              <w:rPr>
                <w:rFonts w:ascii="HG丸ｺﾞｼｯｸM-PRO" w:eastAsia="HG丸ｺﾞｼｯｸM-PRO" w:hint="eastAsia"/>
                <w:sz w:val="18"/>
              </w:rPr>
              <w:t>実施内容</w:t>
            </w:r>
          </w:p>
        </w:tc>
        <w:tc>
          <w:tcPr>
            <w:tcW w:w="284" w:type="dxa"/>
            <w:tcBorders>
              <w:top w:val="nil"/>
              <w:left w:val="nil"/>
              <w:bottom w:val="nil"/>
              <w:right w:val="nil"/>
            </w:tcBorders>
          </w:tcPr>
          <w:p w:rsidR="00480ADB" w:rsidRPr="00EC11DA" w:rsidRDefault="00480ADB" w:rsidP="00480ADB">
            <w:pPr>
              <w:jc w:val="center"/>
              <w:rPr>
                <w:rFonts w:ascii="HG丸ｺﾞｼｯｸM-PRO" w:eastAsia="HG丸ｺﾞｼｯｸM-PRO"/>
                <w:spacing w:val="-20"/>
                <w:sz w:val="18"/>
                <w:szCs w:val="16"/>
              </w:rPr>
            </w:pPr>
          </w:p>
        </w:tc>
        <w:tc>
          <w:tcPr>
            <w:tcW w:w="1701" w:type="dxa"/>
            <w:tcBorders>
              <w:top w:val="nil"/>
              <w:left w:val="nil"/>
              <w:bottom w:val="nil"/>
              <w:right w:val="nil"/>
            </w:tcBorders>
            <w:shd w:val="clear" w:color="auto" w:fill="DBE5F1" w:themeFill="accent1" w:themeFillTint="33"/>
            <w:vAlign w:val="center"/>
          </w:tcPr>
          <w:p w:rsidR="00480ADB" w:rsidRPr="00EC11DA" w:rsidRDefault="00480ADB" w:rsidP="00480ADB">
            <w:pPr>
              <w:jc w:val="center"/>
              <w:rPr>
                <w:rFonts w:ascii="HG丸ｺﾞｼｯｸM-PRO" w:eastAsia="HG丸ｺﾞｼｯｸM-PRO"/>
                <w:sz w:val="18"/>
              </w:rPr>
            </w:pPr>
            <w:r w:rsidRPr="00EC11DA">
              <w:rPr>
                <w:rFonts w:ascii="HG丸ｺﾞｼｯｸM-PRO" w:eastAsia="HG丸ｺﾞｼｯｸM-PRO" w:hint="eastAsia"/>
                <w:sz w:val="18"/>
              </w:rPr>
              <w:t>窓口・実施機関</w:t>
            </w:r>
          </w:p>
        </w:tc>
        <w:tc>
          <w:tcPr>
            <w:tcW w:w="283" w:type="dxa"/>
            <w:tcBorders>
              <w:top w:val="nil"/>
              <w:left w:val="nil"/>
              <w:bottom w:val="nil"/>
              <w:right w:val="nil"/>
            </w:tcBorders>
          </w:tcPr>
          <w:p w:rsidR="00480ADB" w:rsidRPr="00EC11DA" w:rsidRDefault="00480ADB" w:rsidP="00480ADB">
            <w:pPr>
              <w:jc w:val="center"/>
              <w:rPr>
                <w:rFonts w:ascii="HG丸ｺﾞｼｯｸM-PRO" w:eastAsia="HG丸ｺﾞｼｯｸM-PRO"/>
                <w:sz w:val="18"/>
              </w:rPr>
            </w:pPr>
          </w:p>
        </w:tc>
        <w:tc>
          <w:tcPr>
            <w:tcW w:w="1985" w:type="dxa"/>
            <w:tcBorders>
              <w:top w:val="nil"/>
              <w:left w:val="nil"/>
              <w:bottom w:val="nil"/>
              <w:right w:val="nil"/>
            </w:tcBorders>
            <w:shd w:val="clear" w:color="auto" w:fill="DBE5F1" w:themeFill="accent1" w:themeFillTint="33"/>
            <w:vAlign w:val="center"/>
          </w:tcPr>
          <w:p w:rsidR="00480ADB" w:rsidRPr="00EC11DA" w:rsidRDefault="00480ADB" w:rsidP="00480ADB">
            <w:pPr>
              <w:jc w:val="center"/>
              <w:rPr>
                <w:rFonts w:ascii="HG丸ｺﾞｼｯｸM-PRO" w:eastAsia="HG丸ｺﾞｼｯｸM-PRO"/>
                <w:sz w:val="18"/>
              </w:rPr>
            </w:pPr>
            <w:r w:rsidRPr="00EC11DA">
              <w:rPr>
                <w:rFonts w:ascii="HG丸ｺﾞｼｯｸM-PRO" w:eastAsia="HG丸ｺﾞｼｯｸM-PRO" w:hint="eastAsia"/>
                <w:sz w:val="18"/>
              </w:rPr>
              <w:t>様式例</w:t>
            </w:r>
          </w:p>
        </w:tc>
      </w:tr>
      <w:tr w:rsidR="00480ADB" w:rsidRPr="00EC11DA" w:rsidTr="00480ADB">
        <w:trPr>
          <w:trHeight w:val="207"/>
        </w:trPr>
        <w:tc>
          <w:tcPr>
            <w:tcW w:w="427" w:type="dxa"/>
            <w:tcBorders>
              <w:top w:val="nil"/>
              <w:left w:val="nil"/>
              <w:bottom w:val="single" w:sz="4" w:space="0" w:color="365F91" w:themeColor="accent1" w:themeShade="BF"/>
              <w:right w:val="nil"/>
            </w:tcBorders>
          </w:tcPr>
          <w:p w:rsidR="00480ADB" w:rsidRPr="00EC11DA" w:rsidRDefault="00480ADB" w:rsidP="00480ADB">
            <w:pPr>
              <w:spacing w:line="240" w:lineRule="exact"/>
              <w:rPr>
                <w:rFonts w:ascii="HG丸ｺﾞｼｯｸM-PRO" w:eastAsia="HG丸ｺﾞｼｯｸM-PRO"/>
                <w:sz w:val="18"/>
                <w:szCs w:val="16"/>
              </w:rPr>
            </w:pPr>
          </w:p>
        </w:tc>
        <w:tc>
          <w:tcPr>
            <w:tcW w:w="237" w:type="dxa"/>
            <w:tcBorders>
              <w:top w:val="nil"/>
              <w:left w:val="nil"/>
              <w:bottom w:val="nil"/>
              <w:right w:val="nil"/>
            </w:tcBorders>
            <w:shd w:val="clear" w:color="auto" w:fill="auto"/>
          </w:tcPr>
          <w:p w:rsidR="00480ADB" w:rsidRPr="00EC11DA" w:rsidRDefault="00480ADB" w:rsidP="00480ADB">
            <w:pPr>
              <w:spacing w:line="200" w:lineRule="exact"/>
              <w:rPr>
                <w:rFonts w:ascii="HG丸ｺﾞｼｯｸM-PRO" w:eastAsia="HG丸ｺﾞｼｯｸM-PRO"/>
                <w:sz w:val="18"/>
                <w:szCs w:val="16"/>
              </w:rPr>
            </w:pPr>
          </w:p>
        </w:tc>
        <w:tc>
          <w:tcPr>
            <w:tcW w:w="612"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30"/>
                <w:sz w:val="18"/>
                <w:szCs w:val="12"/>
              </w:rPr>
            </w:pPr>
          </w:p>
        </w:tc>
        <w:tc>
          <w:tcPr>
            <w:tcW w:w="425" w:type="dxa"/>
            <w:tcBorders>
              <w:top w:val="nil"/>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3685" w:type="dxa"/>
            <w:tcBorders>
              <w:top w:val="nil"/>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20"/>
                <w:sz w:val="18"/>
                <w:szCs w:val="16"/>
              </w:rPr>
            </w:pPr>
          </w:p>
        </w:tc>
        <w:tc>
          <w:tcPr>
            <w:tcW w:w="1701" w:type="dxa"/>
            <w:tcBorders>
              <w:top w:val="nil"/>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16"/>
              </w:rPr>
            </w:pPr>
          </w:p>
        </w:tc>
        <w:tc>
          <w:tcPr>
            <w:tcW w:w="283"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p>
        </w:tc>
        <w:tc>
          <w:tcPr>
            <w:tcW w:w="1985" w:type="dxa"/>
            <w:tcBorders>
              <w:top w:val="nil"/>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16"/>
              </w:rPr>
            </w:pPr>
          </w:p>
        </w:tc>
      </w:tr>
      <w:tr w:rsidR="00480ADB" w:rsidRPr="00EC11DA" w:rsidTr="00480ADB">
        <w:trPr>
          <w:cantSplit/>
          <w:trHeight w:val="924"/>
        </w:trPr>
        <w:tc>
          <w:tcPr>
            <w:tcW w:w="427"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480ADB" w:rsidRPr="00EC11DA" w:rsidRDefault="00480ADB" w:rsidP="00480ADB">
            <w:pPr>
              <w:spacing w:line="240" w:lineRule="exact"/>
              <w:ind w:left="113" w:right="113"/>
              <w:jc w:val="center"/>
              <w:rPr>
                <w:rFonts w:ascii="HG丸ｺﾞｼｯｸM-PRO" w:eastAsia="HG丸ｺﾞｼｯｸM-PRO"/>
                <w:sz w:val="18"/>
              </w:rPr>
            </w:pPr>
            <w:r w:rsidRPr="00EC11DA">
              <w:rPr>
                <w:rFonts w:ascii="HG丸ｺﾞｼｯｸM-PRO" w:eastAsia="HG丸ｺﾞｼｯｸM-PRO" w:hint="eastAsia"/>
                <w:sz w:val="18"/>
              </w:rPr>
              <w:t>市町</w:t>
            </w:r>
          </w:p>
        </w:tc>
        <w:tc>
          <w:tcPr>
            <w:tcW w:w="237" w:type="dxa"/>
            <w:vMerge w:val="restart"/>
            <w:tcBorders>
              <w:top w:val="nil"/>
              <w:left w:val="single" w:sz="4" w:space="0" w:color="365F91" w:themeColor="accent1" w:themeShade="BF"/>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z w:val="18"/>
              </w:rPr>
            </w:pPr>
          </w:p>
        </w:tc>
        <w:tc>
          <w:tcPr>
            <w:tcW w:w="612" w:type="dxa"/>
            <w:tcBorders>
              <w:top w:val="nil"/>
              <w:left w:val="nil"/>
              <w:bottom w:val="nil"/>
              <w:right w:val="nil"/>
            </w:tcBorders>
            <w:shd w:val="clear" w:color="auto" w:fill="DBE5F1" w:themeFill="accent1" w:themeFillTint="33"/>
            <w:textDirection w:val="tbRlV"/>
            <w:vAlign w:val="center"/>
          </w:tcPr>
          <w:p w:rsidR="00480ADB" w:rsidRPr="00EC11DA" w:rsidRDefault="00480ADB" w:rsidP="00480ADB">
            <w:pPr>
              <w:ind w:left="113" w:right="113"/>
              <w:jc w:val="center"/>
              <w:rPr>
                <w:rFonts w:ascii="HG丸ｺﾞｼｯｸM-PRO" w:eastAsia="HG丸ｺﾞｼｯｸM-PRO"/>
                <w:sz w:val="18"/>
              </w:rPr>
            </w:pPr>
            <w:r w:rsidRPr="00EC11DA">
              <w:rPr>
                <w:rFonts w:ascii="HG丸ｺﾞｼｯｸM-PRO" w:eastAsia="HG丸ｺﾞｼｯｸM-PRO" w:hint="eastAsia"/>
                <w:sz w:val="18"/>
              </w:rPr>
              <w:t>受付</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vAlign w:val="center"/>
          </w:tcPr>
          <w:p w:rsidR="00480ADB" w:rsidRPr="00EC11DA" w:rsidRDefault="00480ADB" w:rsidP="00480ADB">
            <w:pPr>
              <w:ind w:left="113" w:right="113"/>
              <w:jc w:val="center"/>
              <w:rPr>
                <w:rFonts w:ascii="HG丸ｺﾞｼｯｸM-PRO" w:eastAsia="HG丸ｺﾞｼｯｸM-PRO"/>
                <w:sz w:val="18"/>
              </w:rPr>
            </w:pPr>
          </w:p>
        </w:tc>
        <w:tc>
          <w:tcPr>
            <w:tcW w:w="3685"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b/>
                <w:sz w:val="18"/>
              </w:rPr>
            </w:pPr>
            <w:r>
              <w:rPr>
                <w:rFonts w:ascii="HG丸ｺﾞｼｯｸM-PRO" w:eastAsia="HG丸ｺﾞｼｯｸM-PRO"/>
                <w:b/>
                <w:noProof/>
                <w:sz w:val="18"/>
              </w:rPr>
              <mc:AlternateContent>
                <mc:Choice Requires="wps">
                  <w:drawing>
                    <wp:anchor distT="0" distB="0" distL="114300" distR="114300" simplePos="0" relativeHeight="251876864" behindDoc="0" locked="0" layoutInCell="1" allowOverlap="1">
                      <wp:simplePos x="0" y="0"/>
                      <wp:positionH relativeFrom="column">
                        <wp:posOffset>1794510</wp:posOffset>
                      </wp:positionH>
                      <wp:positionV relativeFrom="paragraph">
                        <wp:posOffset>3810</wp:posOffset>
                      </wp:positionV>
                      <wp:extent cx="457200" cy="1933575"/>
                      <wp:effectExtent l="0" t="0" r="0" b="0"/>
                      <wp:wrapNone/>
                      <wp:docPr id="1378" name="テキスト ボックス 1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933575"/>
                              </a:xfrm>
                              <a:prstGeom prst="rect">
                                <a:avLst/>
                              </a:prstGeom>
                              <a:noFill/>
                              <a:ln w="6350">
                                <a:noFill/>
                              </a:ln>
                              <a:effectLst/>
                            </wps:spPr>
                            <wps:txbx>
                              <w:txbxContent>
                                <w:p w:rsidR="00B3164E" w:rsidRPr="001020EA" w:rsidRDefault="00B3164E" w:rsidP="00480ADB">
                                  <w:pPr>
                                    <w:ind w:firstLine="180"/>
                                  </w:pPr>
                                  <w:r>
                                    <w:rPr>
                                      <w:rFonts w:ascii="HG丸ｺﾞｼｯｸM-PRO" w:eastAsia="HG丸ｺﾞｼｯｸM-PRO" w:hint="eastAsia"/>
                                      <w:sz w:val="18"/>
                                      <w:szCs w:val="18"/>
                                    </w:rPr>
                                    <w:t>２４時間以内が望ましい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1378" o:spid="_x0000_s1103" type="#_x0000_t202" style="position:absolute;left:0;text-align:left;margin-left:141.3pt;margin-top:.3pt;width:36pt;height:152.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" filled="f" stroked="f" strokeweight=".5pt">
                      <v:path arrowok="t"/>
                      <v:textbox style="layout-flow:vertical-ideographic">
                        <w:txbxContent>
                          <w:p w:rsidR="00B3164E" w:rsidRPr="001020EA" w:rsidRDefault="00B3164E" w:rsidP="00480ADB">
                            <w:pPr>
                              <w:ind w:firstLine="180"/>
                            </w:pPr>
                            <w:r>
                              <w:rPr>
                                <w:rFonts w:ascii="HG丸ｺﾞｼｯｸM-PRO" w:eastAsia="HG丸ｺﾞｼｯｸM-PRO" w:hint="eastAsia"/>
                                <w:sz w:val="18"/>
                                <w:szCs w:val="18"/>
                              </w:rPr>
                              <w:t>２４時間以内が望ましい</w:t>
                            </w:r>
                          </w:p>
                        </w:txbxContent>
                      </v:textbox>
                    </v:shape>
                  </w:pict>
                </mc:Fallback>
              </mc:AlternateContent>
            </w:r>
            <w:r>
              <w:rPr>
                <w:rFonts w:ascii="HG丸ｺﾞｼｯｸM-PRO" w:eastAsia="HG丸ｺﾞｼｯｸM-PRO"/>
                <w:b/>
                <w:noProof/>
                <w:sz w:val="18"/>
              </w:rPr>
              <mc:AlternateContent>
                <mc:Choice Requires="wps">
                  <w:drawing>
                    <wp:anchor distT="0" distB="0" distL="114300" distR="114300" simplePos="0" relativeHeight="251875840" behindDoc="0" locked="0" layoutInCell="1" allowOverlap="1">
                      <wp:simplePos x="0" y="0"/>
                      <wp:positionH relativeFrom="column">
                        <wp:posOffset>1913255</wp:posOffset>
                      </wp:positionH>
                      <wp:positionV relativeFrom="paragraph">
                        <wp:posOffset>90805</wp:posOffset>
                      </wp:positionV>
                      <wp:extent cx="213995" cy="1512570"/>
                      <wp:effectExtent l="0" t="0" r="14605" b="11430"/>
                      <wp:wrapNone/>
                      <wp:docPr id="1377" name="正方形/長方形 1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1512570"/>
                              </a:xfrm>
                              <a:prstGeom prst="rect">
                                <a:avLst/>
                              </a:prstGeom>
                              <a:solidFill>
                                <a:srgbClr val="FFFF99"/>
                              </a:solidFill>
                              <a:ln w="9525">
                                <a:solidFill>
                                  <a:srgbClr val="FFFF00"/>
                                </a:solidFill>
                                <a:miter lim="800000"/>
                                <a:headEnd/>
                                <a:tailEnd/>
                              </a:ln>
                            </wps:spPr>
                            <wps:txbx>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77" o:spid="_x0000_s1104" style="position:absolute;left:0;text-align:left;margin-left:150.65pt;margin-top:7.15pt;width:16.85pt;height:119.1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" fillcolor="#ff9" strokecolor="yellow">
                      <v:textbox style="layout-flow:vertical-ideographic" inset="5.85pt,.7pt,5.85pt,.7pt">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v:textbox>
                    </v:rect>
                  </w:pict>
                </mc:Fallback>
              </mc:AlternateContent>
            </w:r>
            <w:r>
              <w:rPr>
                <w:rFonts w:ascii="HG丸ｺﾞｼｯｸM-PRO" w:eastAsia="HG丸ｺﾞｼｯｸM-PRO"/>
                <w:b/>
                <w:noProof/>
                <w:sz w:val="18"/>
              </w:rPr>
              <mc:AlternateContent>
                <mc:Choice Requires="wps">
                  <w:drawing>
                    <wp:anchor distT="0" distB="0" distL="114300" distR="114300" simplePos="0" relativeHeight="251873792" behindDoc="0" locked="0" layoutInCell="1" allowOverlap="1">
                      <wp:simplePos x="0" y="0"/>
                      <wp:positionH relativeFrom="column">
                        <wp:posOffset>2199005</wp:posOffset>
                      </wp:positionH>
                      <wp:positionV relativeFrom="paragraph">
                        <wp:posOffset>90805</wp:posOffset>
                      </wp:positionV>
                      <wp:extent cx="213995" cy="2294255"/>
                      <wp:effectExtent l="0" t="0" r="14605" b="10795"/>
                      <wp:wrapNone/>
                      <wp:docPr id="1376" name="正方形/長方形 1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995" cy="2294255"/>
                              </a:xfrm>
                              <a:prstGeom prst="rect">
                                <a:avLst/>
                              </a:prstGeom>
                              <a:solidFill>
                                <a:srgbClr val="FFFF99"/>
                              </a:solidFill>
                              <a:ln w="9525">
                                <a:solidFill>
                                  <a:srgbClr val="FFFF00"/>
                                </a:solidFill>
                                <a:miter lim="800000"/>
                                <a:headEnd/>
                                <a:tailEnd/>
                              </a:ln>
                            </wps:spPr>
                            <wps:txbx>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76" o:spid="_x0000_s1105" style="position:absolute;left:0;text-align:left;margin-left:173.15pt;margin-top:7.15pt;width:16.85pt;height:180.65pt;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" fillcolor="#ff9" strokecolor="yellow">
                      <v:textbox style="layout-flow:vertical-ideographic" inset="5.85pt,.7pt,5.85pt,.7pt">
                        <w:txbxContent>
                          <w:p w:rsidR="00B3164E" w:rsidRPr="0078367A" w:rsidRDefault="00B3164E" w:rsidP="00480ADB">
                            <w:pPr>
                              <w:spacing w:line="200" w:lineRule="exact"/>
                              <w:ind w:firstLine="180"/>
                              <w:jc w:val="center"/>
                              <w:rPr>
                                <w:rFonts w:ascii="HG丸ｺﾞｼｯｸM-PRO" w:eastAsia="HG丸ｺﾞｼｯｸM-PRO"/>
                                <w:sz w:val="18"/>
                                <w:szCs w:val="18"/>
                              </w:rPr>
                            </w:pPr>
                          </w:p>
                        </w:txbxContent>
                      </v:textbox>
                    </v:rect>
                  </w:pict>
                </mc:Fallback>
              </mc:AlternateContent>
            </w:r>
            <w:r w:rsidRPr="00EC11DA">
              <w:rPr>
                <w:rFonts w:ascii="HG丸ｺﾞｼｯｸM-PRO" w:eastAsia="HG丸ｺﾞｼｯｸM-PRO" w:hint="eastAsia"/>
                <w:b/>
                <w:sz w:val="18"/>
              </w:rPr>
              <w:t>(１)通報等の受付</w:t>
            </w:r>
          </w:p>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・正確な事実の把握</w:t>
            </w:r>
          </w:p>
          <w:p w:rsidR="00480ADB" w:rsidRPr="00EC11DA" w:rsidRDefault="00480ADB" w:rsidP="00480ADB">
            <w:pPr>
              <w:rPr>
                <w:rFonts w:ascii="HG丸ｺﾞｼｯｸM-PRO" w:eastAsia="HG丸ｺﾞｼｯｸM-PRO"/>
                <w:sz w:val="18"/>
              </w:rPr>
            </w:pPr>
            <w:r>
              <w:rPr>
                <w:rFonts w:ascii="HG丸ｺﾞｼｯｸM-PRO" w:eastAsia="HG丸ｺﾞｼｯｸM-PRO"/>
                <w:b/>
                <w:noProof/>
                <w:sz w:val="18"/>
              </w:rPr>
              <mc:AlternateContent>
                <mc:Choice Requires="wps">
                  <w:drawing>
                    <wp:anchor distT="0" distB="0" distL="114300" distR="114300" simplePos="0" relativeHeight="251874816" behindDoc="0" locked="0" layoutInCell="1" allowOverlap="1">
                      <wp:simplePos x="0" y="0"/>
                      <wp:positionH relativeFrom="column">
                        <wp:posOffset>2075180</wp:posOffset>
                      </wp:positionH>
                      <wp:positionV relativeFrom="paragraph">
                        <wp:posOffset>-5715</wp:posOffset>
                      </wp:positionV>
                      <wp:extent cx="457200" cy="1933575"/>
                      <wp:effectExtent l="0" t="0" r="0" b="0"/>
                      <wp:wrapNone/>
                      <wp:docPr id="1343" name="テキスト ボックス 1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1933575"/>
                              </a:xfrm>
                              <a:prstGeom prst="rect">
                                <a:avLst/>
                              </a:prstGeom>
                              <a:noFill/>
                              <a:ln w="6350">
                                <a:noFill/>
                              </a:ln>
                              <a:effectLst/>
                            </wps:spPr>
                            <wps:txbx>
                              <w:txbxContent>
                                <w:p w:rsidR="00B3164E" w:rsidRPr="001020EA" w:rsidRDefault="00B3164E" w:rsidP="00480ADB">
                                  <w:pPr>
                                    <w:ind w:firstLine="180"/>
                                  </w:pPr>
                                  <w:r>
                                    <w:rPr>
                                      <w:rFonts w:ascii="HG丸ｺﾞｼｯｸM-PRO" w:eastAsia="HG丸ｺﾞｼｯｸM-PRO" w:hint="eastAsia"/>
                                      <w:sz w:val="18"/>
                                      <w:szCs w:val="18"/>
                                    </w:rPr>
                                    <w:t>４８時間以内が望ましい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テキスト ボックス 1343" o:spid="_x0000_s1106" type="#_x0000_t202" style="position:absolute;left:0;text-align:left;margin-left:163.4pt;margin-top:-.45pt;width:36pt;height:152.25pt;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" filled="f" stroked="f" strokeweight=".5pt">
                      <v:path arrowok="t"/>
                      <v:textbox style="layout-flow:vertical-ideographic">
                        <w:txbxContent>
                          <w:p w:rsidR="00B3164E" w:rsidRPr="001020EA" w:rsidRDefault="00B3164E" w:rsidP="00480ADB">
                            <w:pPr>
                              <w:ind w:firstLine="180"/>
                            </w:pPr>
                            <w:r>
                              <w:rPr>
                                <w:rFonts w:ascii="HG丸ｺﾞｼｯｸM-PRO" w:eastAsia="HG丸ｺﾞｼｯｸM-PRO" w:hint="eastAsia"/>
                                <w:sz w:val="18"/>
                                <w:szCs w:val="18"/>
                              </w:rPr>
                              <w:t>４８時間以内が望ましい</w:t>
                            </w:r>
                          </w:p>
                        </w:txbxContent>
                      </v:textbox>
                    </v:shape>
                  </w:pict>
                </mc:Fallback>
              </mc:AlternateContent>
            </w:r>
            <w:r w:rsidRPr="00EC11DA">
              <w:rPr>
                <w:rFonts w:ascii="HG丸ｺﾞｼｯｸM-PRO" w:eastAsia="HG丸ｺﾞｼｯｸM-PRO" w:hint="eastAsia"/>
                <w:sz w:val="18"/>
                <w:szCs w:val="20"/>
              </w:rPr>
              <w:t xml:space="preserve">　・受付記録の作成</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センター・市町</w:t>
            </w: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Default="00480ADB" w:rsidP="00480ADB">
            <w:pPr>
              <w:rPr>
                <w:rFonts w:ascii="HG丸ｺﾞｼｯｸM-PRO" w:eastAsia="HG丸ｺﾞｼｯｸM-PRO"/>
                <w:spacing w:val="-14"/>
                <w:sz w:val="18"/>
                <w:szCs w:val="16"/>
              </w:rPr>
            </w:pPr>
            <w:r w:rsidRPr="00EC11DA">
              <w:rPr>
                <w:rFonts w:ascii="HG丸ｺﾞｼｯｸM-PRO" w:eastAsia="HG丸ｺﾞｼｯｸM-PRO" w:hint="eastAsia"/>
                <w:sz w:val="18"/>
                <w:shd w:val="pct15" w:color="auto" w:fill="FFFFFF"/>
              </w:rPr>
              <w:t>Ａ</w:t>
            </w:r>
            <w:r w:rsidRPr="00EC11DA">
              <w:rPr>
                <w:rFonts w:ascii="HG丸ｺﾞｼｯｸM-PRO" w:eastAsia="HG丸ｺﾞｼｯｸM-PRO" w:hint="eastAsia"/>
                <w:spacing w:val="-14"/>
                <w:sz w:val="18"/>
                <w:szCs w:val="16"/>
              </w:rPr>
              <w:t>相談・通報等受付</w:t>
            </w:r>
          </w:p>
          <w:p w:rsidR="00480ADB" w:rsidRPr="00EC11DA" w:rsidRDefault="00480ADB" w:rsidP="00480ADB">
            <w:pPr>
              <w:ind w:firstLine="152"/>
              <w:rPr>
                <w:rFonts w:ascii="HG丸ｺﾞｼｯｸM-PRO" w:eastAsia="HG丸ｺﾞｼｯｸM-PRO"/>
                <w:spacing w:val="-20"/>
                <w:sz w:val="18"/>
                <w:szCs w:val="16"/>
                <w:shd w:val="pct15" w:color="auto" w:fill="FFFFFF"/>
              </w:rPr>
            </w:pPr>
            <w:r w:rsidRPr="00EC11DA">
              <w:rPr>
                <w:rFonts w:ascii="HG丸ｺﾞｼｯｸM-PRO" w:eastAsia="HG丸ｺﾞｼｯｸM-PRO" w:hint="eastAsia"/>
                <w:spacing w:val="-14"/>
                <w:sz w:val="18"/>
                <w:szCs w:val="16"/>
              </w:rPr>
              <w:t>シート</w:t>
            </w:r>
          </w:p>
        </w:tc>
      </w:tr>
      <w:tr w:rsidR="00480ADB" w:rsidRPr="00EC11DA" w:rsidTr="00480ADB">
        <w:trPr>
          <w:trHeight w:val="161"/>
        </w:trPr>
        <w:tc>
          <w:tcPr>
            <w:tcW w:w="427" w:type="dxa"/>
            <w:vMerge/>
            <w:tcBorders>
              <w:left w:val="single" w:sz="4" w:space="0" w:color="365F91" w:themeColor="accent1" w:themeShade="BF"/>
              <w:right w:val="single" w:sz="4" w:space="0" w:color="365F91" w:themeColor="accent1" w:themeShade="BF"/>
            </w:tcBorders>
          </w:tcPr>
          <w:p w:rsidR="00480ADB" w:rsidRPr="00EC11DA" w:rsidRDefault="00480ADB" w:rsidP="00480ADB">
            <w:pPr>
              <w:spacing w:line="240" w:lineRule="exact"/>
              <w:rPr>
                <w:rFonts w:ascii="HG丸ｺﾞｼｯｸM-PRO" w:eastAsia="HG丸ｺﾞｼｯｸM-PRO"/>
                <w:noProof/>
                <w:sz w:val="18"/>
              </w:rPr>
            </w:pPr>
          </w:p>
        </w:tc>
        <w:tc>
          <w:tcPr>
            <w:tcW w:w="237" w:type="dxa"/>
            <w:vMerge/>
            <w:tcBorders>
              <w:left w:val="single" w:sz="4" w:space="0" w:color="365F91" w:themeColor="accent1" w:themeShade="BF"/>
              <w:right w:val="nil"/>
            </w:tcBorders>
            <w:shd w:val="clear" w:color="auto" w:fill="auto"/>
          </w:tcPr>
          <w:p w:rsidR="00480ADB" w:rsidRPr="00EC11DA" w:rsidRDefault="00480ADB" w:rsidP="00480ADB">
            <w:pPr>
              <w:spacing w:line="200" w:lineRule="exact"/>
              <w:rPr>
                <w:rFonts w:ascii="HG丸ｺﾞｼｯｸM-PRO" w:eastAsia="HG丸ｺﾞｼｯｸM-PRO"/>
                <w:noProof/>
                <w:sz w:val="18"/>
              </w:rPr>
            </w:pPr>
          </w:p>
        </w:tc>
        <w:tc>
          <w:tcPr>
            <w:tcW w:w="612"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21"/>
              </w:rPr>
              <mc:AlternateContent>
                <mc:Choice Requires="wps">
                  <w:drawing>
                    <wp:anchor distT="0" distB="0" distL="114300" distR="114300" simplePos="0" relativeHeight="251870720" behindDoc="0" locked="0" layoutInCell="1" allowOverlap="1">
                      <wp:simplePos x="0" y="0"/>
                      <wp:positionH relativeFrom="column">
                        <wp:posOffset>-7620</wp:posOffset>
                      </wp:positionH>
                      <wp:positionV relativeFrom="paragraph">
                        <wp:posOffset>-10795</wp:posOffset>
                      </wp:positionV>
                      <wp:extent cx="238125" cy="200025"/>
                      <wp:effectExtent l="26035" t="10795" r="21590" b="17780"/>
                      <wp:wrapNone/>
                      <wp:docPr id="1342" name="下矢印 1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42" o:spid="_x0000_s1026" type="#_x0000_t67" style="position:absolute;left:0;text-align:left;margin-left:-.6pt;margin-top:-.85pt;width:18.75pt;height:15.75pt;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36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20"/>
              </w:rPr>
            </w:pPr>
          </w:p>
        </w:tc>
        <w:tc>
          <w:tcPr>
            <w:tcW w:w="283"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16"/>
              </w:rPr>
            </w:pPr>
          </w:p>
        </w:tc>
      </w:tr>
      <w:tr w:rsidR="00480ADB" w:rsidRPr="00EC11DA" w:rsidTr="00480ADB">
        <w:trPr>
          <w:cantSplit/>
          <w:trHeight w:val="1227"/>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rPr>
            </w:pPr>
          </w:p>
        </w:tc>
        <w:tc>
          <w:tcPr>
            <w:tcW w:w="237" w:type="dxa"/>
            <w:vMerge/>
            <w:tcBorders>
              <w:left w:val="single" w:sz="4" w:space="0" w:color="365F91" w:themeColor="accent1" w:themeShade="BF"/>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DBE5F1" w:themeFill="accent1" w:themeFillTint="33"/>
            <w:textDirection w:val="tbRlV"/>
            <w:vAlign w:val="center"/>
          </w:tcPr>
          <w:p w:rsidR="00480ADB" w:rsidRPr="00EC11DA" w:rsidRDefault="00480ADB" w:rsidP="00480ADB">
            <w:pPr>
              <w:ind w:left="113" w:right="113"/>
              <w:jc w:val="center"/>
              <w:rPr>
                <w:rFonts w:ascii="HG丸ｺﾞｼｯｸM-PRO" w:eastAsia="HG丸ｺﾞｼｯｸM-PRO"/>
                <w:spacing w:val="-20"/>
                <w:sz w:val="18"/>
              </w:rPr>
            </w:pPr>
            <w:r w:rsidRPr="00EC11DA">
              <w:rPr>
                <w:rFonts w:ascii="HG丸ｺﾞｼｯｸM-PRO" w:eastAsia="HG丸ｺﾞｼｯｸM-PRO" w:hint="eastAsia"/>
                <w:spacing w:val="-20"/>
                <w:sz w:val="18"/>
              </w:rPr>
              <w:t>初動対応決定</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480ADB" w:rsidRPr="00EC11DA" w:rsidRDefault="00480ADB" w:rsidP="00480ADB">
            <w:pPr>
              <w:ind w:left="113" w:right="113"/>
              <w:jc w:val="center"/>
              <w:rPr>
                <w:rFonts w:ascii="HG丸ｺﾞｼｯｸM-PRO" w:eastAsia="HG丸ｺﾞｼｯｸM-PRO"/>
                <w:sz w:val="16"/>
                <w:szCs w:val="16"/>
              </w:rPr>
            </w:pPr>
            <w:r w:rsidRPr="00EC11DA">
              <w:rPr>
                <w:rFonts w:ascii="HG丸ｺﾞｼｯｸM-PRO" w:eastAsia="HG丸ｺﾞｼｯｸM-PRO" w:hint="eastAsia"/>
                <w:sz w:val="16"/>
                <w:szCs w:val="16"/>
              </w:rPr>
              <w:t>初動対応会議</w:t>
            </w:r>
          </w:p>
        </w:tc>
        <w:tc>
          <w:tcPr>
            <w:tcW w:w="3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b/>
                <w:sz w:val="18"/>
              </w:rPr>
            </w:pPr>
            <w:r w:rsidRPr="00EC11DA">
              <w:rPr>
                <w:rFonts w:ascii="HG丸ｺﾞｼｯｸM-PRO" w:eastAsia="HG丸ｺﾞｼｯｸM-PRO" w:hint="eastAsia"/>
                <w:b/>
                <w:sz w:val="18"/>
              </w:rPr>
              <w:t>(２)</w:t>
            </w:r>
            <w:r w:rsidRPr="00610317">
              <w:rPr>
                <w:rFonts w:ascii="HG丸ｺﾞｼｯｸM-PRO" w:eastAsia="HG丸ｺﾞｼｯｸM-PRO" w:hint="eastAsia"/>
                <w:b/>
                <w:w w:val="76"/>
                <w:kern w:val="0"/>
                <w:sz w:val="18"/>
                <w:fitText w:val="2400" w:id="1923365378"/>
              </w:rPr>
              <w:t>コアメンバーによる対応方針の協</w:t>
            </w:r>
            <w:r w:rsidRPr="00610317">
              <w:rPr>
                <w:rFonts w:ascii="HG丸ｺﾞｼｯｸM-PRO" w:eastAsia="HG丸ｺﾞｼｯｸM-PRO" w:hint="eastAsia"/>
                <w:b/>
                <w:spacing w:val="-120"/>
                <w:w w:val="76"/>
                <w:kern w:val="0"/>
                <w:sz w:val="18"/>
                <w:fitText w:val="2400" w:id="1923365378"/>
              </w:rPr>
              <w:t>議</w:t>
            </w:r>
          </w:p>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・緊急性の予測と判断</w:t>
            </w:r>
          </w:p>
          <w:p w:rsidR="00480ADB"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・初動対応の方針決定</w:t>
            </w:r>
          </w:p>
          <w:p w:rsidR="00480ADB" w:rsidRPr="00EC11DA" w:rsidRDefault="00480ADB" w:rsidP="00480ADB">
            <w:pPr>
              <w:rPr>
                <w:rFonts w:ascii="HG丸ｺﾞｼｯｸM-PRO" w:eastAsia="HG丸ｺﾞｼｯｸM-PRO"/>
                <w:sz w:val="18"/>
                <w:szCs w:val="20"/>
              </w:rPr>
            </w:pPr>
            <w:r w:rsidRPr="00AE2726">
              <w:rPr>
                <w:rFonts w:ascii="HG丸ｺﾞｼｯｸM-PRO" w:eastAsia="HG丸ｺﾞｼｯｸM-PRO" w:hint="eastAsia"/>
                <w:sz w:val="18"/>
                <w:szCs w:val="20"/>
              </w:rPr>
              <w:t>◎</w:t>
            </w:r>
            <w:r w:rsidRPr="00610317">
              <w:rPr>
                <w:rFonts w:ascii="HG丸ｺﾞｼｯｸM-PRO" w:eastAsia="HG丸ｺﾞｼｯｸM-PRO" w:hint="eastAsia"/>
                <w:spacing w:val="15"/>
                <w:w w:val="94"/>
                <w:kern w:val="0"/>
                <w:sz w:val="18"/>
                <w:szCs w:val="20"/>
                <w:fitText w:val="2730" w:id="1923365379"/>
              </w:rPr>
              <w:t>迷ったら専門職（弁護士等）に相</w:t>
            </w:r>
            <w:r w:rsidRPr="00610317">
              <w:rPr>
                <w:rFonts w:ascii="HG丸ｺﾞｼｯｸM-PRO" w:eastAsia="HG丸ｺﾞｼｯｸM-PRO" w:hint="eastAsia"/>
                <w:spacing w:val="-60"/>
                <w:w w:val="94"/>
                <w:kern w:val="0"/>
                <w:sz w:val="18"/>
                <w:szCs w:val="20"/>
                <w:fitText w:val="2730" w:id="1923365379"/>
              </w:rPr>
              <w:t>談</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市町・センター</w:t>
            </w: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pacing w:val="-20"/>
                <w:sz w:val="18"/>
                <w:szCs w:val="16"/>
              </w:rPr>
            </w:pPr>
            <w:r w:rsidRPr="00EC11DA">
              <w:rPr>
                <w:rFonts w:ascii="HG丸ｺﾞｼｯｸM-PRO" w:eastAsia="HG丸ｺﾞｼｯｸM-PRO" w:hint="eastAsia"/>
                <w:sz w:val="18"/>
                <w:shd w:val="pct15" w:color="auto" w:fill="FFFFFF"/>
              </w:rPr>
              <w:t>Ｂ</w:t>
            </w:r>
            <w:r w:rsidRPr="00EC11DA">
              <w:rPr>
                <w:rFonts w:ascii="HG丸ｺﾞｼｯｸM-PRO" w:eastAsia="HG丸ｺﾞｼｯｸM-PRO" w:hint="eastAsia"/>
                <w:spacing w:val="-14"/>
                <w:sz w:val="18"/>
                <w:szCs w:val="16"/>
              </w:rPr>
              <w:t>初動対応会議記録</w:t>
            </w:r>
          </w:p>
          <w:p w:rsidR="00480ADB" w:rsidRPr="00EC11DA" w:rsidRDefault="00480ADB" w:rsidP="00480ADB">
            <w:pPr>
              <w:rPr>
                <w:rFonts w:ascii="HG丸ｺﾞｼｯｸM-PRO" w:eastAsia="HG丸ｺﾞｼｯｸM-PRO"/>
                <w:sz w:val="18"/>
              </w:rPr>
            </w:pPr>
            <w:r w:rsidRPr="00EC11DA">
              <w:rPr>
                <w:rFonts w:ascii="HG丸ｺﾞｼｯｸM-PRO" w:eastAsia="HG丸ｺﾞｼｯｸM-PRO" w:hint="eastAsia"/>
                <w:sz w:val="18"/>
                <w:shd w:val="pct15" w:color="auto" w:fill="FFFFFF"/>
              </w:rPr>
              <w:t>Ｂ</w:t>
            </w:r>
            <w:r w:rsidRPr="00EC11DA">
              <w:rPr>
                <w:rFonts w:ascii="HG丸ｺﾞｼｯｸM-PRO" w:eastAsia="HG丸ｺﾞｼｯｸM-PRO" w:hint="eastAsia"/>
                <w:spacing w:val="-14"/>
                <w:sz w:val="18"/>
                <w:szCs w:val="16"/>
              </w:rPr>
              <w:t>初動対応方針分担票</w:t>
            </w:r>
          </w:p>
        </w:tc>
      </w:tr>
      <w:tr w:rsidR="00480ADB" w:rsidRPr="00EC11DA" w:rsidTr="00480ADB">
        <w:tc>
          <w:tcPr>
            <w:tcW w:w="427" w:type="dxa"/>
            <w:vMerge/>
            <w:tcBorders>
              <w:left w:val="single" w:sz="4" w:space="0" w:color="365F91" w:themeColor="accent1" w:themeShade="BF"/>
              <w:right w:val="single" w:sz="4" w:space="0" w:color="365F91" w:themeColor="accent1" w:themeShade="BF"/>
            </w:tcBorders>
          </w:tcPr>
          <w:p w:rsidR="00480ADB" w:rsidRPr="00EC11DA" w:rsidRDefault="00480ADB" w:rsidP="00480ADB">
            <w:pPr>
              <w:spacing w:line="240" w:lineRule="exact"/>
              <w:rPr>
                <w:rFonts w:ascii="HG丸ｺﾞｼｯｸM-PRO" w:eastAsia="HG丸ｺﾞｼｯｸM-PRO"/>
                <w:noProof/>
                <w:sz w:val="18"/>
                <w:szCs w:val="16"/>
              </w:rPr>
            </w:pPr>
          </w:p>
        </w:tc>
        <w:tc>
          <w:tcPr>
            <w:tcW w:w="237" w:type="dxa"/>
            <w:vMerge/>
            <w:tcBorders>
              <w:left w:val="single" w:sz="4" w:space="0" w:color="365F91" w:themeColor="accent1" w:themeShade="BF"/>
              <w:right w:val="nil"/>
            </w:tcBorders>
            <w:shd w:val="clear" w:color="auto" w:fill="auto"/>
          </w:tcPr>
          <w:p w:rsidR="00480ADB" w:rsidRPr="00EC11DA" w:rsidRDefault="00480ADB" w:rsidP="00480ADB">
            <w:pPr>
              <w:spacing w:line="200" w:lineRule="exact"/>
              <w:rPr>
                <w:rFonts w:ascii="HG丸ｺﾞｼｯｸM-PRO" w:eastAsia="HG丸ｺﾞｼｯｸM-PRO"/>
                <w:noProof/>
                <w:sz w:val="18"/>
                <w:szCs w:val="16"/>
              </w:rPr>
            </w:pPr>
          </w:p>
        </w:tc>
        <w:tc>
          <w:tcPr>
            <w:tcW w:w="612"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69696" behindDoc="0" locked="0" layoutInCell="1" allowOverlap="1">
                      <wp:simplePos x="0" y="0"/>
                      <wp:positionH relativeFrom="column">
                        <wp:posOffset>-7620</wp:posOffset>
                      </wp:positionH>
                      <wp:positionV relativeFrom="paragraph">
                        <wp:posOffset>-7620</wp:posOffset>
                      </wp:positionV>
                      <wp:extent cx="238125" cy="200025"/>
                      <wp:effectExtent l="26035" t="10795" r="21590" b="17780"/>
                      <wp:wrapNone/>
                      <wp:docPr id="1340" name="下矢印 1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40" o:spid="_x0000_s1026" type="#_x0000_t67" style="position:absolute;left:0;text-align:left;margin-left:-.6pt;margin-top:-.6pt;width:18.75pt;height:15.75pt;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3685" w:type="dxa"/>
            <w:tcBorders>
              <w:top w:val="single" w:sz="4" w:space="0" w:color="365F91" w:themeColor="accent1" w:themeShade="BF"/>
              <w:left w:val="nil"/>
              <w:bottom w:val="dotted" w:sz="4" w:space="0" w:color="auto"/>
              <w:right w:val="nil"/>
            </w:tcBorders>
          </w:tcPr>
          <w:p w:rsidR="00480ADB" w:rsidRPr="00EC11DA"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20"/>
              </w:rPr>
            </w:pPr>
          </w:p>
        </w:tc>
        <w:tc>
          <w:tcPr>
            <w:tcW w:w="283"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16"/>
              </w:rPr>
            </w:pPr>
          </w:p>
        </w:tc>
      </w:tr>
      <w:tr w:rsidR="00480ADB" w:rsidRPr="00EC11DA" w:rsidTr="00480ADB">
        <w:trPr>
          <w:cantSplit/>
          <w:trHeight w:val="1065"/>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480ADB" w:rsidRPr="00EC11DA" w:rsidRDefault="00480ADB" w:rsidP="00480ADB">
            <w:pPr>
              <w:spacing w:line="240" w:lineRule="exact"/>
              <w:ind w:left="113" w:right="113"/>
              <w:jc w:val="center"/>
              <w:rPr>
                <w:rFonts w:ascii="HG丸ｺﾞｼｯｸM-PRO" w:eastAsia="HG丸ｺﾞｼｯｸM-PRO"/>
                <w:sz w:val="18"/>
              </w:rPr>
            </w:pPr>
          </w:p>
        </w:tc>
        <w:tc>
          <w:tcPr>
            <w:tcW w:w="237" w:type="dxa"/>
            <w:vMerge/>
            <w:tcBorders>
              <w:left w:val="single" w:sz="4" w:space="0" w:color="365F91" w:themeColor="accent1" w:themeShade="BF"/>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z w:val="18"/>
              </w:rPr>
            </w:pPr>
          </w:p>
        </w:tc>
        <w:tc>
          <w:tcPr>
            <w:tcW w:w="612" w:type="dxa"/>
            <w:vMerge w:val="restart"/>
            <w:tcBorders>
              <w:top w:val="nil"/>
              <w:left w:val="nil"/>
              <w:right w:val="nil"/>
            </w:tcBorders>
            <w:shd w:val="clear" w:color="auto" w:fill="DBE5F1" w:themeFill="accent1" w:themeFillTint="33"/>
            <w:textDirection w:val="tbRlV"/>
            <w:vAlign w:val="center"/>
          </w:tcPr>
          <w:p w:rsidR="00480ADB" w:rsidRPr="00EC11DA" w:rsidRDefault="00480ADB" w:rsidP="00480ADB">
            <w:pPr>
              <w:ind w:left="113" w:right="113"/>
              <w:jc w:val="center"/>
              <w:rPr>
                <w:rFonts w:ascii="HG丸ｺﾞｼｯｸM-PRO" w:eastAsia="HG丸ｺﾞｼｯｸM-PRO"/>
                <w:sz w:val="18"/>
              </w:rPr>
            </w:pPr>
            <w:r w:rsidRPr="00EC11DA">
              <w:rPr>
                <w:rFonts w:ascii="HG丸ｺﾞｼｯｸM-PRO" w:eastAsia="HG丸ｺﾞｼｯｸM-PRO" w:hint="eastAsia"/>
                <w:sz w:val="18"/>
              </w:rPr>
              <w:t>事実確認</w:t>
            </w:r>
          </w:p>
        </w:tc>
        <w:tc>
          <w:tcPr>
            <w:tcW w:w="284" w:type="dxa"/>
            <w:vMerge w:val="restart"/>
            <w:tcBorders>
              <w:top w:val="nil"/>
              <w:left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dotted" w:sz="4" w:space="0" w:color="auto"/>
              <w:right w:val="nil"/>
            </w:tcBorders>
            <w:textDirection w:val="tbRlV"/>
            <w:vAlign w:val="center"/>
          </w:tcPr>
          <w:p w:rsidR="00480ADB" w:rsidRPr="00EC11DA" w:rsidRDefault="00480ADB" w:rsidP="00480ADB">
            <w:pPr>
              <w:ind w:left="113" w:right="113"/>
              <w:jc w:val="center"/>
              <w:rPr>
                <w:rFonts w:ascii="HG丸ｺﾞｼｯｸM-PRO" w:eastAsia="HG丸ｺﾞｼｯｸM-PRO"/>
                <w:sz w:val="18"/>
              </w:rPr>
            </w:pPr>
          </w:p>
        </w:tc>
        <w:tc>
          <w:tcPr>
            <w:tcW w:w="3685" w:type="dxa"/>
            <w:tcBorders>
              <w:top w:val="single" w:sz="4" w:space="0" w:color="365F91" w:themeColor="accent1" w:themeShade="BF"/>
              <w:left w:val="nil"/>
              <w:bottom w:val="dotted" w:sz="4" w:space="0" w:color="auto"/>
              <w:right w:val="single" w:sz="4" w:space="0" w:color="365F91" w:themeColor="accent1" w:themeShade="BF"/>
            </w:tcBorders>
          </w:tcPr>
          <w:p w:rsidR="00480ADB" w:rsidRPr="00EC11DA" w:rsidRDefault="00480ADB" w:rsidP="00480ADB">
            <w:pPr>
              <w:rPr>
                <w:rFonts w:ascii="HG丸ｺﾞｼｯｸM-PRO" w:eastAsia="HG丸ｺﾞｼｯｸM-PRO"/>
                <w:b/>
                <w:sz w:val="18"/>
              </w:rPr>
            </w:pPr>
            <w:r w:rsidRPr="00EC11DA">
              <w:rPr>
                <w:rFonts w:ascii="HG丸ｺﾞｼｯｸM-PRO" w:eastAsia="HG丸ｺﾞｼｯｸM-PRO" w:hint="eastAsia"/>
                <w:b/>
                <w:sz w:val="18"/>
              </w:rPr>
              <w:t>(３)市町村による事実の確認</w:t>
            </w:r>
          </w:p>
          <w:p w:rsidR="00480ADB" w:rsidRPr="00EC11DA" w:rsidRDefault="00480ADB" w:rsidP="00480ADB">
            <w:pPr>
              <w:ind w:firstLine="180"/>
              <w:rPr>
                <w:rFonts w:ascii="HG丸ｺﾞｼｯｸM-PRO" w:eastAsia="HG丸ｺﾞｼｯｸM-PRO"/>
                <w:sz w:val="18"/>
                <w:szCs w:val="20"/>
              </w:rPr>
            </w:pPr>
            <w:r w:rsidRPr="00EC11DA">
              <w:rPr>
                <w:rFonts w:ascii="HG丸ｺﾞｼｯｸM-PRO" w:eastAsia="HG丸ｺﾞｼｯｸM-PRO" w:hint="eastAsia"/>
                <w:sz w:val="18"/>
                <w:szCs w:val="20"/>
              </w:rPr>
              <w:t xml:space="preserve">　・訪問調査</w:t>
            </w:r>
          </w:p>
          <w:p w:rsidR="00480ADB" w:rsidRPr="00EC11DA" w:rsidRDefault="00480ADB" w:rsidP="00480ADB">
            <w:pPr>
              <w:ind w:firstLine="180"/>
              <w:rPr>
                <w:rFonts w:ascii="HG丸ｺﾞｼｯｸM-PRO" w:eastAsia="HG丸ｺﾞｼｯｸM-PRO"/>
                <w:sz w:val="18"/>
                <w:szCs w:val="20"/>
              </w:rPr>
            </w:pPr>
            <w:r w:rsidRPr="00EC11DA">
              <w:rPr>
                <w:rFonts w:ascii="HG丸ｺﾞｼｯｸM-PRO" w:eastAsia="HG丸ｺﾞｼｯｸM-PRO" w:hint="eastAsia"/>
                <w:sz w:val="18"/>
                <w:szCs w:val="20"/>
              </w:rPr>
              <w:t xml:space="preserve">　・関係機関からの情報収集</w:t>
            </w:r>
          </w:p>
        </w:tc>
        <w:tc>
          <w:tcPr>
            <w:tcW w:w="284" w:type="dxa"/>
            <w:vMerge w:val="restart"/>
            <w:tcBorders>
              <w:top w:val="nil"/>
              <w:left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dotted" w:sz="4" w:space="0" w:color="auto"/>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市町・（センター）</w:t>
            </w:r>
          </w:p>
        </w:tc>
        <w:tc>
          <w:tcPr>
            <w:tcW w:w="283" w:type="dxa"/>
            <w:vMerge w:val="restart"/>
            <w:tcBorders>
              <w:top w:val="nil"/>
              <w:left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rPr>
            </w:pPr>
            <w:r w:rsidRPr="00EC11DA">
              <w:rPr>
                <w:rFonts w:ascii="HG丸ｺﾞｼｯｸM-PRO" w:eastAsia="HG丸ｺﾞｼｯｸM-PRO" w:hint="eastAsia"/>
                <w:sz w:val="18"/>
                <w:shd w:val="pct15" w:color="auto" w:fill="FFFFFF"/>
              </w:rPr>
              <w:t>Ｃ</w:t>
            </w:r>
            <w:r w:rsidRPr="00EC11DA">
              <w:rPr>
                <w:rFonts w:ascii="HG丸ｺﾞｼｯｸM-PRO" w:eastAsia="HG丸ｺﾞｼｯｸM-PRO" w:hint="eastAsia"/>
                <w:spacing w:val="-20"/>
                <w:sz w:val="18"/>
                <w:szCs w:val="16"/>
              </w:rPr>
              <w:t>事実確認チェックシート</w:t>
            </w:r>
          </w:p>
        </w:tc>
      </w:tr>
      <w:tr w:rsidR="00480ADB" w:rsidRPr="00EC11DA" w:rsidTr="00480ADB">
        <w:trPr>
          <w:cantSplit/>
          <w:trHeight w:val="243"/>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480ADB" w:rsidRPr="00EC11DA" w:rsidRDefault="00480ADB" w:rsidP="00480ADB">
            <w:pPr>
              <w:spacing w:line="240" w:lineRule="exact"/>
              <w:ind w:left="113" w:right="113"/>
              <w:jc w:val="center"/>
              <w:rPr>
                <w:rFonts w:ascii="HG丸ｺﾞｼｯｸM-PRO" w:eastAsia="HG丸ｺﾞｼｯｸM-PRO"/>
                <w:sz w:val="18"/>
              </w:rPr>
            </w:pPr>
          </w:p>
        </w:tc>
        <w:tc>
          <w:tcPr>
            <w:tcW w:w="237" w:type="dxa"/>
            <w:vMerge/>
            <w:tcBorders>
              <w:left w:val="single" w:sz="4" w:space="0" w:color="365F91" w:themeColor="accent1" w:themeShade="BF"/>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z w:val="18"/>
              </w:rPr>
            </w:pPr>
          </w:p>
        </w:tc>
        <w:tc>
          <w:tcPr>
            <w:tcW w:w="612" w:type="dxa"/>
            <w:vMerge/>
            <w:tcBorders>
              <w:left w:val="nil"/>
              <w:bottom w:val="nil"/>
              <w:right w:val="nil"/>
            </w:tcBorders>
            <w:shd w:val="clear" w:color="auto" w:fill="DBE5F1" w:themeFill="accent1" w:themeFillTint="33"/>
            <w:textDirection w:val="tbRlV"/>
            <w:vAlign w:val="center"/>
          </w:tcPr>
          <w:p w:rsidR="00480ADB" w:rsidRPr="00EC11DA" w:rsidRDefault="00480ADB" w:rsidP="00480ADB">
            <w:pPr>
              <w:ind w:left="113" w:right="113"/>
              <w:jc w:val="center"/>
              <w:rPr>
                <w:rFonts w:ascii="HG丸ｺﾞｼｯｸM-PRO" w:eastAsia="HG丸ｺﾞｼｯｸM-PRO"/>
                <w:sz w:val="18"/>
              </w:rPr>
            </w:pPr>
          </w:p>
        </w:tc>
        <w:tc>
          <w:tcPr>
            <w:tcW w:w="284" w:type="dxa"/>
            <w:vMerge/>
            <w:tcBorders>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dotted" w:sz="4" w:space="0" w:color="auto"/>
              <w:left w:val="single" w:sz="4" w:space="0" w:color="365F91" w:themeColor="accent1" w:themeShade="BF"/>
              <w:bottom w:val="single" w:sz="4" w:space="0" w:color="365F91" w:themeColor="accent1" w:themeShade="BF"/>
              <w:right w:val="nil"/>
            </w:tcBorders>
            <w:textDirection w:val="tbRlV"/>
            <w:vAlign w:val="center"/>
          </w:tcPr>
          <w:p w:rsidR="00480ADB" w:rsidRPr="00EC11DA" w:rsidRDefault="00480ADB" w:rsidP="00480ADB">
            <w:pPr>
              <w:ind w:left="113" w:right="113"/>
              <w:jc w:val="center"/>
              <w:rPr>
                <w:rFonts w:ascii="HG丸ｺﾞｼｯｸM-PRO" w:eastAsia="HG丸ｺﾞｼｯｸM-PRO"/>
                <w:sz w:val="18"/>
              </w:rPr>
            </w:pPr>
          </w:p>
        </w:tc>
        <w:tc>
          <w:tcPr>
            <w:tcW w:w="3685" w:type="dxa"/>
            <w:tcBorders>
              <w:top w:val="dotted" w:sz="4" w:space="0" w:color="auto"/>
              <w:left w:val="nil"/>
              <w:bottom w:val="single" w:sz="4" w:space="0" w:color="365F91" w:themeColor="accent1" w:themeShade="BF"/>
              <w:right w:val="single" w:sz="4" w:space="0" w:color="365F91" w:themeColor="accent1" w:themeShade="BF"/>
            </w:tcBorders>
          </w:tcPr>
          <w:p w:rsidR="00480ADB" w:rsidRPr="00EC11DA" w:rsidRDefault="00480ADB" w:rsidP="00480ADB">
            <w:pPr>
              <w:ind w:firstLine="180"/>
              <w:rPr>
                <w:rFonts w:ascii="HG丸ｺﾞｼｯｸM-PRO" w:eastAsia="HG丸ｺﾞｼｯｸM-PRO"/>
                <w:b/>
                <w:sz w:val="18"/>
              </w:rPr>
            </w:pPr>
            <w:r w:rsidRPr="00EC11DA">
              <w:rPr>
                <w:rFonts w:ascii="HG丸ｺﾞｼｯｸM-PRO" w:eastAsia="HG丸ｺﾞｼｯｸM-PRO" w:hint="eastAsia"/>
                <w:sz w:val="18"/>
                <w:szCs w:val="20"/>
              </w:rPr>
              <w:t xml:space="preserve">　・調査報告の作成</w:t>
            </w:r>
          </w:p>
        </w:tc>
        <w:tc>
          <w:tcPr>
            <w:tcW w:w="284" w:type="dxa"/>
            <w:vMerge/>
            <w:tcBorders>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dotted" w:sz="4" w:space="0" w:color="auto"/>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市町</w:t>
            </w:r>
          </w:p>
        </w:tc>
        <w:tc>
          <w:tcPr>
            <w:tcW w:w="283" w:type="dxa"/>
            <w:vMerge/>
            <w:tcBorders>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vMerge/>
            <w:tcBorders>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hd w:val="pct15" w:color="auto" w:fill="FFFFFF"/>
              </w:rPr>
            </w:pPr>
          </w:p>
        </w:tc>
      </w:tr>
      <w:tr w:rsidR="00480ADB" w:rsidRPr="00EC11DA" w:rsidTr="00480ADB">
        <w:tc>
          <w:tcPr>
            <w:tcW w:w="427" w:type="dxa"/>
            <w:vMerge/>
            <w:tcBorders>
              <w:left w:val="single" w:sz="4" w:space="0" w:color="365F91" w:themeColor="accent1" w:themeShade="BF"/>
              <w:right w:val="single" w:sz="4" w:space="0" w:color="365F91" w:themeColor="accent1" w:themeShade="BF"/>
            </w:tcBorders>
          </w:tcPr>
          <w:p w:rsidR="00480ADB" w:rsidRPr="00EC11DA" w:rsidRDefault="00480ADB" w:rsidP="00480ADB">
            <w:pPr>
              <w:spacing w:line="240" w:lineRule="exact"/>
              <w:rPr>
                <w:rFonts w:ascii="HG丸ｺﾞｼｯｸM-PRO" w:eastAsia="HG丸ｺﾞｼｯｸM-PRO"/>
                <w:noProof/>
                <w:sz w:val="18"/>
                <w:szCs w:val="16"/>
              </w:rPr>
            </w:pPr>
          </w:p>
        </w:tc>
        <w:tc>
          <w:tcPr>
            <w:tcW w:w="237" w:type="dxa"/>
            <w:vMerge/>
            <w:tcBorders>
              <w:left w:val="single" w:sz="4" w:space="0" w:color="365F91" w:themeColor="accent1" w:themeShade="BF"/>
              <w:right w:val="nil"/>
            </w:tcBorders>
            <w:shd w:val="clear" w:color="auto" w:fill="auto"/>
          </w:tcPr>
          <w:p w:rsidR="00480ADB" w:rsidRPr="00EC11DA" w:rsidRDefault="00480ADB" w:rsidP="00480ADB">
            <w:pPr>
              <w:spacing w:line="200" w:lineRule="exact"/>
              <w:rPr>
                <w:rFonts w:ascii="HG丸ｺﾞｼｯｸM-PRO" w:eastAsia="HG丸ｺﾞｼｯｸM-PRO"/>
                <w:noProof/>
                <w:sz w:val="18"/>
                <w:szCs w:val="16"/>
              </w:rPr>
            </w:pPr>
          </w:p>
        </w:tc>
        <w:tc>
          <w:tcPr>
            <w:tcW w:w="612"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68672" behindDoc="0" locked="0" layoutInCell="1" allowOverlap="1">
                      <wp:simplePos x="0" y="0"/>
                      <wp:positionH relativeFrom="column">
                        <wp:posOffset>1905</wp:posOffset>
                      </wp:positionH>
                      <wp:positionV relativeFrom="paragraph">
                        <wp:posOffset>-635</wp:posOffset>
                      </wp:positionV>
                      <wp:extent cx="238125" cy="200025"/>
                      <wp:effectExtent l="26035" t="11430" r="21590" b="17145"/>
                      <wp:wrapNone/>
                      <wp:docPr id="1339" name="下矢印 1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9" o:spid="_x0000_s1026" type="#_x0000_t67" style="position:absolute;left:0;text-align:left;margin-left:.15pt;margin-top:-.05pt;width:18.75pt;height:15.75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36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20"/>
              </w:rPr>
            </w:pPr>
          </w:p>
        </w:tc>
        <w:tc>
          <w:tcPr>
            <w:tcW w:w="283"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16"/>
              </w:rPr>
            </w:pPr>
          </w:p>
        </w:tc>
      </w:tr>
      <w:tr w:rsidR="00480ADB" w:rsidRPr="00EC11DA" w:rsidTr="00480ADB">
        <w:trPr>
          <w:cantSplit/>
          <w:trHeight w:val="1243"/>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480ADB" w:rsidRPr="00EC11DA" w:rsidRDefault="00480ADB" w:rsidP="00480ADB">
            <w:pPr>
              <w:spacing w:line="240" w:lineRule="exact"/>
              <w:ind w:left="113" w:right="113"/>
              <w:jc w:val="center"/>
              <w:rPr>
                <w:rFonts w:ascii="HG丸ｺﾞｼｯｸM-PRO" w:eastAsia="HG丸ｺﾞｼｯｸM-PRO"/>
                <w:sz w:val="18"/>
              </w:rPr>
            </w:pPr>
          </w:p>
        </w:tc>
        <w:tc>
          <w:tcPr>
            <w:tcW w:w="237" w:type="dxa"/>
            <w:vMerge/>
            <w:tcBorders>
              <w:left w:val="single" w:sz="4" w:space="0" w:color="365F91" w:themeColor="accent1" w:themeShade="BF"/>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z w:val="18"/>
              </w:rPr>
            </w:pPr>
          </w:p>
        </w:tc>
        <w:tc>
          <w:tcPr>
            <w:tcW w:w="612" w:type="dxa"/>
            <w:tcBorders>
              <w:top w:val="nil"/>
              <w:left w:val="nil"/>
              <w:bottom w:val="nil"/>
              <w:right w:val="nil"/>
            </w:tcBorders>
            <w:shd w:val="clear" w:color="auto" w:fill="DBE5F1" w:themeFill="accent1" w:themeFillTint="33"/>
            <w:textDirection w:val="tbRlV"/>
            <w:vAlign w:val="center"/>
          </w:tcPr>
          <w:p w:rsidR="00480ADB" w:rsidRPr="00EC11DA" w:rsidRDefault="00480ADB" w:rsidP="00480ADB">
            <w:pPr>
              <w:ind w:left="113" w:right="113"/>
              <w:jc w:val="center"/>
              <w:rPr>
                <w:rFonts w:ascii="HG丸ｺﾞｼｯｸM-PRO" w:eastAsia="HG丸ｺﾞｼｯｸM-PRO"/>
                <w:sz w:val="18"/>
              </w:rPr>
            </w:pPr>
            <w:r w:rsidRPr="00EC11DA">
              <w:rPr>
                <w:rFonts w:ascii="HG丸ｺﾞｼｯｸM-PRO" w:eastAsia="HG丸ｺﾞｼｯｸM-PRO" w:hint="eastAsia"/>
                <w:sz w:val="18"/>
              </w:rPr>
              <w:t>虐待の判断</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480ADB" w:rsidRPr="00EC11DA" w:rsidRDefault="00480ADB" w:rsidP="00480ADB">
            <w:pPr>
              <w:ind w:left="113" w:right="113"/>
              <w:jc w:val="center"/>
              <w:rPr>
                <w:rFonts w:ascii="HG丸ｺﾞｼｯｸM-PRO" w:eastAsia="HG丸ｺﾞｼｯｸM-PRO"/>
                <w:spacing w:val="-20"/>
                <w:sz w:val="16"/>
                <w:szCs w:val="16"/>
              </w:rPr>
            </w:pPr>
            <w:r w:rsidRPr="00EC11DA">
              <w:rPr>
                <w:rFonts w:ascii="HG丸ｺﾞｼｯｸM-PRO" w:eastAsia="HG丸ｺﾞｼｯｸM-PRO" w:hint="eastAsia"/>
                <w:spacing w:val="-20"/>
                <w:sz w:val="16"/>
                <w:szCs w:val="16"/>
              </w:rPr>
              <w:t>コアメンバー会議</w:t>
            </w:r>
          </w:p>
        </w:tc>
        <w:tc>
          <w:tcPr>
            <w:tcW w:w="3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b/>
                <w:sz w:val="18"/>
              </w:rPr>
            </w:pPr>
            <w:r w:rsidRPr="00EC11DA">
              <w:rPr>
                <w:rFonts w:ascii="HG丸ｺﾞｼｯｸM-PRO" w:eastAsia="HG丸ｺﾞｼｯｸM-PRO" w:hint="eastAsia"/>
                <w:b/>
                <w:sz w:val="18"/>
              </w:rPr>
              <w:t>(４)虐待の判断</w:t>
            </w:r>
          </w:p>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・虐待の判断</w:t>
            </w:r>
          </w:p>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・個別ケース会議の方針</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市町・センター等</w:t>
            </w: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rPr>
            </w:pPr>
            <w:r w:rsidRPr="00EC11DA">
              <w:rPr>
                <w:rFonts w:ascii="HG丸ｺﾞｼｯｸM-PRO" w:eastAsia="HG丸ｺﾞｼｯｸM-PRO" w:hint="eastAsia"/>
                <w:sz w:val="18"/>
                <w:shd w:val="pct15" w:color="auto" w:fill="FFFFFF"/>
              </w:rPr>
              <w:t>Ｄ</w:t>
            </w:r>
            <w:r w:rsidRPr="00EC11DA">
              <w:rPr>
                <w:rFonts w:ascii="HG丸ｺﾞｼｯｸM-PRO" w:eastAsia="HG丸ｺﾞｼｯｸM-PRO" w:hint="eastAsia"/>
                <w:spacing w:val="-14"/>
                <w:sz w:val="18"/>
                <w:szCs w:val="16"/>
              </w:rPr>
              <w:t>コアメンバー会議記録</w:t>
            </w:r>
          </w:p>
        </w:tc>
      </w:tr>
      <w:tr w:rsidR="00480ADB" w:rsidRPr="00EC11DA" w:rsidTr="00480ADB">
        <w:trPr>
          <w:trHeight w:val="822"/>
        </w:trPr>
        <w:tc>
          <w:tcPr>
            <w:tcW w:w="427" w:type="dxa"/>
            <w:vMerge/>
            <w:tcBorders>
              <w:left w:val="single" w:sz="4" w:space="0" w:color="365F91" w:themeColor="accent1" w:themeShade="BF"/>
              <w:right w:val="single" w:sz="4" w:space="0" w:color="365F91" w:themeColor="accent1" w:themeShade="BF"/>
            </w:tcBorders>
          </w:tcPr>
          <w:p w:rsidR="00480ADB" w:rsidRPr="00EC11DA" w:rsidRDefault="00480ADB" w:rsidP="00480ADB">
            <w:pPr>
              <w:spacing w:line="240" w:lineRule="exact"/>
              <w:rPr>
                <w:rFonts w:ascii="HG丸ｺﾞｼｯｸM-PRO" w:eastAsia="HG丸ｺﾞｼｯｸM-PRO"/>
                <w:noProof/>
                <w:sz w:val="18"/>
                <w:szCs w:val="16"/>
              </w:rPr>
            </w:pPr>
          </w:p>
        </w:tc>
        <w:tc>
          <w:tcPr>
            <w:tcW w:w="237" w:type="dxa"/>
            <w:vMerge/>
            <w:tcBorders>
              <w:left w:val="single" w:sz="4" w:space="0" w:color="365F91" w:themeColor="accent1" w:themeShade="BF"/>
              <w:right w:val="nil"/>
            </w:tcBorders>
            <w:shd w:val="clear" w:color="auto" w:fill="auto"/>
          </w:tcPr>
          <w:p w:rsidR="00480ADB" w:rsidRPr="00EC11DA" w:rsidRDefault="00480ADB" w:rsidP="00480ADB">
            <w:pPr>
              <w:spacing w:line="200" w:lineRule="exact"/>
              <w:rPr>
                <w:rFonts w:ascii="HG丸ｺﾞｼｯｸM-PRO" w:eastAsia="HG丸ｺﾞｼｯｸM-PRO"/>
                <w:noProof/>
                <w:sz w:val="18"/>
                <w:szCs w:val="16"/>
              </w:rPr>
            </w:pPr>
          </w:p>
        </w:tc>
        <w:tc>
          <w:tcPr>
            <w:tcW w:w="612"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67648" behindDoc="0" locked="0" layoutInCell="1" allowOverlap="1">
                      <wp:simplePos x="0" y="0"/>
                      <wp:positionH relativeFrom="column">
                        <wp:posOffset>-17145</wp:posOffset>
                      </wp:positionH>
                      <wp:positionV relativeFrom="paragraph">
                        <wp:posOffset>-8890</wp:posOffset>
                      </wp:positionV>
                      <wp:extent cx="238125" cy="619125"/>
                      <wp:effectExtent l="16510" t="8255" r="21590" b="20320"/>
                      <wp:wrapNone/>
                      <wp:docPr id="1338" name="下矢印 1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619125"/>
                              </a:xfrm>
                              <a:prstGeom prst="downArrow">
                                <a:avLst>
                                  <a:gd name="adj1" fmla="val 57870"/>
                                  <a:gd name="adj2" fmla="val 65867"/>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8" o:spid="_x0000_s1026" type="#_x0000_t67" style="position:absolute;left:0;text-align:left;margin-left:-1.35pt;margin-top:-.7pt;width:18.75pt;height:48.75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" adj="16128,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00" w:lineRule="exact"/>
              <w:rPr>
                <w:rFonts w:ascii="HG丸ｺﾞｼｯｸM-PRO" w:eastAsia="HG丸ｺﾞｼｯｸM-PRO"/>
                <w:sz w:val="18"/>
                <w:szCs w:val="16"/>
              </w:rPr>
            </w:pPr>
          </w:p>
        </w:tc>
        <w:tc>
          <w:tcPr>
            <w:tcW w:w="3685"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79936" behindDoc="0" locked="0" layoutInCell="1" allowOverlap="1">
                      <wp:simplePos x="0" y="0"/>
                      <wp:positionH relativeFrom="column">
                        <wp:posOffset>1053465</wp:posOffset>
                      </wp:positionH>
                      <wp:positionV relativeFrom="paragraph">
                        <wp:posOffset>276860</wp:posOffset>
                      </wp:positionV>
                      <wp:extent cx="1359535" cy="333375"/>
                      <wp:effectExtent l="0" t="0" r="0" b="9525"/>
                      <wp:wrapNone/>
                      <wp:docPr id="1337" name="テキスト ボックス 1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Default="00B3164E" w:rsidP="00480ADB">
                                  <w:pPr>
                                    <w:spacing w:line="200" w:lineRule="exact"/>
                                    <w:rPr>
                                      <w:rFonts w:ascii="HG丸ｺﾞｼｯｸM-PRO" w:eastAsia="HG丸ｺﾞｼｯｸM-PRO"/>
                                      <w:b/>
                                      <w:spacing w:val="-20"/>
                                      <w:sz w:val="18"/>
                                      <w:szCs w:val="18"/>
                                    </w:rPr>
                                  </w:pPr>
                                  <w:r>
                                    <w:rPr>
                                      <w:rFonts w:ascii="HG丸ｺﾞｼｯｸM-PRO" w:eastAsia="HG丸ｺﾞｼｯｸM-PRO" w:hint="eastAsia"/>
                                      <w:b/>
                                      <w:spacing w:val="-20"/>
                                      <w:sz w:val="18"/>
                                      <w:szCs w:val="18"/>
                                    </w:rPr>
                                    <w:t>より配慮された</w:t>
                                  </w:r>
                                  <w:r w:rsidRPr="00E33990">
                                    <w:rPr>
                                      <w:rFonts w:ascii="HG丸ｺﾞｼｯｸM-PRO" w:eastAsia="HG丸ｺﾞｼｯｸM-PRO" w:hint="eastAsia"/>
                                      <w:b/>
                                      <w:spacing w:val="-20"/>
                                      <w:sz w:val="18"/>
                                      <w:szCs w:val="18"/>
                                    </w:rPr>
                                    <w:t>、</w:t>
                                  </w:r>
                                </w:p>
                                <w:p w:rsidR="00B3164E" w:rsidRPr="00E33990" w:rsidRDefault="00B3164E" w:rsidP="00480ADB">
                                  <w:pPr>
                                    <w:spacing w:line="200" w:lineRule="exact"/>
                                    <w:rPr>
                                      <w:rFonts w:ascii="HG丸ｺﾞｼｯｸM-PRO" w:eastAsia="HG丸ｺﾞｼｯｸM-PRO"/>
                                      <w:b/>
                                      <w:sz w:val="18"/>
                                      <w:szCs w:val="18"/>
                                    </w:rPr>
                                  </w:pPr>
                                  <w:r>
                                    <w:rPr>
                                      <w:rFonts w:ascii="HG丸ｺﾞｼｯｸM-PRO" w:eastAsia="HG丸ｺﾞｼｯｸM-PRO" w:hint="eastAsia"/>
                                      <w:b/>
                                      <w:sz w:val="18"/>
                                      <w:szCs w:val="18"/>
                                    </w:rPr>
                                    <w:t xml:space="preserve">相談支援、サービスへ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37" o:spid="_x0000_s1107" type="#_x0000_t202" style="position:absolute;left:0;text-align:left;margin-left:82.95pt;margin-top:21.8pt;width:107.05pt;height:26.25pt;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" filled="f" stroked="f">
                      <v:textbox inset="5.85pt,.7pt,5.85pt,.7pt">
                        <w:txbxContent>
                          <w:p w:rsidR="00B3164E" w:rsidRDefault="00B3164E" w:rsidP="00480ADB">
                            <w:pPr>
                              <w:spacing w:line="200" w:lineRule="exact"/>
                              <w:rPr>
                                <w:rFonts w:ascii="HG丸ｺﾞｼｯｸM-PRO" w:eastAsia="HG丸ｺﾞｼｯｸM-PRO"/>
                                <w:b/>
                                <w:spacing w:val="-20"/>
                                <w:sz w:val="18"/>
                                <w:szCs w:val="18"/>
                              </w:rPr>
                            </w:pPr>
                            <w:r>
                              <w:rPr>
                                <w:rFonts w:ascii="HG丸ｺﾞｼｯｸM-PRO" w:eastAsia="HG丸ｺﾞｼｯｸM-PRO" w:hint="eastAsia"/>
                                <w:b/>
                                <w:spacing w:val="-20"/>
                                <w:sz w:val="18"/>
                                <w:szCs w:val="18"/>
                              </w:rPr>
                              <w:t>より配慮された</w:t>
                            </w:r>
                            <w:r w:rsidRPr="00E33990">
                              <w:rPr>
                                <w:rFonts w:ascii="HG丸ｺﾞｼｯｸM-PRO" w:eastAsia="HG丸ｺﾞｼｯｸM-PRO" w:hint="eastAsia"/>
                                <w:b/>
                                <w:spacing w:val="-20"/>
                                <w:sz w:val="18"/>
                                <w:szCs w:val="18"/>
                              </w:rPr>
                              <w:t>、</w:t>
                            </w:r>
                          </w:p>
                          <w:p w:rsidR="00B3164E" w:rsidRPr="00E33990" w:rsidRDefault="00B3164E" w:rsidP="00480ADB">
                            <w:pPr>
                              <w:spacing w:line="200" w:lineRule="exact"/>
                              <w:rPr>
                                <w:rFonts w:ascii="HG丸ｺﾞｼｯｸM-PRO" w:eastAsia="HG丸ｺﾞｼｯｸM-PRO"/>
                                <w:b/>
                                <w:sz w:val="18"/>
                                <w:szCs w:val="18"/>
                              </w:rPr>
                            </w:pPr>
                            <w:r>
                              <w:rPr>
                                <w:rFonts w:ascii="HG丸ｺﾞｼｯｸM-PRO" w:eastAsia="HG丸ｺﾞｼｯｸM-PRO" w:hint="eastAsia"/>
                                <w:b/>
                                <w:sz w:val="18"/>
                                <w:szCs w:val="18"/>
                              </w:rPr>
                              <w:t xml:space="preserve">相談支援、サービスへ　</w:t>
                            </w:r>
                          </w:p>
                        </w:txbxContent>
                      </v:textbox>
                    </v:shape>
                  </w:pict>
                </mc:Fallback>
              </mc:AlternateContent>
            </w:r>
            <w:r>
              <w:rPr>
                <w:rFonts w:ascii="HG丸ｺﾞｼｯｸM-PRO" w:eastAsia="HG丸ｺﾞｼｯｸM-PRO"/>
                <w:noProof/>
                <w:sz w:val="18"/>
                <w:szCs w:val="16"/>
              </w:rPr>
              <mc:AlternateContent>
                <mc:Choice Requires="wps">
                  <w:drawing>
                    <wp:anchor distT="0" distB="0" distL="114300" distR="114300" simplePos="0" relativeHeight="251865600" behindDoc="0" locked="0" layoutInCell="1" allowOverlap="1">
                      <wp:simplePos x="0" y="0"/>
                      <wp:positionH relativeFrom="column">
                        <wp:posOffset>-29845</wp:posOffset>
                      </wp:positionH>
                      <wp:positionV relativeFrom="paragraph">
                        <wp:posOffset>19685</wp:posOffset>
                      </wp:positionV>
                      <wp:extent cx="1047750" cy="438150"/>
                      <wp:effectExtent l="52070" t="8255" r="52705" b="10795"/>
                      <wp:wrapNone/>
                      <wp:docPr id="1336" name="下矢印 1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38150"/>
                              </a:xfrm>
                              <a:prstGeom prst="downArrow">
                                <a:avLst>
                                  <a:gd name="adj1" fmla="val 50000"/>
                                  <a:gd name="adj2" fmla="val 25000"/>
                                </a:avLst>
                              </a:prstGeom>
                              <a:solidFill>
                                <a:schemeClr val="accent1">
                                  <a:lumMod val="20000"/>
                                  <a:lumOff val="80000"/>
                                </a:schemeClr>
                              </a:solidFill>
                              <a:ln w="9525">
                                <a:solidFill>
                                  <a:srgbClr val="000000"/>
                                </a:solidFill>
                                <a:miter lim="800000"/>
                                <a:headEnd/>
                                <a:tailEnd/>
                              </a:ln>
                            </wps:spPr>
                            <wps:txbx>
                              <w:txbxContent>
                                <w:p w:rsidR="00B3164E" w:rsidRDefault="00B3164E" w:rsidP="00480ADB">
                                  <w:pPr>
                                    <w:spacing w:line="240" w:lineRule="exact"/>
                                    <w:rPr>
                                      <w:rFonts w:ascii="HG丸ｺﾞｼｯｸM-PRO" w:eastAsia="HG丸ｺﾞｼｯｸM-PRO"/>
                                      <w:sz w:val="16"/>
                                      <w:szCs w:val="16"/>
                                    </w:rPr>
                                  </w:pPr>
                                  <w:r w:rsidRPr="00E33990">
                                    <w:rPr>
                                      <w:rFonts w:ascii="HG丸ｺﾞｼｯｸM-PRO" w:eastAsia="HG丸ｺﾞｼｯｸM-PRO" w:hint="eastAsia"/>
                                      <w:sz w:val="16"/>
                                      <w:szCs w:val="16"/>
                                    </w:rPr>
                                    <w:t>虐待</w:t>
                                  </w:r>
                                  <w:r>
                                    <w:rPr>
                                      <w:rFonts w:ascii="HG丸ｺﾞｼｯｸM-PRO" w:eastAsia="HG丸ｺﾞｼｯｸM-PRO" w:hint="eastAsia"/>
                                      <w:sz w:val="16"/>
                                      <w:szCs w:val="16"/>
                                    </w:rPr>
                                    <w:t>の</w:t>
                                  </w:r>
                                </w:p>
                                <w:p w:rsidR="00B3164E" w:rsidRPr="00E33990" w:rsidRDefault="00B3164E" w:rsidP="00480ADB">
                                  <w:pPr>
                                    <w:spacing w:line="240" w:lineRule="exact"/>
                                    <w:rPr>
                                      <w:rFonts w:ascii="HG丸ｺﾞｼｯｸM-PRO" w:eastAsia="HG丸ｺﾞｼｯｸM-PRO"/>
                                      <w:sz w:val="16"/>
                                      <w:szCs w:val="16"/>
                                    </w:rPr>
                                  </w:pPr>
                                  <w:r>
                                    <w:rPr>
                                      <w:rFonts w:ascii="HG丸ｺﾞｼｯｸM-PRO" w:eastAsia="HG丸ｺﾞｼｯｸM-PRO" w:hint="eastAsia"/>
                                      <w:sz w:val="16"/>
                                      <w:szCs w:val="16"/>
                                    </w:rPr>
                                    <w:t>事実あり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6" o:spid="_x0000_s1108" type="#_x0000_t67" style="position:absolute;left:0;text-align:left;margin-left:-2.35pt;margin-top:1.55pt;width:82.5pt;height:34.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" fillcolor="#dbe5f1 [660]">
                      <v:textbox inset="5.85pt,.7pt,5.85pt,.7pt">
                        <w:txbxContent>
                          <w:p w:rsidR="00B3164E" w:rsidRDefault="00B3164E" w:rsidP="00480ADB">
                            <w:pPr>
                              <w:spacing w:line="240" w:lineRule="exact"/>
                              <w:rPr>
                                <w:rFonts w:ascii="HG丸ｺﾞｼｯｸM-PRO" w:eastAsia="HG丸ｺﾞｼｯｸM-PRO"/>
                                <w:sz w:val="16"/>
                                <w:szCs w:val="16"/>
                              </w:rPr>
                            </w:pPr>
                            <w:r w:rsidRPr="00E33990">
                              <w:rPr>
                                <w:rFonts w:ascii="HG丸ｺﾞｼｯｸM-PRO" w:eastAsia="HG丸ｺﾞｼｯｸM-PRO" w:hint="eastAsia"/>
                                <w:sz w:val="16"/>
                                <w:szCs w:val="16"/>
                              </w:rPr>
                              <w:t>虐待</w:t>
                            </w:r>
                            <w:r>
                              <w:rPr>
                                <w:rFonts w:ascii="HG丸ｺﾞｼｯｸM-PRO" w:eastAsia="HG丸ｺﾞｼｯｸM-PRO" w:hint="eastAsia"/>
                                <w:sz w:val="16"/>
                                <w:szCs w:val="16"/>
                              </w:rPr>
                              <w:t>の</w:t>
                            </w:r>
                          </w:p>
                          <w:p w:rsidR="00B3164E" w:rsidRPr="00E33990" w:rsidRDefault="00B3164E" w:rsidP="00480ADB">
                            <w:pPr>
                              <w:spacing w:line="240" w:lineRule="exact"/>
                              <w:rPr>
                                <w:rFonts w:ascii="HG丸ｺﾞｼｯｸM-PRO" w:eastAsia="HG丸ｺﾞｼｯｸM-PRO"/>
                                <w:sz w:val="16"/>
                                <w:szCs w:val="16"/>
                              </w:rPr>
                            </w:pPr>
                            <w:r>
                              <w:rPr>
                                <w:rFonts w:ascii="HG丸ｺﾞｼｯｸM-PRO" w:eastAsia="HG丸ｺﾞｼｯｸM-PRO" w:hint="eastAsia"/>
                                <w:sz w:val="16"/>
                                <w:szCs w:val="16"/>
                              </w:rPr>
                              <w:t>事実あり</w:t>
                            </w:r>
                          </w:p>
                        </w:txbxContent>
                      </v:textbox>
                    </v:shape>
                  </w:pict>
                </mc:Fallback>
              </mc:AlternateContent>
            </w:r>
            <w:r>
              <w:rPr>
                <w:rFonts w:ascii="HG丸ｺﾞｼｯｸM-PRO" w:eastAsia="HG丸ｺﾞｼｯｸM-PRO"/>
                <w:noProof/>
                <w:sz w:val="18"/>
                <w:szCs w:val="16"/>
              </w:rPr>
              <mc:AlternateContent>
                <mc:Choice Requires="wps">
                  <w:drawing>
                    <wp:anchor distT="0" distB="0" distL="114300" distR="114300" simplePos="0" relativeHeight="251866624" behindDoc="0" locked="0" layoutInCell="1" allowOverlap="1">
                      <wp:simplePos x="0" y="0"/>
                      <wp:positionH relativeFrom="column">
                        <wp:posOffset>1227455</wp:posOffset>
                      </wp:positionH>
                      <wp:positionV relativeFrom="paragraph">
                        <wp:posOffset>19685</wp:posOffset>
                      </wp:positionV>
                      <wp:extent cx="638175" cy="304800"/>
                      <wp:effectExtent l="23495" t="8255" r="24130" b="10795"/>
                      <wp:wrapNone/>
                      <wp:docPr id="1335" name="下矢印 1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304800"/>
                              </a:xfrm>
                              <a:prstGeom prst="downArrow">
                                <a:avLst>
                                  <a:gd name="adj1" fmla="val 50046"/>
                                  <a:gd name="adj2" fmla="val 66134"/>
                                </a:avLst>
                              </a:prstGeom>
                              <a:solidFill>
                                <a:srgbClr val="FFFFFF"/>
                              </a:solidFill>
                              <a:ln w="9525">
                                <a:solidFill>
                                  <a:srgbClr val="000000"/>
                                </a:solidFill>
                                <a:miter lim="800000"/>
                                <a:headEnd/>
                                <a:tailEnd/>
                              </a:ln>
                            </wps:spPr>
                            <wps:txbx>
                              <w:txbxContent>
                                <w:p w:rsidR="00B3164E" w:rsidRPr="00E33990" w:rsidRDefault="00B3164E" w:rsidP="00480ADB">
                                  <w:pPr>
                                    <w:rPr>
                                      <w:rFonts w:ascii="HG丸ｺﾞｼｯｸM-PRO" w:eastAsia="HG丸ｺﾞｼｯｸM-PRO"/>
                                      <w:sz w:val="16"/>
                                      <w:szCs w:val="16"/>
                                    </w:rPr>
                                  </w:pPr>
                                  <w:r w:rsidRPr="00E33990">
                                    <w:rPr>
                                      <w:rFonts w:ascii="HG丸ｺﾞｼｯｸM-PRO" w:eastAsia="HG丸ｺﾞｼｯｸM-PRO" w:hint="eastAsia"/>
                                      <w:sz w:val="16"/>
                                      <w:szCs w:val="16"/>
                                    </w:rPr>
                                    <w:t>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5" o:spid="_x0000_s1109" type="#_x0000_t67" style="position:absolute;left:0;text-align:left;margin-left:96.65pt;margin-top:1.55pt;width:50.25pt;height:24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" adj="7315,5395">
                      <v:textbox inset="5.85pt,.7pt,5.85pt,.7pt">
                        <w:txbxContent>
                          <w:p w:rsidR="00B3164E" w:rsidRPr="00E33990" w:rsidRDefault="00B3164E" w:rsidP="00480ADB">
                            <w:pPr>
                              <w:rPr>
                                <w:rFonts w:ascii="HG丸ｺﾞｼｯｸM-PRO" w:eastAsia="HG丸ｺﾞｼｯｸM-PRO"/>
                                <w:sz w:val="16"/>
                                <w:szCs w:val="16"/>
                              </w:rPr>
                            </w:pPr>
                            <w:r w:rsidRPr="00E33990">
                              <w:rPr>
                                <w:rFonts w:ascii="HG丸ｺﾞｼｯｸM-PRO" w:eastAsia="HG丸ｺﾞｼｯｸM-PRO" w:hint="eastAsia"/>
                                <w:sz w:val="16"/>
                                <w:szCs w:val="16"/>
                              </w:rPr>
                              <w:t>なし</w:t>
                            </w:r>
                          </w:p>
                        </w:txbxContent>
                      </v:textbox>
                    </v:shape>
                  </w:pict>
                </mc:Fallback>
              </mc:AlternateContent>
            </w:r>
          </w:p>
        </w:tc>
        <w:tc>
          <w:tcPr>
            <w:tcW w:w="284"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nil"/>
              <w:right w:val="nil"/>
            </w:tcBorders>
            <w:vAlign w:val="center"/>
          </w:tcPr>
          <w:p w:rsidR="00480ADB" w:rsidRPr="00EC11DA" w:rsidRDefault="00480ADB" w:rsidP="00480ADB">
            <w:pPr>
              <w:spacing w:line="200" w:lineRule="exact"/>
              <w:rPr>
                <w:rFonts w:ascii="HG丸ｺﾞｼｯｸM-PRO" w:eastAsia="HG丸ｺﾞｼｯｸM-PRO"/>
                <w:sz w:val="18"/>
                <w:szCs w:val="16"/>
              </w:rPr>
            </w:pPr>
          </w:p>
        </w:tc>
        <w:tc>
          <w:tcPr>
            <w:tcW w:w="283" w:type="dxa"/>
            <w:tcBorders>
              <w:top w:val="nil"/>
              <w:left w:val="nil"/>
              <w:bottom w:val="nil"/>
              <w:right w:val="nil"/>
            </w:tcBorders>
          </w:tcPr>
          <w:p w:rsidR="00480ADB" w:rsidRPr="00EC11DA" w:rsidRDefault="00480ADB" w:rsidP="00480ADB">
            <w:pPr>
              <w:spacing w:line="20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00" w:lineRule="exact"/>
              <w:rPr>
                <w:rFonts w:ascii="HG丸ｺﾞｼｯｸM-PRO" w:eastAsia="HG丸ｺﾞｼｯｸM-PRO"/>
                <w:sz w:val="18"/>
                <w:szCs w:val="16"/>
              </w:rPr>
            </w:pPr>
          </w:p>
        </w:tc>
      </w:tr>
      <w:tr w:rsidR="00480ADB" w:rsidRPr="00EC11DA" w:rsidTr="00480ADB">
        <w:trPr>
          <w:cantSplit/>
          <w:trHeight w:val="1273"/>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rPr>
            </w:pPr>
          </w:p>
        </w:tc>
        <w:tc>
          <w:tcPr>
            <w:tcW w:w="237" w:type="dxa"/>
            <w:vMerge/>
            <w:tcBorders>
              <w:left w:val="single" w:sz="4" w:space="0" w:color="365F91" w:themeColor="accent1" w:themeShade="BF"/>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DBE5F1" w:themeFill="accent1" w:themeFillTint="33"/>
            <w:textDirection w:val="tbRlV"/>
            <w:vAlign w:val="center"/>
          </w:tcPr>
          <w:p w:rsidR="00480ADB" w:rsidRPr="00EC11DA" w:rsidRDefault="00480ADB" w:rsidP="00480ADB">
            <w:pPr>
              <w:ind w:left="113" w:right="113"/>
              <w:jc w:val="center"/>
              <w:rPr>
                <w:rFonts w:ascii="HG丸ｺﾞｼｯｸM-PRO" w:eastAsia="HG丸ｺﾞｼｯｸM-PRO"/>
                <w:spacing w:val="-20"/>
                <w:sz w:val="18"/>
              </w:rPr>
            </w:pPr>
            <w:r w:rsidRPr="00EC11DA">
              <w:rPr>
                <w:rFonts w:ascii="HG丸ｺﾞｼｯｸM-PRO" w:eastAsia="HG丸ｺﾞｼｯｸM-PRO" w:hint="eastAsia"/>
                <w:spacing w:val="-20"/>
                <w:sz w:val="18"/>
              </w:rPr>
              <w:t>援助方針の決定</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480ADB" w:rsidRPr="00EC11DA" w:rsidRDefault="00480ADB" w:rsidP="00480ADB">
            <w:pPr>
              <w:ind w:left="113" w:right="113"/>
              <w:jc w:val="center"/>
              <w:rPr>
                <w:rFonts w:ascii="HG丸ｺﾞｼｯｸM-PRO" w:eastAsia="HG丸ｺﾞｼｯｸM-PRO"/>
                <w:spacing w:val="-20"/>
                <w:sz w:val="18"/>
                <w:szCs w:val="20"/>
              </w:rPr>
            </w:pPr>
            <w:r w:rsidRPr="00EC11DA">
              <w:rPr>
                <w:rFonts w:ascii="HG丸ｺﾞｼｯｸM-PRO" w:eastAsia="HG丸ｺﾞｼｯｸM-PRO" w:hint="eastAsia"/>
                <w:spacing w:val="-20"/>
                <w:sz w:val="18"/>
                <w:szCs w:val="20"/>
              </w:rPr>
              <w:t>個別ケース会議</w:t>
            </w:r>
          </w:p>
        </w:tc>
        <w:tc>
          <w:tcPr>
            <w:tcW w:w="36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EC11DA" w:rsidRDefault="00480ADB" w:rsidP="00480ADB">
            <w:pPr>
              <w:spacing w:line="300" w:lineRule="exact"/>
              <w:rPr>
                <w:rFonts w:ascii="HG丸ｺﾞｼｯｸM-PRO" w:eastAsia="HG丸ｺﾞｼｯｸM-PRO"/>
                <w:b/>
                <w:sz w:val="18"/>
              </w:rPr>
            </w:pPr>
            <w:r w:rsidRPr="00EC11DA">
              <w:rPr>
                <w:rFonts w:ascii="HG丸ｺﾞｼｯｸM-PRO" w:eastAsia="HG丸ｺﾞｼｯｸM-PRO" w:hint="eastAsia"/>
                <w:b/>
                <w:sz w:val="18"/>
              </w:rPr>
              <w:t>(５)個別ケース会議による援助方針の決定</w:t>
            </w:r>
          </w:p>
          <w:p w:rsidR="00480ADB" w:rsidRPr="00EC11DA" w:rsidRDefault="00480ADB" w:rsidP="00480ADB">
            <w:pPr>
              <w:spacing w:line="300" w:lineRule="exact"/>
              <w:rPr>
                <w:rFonts w:ascii="HG丸ｺﾞｼｯｸM-PRO" w:eastAsia="HG丸ｺﾞｼｯｸM-PRO"/>
                <w:sz w:val="18"/>
              </w:rPr>
            </w:pPr>
            <w:r w:rsidRPr="00EC11DA">
              <w:rPr>
                <w:rFonts w:ascii="HG丸ｺﾞｼｯｸM-PRO" w:eastAsia="HG丸ｺﾞｼｯｸM-PRO" w:hint="eastAsia"/>
                <w:sz w:val="18"/>
              </w:rPr>
              <w:t xml:space="preserve">　・援助方針の決定</w:t>
            </w:r>
          </w:p>
          <w:p w:rsidR="00480ADB" w:rsidRPr="00EC11DA" w:rsidRDefault="00480ADB" w:rsidP="00480ADB">
            <w:pPr>
              <w:spacing w:line="300" w:lineRule="exact"/>
              <w:rPr>
                <w:rFonts w:ascii="HG丸ｺﾞｼｯｸM-PRO" w:eastAsia="HG丸ｺﾞｼｯｸM-PRO"/>
                <w:sz w:val="18"/>
              </w:rPr>
            </w:pPr>
            <w:r w:rsidRPr="00EC11DA">
              <w:rPr>
                <w:rFonts w:ascii="HG丸ｺﾞｼｯｸM-PRO" w:eastAsia="HG丸ｺﾞｼｯｸM-PRO" w:hint="eastAsia"/>
                <w:sz w:val="18"/>
              </w:rPr>
              <w:t xml:space="preserve">　</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市町・センター</w:t>
            </w:r>
          </w:p>
          <w:p w:rsidR="00480ADB" w:rsidRPr="00EC11DA" w:rsidRDefault="00480ADB" w:rsidP="00480ADB">
            <w:pPr>
              <w:rPr>
                <w:rFonts w:ascii="HG丸ｺﾞｼｯｸM-PRO" w:eastAsia="HG丸ｺﾞｼｯｸM-PRO"/>
                <w:sz w:val="18"/>
              </w:rPr>
            </w:pPr>
            <w:r w:rsidRPr="00EC11DA">
              <w:rPr>
                <w:rFonts w:ascii="HG丸ｺﾞｼｯｸM-PRO" w:eastAsia="HG丸ｺﾞｼｯｸM-PRO" w:hint="eastAsia"/>
                <w:sz w:val="18"/>
              </w:rPr>
              <w:t>ｹｰｽ対応ﾒﾝﾊﾞｰ</w:t>
            </w:r>
          </w:p>
          <w:p w:rsidR="00480ADB" w:rsidRPr="00EC11DA" w:rsidRDefault="00480ADB" w:rsidP="00480ADB">
            <w:pPr>
              <w:spacing w:line="240" w:lineRule="exact"/>
              <w:ind w:firstLine="180"/>
              <w:rPr>
                <w:rFonts w:ascii="HG丸ｺﾞｼｯｸM-PRO" w:eastAsia="HG丸ｺﾞｼｯｸM-PRO"/>
                <w:sz w:val="18"/>
                <w:szCs w:val="16"/>
              </w:rPr>
            </w:pP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nil"/>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rPr>
            </w:pPr>
            <w:r w:rsidRPr="00EC11DA">
              <w:rPr>
                <w:rFonts w:ascii="HG丸ｺﾞｼｯｸM-PRO" w:eastAsia="HG丸ｺﾞｼｯｸM-PRO" w:hint="eastAsia"/>
                <w:sz w:val="18"/>
                <w:shd w:val="pct15" w:color="auto" w:fill="FFFFFF"/>
              </w:rPr>
              <w:t>Ｆ</w:t>
            </w:r>
            <w:r w:rsidRPr="00EC11DA">
              <w:rPr>
                <w:rFonts w:ascii="HG丸ｺﾞｼｯｸM-PRO" w:eastAsia="HG丸ｺﾞｼｯｸM-PRO" w:hint="eastAsia"/>
                <w:spacing w:val="-14"/>
                <w:sz w:val="18"/>
                <w:szCs w:val="16"/>
              </w:rPr>
              <w:t>個別ケース会議記録</w:t>
            </w:r>
          </w:p>
        </w:tc>
      </w:tr>
      <w:tr w:rsidR="00480ADB" w:rsidRPr="00EC11DA" w:rsidTr="00480ADB">
        <w:trPr>
          <w:cantSplit/>
          <w:trHeight w:val="129"/>
        </w:trPr>
        <w:tc>
          <w:tcPr>
            <w:tcW w:w="427" w:type="dxa"/>
            <w:vMerge/>
            <w:tcBorders>
              <w:left w:val="single" w:sz="4" w:space="0" w:color="365F91" w:themeColor="accent1" w:themeShade="BF"/>
              <w:right w:val="single" w:sz="4" w:space="0" w:color="365F91" w:themeColor="accent1" w:themeShade="BF"/>
            </w:tcBorders>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237" w:type="dxa"/>
            <w:vMerge/>
            <w:tcBorders>
              <w:left w:val="single" w:sz="4" w:space="0" w:color="365F91" w:themeColor="accent1" w:themeShade="BF"/>
              <w:right w:val="nil"/>
            </w:tcBorders>
            <w:shd w:val="clear" w:color="auto" w:fill="auto"/>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612" w:type="dxa"/>
            <w:tcBorders>
              <w:top w:val="nil"/>
              <w:left w:val="nil"/>
              <w:bottom w:val="nil"/>
              <w:right w:val="nil"/>
            </w:tcBorders>
            <w:textDirection w:val="tbRlV"/>
            <w:vAlign w:val="center"/>
          </w:tcPr>
          <w:p w:rsidR="00480ADB" w:rsidRPr="00EC11DA" w:rsidRDefault="00480ADB" w:rsidP="00480ADB">
            <w:pPr>
              <w:spacing w:line="240" w:lineRule="exact"/>
              <w:ind w:left="113" w:right="113"/>
              <w:jc w:val="center"/>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64576" behindDoc="0" locked="0" layoutInCell="1" allowOverlap="1">
                      <wp:simplePos x="0" y="0"/>
                      <wp:positionH relativeFrom="column">
                        <wp:posOffset>-401955</wp:posOffset>
                      </wp:positionH>
                      <wp:positionV relativeFrom="paragraph">
                        <wp:posOffset>17780</wp:posOffset>
                      </wp:positionV>
                      <wp:extent cx="238125" cy="200025"/>
                      <wp:effectExtent l="24130" t="6350" r="23495" b="12700"/>
                      <wp:wrapNone/>
                      <wp:docPr id="1334" name="下矢印 1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4" o:spid="_x0000_s1026" type="#_x0000_t67" style="position:absolute;left:0;text-align:left;margin-left:-31.65pt;margin-top:1.4pt;width:18.75pt;height:15.75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30"/>
                <w:sz w:val="18"/>
                <w:szCs w:val="16"/>
              </w:rPr>
            </w:pPr>
          </w:p>
        </w:tc>
        <w:tc>
          <w:tcPr>
            <w:tcW w:w="425" w:type="dxa"/>
            <w:tcBorders>
              <w:top w:val="single" w:sz="4" w:space="0" w:color="365F91" w:themeColor="accent1" w:themeShade="BF"/>
              <w:left w:val="nil"/>
              <w:bottom w:val="single" w:sz="4" w:space="0" w:color="365F91" w:themeColor="accent1" w:themeShade="BF"/>
              <w:right w:val="nil"/>
            </w:tcBorders>
            <w:textDirection w:val="tbRlV"/>
            <w:vAlign w:val="center"/>
          </w:tcPr>
          <w:p w:rsidR="00480ADB" w:rsidRPr="00EC11DA" w:rsidRDefault="00480ADB" w:rsidP="00480ADB">
            <w:pPr>
              <w:spacing w:line="240" w:lineRule="exact"/>
              <w:ind w:left="113" w:right="113"/>
              <w:jc w:val="center"/>
              <w:rPr>
                <w:rFonts w:ascii="HG丸ｺﾞｼｯｸM-PRO" w:eastAsia="HG丸ｺﾞｼｯｸM-PRO"/>
                <w:spacing w:val="-20"/>
                <w:sz w:val="18"/>
                <w:szCs w:val="16"/>
              </w:rPr>
            </w:pPr>
          </w:p>
        </w:tc>
        <w:tc>
          <w:tcPr>
            <w:tcW w:w="36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40" w:lineRule="exact"/>
              <w:rPr>
                <w:rFonts w:ascii="HG丸ｺﾞｼｯｸM-PRO" w:eastAsia="HG丸ｺﾞｼｯｸM-PRO"/>
                <w:sz w:val="18"/>
                <w:szCs w:val="16"/>
              </w:rPr>
            </w:pPr>
          </w:p>
        </w:tc>
        <w:tc>
          <w:tcPr>
            <w:tcW w:w="283"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480ADB" w:rsidRPr="00EC11DA" w:rsidRDefault="00480ADB" w:rsidP="00480ADB">
            <w:pPr>
              <w:spacing w:line="240" w:lineRule="exact"/>
              <w:rPr>
                <w:rFonts w:ascii="HG丸ｺﾞｼｯｸM-PRO" w:eastAsia="HG丸ｺﾞｼｯｸM-PRO"/>
                <w:sz w:val="18"/>
                <w:szCs w:val="16"/>
                <w:shd w:val="pct15" w:color="auto" w:fill="FFFFFF"/>
              </w:rPr>
            </w:pPr>
          </w:p>
        </w:tc>
      </w:tr>
      <w:tr w:rsidR="00480ADB" w:rsidRPr="00EC11DA" w:rsidTr="00480ADB">
        <w:trPr>
          <w:cantSplit/>
          <w:trHeight w:val="714"/>
        </w:trPr>
        <w:tc>
          <w:tcPr>
            <w:tcW w:w="427"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extDirection w:val="tbRlV"/>
          </w:tcPr>
          <w:p w:rsidR="00480ADB" w:rsidRPr="00EC11DA" w:rsidRDefault="00480ADB" w:rsidP="00480ADB">
            <w:pPr>
              <w:spacing w:line="240" w:lineRule="exact"/>
              <w:ind w:left="113" w:right="113"/>
              <w:jc w:val="center"/>
              <w:rPr>
                <w:rFonts w:ascii="HG丸ｺﾞｼｯｸM-PRO" w:eastAsia="HG丸ｺﾞｼｯｸM-PRO"/>
                <w:sz w:val="18"/>
              </w:rPr>
            </w:pPr>
          </w:p>
        </w:tc>
        <w:tc>
          <w:tcPr>
            <w:tcW w:w="237" w:type="dxa"/>
            <w:vMerge/>
            <w:tcBorders>
              <w:left w:val="single" w:sz="4" w:space="0" w:color="365F91" w:themeColor="accent1" w:themeShade="BF"/>
              <w:bottom w:val="nil"/>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z w:val="18"/>
              </w:rPr>
            </w:pPr>
          </w:p>
        </w:tc>
        <w:tc>
          <w:tcPr>
            <w:tcW w:w="612" w:type="dxa"/>
            <w:tcBorders>
              <w:top w:val="nil"/>
              <w:left w:val="nil"/>
              <w:bottom w:val="nil"/>
              <w:right w:val="nil"/>
            </w:tcBorders>
            <w:shd w:val="clear" w:color="auto" w:fill="DBE5F1" w:themeFill="accent1" w:themeFillTint="33"/>
            <w:textDirection w:val="tbRlV"/>
            <w:vAlign w:val="center"/>
          </w:tcPr>
          <w:p w:rsidR="00480ADB" w:rsidRPr="00EC11DA" w:rsidRDefault="00480ADB" w:rsidP="00480ADB">
            <w:pPr>
              <w:ind w:left="113" w:right="113"/>
              <w:jc w:val="center"/>
              <w:rPr>
                <w:rFonts w:ascii="HG丸ｺﾞｼｯｸM-PRO" w:eastAsia="HG丸ｺﾞｼｯｸM-PRO"/>
                <w:sz w:val="18"/>
              </w:rPr>
            </w:pPr>
            <w:r w:rsidRPr="00EC11DA">
              <w:rPr>
                <w:rFonts w:ascii="HG丸ｺﾞｼｯｸM-PRO" w:eastAsia="HG丸ｺﾞｼｯｸM-PRO" w:hint="eastAsia"/>
                <w:sz w:val="18"/>
              </w:rPr>
              <w:t>報告</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shd w:val="clear" w:color="auto" w:fill="auto"/>
            <w:textDirection w:val="tbRlV"/>
            <w:vAlign w:val="center"/>
          </w:tcPr>
          <w:p w:rsidR="00480ADB" w:rsidRPr="00EC11DA" w:rsidRDefault="00480ADB" w:rsidP="00480ADB">
            <w:pPr>
              <w:ind w:left="113" w:right="113"/>
              <w:jc w:val="center"/>
              <w:rPr>
                <w:rFonts w:ascii="HG丸ｺﾞｼｯｸM-PRO" w:eastAsia="HG丸ｺﾞｼｯｸM-PRO"/>
                <w:spacing w:val="-20"/>
                <w:sz w:val="18"/>
                <w:szCs w:val="20"/>
              </w:rPr>
            </w:pPr>
          </w:p>
        </w:tc>
        <w:tc>
          <w:tcPr>
            <w:tcW w:w="3685"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b/>
                <w:sz w:val="18"/>
              </w:rPr>
            </w:pPr>
            <w:r w:rsidRPr="00EC11DA">
              <w:rPr>
                <w:rFonts w:ascii="HG丸ｺﾞｼｯｸM-PRO" w:eastAsia="HG丸ｺﾞｼｯｸM-PRO" w:hint="eastAsia"/>
                <w:b/>
                <w:sz w:val="18"/>
              </w:rPr>
              <w:t>(６)市町</w:t>
            </w:r>
            <w:r>
              <w:rPr>
                <w:rFonts w:ascii="HG丸ｺﾞｼｯｸM-PRO" w:eastAsia="HG丸ｺﾞｼｯｸM-PRO" w:hint="eastAsia"/>
                <w:b/>
                <w:sz w:val="18"/>
              </w:rPr>
              <w:t>村</w:t>
            </w:r>
            <w:r w:rsidRPr="00EC11DA">
              <w:rPr>
                <w:rFonts w:ascii="HG丸ｺﾞｼｯｸM-PRO" w:eastAsia="HG丸ｺﾞｼｯｸM-PRO" w:hint="eastAsia"/>
                <w:b/>
                <w:sz w:val="18"/>
              </w:rPr>
              <w:t>から都道府県への報告</w:t>
            </w:r>
            <w:r w:rsidRPr="00EC11DA">
              <w:rPr>
                <w:rFonts w:ascii="HG丸ｺﾞｼｯｸM-PRO" w:eastAsia="HG丸ｺﾞｼｯｸM-PRO"/>
                <w:b/>
                <w:sz w:val="18"/>
              </w:rPr>
              <w:t xml:space="preserve"> </w:t>
            </w:r>
          </w:p>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・虐待に関する事項の報告</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rPr>
            </w:pPr>
            <w:r w:rsidRPr="00EC11DA">
              <w:rPr>
                <w:rFonts w:ascii="HG丸ｺﾞｼｯｸM-PRO" w:eastAsia="HG丸ｺﾞｼｯｸM-PRO" w:hint="eastAsia"/>
                <w:sz w:val="18"/>
                <w:szCs w:val="20"/>
              </w:rPr>
              <w:t>市町</w:t>
            </w: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rPr>
            </w:pPr>
          </w:p>
        </w:tc>
      </w:tr>
      <w:tr w:rsidR="00480ADB" w:rsidRPr="00EC11DA" w:rsidTr="00480ADB">
        <w:trPr>
          <w:trHeight w:val="267"/>
        </w:trPr>
        <w:tc>
          <w:tcPr>
            <w:tcW w:w="427" w:type="dxa"/>
            <w:tcBorders>
              <w:top w:val="single" w:sz="4" w:space="0" w:color="365F91" w:themeColor="accent1" w:themeShade="BF"/>
              <w:left w:val="nil"/>
              <w:bottom w:val="nil"/>
              <w:right w:val="nil"/>
            </w:tcBorders>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237" w:type="dxa"/>
            <w:tcBorders>
              <w:top w:val="nil"/>
              <w:left w:val="nil"/>
              <w:bottom w:val="nil"/>
              <w:right w:val="nil"/>
            </w:tcBorders>
            <w:shd w:val="clear" w:color="auto" w:fill="auto"/>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612" w:type="dxa"/>
            <w:tcBorders>
              <w:top w:val="nil"/>
              <w:left w:val="nil"/>
              <w:bottom w:val="nil"/>
              <w:right w:val="nil"/>
            </w:tcBorders>
            <w:textDirection w:val="tbRlV"/>
          </w:tcPr>
          <w:p w:rsidR="00480ADB" w:rsidRPr="00EC11DA" w:rsidRDefault="00480ADB" w:rsidP="00480ADB">
            <w:pPr>
              <w:spacing w:line="240" w:lineRule="exact"/>
              <w:ind w:left="113" w:right="113"/>
              <w:jc w:val="center"/>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63552" behindDoc="0" locked="0" layoutInCell="1" allowOverlap="1">
                      <wp:simplePos x="0" y="0"/>
                      <wp:positionH relativeFrom="column">
                        <wp:posOffset>-259080</wp:posOffset>
                      </wp:positionH>
                      <wp:positionV relativeFrom="paragraph">
                        <wp:posOffset>17780</wp:posOffset>
                      </wp:positionV>
                      <wp:extent cx="238125" cy="200025"/>
                      <wp:effectExtent l="26035" t="9525" r="21590" b="19050"/>
                      <wp:wrapNone/>
                      <wp:docPr id="1333" name="下矢印 1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3" o:spid="_x0000_s1026" type="#_x0000_t67" style="position:absolute;left:0;text-align:left;margin-left:-20.4pt;margin-top:1.4pt;width:18.75pt;height:15.7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30"/>
                <w:sz w:val="18"/>
                <w:szCs w:val="16"/>
              </w:rPr>
            </w:pPr>
          </w:p>
        </w:tc>
        <w:tc>
          <w:tcPr>
            <w:tcW w:w="425" w:type="dxa"/>
            <w:tcBorders>
              <w:left w:val="nil"/>
              <w:bottom w:val="single" w:sz="4" w:space="0" w:color="365F91" w:themeColor="accent1" w:themeShade="BF"/>
              <w:right w:val="nil"/>
            </w:tcBorders>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szCs w:val="16"/>
              </w:rPr>
            </w:pPr>
          </w:p>
        </w:tc>
        <w:tc>
          <w:tcPr>
            <w:tcW w:w="36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rPr>
                <w:rFonts w:ascii="HG丸ｺﾞｼｯｸM-PRO" w:eastAsia="HG丸ｺﾞｼｯｸM-PRO"/>
                <w:sz w:val="18"/>
                <w:szCs w:val="16"/>
              </w:rPr>
            </w:pPr>
          </w:p>
        </w:tc>
        <w:tc>
          <w:tcPr>
            <w:tcW w:w="283"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rPr>
                <w:rFonts w:ascii="HG丸ｺﾞｼｯｸM-PRO" w:eastAsia="HG丸ｺﾞｼｯｸM-PRO"/>
                <w:sz w:val="18"/>
                <w:szCs w:val="16"/>
                <w:shd w:val="pct15" w:color="auto" w:fill="FFFFFF"/>
              </w:rPr>
            </w:pPr>
          </w:p>
        </w:tc>
      </w:tr>
      <w:tr w:rsidR="00480ADB" w:rsidRPr="00EC11DA" w:rsidTr="00480ADB">
        <w:trPr>
          <w:trHeight w:val="856"/>
        </w:trPr>
        <w:tc>
          <w:tcPr>
            <w:tcW w:w="427"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FBD4B4" w:themeFill="accent6" w:themeFillTint="66"/>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rPr>
            </w:pPr>
            <w:r w:rsidRPr="00EC11DA">
              <w:rPr>
                <w:rFonts w:ascii="HG丸ｺﾞｼｯｸM-PRO" w:eastAsia="HG丸ｺﾞｼｯｸM-PRO" w:hint="eastAsia"/>
                <w:spacing w:val="-20"/>
                <w:sz w:val="18"/>
              </w:rPr>
              <w:t>県</w:t>
            </w:r>
          </w:p>
        </w:tc>
        <w:tc>
          <w:tcPr>
            <w:tcW w:w="237" w:type="dxa"/>
            <w:tcBorders>
              <w:top w:val="nil"/>
              <w:left w:val="single" w:sz="4" w:space="0" w:color="365F91" w:themeColor="accent1" w:themeShade="BF"/>
              <w:bottom w:val="nil"/>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FBD4B4" w:themeFill="accent6" w:themeFillTint="66"/>
            <w:textDirection w:val="tbRlV"/>
          </w:tcPr>
          <w:p w:rsidR="00480ADB" w:rsidRPr="00EC11DA" w:rsidRDefault="00480ADB" w:rsidP="00480ADB">
            <w:pPr>
              <w:ind w:left="113" w:right="113"/>
              <w:jc w:val="center"/>
              <w:rPr>
                <w:rFonts w:ascii="HG丸ｺﾞｼｯｸM-PRO" w:eastAsia="HG丸ｺﾞｼｯｸM-PRO"/>
                <w:spacing w:val="-20"/>
                <w:sz w:val="18"/>
              </w:rPr>
            </w:pPr>
            <w:r w:rsidRPr="00EC11DA">
              <w:rPr>
                <w:rFonts w:ascii="HG丸ｺﾞｼｯｸM-PRO" w:eastAsia="HG丸ｺﾞｼｯｸM-PRO" w:hint="eastAsia"/>
                <w:spacing w:val="-20"/>
                <w:sz w:val="18"/>
              </w:rPr>
              <w:t>事実確認</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tcPr>
          <w:p w:rsidR="00480ADB" w:rsidRPr="00EC11DA" w:rsidRDefault="00480ADB" w:rsidP="00480ADB">
            <w:pPr>
              <w:ind w:left="113" w:right="113"/>
              <w:jc w:val="center"/>
              <w:rPr>
                <w:rFonts w:ascii="HG丸ｺﾞｼｯｸM-PRO" w:eastAsia="HG丸ｺﾞｼｯｸM-PRO"/>
                <w:spacing w:val="-20"/>
                <w:sz w:val="18"/>
                <w:szCs w:val="20"/>
              </w:rPr>
            </w:pPr>
          </w:p>
        </w:tc>
        <w:tc>
          <w:tcPr>
            <w:tcW w:w="3685"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b/>
                <w:sz w:val="18"/>
              </w:rPr>
            </w:pPr>
            <w:r w:rsidRPr="00EC11DA">
              <w:rPr>
                <w:rFonts w:ascii="HG丸ｺﾞｼｯｸM-PRO" w:eastAsia="HG丸ｺﾞｼｯｸM-PRO" w:hint="eastAsia"/>
                <w:b/>
                <w:sz w:val="18"/>
              </w:rPr>
              <w:t>(７)都道府県による事実の確認</w:t>
            </w:r>
            <w:r w:rsidRPr="00EC11DA">
              <w:rPr>
                <w:rFonts w:ascii="HG丸ｺﾞｼｯｸM-PRO" w:eastAsia="HG丸ｺﾞｼｯｸM-PRO"/>
                <w:b/>
                <w:sz w:val="18"/>
              </w:rPr>
              <w:t xml:space="preserve"> </w:t>
            </w:r>
          </w:p>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・（必要な場合）事実確認のための調査</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県</w:t>
            </w: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r>
      <w:tr w:rsidR="00480ADB" w:rsidRPr="00EC11DA" w:rsidTr="00480ADB">
        <w:trPr>
          <w:trHeight w:val="101"/>
        </w:trPr>
        <w:tc>
          <w:tcPr>
            <w:tcW w:w="427" w:type="dxa"/>
            <w:vMerge/>
            <w:tcBorders>
              <w:left w:val="single" w:sz="4" w:space="0" w:color="365F91" w:themeColor="accent1" w:themeShade="BF"/>
              <w:right w:val="single" w:sz="4" w:space="0" w:color="365F91" w:themeColor="accent1" w:themeShade="BF"/>
            </w:tcBorders>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237" w:type="dxa"/>
            <w:tcBorders>
              <w:top w:val="nil"/>
              <w:left w:val="single" w:sz="4" w:space="0" w:color="365F91" w:themeColor="accent1" w:themeShade="BF"/>
              <w:bottom w:val="nil"/>
              <w:right w:val="nil"/>
            </w:tcBorders>
            <w:shd w:val="clear" w:color="auto" w:fill="auto"/>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612" w:type="dxa"/>
            <w:tcBorders>
              <w:top w:val="nil"/>
              <w:left w:val="nil"/>
              <w:bottom w:val="nil"/>
              <w:right w:val="nil"/>
            </w:tcBorders>
            <w:textDirection w:val="tbRlV"/>
          </w:tcPr>
          <w:p w:rsidR="00480ADB" w:rsidRPr="00EC11DA" w:rsidRDefault="00480ADB" w:rsidP="00480ADB">
            <w:pPr>
              <w:spacing w:line="240" w:lineRule="exact"/>
              <w:ind w:left="113" w:right="113"/>
              <w:jc w:val="center"/>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72768" behindDoc="0" locked="0" layoutInCell="1" allowOverlap="1">
                      <wp:simplePos x="0" y="0"/>
                      <wp:positionH relativeFrom="column">
                        <wp:posOffset>-268605</wp:posOffset>
                      </wp:positionH>
                      <wp:positionV relativeFrom="paragraph">
                        <wp:posOffset>17780</wp:posOffset>
                      </wp:positionV>
                      <wp:extent cx="238125" cy="200025"/>
                      <wp:effectExtent l="26035" t="11430" r="21590" b="17145"/>
                      <wp:wrapNone/>
                      <wp:docPr id="1332" name="下矢印 1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accent6">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2" o:spid="_x0000_s1026" type="#_x0000_t67" style="position:absolute;left:0;text-align:left;margin-left:-21.15pt;margin-top:1.4pt;width:18.75pt;height:15.75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" adj="9484,4550" fillcolor="#e36c0a [2409]">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30"/>
                <w:sz w:val="18"/>
                <w:szCs w:val="16"/>
              </w:rPr>
            </w:pPr>
          </w:p>
        </w:tc>
        <w:tc>
          <w:tcPr>
            <w:tcW w:w="425" w:type="dxa"/>
            <w:tcBorders>
              <w:top w:val="single" w:sz="4" w:space="0" w:color="365F91" w:themeColor="accent1" w:themeShade="BF"/>
              <w:left w:val="nil"/>
              <w:bottom w:val="single" w:sz="4" w:space="0" w:color="365F91" w:themeColor="accent1" w:themeShade="BF"/>
              <w:right w:val="nil"/>
            </w:tcBorders>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szCs w:val="16"/>
              </w:rPr>
            </w:pPr>
          </w:p>
        </w:tc>
        <w:tc>
          <w:tcPr>
            <w:tcW w:w="36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rPr>
                <w:rFonts w:ascii="HG丸ｺﾞｼｯｸM-PRO" w:eastAsia="HG丸ｺﾞｼｯｸM-PRO"/>
                <w:sz w:val="18"/>
                <w:szCs w:val="16"/>
              </w:rPr>
            </w:pPr>
          </w:p>
        </w:tc>
        <w:tc>
          <w:tcPr>
            <w:tcW w:w="283"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rPr>
                <w:rFonts w:ascii="HG丸ｺﾞｼｯｸM-PRO" w:eastAsia="HG丸ｺﾞｼｯｸM-PRO"/>
                <w:sz w:val="18"/>
                <w:szCs w:val="16"/>
                <w:shd w:val="pct15" w:color="auto" w:fill="FFFFFF"/>
              </w:rPr>
            </w:pPr>
          </w:p>
        </w:tc>
      </w:tr>
      <w:tr w:rsidR="00480ADB" w:rsidRPr="00EC11DA" w:rsidTr="00480ADB">
        <w:trPr>
          <w:trHeight w:val="986"/>
        </w:trPr>
        <w:tc>
          <w:tcPr>
            <w:tcW w:w="427" w:type="dxa"/>
            <w:vMerge/>
            <w:tcBorders>
              <w:left w:val="single" w:sz="4" w:space="0" w:color="365F91" w:themeColor="accent1" w:themeShade="BF"/>
              <w:right w:val="single" w:sz="4" w:space="0" w:color="365F91" w:themeColor="accent1" w:themeShade="BF"/>
            </w:tcBorders>
            <w:shd w:val="clear" w:color="auto" w:fill="FBD4B4" w:themeFill="accent6" w:themeFillTint="66"/>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rPr>
            </w:pPr>
          </w:p>
        </w:tc>
        <w:tc>
          <w:tcPr>
            <w:tcW w:w="237" w:type="dxa"/>
            <w:tcBorders>
              <w:top w:val="nil"/>
              <w:left w:val="single" w:sz="4" w:space="0" w:color="365F91" w:themeColor="accent1" w:themeShade="BF"/>
              <w:bottom w:val="nil"/>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FBD4B4" w:themeFill="accent6" w:themeFillTint="66"/>
            <w:textDirection w:val="tbRlV"/>
          </w:tcPr>
          <w:p w:rsidR="00480ADB" w:rsidRPr="00EC11DA" w:rsidRDefault="00480ADB" w:rsidP="00480ADB">
            <w:pPr>
              <w:ind w:left="113" w:right="113"/>
              <w:jc w:val="center"/>
              <w:rPr>
                <w:rFonts w:ascii="HG丸ｺﾞｼｯｸM-PRO" w:eastAsia="HG丸ｺﾞｼｯｸM-PRO"/>
                <w:spacing w:val="-20"/>
                <w:sz w:val="18"/>
              </w:rPr>
            </w:pPr>
            <w:r w:rsidRPr="00EC11DA">
              <w:rPr>
                <w:rFonts w:ascii="HG丸ｺﾞｼｯｸM-PRO" w:eastAsia="HG丸ｺﾞｼｯｸM-PRO" w:hint="eastAsia"/>
                <w:spacing w:val="-20"/>
                <w:sz w:val="18"/>
              </w:rPr>
              <w:t>権限行使</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tcPr>
          <w:p w:rsidR="00480ADB" w:rsidRPr="00EC11DA" w:rsidRDefault="00480ADB" w:rsidP="00480ADB">
            <w:pPr>
              <w:ind w:left="113" w:right="113"/>
              <w:jc w:val="center"/>
              <w:rPr>
                <w:rFonts w:ascii="HG丸ｺﾞｼｯｸM-PRO" w:eastAsia="HG丸ｺﾞｼｯｸM-PRO"/>
                <w:spacing w:val="-20"/>
                <w:sz w:val="18"/>
                <w:szCs w:val="20"/>
              </w:rPr>
            </w:pPr>
          </w:p>
        </w:tc>
        <w:tc>
          <w:tcPr>
            <w:tcW w:w="3685"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b/>
                <w:sz w:val="18"/>
              </w:rPr>
            </w:pPr>
            <w:r w:rsidRPr="00EC11DA">
              <w:rPr>
                <w:rFonts w:ascii="HG丸ｺﾞｼｯｸM-PRO" w:eastAsia="HG丸ｺﾞｼｯｸM-PRO" w:hint="eastAsia"/>
                <w:b/>
                <w:sz w:val="18"/>
              </w:rPr>
              <w:t>(８</w:t>
            </w:r>
            <w:r>
              <w:rPr>
                <w:rFonts w:ascii="HG丸ｺﾞｼｯｸM-PRO" w:eastAsia="HG丸ｺﾞｼｯｸM-PRO" w:hint="eastAsia"/>
                <w:b/>
                <w:sz w:val="18"/>
              </w:rPr>
              <w:t>、９</w:t>
            </w:r>
            <w:r w:rsidRPr="00EC11DA">
              <w:rPr>
                <w:rFonts w:ascii="HG丸ｺﾞｼｯｸM-PRO" w:eastAsia="HG丸ｺﾞｼｯｸM-PRO" w:hint="eastAsia"/>
                <w:b/>
                <w:sz w:val="18"/>
              </w:rPr>
              <w:t>)法の規定による権限の行使</w:t>
            </w:r>
            <w:r w:rsidRPr="00EC11DA">
              <w:rPr>
                <w:rFonts w:ascii="HG丸ｺﾞｼｯｸM-PRO" w:eastAsia="HG丸ｺﾞｼｯｸM-PRO"/>
                <w:b/>
                <w:sz w:val="18"/>
              </w:rPr>
              <w:t xml:space="preserve"> </w:t>
            </w:r>
          </w:p>
          <w:p w:rsidR="00480ADB" w:rsidRPr="00EC11DA" w:rsidRDefault="00480ADB" w:rsidP="00480ADB">
            <w:pPr>
              <w:spacing w:line="300" w:lineRule="exact"/>
              <w:rPr>
                <w:rFonts w:ascii="HG丸ｺﾞｼｯｸM-PRO" w:eastAsia="HG丸ｺﾞｼｯｸM-PRO"/>
                <w:sz w:val="18"/>
                <w:szCs w:val="20"/>
              </w:rPr>
            </w:pPr>
            <w:r w:rsidRPr="00EC11DA">
              <w:rPr>
                <w:rFonts w:ascii="HG丸ｺﾞｼｯｸM-PRO" w:eastAsia="HG丸ｺﾞｼｯｸM-PRO" w:hint="eastAsia"/>
                <w:sz w:val="18"/>
                <w:szCs w:val="20"/>
              </w:rPr>
              <w:t xml:space="preserve">　・報告徴収、改善指導</w:t>
            </w:r>
          </w:p>
          <w:p w:rsidR="00480ADB" w:rsidRPr="00EC11DA" w:rsidRDefault="00480ADB" w:rsidP="00480ADB">
            <w:pPr>
              <w:spacing w:line="300" w:lineRule="exact"/>
              <w:rPr>
                <w:rFonts w:ascii="HG丸ｺﾞｼｯｸM-PRO" w:eastAsia="HG丸ｺﾞｼｯｸM-PRO"/>
                <w:sz w:val="18"/>
                <w:szCs w:val="20"/>
              </w:rPr>
            </w:pPr>
            <w:r w:rsidRPr="00EC11DA">
              <w:rPr>
                <w:rFonts w:ascii="HG丸ｺﾞｼｯｸM-PRO" w:eastAsia="HG丸ｺﾞｼｯｸM-PRO" w:hint="eastAsia"/>
                <w:sz w:val="18"/>
                <w:szCs w:val="20"/>
              </w:rPr>
              <w:t xml:space="preserve">　・法に基づく権限の行使</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spacing w:line="240" w:lineRule="exact"/>
              <w:rPr>
                <w:rFonts w:ascii="HG丸ｺﾞｼｯｸM-PRO" w:eastAsia="HG丸ｺﾞｼｯｸM-PRO"/>
                <w:spacing w:val="-20"/>
                <w:sz w:val="18"/>
              </w:rPr>
            </w:pPr>
            <w:r w:rsidRPr="00EC11DA">
              <w:rPr>
                <w:rFonts w:ascii="HG丸ｺﾞｼｯｸM-PRO" w:eastAsia="HG丸ｺﾞｼｯｸM-PRO" w:hint="eastAsia"/>
                <w:spacing w:val="-20"/>
                <w:sz w:val="18"/>
              </w:rPr>
              <w:t>市町、県・(県民局)</w:t>
            </w:r>
          </w:p>
          <w:p w:rsidR="00480ADB" w:rsidRPr="00EC11DA" w:rsidRDefault="00480ADB" w:rsidP="00480ADB">
            <w:pPr>
              <w:spacing w:line="240" w:lineRule="exact"/>
              <w:rPr>
                <w:rFonts w:ascii="HG丸ｺﾞｼｯｸM-PRO" w:eastAsia="HG丸ｺﾞｼｯｸM-PRO"/>
                <w:sz w:val="18"/>
              </w:rPr>
            </w:pPr>
            <w:r w:rsidRPr="00EC11DA">
              <w:rPr>
                <w:rFonts w:ascii="HG丸ｺﾞｼｯｸM-PRO" w:eastAsia="HG丸ｺﾞｼｯｸM-PRO" w:hint="eastAsia"/>
                <w:sz w:val="18"/>
              </w:rPr>
              <w:t>政令・中核市</w:t>
            </w:r>
          </w:p>
          <w:p w:rsidR="00480ADB" w:rsidRPr="00EC11DA" w:rsidRDefault="00480ADB" w:rsidP="00480ADB">
            <w:pPr>
              <w:spacing w:beforeLines="50" w:before="167" w:line="240" w:lineRule="exact"/>
              <w:rPr>
                <w:rFonts w:ascii="HG丸ｺﾞｼｯｸM-PRO" w:eastAsia="HG丸ｺﾞｼｯｸM-PRO"/>
                <w:sz w:val="18"/>
              </w:rPr>
            </w:pPr>
            <w:r w:rsidRPr="00EC11DA">
              <w:rPr>
                <w:rFonts w:ascii="HG丸ｺﾞｼｯｸM-PRO" w:eastAsia="HG丸ｺﾞｼｯｸM-PRO" w:hint="eastAsia"/>
                <w:sz w:val="18"/>
              </w:rPr>
              <w:t>県</w:t>
            </w: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r>
      <w:tr w:rsidR="00480ADB" w:rsidRPr="00EC11DA" w:rsidTr="00480ADB">
        <w:trPr>
          <w:trHeight w:val="133"/>
        </w:trPr>
        <w:tc>
          <w:tcPr>
            <w:tcW w:w="427" w:type="dxa"/>
            <w:vMerge/>
            <w:tcBorders>
              <w:left w:val="single" w:sz="4" w:space="0" w:color="365F91" w:themeColor="accent1" w:themeShade="BF"/>
              <w:right w:val="single" w:sz="4" w:space="0" w:color="365F91" w:themeColor="accent1" w:themeShade="BF"/>
            </w:tcBorders>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237" w:type="dxa"/>
            <w:tcBorders>
              <w:top w:val="nil"/>
              <w:left w:val="single" w:sz="4" w:space="0" w:color="365F91" w:themeColor="accent1" w:themeShade="BF"/>
              <w:bottom w:val="nil"/>
              <w:right w:val="nil"/>
            </w:tcBorders>
            <w:shd w:val="clear" w:color="auto" w:fill="auto"/>
            <w:textDirection w:val="tbRlV"/>
          </w:tcPr>
          <w:p w:rsidR="00480ADB" w:rsidRPr="00EC11DA" w:rsidRDefault="00480ADB" w:rsidP="00480ADB">
            <w:pPr>
              <w:spacing w:line="240" w:lineRule="exact"/>
              <w:ind w:left="113" w:right="113"/>
              <w:jc w:val="center"/>
              <w:rPr>
                <w:rFonts w:ascii="HG丸ｺﾞｼｯｸM-PRO" w:eastAsia="HG丸ｺﾞｼｯｸM-PRO"/>
                <w:noProof/>
                <w:sz w:val="18"/>
                <w:szCs w:val="16"/>
              </w:rPr>
            </w:pPr>
          </w:p>
        </w:tc>
        <w:tc>
          <w:tcPr>
            <w:tcW w:w="612" w:type="dxa"/>
            <w:tcBorders>
              <w:top w:val="nil"/>
              <w:left w:val="nil"/>
              <w:bottom w:val="nil"/>
              <w:right w:val="nil"/>
            </w:tcBorders>
            <w:textDirection w:val="tbRlV"/>
          </w:tcPr>
          <w:p w:rsidR="00480ADB" w:rsidRPr="00EC11DA" w:rsidRDefault="00480ADB" w:rsidP="00480ADB">
            <w:pPr>
              <w:spacing w:line="240" w:lineRule="exact"/>
              <w:ind w:left="113" w:right="113"/>
              <w:jc w:val="center"/>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71744" behindDoc="0" locked="0" layoutInCell="1" allowOverlap="1">
                      <wp:simplePos x="0" y="0"/>
                      <wp:positionH relativeFrom="column">
                        <wp:posOffset>-268605</wp:posOffset>
                      </wp:positionH>
                      <wp:positionV relativeFrom="paragraph">
                        <wp:posOffset>17780</wp:posOffset>
                      </wp:positionV>
                      <wp:extent cx="238125" cy="200025"/>
                      <wp:effectExtent l="26035" t="12065" r="21590" b="16510"/>
                      <wp:wrapNone/>
                      <wp:docPr id="1331" name="下矢印 1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00025"/>
                              </a:xfrm>
                              <a:prstGeom prst="downArrow">
                                <a:avLst>
                                  <a:gd name="adj1" fmla="val 57870"/>
                                  <a:gd name="adj2" fmla="val 56093"/>
                                </a:avLst>
                              </a:prstGeom>
                              <a:solidFill>
                                <a:schemeClr val="accent6">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31" o:spid="_x0000_s1026" type="#_x0000_t67" style="position:absolute;left:0;text-align:left;margin-left:-21.15pt;margin-top:1.4pt;width:18.75pt;height:15.7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" adj="9484,4550" fillcolor="#e36c0a [2409]">
                      <v:textbox style="layout-flow:vertical-ideographic" inset="5.85pt,.7pt,5.85pt,.7pt"/>
                    </v:shape>
                  </w:pict>
                </mc:Fallback>
              </mc:AlternateContent>
            </w: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30"/>
                <w:sz w:val="18"/>
                <w:szCs w:val="16"/>
              </w:rPr>
            </w:pPr>
          </w:p>
        </w:tc>
        <w:tc>
          <w:tcPr>
            <w:tcW w:w="425" w:type="dxa"/>
            <w:tcBorders>
              <w:top w:val="single" w:sz="4" w:space="0" w:color="365F91" w:themeColor="accent1" w:themeShade="BF"/>
              <w:left w:val="nil"/>
              <w:bottom w:val="single" w:sz="4" w:space="0" w:color="365F91" w:themeColor="accent1" w:themeShade="BF"/>
              <w:right w:val="nil"/>
            </w:tcBorders>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szCs w:val="16"/>
              </w:rPr>
            </w:pPr>
          </w:p>
        </w:tc>
        <w:tc>
          <w:tcPr>
            <w:tcW w:w="36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pacing w:val="-20"/>
                <w:sz w:val="18"/>
                <w:szCs w:val="16"/>
              </w:rPr>
            </w:pPr>
          </w:p>
        </w:tc>
        <w:tc>
          <w:tcPr>
            <w:tcW w:w="1701"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rPr>
                <w:rFonts w:ascii="HG丸ｺﾞｼｯｸM-PRO" w:eastAsia="HG丸ｺﾞｼｯｸM-PRO"/>
                <w:sz w:val="18"/>
                <w:szCs w:val="16"/>
              </w:rPr>
            </w:pPr>
          </w:p>
        </w:tc>
        <w:tc>
          <w:tcPr>
            <w:tcW w:w="283" w:type="dxa"/>
            <w:tcBorders>
              <w:top w:val="nil"/>
              <w:left w:val="nil"/>
              <w:bottom w:val="nil"/>
              <w:right w:val="nil"/>
            </w:tcBorders>
          </w:tcPr>
          <w:p w:rsidR="00480ADB" w:rsidRPr="00EC11DA" w:rsidRDefault="00480ADB" w:rsidP="00480ADB">
            <w:pPr>
              <w:spacing w:line="24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tcPr>
          <w:p w:rsidR="00480ADB" w:rsidRPr="00EC11DA" w:rsidRDefault="00480ADB" w:rsidP="00480ADB">
            <w:pPr>
              <w:spacing w:line="240" w:lineRule="exact"/>
              <w:rPr>
                <w:rFonts w:ascii="HG丸ｺﾞｼｯｸM-PRO" w:eastAsia="HG丸ｺﾞｼｯｸM-PRO"/>
                <w:sz w:val="18"/>
                <w:szCs w:val="16"/>
                <w:shd w:val="pct15" w:color="auto" w:fill="FFFFFF"/>
              </w:rPr>
            </w:pPr>
          </w:p>
        </w:tc>
      </w:tr>
      <w:tr w:rsidR="00480ADB" w:rsidRPr="00EC11DA" w:rsidTr="00480ADB">
        <w:trPr>
          <w:trHeight w:val="734"/>
        </w:trPr>
        <w:tc>
          <w:tcPr>
            <w:tcW w:w="427" w:type="dxa"/>
            <w:vMerge/>
            <w:tcBorders>
              <w:left w:val="single" w:sz="4" w:space="0" w:color="365F91" w:themeColor="accent1" w:themeShade="BF"/>
              <w:right w:val="single" w:sz="4" w:space="0" w:color="365F91" w:themeColor="accent1" w:themeShade="BF"/>
            </w:tcBorders>
            <w:shd w:val="clear" w:color="auto" w:fill="FBD4B4" w:themeFill="accent6" w:themeFillTint="66"/>
            <w:textDirection w:val="tbRlV"/>
          </w:tcPr>
          <w:p w:rsidR="00480ADB" w:rsidRPr="00EC11DA" w:rsidRDefault="00480ADB" w:rsidP="00480ADB">
            <w:pPr>
              <w:spacing w:line="240" w:lineRule="exact"/>
              <w:ind w:left="113" w:right="113"/>
              <w:jc w:val="center"/>
              <w:rPr>
                <w:rFonts w:ascii="HG丸ｺﾞｼｯｸM-PRO" w:eastAsia="HG丸ｺﾞｼｯｸM-PRO"/>
                <w:spacing w:val="-20"/>
                <w:sz w:val="18"/>
              </w:rPr>
            </w:pPr>
          </w:p>
        </w:tc>
        <w:tc>
          <w:tcPr>
            <w:tcW w:w="237" w:type="dxa"/>
            <w:tcBorders>
              <w:top w:val="nil"/>
              <w:left w:val="single" w:sz="4" w:space="0" w:color="365F91" w:themeColor="accent1" w:themeShade="BF"/>
              <w:bottom w:val="nil"/>
              <w:right w:val="nil"/>
            </w:tcBorders>
            <w:shd w:val="clear" w:color="auto" w:fill="auto"/>
            <w:textDirection w:val="tbRlV"/>
          </w:tcPr>
          <w:p w:rsidR="00480ADB" w:rsidRPr="00EC11DA" w:rsidRDefault="00480ADB" w:rsidP="00480ADB">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FBD4B4" w:themeFill="accent6" w:themeFillTint="66"/>
            <w:textDirection w:val="tbRlV"/>
          </w:tcPr>
          <w:p w:rsidR="00480ADB" w:rsidRPr="00EC11DA" w:rsidRDefault="00662D4C" w:rsidP="00480ADB">
            <w:pPr>
              <w:ind w:left="113" w:right="113"/>
              <w:jc w:val="center"/>
              <w:rPr>
                <w:rFonts w:ascii="HG丸ｺﾞｼｯｸM-PRO" w:eastAsia="HG丸ｺﾞｼｯｸM-PRO"/>
                <w:spacing w:val="-20"/>
                <w:sz w:val="18"/>
              </w:rPr>
            </w:pPr>
            <w:r>
              <w:rPr>
                <w:rFonts w:ascii="HG丸ｺﾞｼｯｸM-PRO" w:eastAsia="HG丸ｺﾞｼｯｸM-PRO" w:hint="eastAsia"/>
                <w:spacing w:val="-20"/>
                <w:sz w:val="18"/>
              </w:rPr>
              <w:t>公表</w:t>
            </w:r>
          </w:p>
        </w:tc>
        <w:tc>
          <w:tcPr>
            <w:tcW w:w="284" w:type="dxa"/>
            <w:tcBorders>
              <w:top w:val="nil"/>
              <w:left w:val="nil"/>
              <w:bottom w:val="nil"/>
              <w:right w:val="single" w:sz="4" w:space="0" w:color="365F91" w:themeColor="accent1" w:themeShade="BF"/>
            </w:tcBorders>
          </w:tcPr>
          <w:p w:rsidR="00480ADB" w:rsidRPr="00EC11DA" w:rsidRDefault="00480ADB" w:rsidP="00480ADB">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tcPr>
          <w:p w:rsidR="00480ADB" w:rsidRPr="00EC11DA" w:rsidRDefault="00480ADB" w:rsidP="00480ADB">
            <w:pPr>
              <w:ind w:left="113" w:right="113"/>
              <w:jc w:val="center"/>
              <w:rPr>
                <w:rFonts w:ascii="HG丸ｺﾞｼｯｸM-PRO" w:eastAsia="HG丸ｺﾞｼｯｸM-PRO"/>
                <w:spacing w:val="-20"/>
                <w:sz w:val="18"/>
                <w:szCs w:val="20"/>
              </w:rPr>
            </w:pPr>
          </w:p>
        </w:tc>
        <w:tc>
          <w:tcPr>
            <w:tcW w:w="3685"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b/>
                <w:sz w:val="18"/>
              </w:rPr>
            </w:pPr>
            <w:r w:rsidRPr="00EC11DA">
              <w:rPr>
                <w:rFonts w:ascii="HG丸ｺﾞｼｯｸM-PRO" w:eastAsia="HG丸ｺﾞｼｯｸM-PRO" w:hint="eastAsia"/>
                <w:b/>
                <w:sz w:val="18"/>
              </w:rPr>
              <w:t>(</w:t>
            </w:r>
            <w:r>
              <w:rPr>
                <w:rFonts w:ascii="HG丸ｺﾞｼｯｸM-PRO" w:eastAsia="HG丸ｺﾞｼｯｸM-PRO" w:hint="eastAsia"/>
                <w:b/>
                <w:sz w:val="18"/>
              </w:rPr>
              <w:t>11</w:t>
            </w:r>
            <w:r w:rsidRPr="00EC11DA">
              <w:rPr>
                <w:rFonts w:ascii="HG丸ｺﾞｼｯｸM-PRO" w:eastAsia="HG丸ｺﾞｼｯｸM-PRO" w:hint="eastAsia"/>
                <w:b/>
                <w:sz w:val="18"/>
              </w:rPr>
              <w:t>)障害者虐待の状況の公表</w:t>
            </w:r>
            <w:r w:rsidRPr="00EC11DA">
              <w:rPr>
                <w:rFonts w:ascii="HG丸ｺﾞｼｯｸM-PRO" w:eastAsia="HG丸ｺﾞｼｯｸM-PRO"/>
                <w:b/>
                <w:sz w:val="18"/>
              </w:rPr>
              <w:t xml:space="preserve"> </w:t>
            </w:r>
          </w:p>
          <w:p w:rsidR="00480ADB" w:rsidRPr="00EC11DA" w:rsidRDefault="00480ADB" w:rsidP="00480ADB">
            <w:pPr>
              <w:rPr>
                <w:rFonts w:ascii="HG丸ｺﾞｼｯｸM-PRO" w:eastAsia="HG丸ｺﾞｼｯｸM-PRO"/>
                <w:sz w:val="18"/>
                <w:szCs w:val="20"/>
              </w:rPr>
            </w:pPr>
            <w:r w:rsidRPr="00EC11DA">
              <w:rPr>
                <w:rFonts w:ascii="HG丸ｺﾞｼｯｸM-PRO" w:eastAsia="HG丸ｺﾞｼｯｸM-PRO" w:hint="eastAsia"/>
                <w:sz w:val="18"/>
                <w:szCs w:val="20"/>
              </w:rPr>
              <w:t xml:space="preserve">　・虐待状況等の公表（毎年度）</w:t>
            </w:r>
          </w:p>
        </w:tc>
        <w:tc>
          <w:tcPr>
            <w:tcW w:w="284"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pacing w:val="-20"/>
                <w:sz w:val="18"/>
                <w:szCs w:val="16"/>
              </w:rPr>
            </w:pPr>
          </w:p>
        </w:tc>
        <w:tc>
          <w:tcPr>
            <w:tcW w:w="170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480ADB" w:rsidRPr="00EC11DA" w:rsidRDefault="00480ADB" w:rsidP="00480ADB">
            <w:pPr>
              <w:spacing w:line="240" w:lineRule="exact"/>
              <w:rPr>
                <w:rFonts w:ascii="HG丸ｺﾞｼｯｸM-PRO" w:eastAsia="HG丸ｺﾞｼｯｸM-PRO"/>
                <w:sz w:val="18"/>
              </w:rPr>
            </w:pPr>
            <w:r w:rsidRPr="00EC11DA">
              <w:rPr>
                <w:rFonts w:ascii="HG丸ｺﾞｼｯｸM-PRO" w:eastAsia="HG丸ｺﾞｼｯｸM-PRO" w:hint="eastAsia"/>
                <w:sz w:val="18"/>
              </w:rPr>
              <w:t>県</w:t>
            </w:r>
          </w:p>
        </w:tc>
        <w:tc>
          <w:tcPr>
            <w:tcW w:w="283" w:type="dxa"/>
            <w:tcBorders>
              <w:top w:val="nil"/>
              <w:left w:val="single" w:sz="4" w:space="0" w:color="365F91" w:themeColor="accent1" w:themeShade="BF"/>
              <w:bottom w:val="nil"/>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480ADB" w:rsidRPr="00EC11DA" w:rsidRDefault="00480ADB" w:rsidP="00480ADB">
            <w:pPr>
              <w:rPr>
                <w:rFonts w:ascii="HG丸ｺﾞｼｯｸM-PRO" w:eastAsia="HG丸ｺﾞｼｯｸM-PRO"/>
                <w:sz w:val="18"/>
              </w:rPr>
            </w:pPr>
          </w:p>
        </w:tc>
      </w:tr>
    </w:tbl>
    <w:p w:rsidR="00480ADB" w:rsidRDefault="00480ADB" w:rsidP="00480ADB">
      <w:pPr>
        <w:spacing w:beforeLines="50" w:before="167" w:line="240" w:lineRule="exact"/>
        <w:ind w:firstLineChars="2136" w:firstLine="3845"/>
        <w:rPr>
          <w:rFonts w:ascii="HG丸ｺﾞｼｯｸM-PRO" w:eastAsia="HG丸ｺﾞｼｯｸM-PRO"/>
          <w:sz w:val="18"/>
          <w:szCs w:val="18"/>
        </w:rPr>
      </w:pPr>
      <w:r>
        <w:rPr>
          <w:rFonts w:ascii="HG丸ｺﾞｼｯｸM-PRO" w:eastAsia="HG丸ｺﾞｼｯｸM-PRO" w:hint="eastAsia"/>
          <w:sz w:val="18"/>
          <w:szCs w:val="18"/>
        </w:rPr>
        <w:t>※センター：市町障害者虐待防止センター、市町：障害者・児虐待防止対策担当課</w:t>
      </w:r>
    </w:p>
    <w:p w:rsidR="00480ADB" w:rsidRPr="00805B0C" w:rsidRDefault="00480ADB" w:rsidP="00480ADB">
      <w:pPr>
        <w:spacing w:line="240" w:lineRule="exact"/>
        <w:ind w:firstLineChars="2136" w:firstLine="3845"/>
        <w:rPr>
          <w:rFonts w:ascii="HG丸ｺﾞｼｯｸM-PRO" w:eastAsia="HG丸ｺﾞｼｯｸM-PRO"/>
          <w:sz w:val="18"/>
          <w:szCs w:val="18"/>
        </w:rPr>
      </w:pPr>
      <w:r w:rsidRPr="00EC015C">
        <w:rPr>
          <w:rFonts w:ascii="HG丸ｺﾞｼｯｸM-PRO" w:eastAsia="HG丸ｺﾞｼｯｸM-PRO" w:hint="eastAsia"/>
          <w:sz w:val="18"/>
          <w:szCs w:val="18"/>
        </w:rPr>
        <w:t>※委託先（センター</w:t>
      </w:r>
      <w:r>
        <w:rPr>
          <w:rFonts w:ascii="HG丸ｺﾞｼｯｸM-PRO" w:eastAsia="HG丸ｺﾞｼｯｸM-PRO" w:hint="eastAsia"/>
          <w:sz w:val="18"/>
          <w:szCs w:val="18"/>
        </w:rPr>
        <w:t>）のない市町は、センター分を市町が担当</w:t>
      </w:r>
    </w:p>
    <w:p w:rsidR="00662D4C" w:rsidRDefault="007E3706">
      <w:pPr>
        <w:sectPr w:rsidR="00662D4C" w:rsidSect="00EC5209">
          <w:type w:val="continuous"/>
          <w:pgSz w:w="11906" w:h="16838" w:code="9"/>
          <w:pgMar w:top="284" w:right="567" w:bottom="284" w:left="709" w:header="851" w:footer="992" w:gutter="0"/>
          <w:pgNumType w:start="79"/>
          <w:cols w:space="425"/>
          <w:titlePg/>
          <w:docGrid w:type="linesAndChars" w:linePitch="335"/>
        </w:sectPr>
      </w:pPr>
      <w:r>
        <w:br w:type="page"/>
      </w:r>
    </w:p>
    <w:p w:rsidR="00E84F54" w:rsidRPr="00AD79A6" w:rsidRDefault="004844F1">
      <w:pPr>
        <w:rPr>
          <w:rFonts w:eastAsia="ＭＳ ゴシック"/>
          <w:sz w:val="28"/>
          <w:szCs w:val="28"/>
        </w:rPr>
      </w:pPr>
      <w:r w:rsidRPr="00AD79A6">
        <w:rPr>
          <w:rFonts w:eastAsia="ＭＳ ゴシック" w:hint="eastAsia"/>
          <w:sz w:val="28"/>
          <w:szCs w:val="28"/>
        </w:rPr>
        <w:t>（</w:t>
      </w:r>
      <w:r w:rsidR="00F2197D" w:rsidRPr="00AD79A6">
        <w:rPr>
          <w:rFonts w:eastAsia="ＭＳ ゴシック" w:hint="eastAsia"/>
          <w:sz w:val="28"/>
          <w:szCs w:val="28"/>
        </w:rPr>
        <w:t>１</w:t>
      </w:r>
      <w:r w:rsidRPr="00AD79A6">
        <w:rPr>
          <w:rFonts w:eastAsia="ＭＳ ゴシック" w:hint="eastAsia"/>
          <w:sz w:val="28"/>
          <w:szCs w:val="28"/>
        </w:rPr>
        <w:t>）</w:t>
      </w:r>
      <w:r w:rsidR="00E84F54" w:rsidRPr="00AD79A6">
        <w:rPr>
          <w:rFonts w:eastAsia="ＭＳ ゴシック" w:hint="eastAsia"/>
          <w:sz w:val="28"/>
          <w:szCs w:val="28"/>
        </w:rPr>
        <w:t>通報等の受付</w:t>
      </w:r>
    </w:p>
    <w:p w:rsidR="00E84F54" w:rsidRDefault="00E84F54">
      <w:pPr>
        <w:rPr>
          <w:rFonts w:eastAsia="ＭＳ ゴシック"/>
          <w:sz w:val="24"/>
        </w:rPr>
      </w:pPr>
    </w:p>
    <w:tbl>
      <w:tblPr>
        <w:tblpPr w:leftFromText="142" w:rightFromText="142" w:vertAnchor="text" w:horzAnchor="margin" w:tblpX="250"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652"/>
        <w:gridCol w:w="3011"/>
        <w:gridCol w:w="1182"/>
      </w:tblGrid>
      <w:tr w:rsidR="00D22039" w:rsidRPr="00213A35" w:rsidTr="008A3116">
        <w:trPr>
          <w:trHeight w:val="271"/>
        </w:trPr>
        <w:tc>
          <w:tcPr>
            <w:tcW w:w="425" w:type="dxa"/>
            <w:tcBorders>
              <w:top w:val="nil"/>
              <w:left w:val="nil"/>
            </w:tcBorders>
            <w:shd w:val="clear" w:color="auto" w:fill="auto"/>
          </w:tcPr>
          <w:p w:rsidR="00D22039" w:rsidRPr="00213A35" w:rsidRDefault="00D22039" w:rsidP="008A3116">
            <w:pPr>
              <w:spacing w:line="360" w:lineRule="exact"/>
              <w:rPr>
                <w:rFonts w:ascii="ＭＳ ゴシック" w:eastAsia="ＭＳ ゴシック" w:hAnsi="ＭＳ ゴシック"/>
                <w:sz w:val="20"/>
                <w:szCs w:val="20"/>
              </w:rPr>
            </w:pPr>
          </w:p>
        </w:tc>
        <w:tc>
          <w:tcPr>
            <w:tcW w:w="3652" w:type="dxa"/>
            <w:shd w:val="clear" w:color="auto" w:fill="E5DFEC"/>
          </w:tcPr>
          <w:p w:rsidR="00D22039" w:rsidRPr="00213A35" w:rsidRDefault="00D22039" w:rsidP="008A3116">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3011" w:type="dxa"/>
            <w:shd w:val="clear" w:color="auto" w:fill="E5DFEC"/>
          </w:tcPr>
          <w:p w:rsidR="00D22039" w:rsidRPr="00213A35" w:rsidRDefault="00D22039" w:rsidP="008A3116">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D22039" w:rsidRPr="00213A35" w:rsidRDefault="00D22039" w:rsidP="008A3116">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D22039" w:rsidRPr="00213A35" w:rsidTr="008A3116">
        <w:trPr>
          <w:cantSplit/>
          <w:trHeight w:val="1595"/>
        </w:trPr>
        <w:tc>
          <w:tcPr>
            <w:tcW w:w="425" w:type="dxa"/>
            <w:shd w:val="clear" w:color="auto" w:fill="E5DFEC"/>
            <w:textDirection w:val="tbRlV"/>
            <w:vAlign w:val="center"/>
          </w:tcPr>
          <w:p w:rsidR="00D22039" w:rsidRPr="003D329C" w:rsidRDefault="00D22039" w:rsidP="008A3116">
            <w:pPr>
              <w:spacing w:line="360" w:lineRule="exact"/>
              <w:ind w:left="113" w:right="113"/>
              <w:rPr>
                <w:rFonts w:ascii="ＭＳ ゴシック" w:eastAsia="ＭＳ ゴシック" w:hAnsi="ＭＳ ゴシック"/>
                <w:sz w:val="18"/>
                <w:szCs w:val="18"/>
              </w:rPr>
            </w:pPr>
            <w:r w:rsidRPr="003D329C">
              <w:rPr>
                <w:rFonts w:ascii="ＭＳ ゴシック" w:eastAsia="ＭＳ ゴシック" w:hAnsi="ＭＳ ゴシック" w:hint="eastAsia"/>
                <w:sz w:val="18"/>
                <w:szCs w:val="18"/>
              </w:rPr>
              <w:t>相談・通報の受付</w:t>
            </w:r>
          </w:p>
        </w:tc>
        <w:tc>
          <w:tcPr>
            <w:tcW w:w="3652" w:type="dxa"/>
            <w:shd w:val="clear" w:color="auto" w:fill="auto"/>
          </w:tcPr>
          <w:p w:rsidR="00D22039" w:rsidRPr="00685959" w:rsidRDefault="00D22039" w:rsidP="00D22039">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00571ACD"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p>
          <w:p w:rsidR="00D22039" w:rsidRPr="00685959" w:rsidRDefault="00D22039" w:rsidP="008A3116">
            <w:pPr>
              <w:spacing w:line="240" w:lineRule="exact"/>
              <w:ind w:firstLineChars="300" w:firstLine="6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相談・通報・届出の受付</w:t>
            </w:r>
          </w:p>
          <w:p w:rsidR="008A3116" w:rsidRPr="00685959" w:rsidRDefault="00D22039" w:rsidP="008A3116">
            <w:pPr>
              <w:spacing w:line="240" w:lineRule="exact"/>
              <w:ind w:left="34"/>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w:t>
            </w:r>
            <w:r w:rsidR="008A3116" w:rsidRPr="00685959">
              <w:rPr>
                <w:rFonts w:ascii="ＭＳ ゴシック" w:eastAsia="ＭＳ ゴシック" w:hAnsi="ＭＳ ゴシック" w:hint="eastAsia"/>
                <w:sz w:val="20"/>
                <w:szCs w:val="20"/>
                <w:highlight w:val="yellow"/>
              </w:rPr>
              <w:t>・正確な事実の把握</w:t>
            </w:r>
          </w:p>
          <w:p w:rsidR="00D22039" w:rsidRPr="00685959" w:rsidRDefault="008A3116" w:rsidP="008A3116">
            <w:pPr>
              <w:spacing w:line="240" w:lineRule="exact"/>
              <w:ind w:left="34"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・受付記録の作成</w:t>
            </w:r>
          </w:p>
        </w:tc>
        <w:tc>
          <w:tcPr>
            <w:tcW w:w="3011" w:type="dxa"/>
            <w:shd w:val="clear" w:color="auto" w:fill="auto"/>
          </w:tcPr>
          <w:p w:rsidR="008A1F41" w:rsidRPr="00685959" w:rsidRDefault="008A1F41" w:rsidP="008A1F41">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・迅速かつ正確な事実の把握</w:t>
            </w:r>
          </w:p>
          <w:p w:rsidR="008A1F41" w:rsidRPr="00685959" w:rsidRDefault="00D22039" w:rsidP="008A1F41">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8A1F41" w:rsidRPr="00685959">
              <w:rPr>
                <w:rFonts w:ascii="ＭＳ ゴシック" w:eastAsia="ＭＳ ゴシック" w:hAnsi="ＭＳ ゴシック" w:hint="eastAsia"/>
                <w:sz w:val="20"/>
                <w:szCs w:val="20"/>
                <w:highlight w:val="yellow"/>
              </w:rPr>
              <w:t>施設</w:t>
            </w:r>
            <w:r w:rsidRPr="00685959">
              <w:rPr>
                <w:rFonts w:ascii="ＭＳ ゴシック" w:eastAsia="ＭＳ ゴシック" w:hAnsi="ＭＳ ゴシック" w:hint="eastAsia"/>
                <w:sz w:val="20"/>
                <w:szCs w:val="20"/>
                <w:highlight w:val="yellow"/>
              </w:rPr>
              <w:t>所在地と支給決定を行っ</w:t>
            </w:r>
          </w:p>
          <w:p w:rsidR="00D22039" w:rsidRPr="00685959" w:rsidRDefault="008A1F41" w:rsidP="008A1F41">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w:t>
            </w:r>
            <w:r w:rsidR="00D22039" w:rsidRPr="00685959">
              <w:rPr>
                <w:rFonts w:ascii="ＭＳ ゴシック" w:eastAsia="ＭＳ ゴシック" w:hAnsi="ＭＳ ゴシック" w:hint="eastAsia"/>
                <w:sz w:val="20"/>
                <w:szCs w:val="20"/>
                <w:highlight w:val="yellow"/>
              </w:rPr>
              <w:t>た市町村が異なる場合</w:t>
            </w:r>
          </w:p>
          <w:p w:rsidR="00D22039" w:rsidRPr="00685959" w:rsidRDefault="00D22039" w:rsidP="008A3116">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・通報等による不利益取り扱いの禁止</w:t>
            </w:r>
          </w:p>
        </w:tc>
        <w:tc>
          <w:tcPr>
            <w:tcW w:w="1182" w:type="dxa"/>
            <w:shd w:val="clear" w:color="auto" w:fill="auto"/>
          </w:tcPr>
          <w:p w:rsidR="00D22039" w:rsidRPr="00685959" w:rsidRDefault="00D22039" w:rsidP="00D22039">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Ａ　</w:t>
            </w:r>
          </w:p>
          <w:p w:rsidR="00D22039" w:rsidRPr="00685959" w:rsidRDefault="00D22039" w:rsidP="008A3116">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相談・通報等受付ｼｰﾄ</w:t>
            </w:r>
          </w:p>
          <w:p w:rsidR="00D22039" w:rsidRPr="00685959" w:rsidRDefault="00D22039" w:rsidP="008A3116">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C10394">
              <w:rPr>
                <w:rFonts w:ascii="ＭＳ ゴシック" w:eastAsia="ＭＳ ゴシック" w:hAnsi="ＭＳ ゴシック" w:hint="eastAsia"/>
                <w:sz w:val="20"/>
                <w:szCs w:val="20"/>
                <w:highlight w:val="yellow"/>
              </w:rPr>
              <w:t>P</w:t>
            </w:r>
            <w:r w:rsidR="00C10394" w:rsidRPr="00F43BC1">
              <w:rPr>
                <w:rFonts w:ascii="ＭＳ ゴシック" w:eastAsia="ＭＳ ゴシック" w:hAnsi="ＭＳ ゴシック" w:hint="eastAsia"/>
                <w:sz w:val="20"/>
                <w:szCs w:val="20"/>
                <w:highlight w:val="yellow"/>
              </w:rPr>
              <w:t>122</w:t>
            </w:r>
            <w:r w:rsidRPr="00685959">
              <w:rPr>
                <w:rFonts w:ascii="ＭＳ ゴシック" w:eastAsia="ＭＳ ゴシック" w:hAnsi="ＭＳ ゴシック" w:hint="eastAsia"/>
                <w:sz w:val="20"/>
                <w:szCs w:val="20"/>
                <w:highlight w:val="yellow"/>
              </w:rPr>
              <w:t>）</w:t>
            </w:r>
          </w:p>
        </w:tc>
      </w:tr>
    </w:tbl>
    <w:p w:rsidR="00F2197D" w:rsidRDefault="00E84F54" w:rsidP="00E84F54">
      <w:pPr>
        <w:ind w:firstLineChars="100" w:firstLine="240"/>
        <w:rPr>
          <w:rFonts w:eastAsia="ＭＳ ゴシック"/>
          <w:sz w:val="24"/>
        </w:rPr>
      </w:pPr>
      <w:r>
        <w:rPr>
          <w:rFonts w:eastAsia="ＭＳ ゴシック" w:hint="eastAsia"/>
          <w:sz w:val="24"/>
        </w:rPr>
        <w:t xml:space="preserve">ア　</w:t>
      </w:r>
      <w:r w:rsidR="00F2197D" w:rsidRPr="004844F1">
        <w:rPr>
          <w:rFonts w:eastAsia="ＭＳ ゴシック" w:hint="eastAsia"/>
          <w:sz w:val="24"/>
        </w:rPr>
        <w:t>通報等の対象</w:t>
      </w:r>
    </w:p>
    <w:p w:rsidR="00EB4CB2" w:rsidRPr="004844F1" w:rsidRDefault="00EB4CB2" w:rsidP="00E84F54">
      <w:pPr>
        <w:ind w:firstLineChars="100" w:firstLine="240"/>
        <w:rPr>
          <w:rFonts w:eastAsia="ＭＳ ゴシック"/>
          <w:sz w:val="24"/>
        </w:rPr>
      </w:pPr>
    </w:p>
    <w:p w:rsidR="00F2197D" w:rsidRDefault="00F2197D" w:rsidP="00D64260">
      <w:pPr>
        <w:ind w:leftChars="200" w:left="420" w:firstLineChars="100" w:firstLine="220"/>
        <w:rPr>
          <w:sz w:val="22"/>
        </w:rPr>
      </w:pPr>
      <w:r>
        <w:rPr>
          <w:rFonts w:hint="eastAsia"/>
          <w:sz w:val="22"/>
        </w:rPr>
        <w:t>障害者虐待防止法では、障害者福祉施設従事者等による虐待を受けたと思われる障害者を発見した者に対し、市町村への通報義務が規定されています（第</w:t>
      </w:r>
      <w:r>
        <w:rPr>
          <w:rFonts w:hint="eastAsia"/>
          <w:sz w:val="22"/>
        </w:rPr>
        <w:t>16</w:t>
      </w:r>
      <w:r>
        <w:rPr>
          <w:rFonts w:hint="eastAsia"/>
          <w:sz w:val="22"/>
        </w:rPr>
        <w:t>条</w:t>
      </w:r>
      <w:r w:rsidR="00277388">
        <w:rPr>
          <w:rFonts w:hint="eastAsia"/>
          <w:sz w:val="22"/>
        </w:rPr>
        <w:t>第</w:t>
      </w:r>
      <w:r w:rsidR="00277388">
        <w:rPr>
          <w:rFonts w:hint="eastAsia"/>
          <w:sz w:val="22"/>
        </w:rPr>
        <w:t>1</w:t>
      </w:r>
      <w:r w:rsidR="00277388">
        <w:rPr>
          <w:rFonts w:hint="eastAsia"/>
          <w:sz w:val="22"/>
        </w:rPr>
        <w:t>項</w:t>
      </w:r>
      <w:r>
        <w:rPr>
          <w:rFonts w:hint="eastAsia"/>
          <w:sz w:val="22"/>
        </w:rPr>
        <w:t>）。これは、発見者が障害者福祉施設従事者等の場合であっても同様です。</w:t>
      </w:r>
    </w:p>
    <w:p w:rsidR="00277388" w:rsidRDefault="00277388" w:rsidP="00277388">
      <w:pPr>
        <w:ind w:leftChars="202" w:left="424" w:firstLineChars="100" w:firstLine="220"/>
        <w:rPr>
          <w:sz w:val="22"/>
        </w:rPr>
      </w:pPr>
      <w:r>
        <w:rPr>
          <w:rFonts w:hint="eastAsia"/>
          <w:sz w:val="22"/>
        </w:rPr>
        <w:t>また、虐待を受けた障害者は市町村に届け出ることができることとされています（第</w:t>
      </w:r>
      <w:r>
        <w:rPr>
          <w:rFonts w:hint="eastAsia"/>
          <w:sz w:val="22"/>
        </w:rPr>
        <w:t>16</w:t>
      </w:r>
      <w:r>
        <w:rPr>
          <w:rFonts w:hint="eastAsia"/>
          <w:sz w:val="22"/>
        </w:rPr>
        <w:t>条第</w:t>
      </w:r>
      <w:r>
        <w:rPr>
          <w:rFonts w:hint="eastAsia"/>
          <w:sz w:val="22"/>
        </w:rPr>
        <w:t>2</w:t>
      </w:r>
      <w:r>
        <w:rPr>
          <w:rFonts w:hint="eastAsia"/>
          <w:sz w:val="22"/>
        </w:rPr>
        <w:t>項）。</w:t>
      </w:r>
    </w:p>
    <w:p w:rsidR="00F2197D" w:rsidRDefault="00F2197D">
      <w:pPr>
        <w:spacing w:line="360" w:lineRule="auto"/>
        <w:rPr>
          <w:sz w:val="22"/>
        </w:rPr>
      </w:pPr>
    </w:p>
    <w:p w:rsidR="00F2197D" w:rsidRDefault="00E84F54" w:rsidP="00E84F54">
      <w:pPr>
        <w:ind w:firstLineChars="100" w:firstLine="240"/>
        <w:rPr>
          <w:rFonts w:eastAsia="ＭＳ ゴシック"/>
          <w:sz w:val="24"/>
        </w:rPr>
      </w:pPr>
      <w:r>
        <w:rPr>
          <w:rFonts w:eastAsia="ＭＳ ゴシック" w:hint="eastAsia"/>
          <w:sz w:val="24"/>
        </w:rPr>
        <w:t xml:space="preserve">イ　</w:t>
      </w:r>
      <w:r w:rsidR="00F2197D" w:rsidRPr="004844F1">
        <w:rPr>
          <w:rFonts w:eastAsia="ＭＳ ゴシック" w:hint="eastAsia"/>
          <w:sz w:val="24"/>
        </w:rPr>
        <w:t>施設等の所在地と支給決定を行った市町村が異なる場合</w:t>
      </w:r>
      <w:r w:rsidR="00CA000A">
        <w:rPr>
          <w:rFonts w:eastAsia="ＭＳ ゴシック" w:hint="eastAsia"/>
          <w:sz w:val="24"/>
        </w:rPr>
        <w:t>等</w:t>
      </w:r>
    </w:p>
    <w:p w:rsidR="00EB4CB2" w:rsidRPr="00CA000A" w:rsidRDefault="00EB4CB2" w:rsidP="00E84F54">
      <w:pPr>
        <w:ind w:firstLineChars="100" w:firstLine="240"/>
        <w:rPr>
          <w:rFonts w:eastAsia="ＭＳ ゴシック"/>
          <w:sz w:val="24"/>
        </w:rPr>
      </w:pPr>
    </w:p>
    <w:p w:rsidR="00F2197D" w:rsidRDefault="00F2197D" w:rsidP="00D64260">
      <w:pPr>
        <w:ind w:leftChars="100" w:left="406" w:hangingChars="89" w:hanging="196"/>
        <w:rPr>
          <w:sz w:val="22"/>
        </w:rPr>
      </w:pPr>
      <w:r>
        <w:rPr>
          <w:rFonts w:hint="eastAsia"/>
          <w:sz w:val="22"/>
        </w:rPr>
        <w:t xml:space="preserve">　　障害者が</w:t>
      </w:r>
      <w:r w:rsidR="00CA000A">
        <w:rPr>
          <w:rFonts w:hint="eastAsia"/>
          <w:sz w:val="22"/>
        </w:rPr>
        <w:t>利用</w:t>
      </w:r>
      <w:r>
        <w:rPr>
          <w:rFonts w:hint="eastAsia"/>
          <w:sz w:val="22"/>
        </w:rPr>
        <w:t>している障害者</w:t>
      </w:r>
      <w:r w:rsidR="00CA000A">
        <w:rPr>
          <w:rFonts w:hint="eastAsia"/>
          <w:sz w:val="22"/>
        </w:rPr>
        <w:t>福祉施設等</w:t>
      </w:r>
      <w:r>
        <w:rPr>
          <w:rFonts w:hint="eastAsia"/>
          <w:sz w:val="22"/>
        </w:rPr>
        <w:t>の所在地と当該支給決定を行った市町村が異なる場合</w:t>
      </w:r>
      <w:r w:rsidR="00CA000A">
        <w:rPr>
          <w:rFonts w:hint="eastAsia"/>
          <w:sz w:val="22"/>
        </w:rPr>
        <w:t>の虐待事案では</w:t>
      </w:r>
      <w:r>
        <w:rPr>
          <w:rFonts w:hint="eastAsia"/>
          <w:sz w:val="22"/>
        </w:rPr>
        <w:t>、どちらの市町村にも通報等が行われる可能性があります。いずれの場合であっても、通報者への聞き取り</w:t>
      </w:r>
      <w:r w:rsidR="00B73A38">
        <w:rPr>
          <w:rFonts w:hint="eastAsia"/>
          <w:sz w:val="22"/>
        </w:rPr>
        <w:t>等</w:t>
      </w:r>
      <w:r>
        <w:rPr>
          <w:rFonts w:hint="eastAsia"/>
          <w:sz w:val="22"/>
        </w:rPr>
        <w:t>の</w:t>
      </w:r>
      <w:r w:rsidR="00F328A9">
        <w:rPr>
          <w:rFonts w:hint="eastAsia"/>
          <w:sz w:val="22"/>
        </w:rPr>
        <w:t>初期</w:t>
      </w:r>
      <w:r>
        <w:rPr>
          <w:rFonts w:hint="eastAsia"/>
          <w:sz w:val="22"/>
        </w:rPr>
        <w:t>対応は通報等を受けた市町村が行います。その上で、支給決定を行った市町村が異なる場合は、速やかに</w:t>
      </w:r>
      <w:r w:rsidR="00A83863">
        <w:rPr>
          <w:rFonts w:hint="eastAsia"/>
          <w:sz w:val="22"/>
        </w:rPr>
        <w:t>支給決定を行った</w:t>
      </w:r>
      <w:r>
        <w:rPr>
          <w:rFonts w:hint="eastAsia"/>
          <w:sz w:val="22"/>
        </w:rPr>
        <w:t>市町村に</w:t>
      </w:r>
      <w:r w:rsidR="00A15438">
        <w:rPr>
          <w:rFonts w:hint="eastAsia"/>
          <w:sz w:val="22"/>
        </w:rPr>
        <w:t>引き継ぎ</w:t>
      </w:r>
      <w:r>
        <w:rPr>
          <w:rFonts w:hint="eastAsia"/>
          <w:sz w:val="22"/>
        </w:rPr>
        <w:t>ます。</w:t>
      </w:r>
    </w:p>
    <w:p w:rsidR="003B0B68" w:rsidRDefault="00F2197D" w:rsidP="00D64260">
      <w:pPr>
        <w:ind w:leftChars="193" w:left="405" w:firstLineChars="100" w:firstLine="220"/>
        <w:rPr>
          <w:sz w:val="22"/>
        </w:rPr>
      </w:pPr>
      <w:r>
        <w:rPr>
          <w:rFonts w:hint="eastAsia"/>
          <w:sz w:val="22"/>
        </w:rPr>
        <w:t>また、その後の対応等については、障害者福祉施設等の指定や法人の許認可を行った</w:t>
      </w:r>
      <w:r w:rsidR="00A15438">
        <w:rPr>
          <w:rFonts w:hint="eastAsia"/>
          <w:sz w:val="22"/>
        </w:rPr>
        <w:t>都道府県</w:t>
      </w:r>
      <w:r w:rsidR="00CA000A">
        <w:rPr>
          <w:rFonts w:hint="eastAsia"/>
          <w:sz w:val="22"/>
        </w:rPr>
        <w:t>等</w:t>
      </w:r>
      <w:r>
        <w:rPr>
          <w:rFonts w:hint="eastAsia"/>
          <w:sz w:val="22"/>
        </w:rPr>
        <w:t>と協力して行うことになりますので、当該</w:t>
      </w:r>
      <w:r w:rsidR="00CA000A">
        <w:rPr>
          <w:rFonts w:hint="eastAsia"/>
          <w:sz w:val="22"/>
        </w:rPr>
        <w:t>都道府県等</w:t>
      </w:r>
      <w:r>
        <w:rPr>
          <w:rFonts w:hint="eastAsia"/>
          <w:sz w:val="22"/>
        </w:rPr>
        <w:t>にも速やかに連絡を入れる必要があります。</w:t>
      </w:r>
      <w:r w:rsidR="003B0B68">
        <w:rPr>
          <w:rFonts w:hint="eastAsia"/>
          <w:sz w:val="22"/>
        </w:rPr>
        <w:t>（Ｐ</w:t>
      </w:r>
      <w:r w:rsidR="00A42B80">
        <w:rPr>
          <w:rFonts w:hint="eastAsia"/>
          <w:sz w:val="22"/>
        </w:rPr>
        <w:t>83</w:t>
      </w:r>
      <w:r w:rsidR="004D28FC">
        <w:rPr>
          <w:rFonts w:hint="eastAsia"/>
          <w:sz w:val="22"/>
        </w:rPr>
        <w:t>「</w:t>
      </w:r>
      <w:r w:rsidR="003B0B68">
        <w:rPr>
          <w:rFonts w:hint="eastAsia"/>
          <w:sz w:val="22"/>
        </w:rPr>
        <w:t>こんな場合は！</w:t>
      </w:r>
      <w:r w:rsidR="004D28FC">
        <w:rPr>
          <w:rFonts w:hint="eastAsia"/>
          <w:sz w:val="22"/>
        </w:rPr>
        <w:t>」</w:t>
      </w:r>
      <w:r w:rsidR="003B0B68">
        <w:rPr>
          <w:rFonts w:hint="eastAsia"/>
          <w:sz w:val="22"/>
        </w:rPr>
        <w:t>を参照）</w:t>
      </w:r>
    </w:p>
    <w:p w:rsidR="006A13D9" w:rsidRPr="00143E2D" w:rsidRDefault="005F430A" w:rsidP="00D64260">
      <w:pPr>
        <w:ind w:leftChars="193" w:left="405" w:firstLineChars="100" w:firstLine="220"/>
        <w:rPr>
          <w:sz w:val="22"/>
        </w:rPr>
      </w:pPr>
      <w:r w:rsidRPr="00143E2D">
        <w:rPr>
          <w:rFonts w:hint="eastAsia"/>
          <w:sz w:val="22"/>
        </w:rPr>
        <w:t>なお、障害者福祉施設等の所在地と当該支給決定を行った市町村が遠方の他県である場合等は、支給決定を行った市町村が速やかに障害者の安全確認や事実確認を行うことが困難な事態も考えられます。その場合は、障害者福祉施設等が所在する市町村が通報等を受け付け、当該施設所在</w:t>
      </w:r>
      <w:r w:rsidR="00175F30" w:rsidRPr="00143E2D">
        <w:rPr>
          <w:rFonts w:hint="eastAsia"/>
          <w:sz w:val="22"/>
        </w:rPr>
        <w:t>地の都道府県等が支給決定市町村に代わり</w:t>
      </w:r>
      <w:r w:rsidRPr="00143E2D">
        <w:rPr>
          <w:rFonts w:hint="eastAsia"/>
          <w:sz w:val="22"/>
        </w:rPr>
        <w:t>障害者の安全</w:t>
      </w:r>
      <w:r w:rsidR="006A13D9" w:rsidRPr="00143E2D">
        <w:rPr>
          <w:rFonts w:hint="eastAsia"/>
          <w:sz w:val="22"/>
        </w:rPr>
        <w:t>確認</w:t>
      </w:r>
      <w:r w:rsidRPr="00143E2D">
        <w:rPr>
          <w:rFonts w:hint="eastAsia"/>
          <w:sz w:val="22"/>
        </w:rPr>
        <w:t>や事実確認を行うことも考えられます。支給決定を行った市町村も当該施設所在地の都道府県</w:t>
      </w:r>
      <w:r w:rsidR="006A13D9" w:rsidRPr="00143E2D">
        <w:rPr>
          <w:rFonts w:hint="eastAsia"/>
          <w:sz w:val="22"/>
        </w:rPr>
        <w:t>等</w:t>
      </w:r>
      <w:r w:rsidRPr="00143E2D">
        <w:rPr>
          <w:rFonts w:hint="eastAsia"/>
          <w:sz w:val="22"/>
        </w:rPr>
        <w:t>に対し、障害者の支給決定状況等の</w:t>
      </w:r>
      <w:r w:rsidR="00CA000A" w:rsidRPr="00143E2D">
        <w:rPr>
          <w:rFonts w:hint="eastAsia"/>
          <w:sz w:val="22"/>
        </w:rPr>
        <w:t>情報提供を含め積極的に協力するなど、通報を受けた市町村、障害者福祉施設等の</w:t>
      </w:r>
      <w:r w:rsidRPr="00143E2D">
        <w:rPr>
          <w:rFonts w:hint="eastAsia"/>
          <w:sz w:val="22"/>
        </w:rPr>
        <w:t>所在地の都道府県、支給決定をした市町村が連携し、速やかに障害者の安全確認、事実確認を行う</w:t>
      </w:r>
      <w:r w:rsidR="00175F30" w:rsidRPr="00143E2D">
        <w:rPr>
          <w:rFonts w:hint="eastAsia"/>
          <w:sz w:val="22"/>
        </w:rPr>
        <w:t>ことができるよう</w:t>
      </w:r>
      <w:r w:rsidR="006A13D9" w:rsidRPr="00143E2D">
        <w:rPr>
          <w:rFonts w:hint="eastAsia"/>
          <w:sz w:val="22"/>
        </w:rPr>
        <w:t>適切に対応します。</w:t>
      </w:r>
    </w:p>
    <w:p w:rsidR="005F430A" w:rsidRDefault="006A13D9" w:rsidP="00D64260">
      <w:pPr>
        <w:ind w:leftChars="193" w:left="405" w:firstLineChars="100" w:firstLine="220"/>
        <w:rPr>
          <w:sz w:val="22"/>
        </w:rPr>
      </w:pPr>
      <w:r w:rsidRPr="00143E2D">
        <w:rPr>
          <w:rFonts w:hint="eastAsia"/>
          <w:sz w:val="22"/>
        </w:rPr>
        <w:t>障害者福祉施設等で虐待を受けたと思われる障害者の支給決定市町村が複数ある場合、各市町村が障害者の安全確認、事実確認等を行うことになります。</w:t>
      </w:r>
      <w:r w:rsidR="005F430A" w:rsidRPr="00143E2D">
        <w:rPr>
          <w:rFonts w:hint="eastAsia"/>
          <w:sz w:val="22"/>
        </w:rPr>
        <w:t>その場合は、都道府県障害者権利擁護センターが、障害者虐待防止法に定める市町村が行う措置に関する市町村相互間の連絡調整等を行うことになります。</w:t>
      </w:r>
    </w:p>
    <w:p w:rsidR="00F2197D" w:rsidRPr="00942088" w:rsidRDefault="00F2197D" w:rsidP="00110C33">
      <w:pPr>
        <w:tabs>
          <w:tab w:val="left" w:pos="284"/>
        </w:tabs>
        <w:rPr>
          <w:sz w:val="22"/>
        </w:rPr>
      </w:pPr>
    </w:p>
    <w:p w:rsidR="00E84F54" w:rsidRPr="004844F1" w:rsidRDefault="00E84F54" w:rsidP="00110C33">
      <w:pPr>
        <w:ind w:firstLineChars="100" w:firstLine="240"/>
        <w:rPr>
          <w:rFonts w:eastAsia="ＭＳ ゴシック"/>
          <w:sz w:val="24"/>
        </w:rPr>
      </w:pPr>
      <w:r>
        <w:rPr>
          <w:rFonts w:eastAsia="ＭＳ ゴシック" w:hint="eastAsia"/>
          <w:sz w:val="24"/>
        </w:rPr>
        <w:t xml:space="preserve">ウ　</w:t>
      </w:r>
      <w:r w:rsidRPr="004844F1">
        <w:rPr>
          <w:rFonts w:eastAsia="ＭＳ ゴシック" w:hint="eastAsia"/>
          <w:sz w:val="24"/>
        </w:rPr>
        <w:t>通報等</w:t>
      </w:r>
      <w:r>
        <w:rPr>
          <w:rFonts w:eastAsia="ＭＳ ゴシック" w:hint="eastAsia"/>
          <w:sz w:val="24"/>
        </w:rPr>
        <w:t>の受付時</w:t>
      </w:r>
      <w:r w:rsidRPr="004844F1">
        <w:rPr>
          <w:rFonts w:eastAsia="ＭＳ ゴシック" w:hint="eastAsia"/>
          <w:sz w:val="24"/>
        </w:rPr>
        <w:t>の</w:t>
      </w:r>
      <w:r>
        <w:rPr>
          <w:rFonts w:eastAsia="ＭＳ ゴシック" w:hint="eastAsia"/>
          <w:sz w:val="24"/>
        </w:rPr>
        <w:t>対応</w:t>
      </w:r>
    </w:p>
    <w:p w:rsidR="00E84F54" w:rsidRDefault="00E84F54" w:rsidP="00E84F54">
      <w:pPr>
        <w:rPr>
          <w:sz w:val="22"/>
        </w:rPr>
      </w:pPr>
    </w:p>
    <w:p w:rsidR="00A12B56" w:rsidRPr="00A12B56" w:rsidRDefault="00E84F54" w:rsidP="00E84F54">
      <w:pPr>
        <w:ind w:leftChars="185" w:left="388"/>
        <w:rPr>
          <w:sz w:val="22"/>
        </w:rPr>
      </w:pPr>
      <w:r>
        <w:rPr>
          <w:rFonts w:hint="eastAsia"/>
          <w:sz w:val="22"/>
        </w:rPr>
        <w:t xml:space="preserve">　障害者福祉施設従事者等による虐待に関する通報等の内容は、サービス内容に対する苦情であったり、また虚偽による通報や過失による事故であったりすることも考えられます。したがって、通報等を受けた場合には</w:t>
      </w:r>
      <w:r w:rsidR="00A12B56">
        <w:rPr>
          <w:rFonts w:hint="eastAsia"/>
          <w:sz w:val="22"/>
        </w:rPr>
        <w:t>、当該通報等について</w:t>
      </w:r>
      <w:r w:rsidR="00B02EDB" w:rsidRPr="00B02EDB">
        <w:rPr>
          <w:rFonts w:hint="eastAsia"/>
          <w:sz w:val="22"/>
          <w:highlight w:val="cyan"/>
        </w:rPr>
        <w:t>できるだけ</w:t>
      </w:r>
      <w:r w:rsidR="00A12B56">
        <w:rPr>
          <w:rFonts w:hint="eastAsia"/>
          <w:sz w:val="22"/>
        </w:rPr>
        <w:t>迅速かつ正確な事実確認を行うことが必要で、</w:t>
      </w:r>
      <w:r w:rsidR="00A12B56" w:rsidRPr="00A12B56">
        <w:rPr>
          <w:rFonts w:hint="eastAsia"/>
          <w:sz w:val="22"/>
          <w:highlight w:val="cyan"/>
        </w:rPr>
        <w:t>障害者の身体的安全を第一に考えなければならない案件では、（３）の事実確認までに少なくとも</w:t>
      </w:r>
      <w:r w:rsidR="00A12B56" w:rsidRPr="00A12B56">
        <w:rPr>
          <w:rFonts w:hint="eastAsia"/>
          <w:sz w:val="22"/>
          <w:highlight w:val="cyan"/>
        </w:rPr>
        <w:t>24</w:t>
      </w:r>
      <w:r w:rsidR="00A12B56" w:rsidRPr="00A12B56">
        <w:rPr>
          <w:rFonts w:hint="eastAsia"/>
          <w:sz w:val="22"/>
          <w:highlight w:val="cyan"/>
        </w:rPr>
        <w:t>時間以内に対応するべきです</w:t>
      </w:r>
      <w:r w:rsidR="00A12B56">
        <w:rPr>
          <w:rFonts w:hint="eastAsia"/>
          <w:sz w:val="22"/>
        </w:rPr>
        <w:t>。</w:t>
      </w:r>
    </w:p>
    <w:p w:rsidR="00E84F54" w:rsidRDefault="00E84F54" w:rsidP="00E84F54">
      <w:pPr>
        <w:ind w:leftChars="185" w:left="388" w:firstLineChars="100" w:firstLine="220"/>
        <w:rPr>
          <w:sz w:val="22"/>
        </w:rPr>
      </w:pPr>
      <w:r>
        <w:rPr>
          <w:rFonts w:hint="eastAsia"/>
          <w:sz w:val="22"/>
        </w:rPr>
        <w:t>そのため、通報等を受けた市町村職員は、まず通報者から発見した状況等について詳細に説明を受け、それが障害者施設従事者等による障害者虐待に該当するかどうか判断できる材料となるように情報を整理しておきます。</w:t>
      </w:r>
    </w:p>
    <w:p w:rsidR="00E84F54" w:rsidRDefault="00E84F54" w:rsidP="00E84F54">
      <w:pPr>
        <w:ind w:leftChars="185" w:left="388" w:firstLineChars="118" w:firstLine="260"/>
        <w:rPr>
          <w:sz w:val="22"/>
        </w:rPr>
      </w:pPr>
      <w:r>
        <w:rPr>
          <w:rFonts w:hint="eastAsia"/>
          <w:sz w:val="22"/>
        </w:rPr>
        <w:t>通報等の内容が、サービス内容に対する苦情等で他の相談窓口（例えば市町村や当該事業所の苦情処理窓口等）での対応が適切と判断できる場合には適切な相談窓口につなぎ、受付記録を作成して対応を終了します。</w:t>
      </w:r>
    </w:p>
    <w:p w:rsidR="00E84F54" w:rsidRDefault="00E84F54">
      <w:pPr>
        <w:rPr>
          <w:rFonts w:eastAsia="ＭＳ ゴシック"/>
          <w:sz w:val="24"/>
        </w:rPr>
      </w:pPr>
    </w:p>
    <w:p w:rsidR="00E84F54" w:rsidRPr="00B76058" w:rsidRDefault="00E84F54" w:rsidP="00E84F54">
      <w:pPr>
        <w:ind w:left="440" w:hangingChars="200" w:hanging="440"/>
        <w:rPr>
          <w:rFonts w:ascii="ＭＳ 明朝" w:hAnsi="ＭＳ 明朝"/>
          <w:sz w:val="22"/>
        </w:rPr>
      </w:pPr>
      <w:r>
        <w:rPr>
          <w:rFonts w:hint="eastAsia"/>
          <w:color w:val="1F497D"/>
          <w:sz w:val="22"/>
        </w:rPr>
        <w:t xml:space="preserve">　</w:t>
      </w:r>
      <w:r w:rsidRPr="00B76058">
        <w:rPr>
          <w:rFonts w:ascii="ＭＳ 明朝" w:hAnsi="ＭＳ 明朝" w:hint="eastAsia"/>
          <w:sz w:val="22"/>
        </w:rPr>
        <w:t xml:space="preserve">※　</w:t>
      </w:r>
      <w:r w:rsidR="006A13D9">
        <w:rPr>
          <w:rFonts w:ascii="ＭＳ 明朝" w:hAnsi="ＭＳ 明朝" w:hint="eastAsia"/>
          <w:sz w:val="22"/>
        </w:rPr>
        <w:t>この他</w:t>
      </w:r>
      <w:r>
        <w:rPr>
          <w:rFonts w:ascii="ＭＳ 明朝" w:hAnsi="ＭＳ 明朝" w:hint="eastAsia"/>
          <w:sz w:val="22"/>
        </w:rPr>
        <w:t>、受付時</w:t>
      </w:r>
      <w:r w:rsidRPr="00B76058">
        <w:rPr>
          <w:rFonts w:ascii="ＭＳ 明朝" w:hAnsi="ＭＳ 明朝" w:hint="eastAsia"/>
          <w:sz w:val="22"/>
        </w:rPr>
        <w:t>の対応については、基本的には養護者による虐待への対応の場合と同様です。</w:t>
      </w:r>
      <w:r w:rsidRPr="00667516">
        <w:rPr>
          <w:rFonts w:ascii="ＭＳ 明朝" w:hAnsi="ＭＳ 明朝" w:hint="eastAsia"/>
          <w:sz w:val="22"/>
        </w:rPr>
        <w:t>Ｐ</w:t>
      </w:r>
      <w:r w:rsidR="00CB4675" w:rsidRPr="00A42B80">
        <w:rPr>
          <w:rFonts w:ascii="ＭＳ 明朝" w:hAnsi="ＭＳ 明朝" w:hint="eastAsia"/>
          <w:color w:val="000066"/>
          <w:sz w:val="22"/>
        </w:rPr>
        <w:t>32</w:t>
      </w:r>
      <w:r>
        <w:rPr>
          <w:rFonts w:ascii="ＭＳ 明朝" w:hAnsi="ＭＳ 明朝" w:hint="eastAsia"/>
          <w:sz w:val="22"/>
        </w:rPr>
        <w:t>「</w:t>
      </w:r>
      <w:r w:rsidR="001B35D0">
        <w:rPr>
          <w:rFonts w:ascii="ＭＳ 明朝" w:hAnsi="ＭＳ 明朝" w:hint="eastAsia"/>
          <w:sz w:val="22"/>
        </w:rPr>
        <w:t xml:space="preserve"> </w:t>
      </w:r>
      <w:r>
        <w:rPr>
          <w:rFonts w:ascii="ＭＳ 明朝" w:hAnsi="ＭＳ 明朝" w:hint="eastAsia"/>
          <w:sz w:val="22"/>
        </w:rPr>
        <w:t>ア</w:t>
      </w:r>
      <w:r w:rsidR="001B35D0">
        <w:rPr>
          <w:rFonts w:ascii="ＭＳ 明朝" w:hAnsi="ＭＳ 明朝" w:hint="eastAsia"/>
          <w:sz w:val="22"/>
        </w:rPr>
        <w:t xml:space="preserve">　</w:t>
      </w:r>
      <w:r>
        <w:rPr>
          <w:rFonts w:ascii="ＭＳ 明朝" w:hAnsi="ＭＳ 明朝" w:hint="eastAsia"/>
          <w:sz w:val="22"/>
        </w:rPr>
        <w:t>相談、通報及び届出の受付時の対応」</w:t>
      </w:r>
      <w:r w:rsidRPr="00015148">
        <w:rPr>
          <w:rFonts w:ascii="ＭＳ 明朝" w:hAnsi="ＭＳ 明朝" w:hint="eastAsia"/>
          <w:sz w:val="22"/>
        </w:rPr>
        <w:t>を</w:t>
      </w:r>
      <w:r>
        <w:rPr>
          <w:rFonts w:ascii="ＭＳ 明朝" w:hAnsi="ＭＳ 明朝" w:hint="eastAsia"/>
          <w:sz w:val="22"/>
        </w:rPr>
        <w:t>参照してください。</w:t>
      </w:r>
    </w:p>
    <w:p w:rsidR="00E84F54" w:rsidRPr="001B35D0" w:rsidRDefault="00E84F54" w:rsidP="00E84F54">
      <w:pPr>
        <w:rPr>
          <w:sz w:val="22"/>
        </w:rPr>
      </w:pPr>
    </w:p>
    <w:p w:rsidR="00E84F54" w:rsidRDefault="00E84F54" w:rsidP="008E3D84">
      <w:pPr>
        <w:ind w:leftChars="109" w:left="416" w:hangingChars="85" w:hanging="187"/>
        <w:rPr>
          <w:rFonts w:ascii="ＭＳ 明朝" w:hAnsi="ＭＳ 明朝"/>
          <w:sz w:val="22"/>
        </w:rPr>
      </w:pPr>
      <w:r>
        <w:rPr>
          <w:rFonts w:hint="eastAsia"/>
          <w:sz w:val="22"/>
        </w:rPr>
        <w:t>○　個人情報の保護についても、養護者</w:t>
      </w:r>
      <w:r w:rsidRPr="00B76058">
        <w:rPr>
          <w:rFonts w:ascii="ＭＳ 明朝" w:hAnsi="ＭＳ 明朝" w:hint="eastAsia"/>
          <w:sz w:val="22"/>
        </w:rPr>
        <w:t>による虐待への対応の場合</w:t>
      </w:r>
      <w:r>
        <w:rPr>
          <w:rFonts w:ascii="ＭＳ 明朝" w:hAnsi="ＭＳ 明朝" w:hint="eastAsia"/>
          <w:sz w:val="22"/>
        </w:rPr>
        <w:t>（</w:t>
      </w:r>
      <w:r w:rsidRPr="00AB2A50">
        <w:rPr>
          <w:rFonts w:ascii="ＭＳ 明朝" w:hAnsi="ＭＳ 明朝" w:hint="eastAsia"/>
          <w:sz w:val="22"/>
        </w:rPr>
        <w:t>Ｐ</w:t>
      </w:r>
      <w:r w:rsidR="004F4DBB" w:rsidRPr="00A42B80">
        <w:rPr>
          <w:rFonts w:ascii="ＭＳ 明朝" w:hAnsi="ＭＳ 明朝" w:hint="eastAsia"/>
          <w:sz w:val="22"/>
        </w:rPr>
        <w:t>33</w:t>
      </w:r>
      <w:r>
        <w:rPr>
          <w:rFonts w:ascii="ＭＳ 明朝" w:hAnsi="ＭＳ 明朝" w:hint="eastAsia"/>
          <w:sz w:val="22"/>
        </w:rPr>
        <w:t>「</w:t>
      </w:r>
      <w:r w:rsidR="001C01FF">
        <w:rPr>
          <w:rFonts w:ascii="ＭＳ 明朝" w:hAnsi="ＭＳ 明朝" w:hint="eastAsia"/>
          <w:sz w:val="22"/>
        </w:rPr>
        <w:t xml:space="preserve">イ　</w:t>
      </w:r>
      <w:r w:rsidR="00110C33">
        <w:rPr>
          <w:rFonts w:ascii="ＭＳ 明朝" w:hAnsi="ＭＳ 明朝" w:hint="eastAsia"/>
          <w:sz w:val="22"/>
        </w:rPr>
        <w:t>個人</w:t>
      </w:r>
      <w:r>
        <w:rPr>
          <w:rFonts w:ascii="ＭＳ 明朝" w:hAnsi="ＭＳ 明朝" w:hint="eastAsia"/>
          <w:sz w:val="22"/>
        </w:rPr>
        <w:t>情報の保護」）</w:t>
      </w:r>
      <w:r w:rsidRPr="00015148">
        <w:rPr>
          <w:rFonts w:ascii="ＭＳ 明朝" w:hAnsi="ＭＳ 明朝" w:hint="eastAsia"/>
          <w:sz w:val="22"/>
        </w:rPr>
        <w:t>を</w:t>
      </w:r>
      <w:r>
        <w:rPr>
          <w:rFonts w:ascii="ＭＳ 明朝" w:hAnsi="ＭＳ 明朝" w:hint="eastAsia"/>
          <w:sz w:val="22"/>
        </w:rPr>
        <w:t>参照してください。</w:t>
      </w:r>
    </w:p>
    <w:p w:rsidR="00E84F54" w:rsidRDefault="00E84F54" w:rsidP="00E84F54">
      <w:pPr>
        <w:ind w:leftChars="97" w:left="391" w:hangingChars="85" w:hanging="187"/>
        <w:rPr>
          <w:sz w:val="22"/>
        </w:rPr>
      </w:pPr>
      <w:r>
        <w:rPr>
          <w:rFonts w:hint="eastAsia"/>
          <w:sz w:val="22"/>
        </w:rPr>
        <w:t xml:space="preserve">　　なお、障害者福祉施設従事者が通報者である場合には、通報者に関する情報の取扱いには特に注意が必要であり、事実の確認に当たってはそれが虚偽又は過失によるものでないか留意しつつ、施設・事業者には通報者は明かさずに調査を行う</w:t>
      </w:r>
      <w:r w:rsidR="00B73A38">
        <w:rPr>
          <w:rFonts w:hint="eastAsia"/>
          <w:sz w:val="22"/>
        </w:rPr>
        <w:t>等</w:t>
      </w:r>
      <w:r>
        <w:rPr>
          <w:rFonts w:hint="eastAsia"/>
          <w:sz w:val="22"/>
        </w:rPr>
        <w:t>、通報者の立場の保護に特に配慮することが必要です。</w:t>
      </w:r>
    </w:p>
    <w:p w:rsidR="00E84F54" w:rsidRDefault="00E84F54">
      <w:pPr>
        <w:rPr>
          <w:rFonts w:eastAsia="ＭＳ ゴシック"/>
          <w:sz w:val="24"/>
        </w:rPr>
      </w:pPr>
    </w:p>
    <w:p w:rsidR="00627F50" w:rsidRDefault="00627F50" w:rsidP="00627F50">
      <w:pPr>
        <w:ind w:firstLineChars="100" w:firstLine="240"/>
        <w:rPr>
          <w:rFonts w:eastAsia="ＭＳ ゴシック"/>
          <w:sz w:val="24"/>
        </w:rPr>
      </w:pPr>
    </w:p>
    <w:p w:rsidR="00F2197D" w:rsidRPr="004844F1" w:rsidRDefault="001C01FF" w:rsidP="00627F50">
      <w:pPr>
        <w:ind w:firstLineChars="100" w:firstLine="240"/>
        <w:rPr>
          <w:rFonts w:eastAsia="ＭＳ ゴシック"/>
          <w:sz w:val="24"/>
        </w:rPr>
      </w:pPr>
      <w:r>
        <w:rPr>
          <w:rFonts w:eastAsia="ＭＳ ゴシック" w:hint="eastAsia"/>
          <w:sz w:val="24"/>
        </w:rPr>
        <w:t>エ</w:t>
      </w:r>
      <w:r w:rsidR="00E84F54">
        <w:rPr>
          <w:rFonts w:eastAsia="ＭＳ ゴシック" w:hint="eastAsia"/>
          <w:sz w:val="24"/>
        </w:rPr>
        <w:t xml:space="preserve">　</w:t>
      </w:r>
      <w:r w:rsidR="00F2197D" w:rsidRPr="004844F1">
        <w:rPr>
          <w:rFonts w:eastAsia="ＭＳ ゴシック" w:hint="eastAsia"/>
          <w:sz w:val="24"/>
        </w:rPr>
        <w:t>通報等による不利益取扱いの禁止</w:t>
      </w:r>
    </w:p>
    <w:p w:rsidR="00F2197D" w:rsidRDefault="00F2197D">
      <w:pPr>
        <w:rPr>
          <w:sz w:val="22"/>
        </w:rPr>
      </w:pPr>
    </w:p>
    <w:p w:rsidR="00F2197D" w:rsidRDefault="00F2197D" w:rsidP="004844F1">
      <w:pPr>
        <w:ind w:leftChars="185" w:left="388"/>
        <w:rPr>
          <w:sz w:val="22"/>
        </w:rPr>
      </w:pPr>
      <w:r>
        <w:rPr>
          <w:rFonts w:hint="eastAsia"/>
          <w:sz w:val="22"/>
        </w:rPr>
        <w:t xml:space="preserve">　</w:t>
      </w:r>
      <w:r w:rsidR="0081549D">
        <w:rPr>
          <w:rFonts w:hint="eastAsia"/>
          <w:sz w:val="22"/>
        </w:rPr>
        <w:t xml:space="preserve">　</w:t>
      </w:r>
      <w:r>
        <w:rPr>
          <w:rFonts w:hint="eastAsia"/>
          <w:sz w:val="22"/>
        </w:rPr>
        <w:t>障害者虐待防止法では、</w:t>
      </w:r>
    </w:p>
    <w:p w:rsidR="00F2197D" w:rsidRDefault="00F2197D" w:rsidP="004844F1">
      <w:pPr>
        <w:ind w:leftChars="185" w:left="608" w:hangingChars="100" w:hanging="220"/>
        <w:rPr>
          <w:sz w:val="22"/>
        </w:rPr>
      </w:pPr>
      <w:r>
        <w:rPr>
          <w:rFonts w:hint="eastAsia"/>
          <w:sz w:val="22"/>
        </w:rPr>
        <w:t>①　刑法の秘密漏示罪その他の守秘義務に関する法律の規定は、障害者福祉施設従事者等による障害者虐待の通報を妨げるものと解釈してはならないこと（この旨は、養護者による障害者虐待についても同様。）（第</w:t>
      </w:r>
      <w:r>
        <w:rPr>
          <w:rFonts w:hint="eastAsia"/>
          <w:sz w:val="22"/>
        </w:rPr>
        <w:t>16</w:t>
      </w:r>
      <w:r>
        <w:rPr>
          <w:rFonts w:hint="eastAsia"/>
          <w:sz w:val="22"/>
        </w:rPr>
        <w:t>条第</w:t>
      </w:r>
      <w:r>
        <w:rPr>
          <w:rFonts w:hint="eastAsia"/>
          <w:sz w:val="22"/>
        </w:rPr>
        <w:t>3</w:t>
      </w:r>
      <w:r>
        <w:rPr>
          <w:rFonts w:hint="eastAsia"/>
          <w:sz w:val="22"/>
        </w:rPr>
        <w:t>項）</w:t>
      </w:r>
    </w:p>
    <w:p w:rsidR="00F2197D" w:rsidRDefault="00F2197D" w:rsidP="004844F1">
      <w:pPr>
        <w:ind w:leftChars="199" w:left="644" w:hanging="226"/>
        <w:rPr>
          <w:sz w:val="22"/>
        </w:rPr>
      </w:pPr>
      <w:r>
        <w:rPr>
          <w:rFonts w:hint="eastAsia"/>
          <w:sz w:val="22"/>
        </w:rPr>
        <w:t>②　障害者福祉施設従事者等による障害者虐待の通報等を行った従業者等は、通報等をしたことを理由に、解雇その他不利益な取扱いを受けないこと（第</w:t>
      </w:r>
      <w:r>
        <w:rPr>
          <w:rFonts w:hint="eastAsia"/>
          <w:sz w:val="22"/>
        </w:rPr>
        <w:t>16</w:t>
      </w:r>
      <w:r>
        <w:rPr>
          <w:rFonts w:hint="eastAsia"/>
          <w:sz w:val="22"/>
        </w:rPr>
        <w:t>条第</w:t>
      </w:r>
      <w:r>
        <w:rPr>
          <w:rFonts w:hint="eastAsia"/>
          <w:sz w:val="22"/>
        </w:rPr>
        <w:t>4</w:t>
      </w:r>
      <w:r>
        <w:rPr>
          <w:rFonts w:hint="eastAsia"/>
          <w:sz w:val="22"/>
        </w:rPr>
        <w:t>項）。</w:t>
      </w:r>
    </w:p>
    <w:p w:rsidR="00F2197D" w:rsidRDefault="00F2197D" w:rsidP="0081549D">
      <w:pPr>
        <w:ind w:leftChars="285" w:left="598"/>
        <w:rPr>
          <w:sz w:val="22"/>
        </w:rPr>
      </w:pPr>
      <w:r>
        <w:rPr>
          <w:rFonts w:hint="eastAsia"/>
          <w:sz w:val="22"/>
        </w:rPr>
        <w:t>が規定されています。こうした規定は、障害者福祉施設等における障害者虐待の</w:t>
      </w:r>
      <w:r w:rsidR="005D17B7">
        <w:rPr>
          <w:rFonts w:hint="eastAsia"/>
          <w:sz w:val="22"/>
        </w:rPr>
        <w:t>事案</w:t>
      </w:r>
      <w:r>
        <w:rPr>
          <w:rFonts w:hint="eastAsia"/>
          <w:sz w:val="22"/>
        </w:rPr>
        <w:t>を施設等の中で抱えてしまうことなく、早期発見・早期対応を図るために設けられたものです。</w:t>
      </w:r>
    </w:p>
    <w:p w:rsidR="00F2197D" w:rsidRDefault="00F2197D" w:rsidP="0081549D">
      <w:pPr>
        <w:ind w:leftChars="285" w:left="598" w:firstLineChars="100" w:firstLine="220"/>
        <w:rPr>
          <w:sz w:val="22"/>
        </w:rPr>
      </w:pPr>
      <w:r>
        <w:rPr>
          <w:rFonts w:hint="eastAsia"/>
          <w:sz w:val="22"/>
        </w:rPr>
        <w:t>ただし、これらの規定が適用される「通報」については、虚偽であるもの及び過失によるものを除くこととされています。</w:t>
      </w:r>
    </w:p>
    <w:p w:rsidR="00F2197D" w:rsidRDefault="00F2197D" w:rsidP="0081549D">
      <w:pPr>
        <w:spacing w:line="340" w:lineRule="exact"/>
        <w:ind w:leftChars="285" w:left="598" w:firstLineChars="100" w:firstLine="220"/>
        <w:rPr>
          <w:sz w:val="22"/>
        </w:rPr>
      </w:pPr>
      <w:r>
        <w:rPr>
          <w:rFonts w:hint="eastAsia"/>
          <w:sz w:val="22"/>
        </w:rPr>
        <w:t>障害者虐待の事実もないのに故意に虚偽の事実を通報した場合には、そもそも第</w:t>
      </w:r>
      <w:r>
        <w:rPr>
          <w:rFonts w:hint="eastAsia"/>
          <w:sz w:val="22"/>
        </w:rPr>
        <w:t>16</w:t>
      </w:r>
      <w:r>
        <w:rPr>
          <w:rFonts w:hint="eastAsia"/>
          <w:sz w:val="22"/>
        </w:rPr>
        <w:t>条</w:t>
      </w:r>
      <w:r w:rsidR="001452F7">
        <w:rPr>
          <w:rFonts w:hint="eastAsia"/>
          <w:sz w:val="22"/>
        </w:rPr>
        <w:t>第</w:t>
      </w:r>
      <w:r w:rsidR="001452F7">
        <w:rPr>
          <w:rFonts w:hint="eastAsia"/>
          <w:sz w:val="22"/>
        </w:rPr>
        <w:t>1</w:t>
      </w:r>
      <w:r w:rsidR="001452F7">
        <w:rPr>
          <w:rFonts w:hint="eastAsia"/>
          <w:sz w:val="22"/>
        </w:rPr>
        <w:t>項</w:t>
      </w:r>
      <w:r>
        <w:rPr>
          <w:rFonts w:hint="eastAsia"/>
          <w:sz w:val="22"/>
        </w:rPr>
        <w:t>に規定する「障害者虐待を受けたと</w:t>
      </w:r>
      <w:r w:rsidR="00AB2CAB">
        <w:rPr>
          <w:rFonts w:hint="eastAsia"/>
          <w:sz w:val="22"/>
        </w:rPr>
        <w:t>思われる</w:t>
      </w:r>
      <w:r>
        <w:rPr>
          <w:rFonts w:hint="eastAsia"/>
          <w:sz w:val="22"/>
        </w:rPr>
        <w:t>障害者」について通報したことにはなりません。したがって、通報が「虚偽であるもの」については、「障害者虐待を受けたと思われる障害者」に関する通報による不利益取扱いの禁止等を規定する第</w:t>
      </w:r>
      <w:r>
        <w:rPr>
          <w:rFonts w:hint="eastAsia"/>
          <w:sz w:val="22"/>
        </w:rPr>
        <w:t>16</w:t>
      </w:r>
      <w:r>
        <w:rPr>
          <w:rFonts w:hint="eastAsia"/>
          <w:sz w:val="22"/>
        </w:rPr>
        <w:t>条第</w:t>
      </w:r>
      <w:r>
        <w:rPr>
          <w:rFonts w:hint="eastAsia"/>
          <w:sz w:val="22"/>
        </w:rPr>
        <w:t>4</w:t>
      </w:r>
      <w:r>
        <w:rPr>
          <w:rFonts w:hint="eastAsia"/>
          <w:sz w:val="22"/>
        </w:rPr>
        <w:t>項が適用されないことになります。</w:t>
      </w:r>
    </w:p>
    <w:p w:rsidR="00F2197D" w:rsidRDefault="00F2197D" w:rsidP="0081549D">
      <w:pPr>
        <w:spacing w:line="340" w:lineRule="exact"/>
        <w:ind w:leftChars="285" w:left="598" w:firstLineChars="100" w:firstLine="220"/>
        <w:rPr>
          <w:sz w:val="22"/>
        </w:rPr>
      </w:pPr>
      <w:r>
        <w:rPr>
          <w:rFonts w:hint="eastAsia"/>
          <w:sz w:val="22"/>
        </w:rPr>
        <w:t>また、「過失によるもの」とは「一般人であれば虐待があったと考えることには合理性がない場合の通報」と解されます。したがって、虐待があったと考えることに合理性が認められる場合でなければ、不利益取扱いの禁止等の適用対象とはなりません。</w:t>
      </w:r>
    </w:p>
    <w:p w:rsidR="00F2197D" w:rsidRDefault="00F2197D" w:rsidP="0081549D">
      <w:pPr>
        <w:ind w:leftChars="267" w:left="561" w:firstLineChars="100" w:firstLine="220"/>
        <w:rPr>
          <w:sz w:val="22"/>
        </w:rPr>
      </w:pPr>
      <w:r>
        <w:rPr>
          <w:rFonts w:hint="eastAsia"/>
          <w:sz w:val="22"/>
        </w:rPr>
        <w:t>なお、平成</w:t>
      </w:r>
      <w:r>
        <w:rPr>
          <w:rFonts w:hint="eastAsia"/>
          <w:sz w:val="22"/>
        </w:rPr>
        <w:t>18</w:t>
      </w:r>
      <w:r>
        <w:rPr>
          <w:rFonts w:hint="eastAsia"/>
          <w:sz w:val="22"/>
        </w:rPr>
        <w:t>年</w:t>
      </w:r>
      <w:r>
        <w:rPr>
          <w:rFonts w:hint="eastAsia"/>
          <w:sz w:val="22"/>
        </w:rPr>
        <w:t>4</w:t>
      </w:r>
      <w:r>
        <w:rPr>
          <w:rFonts w:hint="eastAsia"/>
          <w:sz w:val="22"/>
        </w:rPr>
        <w:t>月から公益通報者保護法が施行されており、労働者が、事業所内部で法令違反行為が生じ、又は生じようとしている旨を①事業所内部、②行政機関、③事業者外部に対して所定の要件を満たして（例えば行政機関への通報を行おうとする場合には、①不正の目的で行われた通報でないこと、②通報内容が真実であると信じる相当の理由があること、の２つの要件を満たすことが必要です。）公益通報を行った場合、通報者に対する保護が規定されています。</w:t>
      </w:r>
    </w:p>
    <w:p w:rsidR="00F2197D" w:rsidRDefault="00F2197D">
      <w:pPr>
        <w:rPr>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6"/>
      </w:tblGrid>
      <w:tr w:rsidR="0081549D" w:rsidTr="007E3706">
        <w:tc>
          <w:tcPr>
            <w:tcW w:w="8026" w:type="dxa"/>
          </w:tcPr>
          <w:p w:rsidR="0081549D" w:rsidRPr="00590DF5" w:rsidRDefault="0081549D" w:rsidP="0081549D">
            <w:pPr>
              <w:rPr>
                <w:rFonts w:eastAsia="ＭＳ ゴシック"/>
                <w:sz w:val="22"/>
              </w:rPr>
            </w:pPr>
            <w:r w:rsidRPr="00590DF5">
              <w:rPr>
                <w:rFonts w:eastAsia="ＭＳ ゴシック" w:hint="eastAsia"/>
                <w:sz w:val="22"/>
              </w:rPr>
              <w:t>■公益通報者に対する保護規定</w:t>
            </w:r>
          </w:p>
          <w:p w:rsidR="0081549D" w:rsidRDefault="0081549D" w:rsidP="0081549D">
            <w:pPr>
              <w:rPr>
                <w:sz w:val="22"/>
              </w:rPr>
            </w:pPr>
            <w:r w:rsidRPr="00590DF5">
              <w:rPr>
                <w:rFonts w:hint="eastAsia"/>
                <w:sz w:val="22"/>
              </w:rPr>
              <w:t>①　解雇の無効</w:t>
            </w:r>
          </w:p>
          <w:p w:rsidR="007E3706" w:rsidRDefault="00175F30" w:rsidP="00175F30">
            <w:r>
              <w:rPr>
                <w:rFonts w:hint="eastAsia"/>
                <w:sz w:val="22"/>
              </w:rPr>
              <w:t xml:space="preserve">②　</w:t>
            </w:r>
            <w:r w:rsidR="0081549D">
              <w:rPr>
                <w:rFonts w:hint="eastAsia"/>
              </w:rPr>
              <w:t>その他不利益な取扱い（降格、減給、訓告、自宅待機命令、給与上の差別、</w:t>
            </w:r>
          </w:p>
          <w:p w:rsidR="0081549D" w:rsidRPr="0081549D" w:rsidRDefault="0081549D" w:rsidP="007E3706">
            <w:pPr>
              <w:ind w:firstLineChars="200" w:firstLine="420"/>
            </w:pPr>
            <w:r>
              <w:rPr>
                <w:rFonts w:hint="eastAsia"/>
              </w:rPr>
              <w:t>退職の強要、専ら雑務に従事させること、退職金の減給・没収等）の禁止</w:t>
            </w:r>
          </w:p>
        </w:tc>
      </w:tr>
    </w:tbl>
    <w:p w:rsidR="0081549D" w:rsidRDefault="0081549D">
      <w:pPr>
        <w:ind w:leftChars="85" w:left="178" w:firstLineChars="100" w:firstLine="220"/>
        <w:rPr>
          <w:sz w:val="22"/>
        </w:rPr>
      </w:pPr>
    </w:p>
    <w:p w:rsidR="0092249F" w:rsidRPr="00143E2D" w:rsidRDefault="0092249F" w:rsidP="0081549D">
      <w:pPr>
        <w:ind w:leftChars="185" w:left="388" w:firstLineChars="100" w:firstLine="220"/>
        <w:rPr>
          <w:sz w:val="22"/>
        </w:rPr>
      </w:pPr>
      <w:r w:rsidRPr="00143E2D">
        <w:rPr>
          <w:rFonts w:hint="eastAsia"/>
          <w:sz w:val="22"/>
        </w:rPr>
        <w:t>障害者虐待防止法施行後、虐待通報した職員に対して、施設側から損害賠償請求が行われる事案が発生しました。適切に通報した職員に対して、通報したことを理由に施設側から損害賠償請求を行うことは、適切に通報しようとする職員を萎縮させることにもつながりかねない</w:t>
      </w:r>
      <w:r w:rsidR="001A717F" w:rsidRPr="00143E2D">
        <w:rPr>
          <w:rFonts w:hint="eastAsia"/>
          <w:sz w:val="22"/>
        </w:rPr>
        <w:t>ものであり、通報義務や通報者の保護を定めた障害者虐待防止法の趣旨</w:t>
      </w:r>
      <w:r w:rsidRPr="00143E2D">
        <w:rPr>
          <w:rFonts w:hint="eastAsia"/>
          <w:sz w:val="22"/>
        </w:rPr>
        <w:t>に沿わないものです。</w:t>
      </w:r>
    </w:p>
    <w:p w:rsidR="00F2197D" w:rsidRDefault="0092249F" w:rsidP="0081549D">
      <w:pPr>
        <w:ind w:leftChars="185" w:left="388" w:firstLineChars="100" w:firstLine="220"/>
        <w:rPr>
          <w:sz w:val="22"/>
        </w:rPr>
      </w:pPr>
      <w:r w:rsidRPr="00143E2D">
        <w:rPr>
          <w:rFonts w:hint="eastAsia"/>
          <w:sz w:val="22"/>
        </w:rPr>
        <w:t>都道府県、市町村においては、施設管理者等に対して研修等様々な機会を通じて障害者虐待防止法の趣旨について啓発を努めるとともに、通報義務に基づいて適切に虐待通報を行おうとする、又は行った職員等に対して解雇その他不利益な取扱いがなされないよう、通報等を理由とする不利益な取扱いの禁止措置や保護規定の存在について周知徹底を図ることが必要です。</w:t>
      </w:r>
    </w:p>
    <w:p w:rsidR="0092249F" w:rsidRDefault="0092249F" w:rsidP="0081549D">
      <w:pPr>
        <w:ind w:leftChars="185" w:left="388" w:firstLineChars="100" w:firstLine="220"/>
        <w:rPr>
          <w:sz w:val="22"/>
        </w:rPr>
      </w:pPr>
    </w:p>
    <w:p w:rsidR="0092249F" w:rsidRDefault="0092249F" w:rsidP="003A57BB">
      <w:pPr>
        <w:rPr>
          <w:sz w:val="22"/>
        </w:rPr>
      </w:pPr>
    </w:p>
    <w:p w:rsidR="0092249F" w:rsidRDefault="0092249F" w:rsidP="003A57BB">
      <w:pPr>
        <w:rPr>
          <w:sz w:val="22"/>
        </w:rPr>
      </w:pPr>
    </w:p>
    <w:p w:rsidR="0092249F" w:rsidRDefault="0092249F" w:rsidP="003A57BB">
      <w:pPr>
        <w:rPr>
          <w:sz w:val="22"/>
        </w:rPr>
      </w:pPr>
    </w:p>
    <w:p w:rsidR="0092249F" w:rsidRDefault="00610317" w:rsidP="003A57BB">
      <w:pPr>
        <w:rPr>
          <w:sz w:val="22"/>
        </w:rPr>
      </w:pPr>
      <w:r>
        <w:rPr>
          <w:noProof/>
          <w:sz w:val="22"/>
        </w:rPr>
        <w:pict>
          <v:shape id="_x0000_s3795" type="#_x0000_t172" style="position:absolute;left:0;text-align:left;margin-left:6.25pt;margin-top:5.1pt;width:64.2pt;height:25.65pt;z-index:251807232;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んな場合は！"/>
          </v:shape>
        </w:pict>
      </w:r>
      <w:r w:rsidR="000E059E">
        <w:rPr>
          <w:rFonts w:hint="eastAsia"/>
          <w:noProof/>
          <w:sz w:val="22"/>
        </w:rPr>
        <mc:AlternateContent>
          <mc:Choice Requires="wps">
            <w:drawing>
              <wp:anchor distT="0" distB="0" distL="114300" distR="114300" simplePos="0" relativeHeight="251806208" behindDoc="0" locked="0" layoutInCell="1" allowOverlap="1" wp14:anchorId="32CD14AE" wp14:editId="009F285D">
                <wp:simplePos x="0" y="0"/>
                <wp:positionH relativeFrom="column">
                  <wp:posOffset>64770</wp:posOffset>
                </wp:positionH>
                <wp:positionV relativeFrom="paragraph">
                  <wp:posOffset>133985</wp:posOffset>
                </wp:positionV>
                <wp:extent cx="1000125" cy="247650"/>
                <wp:effectExtent l="0" t="0" r="9525" b="0"/>
                <wp:wrapNone/>
                <wp:docPr id="1371" name="正方形/長方形 1371"/>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371" o:spid="_x0000_s1026" style="position:absolute;left:0;text-align:left;margin-left:5.1pt;margin-top:10.55pt;width:78.75pt;height:19.5pt;z-index:251806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" fillcolor="window" stroked="f" strokeweight="2pt"/>
            </w:pict>
          </mc:Fallback>
        </mc:AlternateContent>
      </w:r>
      <w:r w:rsidR="000E059E">
        <w:rPr>
          <w:noProof/>
          <w:sz w:val="22"/>
        </w:rPr>
        <w:drawing>
          <wp:anchor distT="0" distB="0" distL="114300" distR="114300" simplePos="0" relativeHeight="251715072" behindDoc="0" locked="0" layoutInCell="1" allowOverlap="1" wp14:anchorId="74DC2065" wp14:editId="3BD3ADC4">
            <wp:simplePos x="0" y="0"/>
            <wp:positionH relativeFrom="column">
              <wp:posOffset>-431800</wp:posOffset>
            </wp:positionH>
            <wp:positionV relativeFrom="paragraph">
              <wp:posOffset>68580</wp:posOffset>
            </wp:positionV>
            <wp:extent cx="497840" cy="727710"/>
            <wp:effectExtent l="0" t="0" r="0" b="0"/>
            <wp:wrapNone/>
            <wp:docPr id="1742"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97840"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7383" w:rsidRDefault="00097383" w:rsidP="003A57BB">
      <w:pPr>
        <w:rPr>
          <w:rFonts w:eastAsia="ＭＳ ゴシック"/>
          <w:sz w:val="28"/>
          <w:szCs w:val="28"/>
        </w:rPr>
      </w:pPr>
      <w:r>
        <w:rPr>
          <w:noProof/>
          <w:sz w:val="22"/>
        </w:rPr>
        <mc:AlternateContent>
          <mc:Choice Requires="wps">
            <w:drawing>
              <wp:anchor distT="0" distB="0" distL="114300" distR="114300" simplePos="0" relativeHeight="251716096" behindDoc="0" locked="0" layoutInCell="1" allowOverlap="1" wp14:anchorId="42BE0CCC" wp14:editId="0FFDCAB9">
                <wp:simplePos x="0" y="0"/>
                <wp:positionH relativeFrom="column">
                  <wp:posOffset>114300</wp:posOffset>
                </wp:positionH>
                <wp:positionV relativeFrom="paragraph">
                  <wp:posOffset>342900</wp:posOffset>
                </wp:positionV>
                <wp:extent cx="411480" cy="210185"/>
                <wp:effectExtent l="0" t="0" r="26670" b="18415"/>
                <wp:wrapNone/>
                <wp:docPr id="25" name="Rectangle 17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10185"/>
                        </a:xfrm>
                        <a:prstGeom prst="rect">
                          <a:avLst/>
                        </a:prstGeom>
                        <a:solidFill>
                          <a:srgbClr val="B6DDE8"/>
                        </a:solidFill>
                        <a:ln w="9525">
                          <a:solidFill>
                            <a:srgbClr val="000000"/>
                          </a:solidFill>
                          <a:miter lim="800000"/>
                          <a:headEnd/>
                          <a:tailEnd/>
                        </a:ln>
                      </wps:spPr>
                      <wps:txbx>
                        <w:txbxContent>
                          <w:p w:rsidR="00B3164E" w:rsidRPr="00174332" w:rsidRDefault="00B3164E" w:rsidP="00370D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ex1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3" o:spid="_x0000_s1110" style="position:absolute;left:0;text-align:left;margin-left:9pt;margin-top:27pt;width:32.4pt;height:16.5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" fillcolor="#b6dde8">
                <v:textbox inset="5.85pt,.7pt,5.85pt,.7pt">
                  <w:txbxContent>
                    <w:p w:rsidR="00B3164E" w:rsidRPr="00174332" w:rsidRDefault="00B3164E" w:rsidP="00370D30">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ex1</w:t>
                      </w:r>
                    </w:p>
                  </w:txbxContent>
                </v:textbox>
              </v:rect>
            </w:pict>
          </mc:Fallback>
        </mc:AlternateContent>
      </w:r>
      <w:r>
        <w:rPr>
          <w:noProof/>
          <w:sz w:val="22"/>
        </w:rPr>
        <mc:AlternateContent>
          <mc:Choice Requires="wps">
            <w:drawing>
              <wp:anchor distT="0" distB="0" distL="114300" distR="114300" simplePos="0" relativeHeight="251714048" behindDoc="0" locked="0" layoutInCell="1" allowOverlap="1" wp14:anchorId="1656E22B" wp14:editId="1E2F3FA0">
                <wp:simplePos x="0" y="0"/>
                <wp:positionH relativeFrom="column">
                  <wp:posOffset>-241276</wp:posOffset>
                </wp:positionH>
                <wp:positionV relativeFrom="paragraph">
                  <wp:posOffset>1930</wp:posOffset>
                </wp:positionV>
                <wp:extent cx="5885739" cy="4316095"/>
                <wp:effectExtent l="0" t="0" r="20320" b="27305"/>
                <wp:wrapNone/>
                <wp:docPr id="24" name="AutoShape 17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739" cy="4316095"/>
                        </a:xfrm>
                        <a:prstGeom prst="roundRect">
                          <a:avLst>
                            <a:gd name="adj" fmla="val 16667"/>
                          </a:avLst>
                        </a:prstGeom>
                        <a:solidFill>
                          <a:srgbClr val="FFFFFF"/>
                        </a:solidFill>
                        <a:ln w="9525">
                          <a:solidFill>
                            <a:srgbClr val="000000"/>
                          </a:solidFill>
                          <a:round/>
                          <a:headEnd/>
                          <a:tailEnd/>
                        </a:ln>
                      </wps:spPr>
                      <wps:txbx>
                        <w:txbxContent>
                          <w:p w:rsidR="00B3164E" w:rsidRPr="00685959" w:rsidRDefault="00B3164E" w:rsidP="00D22039">
                            <w:pPr>
                              <w:tabs>
                                <w:tab w:val="num" w:pos="420"/>
                              </w:tabs>
                              <w:spacing w:beforeLines="50" w:before="167"/>
                              <w:ind w:firstLineChars="400" w:firstLine="843"/>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Ａ市（一般市）が支給決定を行った障害者がＢ市（一般市）の施設に入所</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→Ｂ市に通報があった場合：B市で初期対応。支給決定を行ったＡ市に連絡。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指定権者の兵庫県に連絡。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→Ａ市に通報があった場合：A市で初期対応。指定権者の兵庫県に連絡。</w:t>
                            </w:r>
                          </w:p>
                          <w:p w:rsidR="00B3164E" w:rsidRPr="00685959" w:rsidRDefault="00B3164E" w:rsidP="00370D30">
                            <w:pPr>
                              <w:spacing w:line="300" w:lineRule="exact"/>
                              <w:ind w:left="36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（施設所在地のＢ市にも情報提供。）</w:t>
                            </w:r>
                          </w:p>
                          <w:p w:rsidR="00B3164E" w:rsidRPr="00685959" w:rsidRDefault="00B3164E" w:rsidP="00370D30">
                            <w:pPr>
                              <w:spacing w:line="300" w:lineRule="exact"/>
                              <w:ind w:firstLineChars="300" w:firstLine="632"/>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 xml:space="preserve">　Ｃ市（一般市）が支給決定を行った障害者がＤ市（政令・中核市）の施設に入所</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→Ｄ市に通報があった場合：D市で初期対応。支給決定を行ったＣ市に連絡。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（兵庫県には事実の確認後、報告。）</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→Ｃ市に通報があった場合：C市で初期対応。兵庫県に連絡。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（施設所在地のD市にも情報提供。）</w:t>
                            </w:r>
                          </w:p>
                          <w:p w:rsidR="00B3164E" w:rsidRPr="00685959" w:rsidRDefault="00B3164E" w:rsidP="00370D30">
                            <w:pPr>
                              <w:spacing w:line="300" w:lineRule="exact"/>
                              <w:ind w:firstLineChars="400" w:firstLine="843"/>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Ｅ市（政令・中核市）が支給決定を行った障害者がＦ市（一般市）の施設に入所</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→Ｆ市に通報があった場合：F市で初期対応。支給決定を行ったＥ市に連絡。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指定権者の兵庫県に連絡。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→Ｅ市に通報があった場合：E市で初期対応。指定権者の兵庫県に連絡。</w:t>
                            </w:r>
                          </w:p>
                          <w:p w:rsidR="00B3164E" w:rsidRPr="00685959" w:rsidRDefault="00B3164E" w:rsidP="00370D30">
                            <w:pPr>
                              <w:ind w:left="360"/>
                              <w:rPr>
                                <w:rFonts w:ascii="HG丸ｺﾞｼｯｸM-PRO" w:eastAsia="HG丸ｺﾞｼｯｸM-PRO" w:hAnsi="HG丸ｺﾞｼｯｸM-PRO"/>
                                <w:szCs w:val="21"/>
                                <w:highlight w:val="yellow"/>
                              </w:rPr>
                            </w:pPr>
                            <w:r w:rsidRPr="00685959">
                              <w:rPr>
                                <w:rFonts w:ascii="ＭＳ ゴシック" w:eastAsia="ＭＳ ゴシック" w:hAnsi="ＭＳ ゴシック" w:hint="eastAsia"/>
                                <w:szCs w:val="21"/>
                                <w:highlight w:val="yellow"/>
                              </w:rPr>
                              <w:t xml:space="preserve">　　　　　　　　　　　　　　　</w:t>
                            </w:r>
                            <w:r w:rsidRPr="00685959">
                              <w:rPr>
                                <w:rFonts w:ascii="HG丸ｺﾞｼｯｸM-PRO" w:eastAsia="HG丸ｺﾞｼｯｸM-PRO" w:hAnsi="HG丸ｺﾞｼｯｸM-PRO" w:hint="eastAsia"/>
                                <w:szCs w:val="21"/>
                                <w:highlight w:val="yellow"/>
                              </w:rPr>
                              <w:t>（施設所在地のＦ市に情報提供。）</w:t>
                            </w:r>
                          </w:p>
                          <w:p w:rsidR="00B3164E" w:rsidRPr="00685959" w:rsidRDefault="00B3164E" w:rsidP="00370D30">
                            <w:pPr>
                              <w:ind w:left="360"/>
                              <w:rPr>
                                <w:rFonts w:ascii="ＭＳ ゴシック" w:eastAsia="ＭＳ ゴシック" w:hAnsi="ＭＳ ゴシック"/>
                                <w:szCs w:val="21"/>
                                <w:highlight w:val="yellow"/>
                              </w:rPr>
                            </w:pPr>
                          </w:p>
                          <w:p w:rsidR="00B3164E" w:rsidRPr="00685959" w:rsidRDefault="00B3164E" w:rsidP="00127DED">
                            <w:pPr>
                              <w:spacing w:line="240" w:lineRule="exact"/>
                              <w:ind w:leftChars="171" w:left="1079" w:rightChars="120" w:right="252" w:hangingChars="400" w:hanging="720"/>
                              <w:rPr>
                                <w:rFonts w:ascii="HG丸ｺﾞｼｯｸM-PRO" w:eastAsia="HG丸ｺﾞｼｯｸM-PRO" w:hAnsi="HG丸ｺﾞｼｯｸM-PRO"/>
                                <w:sz w:val="20"/>
                                <w:szCs w:val="20"/>
                                <w:highlight w:val="yellow"/>
                              </w:rPr>
                            </w:pPr>
                            <w:r w:rsidRPr="00685959">
                              <w:rPr>
                                <w:rFonts w:ascii="ＭＳ ゴシック" w:eastAsia="ＭＳ ゴシック" w:hAnsi="ＭＳ ゴシック" w:hint="eastAsia"/>
                                <w:sz w:val="18"/>
                                <w:szCs w:val="18"/>
                                <w:highlight w:val="yellow"/>
                              </w:rPr>
                              <w:t xml:space="preserve">　</w:t>
                            </w:r>
                            <w:r w:rsidRPr="00685959">
                              <w:rPr>
                                <w:rFonts w:ascii="HG丸ｺﾞｼｯｸM-PRO" w:eastAsia="HG丸ｺﾞｼｯｸM-PRO" w:hAnsi="HG丸ｺﾞｼｯｸM-PRO" w:hint="eastAsia"/>
                                <w:sz w:val="20"/>
                                <w:szCs w:val="20"/>
                                <w:highlight w:val="yellow"/>
                              </w:rPr>
                              <w:t>注：・府県をまたがる入所等の場合も基本的には上記に準じますが、対応が難しい場合等、兵庫県までご相談下さい。</w:t>
                            </w:r>
                          </w:p>
                          <w:p w:rsidR="00B3164E" w:rsidRPr="00370D30" w:rsidRDefault="00B3164E" w:rsidP="00370D30">
                            <w:pPr>
                              <w:spacing w:line="240" w:lineRule="exact"/>
                              <w:ind w:leftChars="429" w:left="1101" w:rightChars="120" w:right="252" w:hangingChars="100" w:hanging="20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sz w:val="20"/>
                                <w:szCs w:val="20"/>
                                <w:highlight w:val="yellow"/>
                              </w:rPr>
                              <w:t>・上記は一般的な例であり、緊急を要する場合等は、関係各機関に対して、至急かつ同時に連絡を行うことが望ましいと思われます。</w:t>
                            </w:r>
                          </w:p>
                          <w:p w:rsidR="00B3164E" w:rsidRPr="00627F50" w:rsidRDefault="00B3164E" w:rsidP="00370D30">
                            <w:pPr>
                              <w:rPr>
                                <w:rFonts w:ascii="HG丸ｺﾞｼｯｸM-PRO" w:eastAsia="HG丸ｺﾞｼｯｸM-PRO" w:hAnsi="HG丸ｺﾞｼｯｸM-PRO"/>
                                <w:sz w:val="20"/>
                                <w:szCs w:val="20"/>
                              </w:rPr>
                            </w:pP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41" o:spid="_x0000_s1111" style="position:absolute;left:0;text-align:left;margin-left:-19pt;margin-top:.15pt;width:463.45pt;height:339.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">
                <v:textbox inset="5.85pt,.15mm,5.85pt,.15mm">
                  <w:txbxContent>
                    <w:p w:rsidR="00B3164E" w:rsidRPr="00685959" w:rsidRDefault="00B3164E" w:rsidP="00D22039">
                      <w:pPr>
                        <w:tabs>
                          <w:tab w:val="num" w:pos="420"/>
                        </w:tabs>
                        <w:spacing w:beforeLines="50" w:before="167"/>
                        <w:ind w:firstLineChars="400" w:firstLine="843"/>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Ａ市（一般市）が支給決定を行った障害者がＢ市（一般市）の施設に入所</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→Ｂ市に通報があった場合：B市で初期対応。支給決定を行ったＡ市に連絡。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指定権者の兵庫県に連絡。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→Ａ市に通報があった場合：A市で初期対応。指定権者の兵庫県に連絡。</w:t>
                      </w:r>
                    </w:p>
                    <w:p w:rsidR="00B3164E" w:rsidRPr="00685959" w:rsidRDefault="00B3164E" w:rsidP="00370D30">
                      <w:pPr>
                        <w:spacing w:line="300" w:lineRule="exact"/>
                        <w:ind w:left="36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（施設所在地のＢ市にも情報提供。）</w:t>
                      </w:r>
                    </w:p>
                    <w:p w:rsidR="00B3164E" w:rsidRPr="00685959" w:rsidRDefault="00B3164E" w:rsidP="00370D30">
                      <w:pPr>
                        <w:spacing w:line="300" w:lineRule="exact"/>
                        <w:ind w:firstLineChars="300" w:firstLine="632"/>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 xml:space="preserve">　Ｃ市（一般市）が支給決定を行った障害者がＤ市（政令・中核市）の施設に入所</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→Ｄ市に通報があった場合：D市で初期対応。支給決定を行ったＣ市に連絡。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（兵庫県には事実の確認後、報告。）</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→Ｃ市に通報があった場合：C市で初期対応。兵庫県に連絡。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（施設所在地のD市にも情報提供。）</w:t>
                      </w:r>
                    </w:p>
                    <w:p w:rsidR="00B3164E" w:rsidRPr="00685959" w:rsidRDefault="00B3164E" w:rsidP="00370D30">
                      <w:pPr>
                        <w:spacing w:line="300" w:lineRule="exact"/>
                        <w:ind w:firstLineChars="400" w:firstLine="843"/>
                        <w:rPr>
                          <w:rFonts w:ascii="HG丸ｺﾞｼｯｸM-PRO" w:eastAsia="HG丸ｺﾞｼｯｸM-PRO" w:hAnsi="HG丸ｺﾞｼｯｸM-PRO"/>
                          <w:b/>
                          <w:szCs w:val="21"/>
                          <w:highlight w:val="yellow"/>
                        </w:rPr>
                      </w:pPr>
                      <w:r w:rsidRPr="00685959">
                        <w:rPr>
                          <w:rFonts w:ascii="HG丸ｺﾞｼｯｸM-PRO" w:eastAsia="HG丸ｺﾞｼｯｸM-PRO" w:hAnsi="HG丸ｺﾞｼｯｸM-PRO" w:hint="eastAsia"/>
                          <w:b/>
                          <w:szCs w:val="21"/>
                          <w:highlight w:val="yellow"/>
                        </w:rPr>
                        <w:t>Ｅ市（政令・中核市）が支給決定を行った障害者がＦ市（一般市）の施設に入所</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→Ｆ市に通報があった場合：F市で初期対応。支給決定を行ったＥ市に連絡。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 xml:space="preserve">　　　　　　　　　　　　　指定権者の兵庫県に連絡。</w:t>
                      </w:r>
                    </w:p>
                    <w:p w:rsidR="00B3164E" w:rsidRPr="00685959" w:rsidRDefault="00B3164E" w:rsidP="00370D30">
                      <w:pPr>
                        <w:spacing w:line="300" w:lineRule="exact"/>
                        <w:ind w:firstLineChars="400" w:firstLine="840"/>
                        <w:rPr>
                          <w:rFonts w:ascii="HG丸ｺﾞｼｯｸM-PRO" w:eastAsia="HG丸ｺﾞｼｯｸM-PRO" w:hAnsi="HG丸ｺﾞｼｯｸM-PRO"/>
                          <w:szCs w:val="21"/>
                          <w:highlight w:val="yellow"/>
                        </w:rPr>
                      </w:pPr>
                      <w:r w:rsidRPr="00685959">
                        <w:rPr>
                          <w:rFonts w:ascii="HG丸ｺﾞｼｯｸM-PRO" w:eastAsia="HG丸ｺﾞｼｯｸM-PRO" w:hAnsi="HG丸ｺﾞｼｯｸM-PRO" w:hint="eastAsia"/>
                          <w:szCs w:val="21"/>
                          <w:highlight w:val="yellow"/>
                        </w:rPr>
                        <w:t>→Ｅ市に通報があった場合：E市で初期対応。指定権者の兵庫県に連絡。</w:t>
                      </w:r>
                    </w:p>
                    <w:p w:rsidR="00B3164E" w:rsidRPr="00685959" w:rsidRDefault="00B3164E" w:rsidP="00370D30">
                      <w:pPr>
                        <w:ind w:left="360"/>
                        <w:rPr>
                          <w:rFonts w:ascii="HG丸ｺﾞｼｯｸM-PRO" w:eastAsia="HG丸ｺﾞｼｯｸM-PRO" w:hAnsi="HG丸ｺﾞｼｯｸM-PRO"/>
                          <w:szCs w:val="21"/>
                          <w:highlight w:val="yellow"/>
                        </w:rPr>
                      </w:pPr>
                      <w:r w:rsidRPr="00685959">
                        <w:rPr>
                          <w:rFonts w:ascii="ＭＳ ゴシック" w:eastAsia="ＭＳ ゴシック" w:hAnsi="ＭＳ ゴシック" w:hint="eastAsia"/>
                          <w:szCs w:val="21"/>
                          <w:highlight w:val="yellow"/>
                        </w:rPr>
                        <w:t xml:space="preserve">　　　　　　　　　　　　　　　</w:t>
                      </w:r>
                      <w:r w:rsidRPr="00685959">
                        <w:rPr>
                          <w:rFonts w:ascii="HG丸ｺﾞｼｯｸM-PRO" w:eastAsia="HG丸ｺﾞｼｯｸM-PRO" w:hAnsi="HG丸ｺﾞｼｯｸM-PRO" w:hint="eastAsia"/>
                          <w:szCs w:val="21"/>
                          <w:highlight w:val="yellow"/>
                        </w:rPr>
                        <w:t>（施設所在地のＦ市に情報提供。）</w:t>
                      </w:r>
                    </w:p>
                    <w:p w:rsidR="00B3164E" w:rsidRPr="00685959" w:rsidRDefault="00B3164E" w:rsidP="00370D30">
                      <w:pPr>
                        <w:ind w:left="360"/>
                        <w:rPr>
                          <w:rFonts w:ascii="ＭＳ ゴシック" w:eastAsia="ＭＳ ゴシック" w:hAnsi="ＭＳ ゴシック"/>
                          <w:szCs w:val="21"/>
                          <w:highlight w:val="yellow"/>
                        </w:rPr>
                      </w:pPr>
                    </w:p>
                    <w:p w:rsidR="00B3164E" w:rsidRPr="00685959" w:rsidRDefault="00B3164E" w:rsidP="00127DED">
                      <w:pPr>
                        <w:spacing w:line="240" w:lineRule="exact"/>
                        <w:ind w:leftChars="171" w:left="1079" w:rightChars="120" w:right="252" w:hangingChars="400" w:hanging="720"/>
                        <w:rPr>
                          <w:rFonts w:ascii="HG丸ｺﾞｼｯｸM-PRO" w:eastAsia="HG丸ｺﾞｼｯｸM-PRO" w:hAnsi="HG丸ｺﾞｼｯｸM-PRO"/>
                          <w:sz w:val="20"/>
                          <w:szCs w:val="20"/>
                          <w:highlight w:val="yellow"/>
                        </w:rPr>
                      </w:pPr>
                      <w:r w:rsidRPr="00685959">
                        <w:rPr>
                          <w:rFonts w:ascii="ＭＳ ゴシック" w:eastAsia="ＭＳ ゴシック" w:hAnsi="ＭＳ ゴシック" w:hint="eastAsia"/>
                          <w:sz w:val="18"/>
                          <w:szCs w:val="18"/>
                          <w:highlight w:val="yellow"/>
                        </w:rPr>
                        <w:t xml:space="preserve">　</w:t>
                      </w:r>
                      <w:r w:rsidRPr="00685959">
                        <w:rPr>
                          <w:rFonts w:ascii="HG丸ｺﾞｼｯｸM-PRO" w:eastAsia="HG丸ｺﾞｼｯｸM-PRO" w:hAnsi="HG丸ｺﾞｼｯｸM-PRO" w:hint="eastAsia"/>
                          <w:sz w:val="20"/>
                          <w:szCs w:val="20"/>
                          <w:highlight w:val="yellow"/>
                        </w:rPr>
                        <w:t>注：・府県をまたがる入所等の場合も基本的には上記に準じますが、対応が難しい場合等、兵庫県までご相談下さい。</w:t>
                      </w:r>
                    </w:p>
                    <w:p w:rsidR="00B3164E" w:rsidRPr="00370D30" w:rsidRDefault="00B3164E" w:rsidP="00370D30">
                      <w:pPr>
                        <w:spacing w:line="240" w:lineRule="exact"/>
                        <w:ind w:leftChars="429" w:left="1101" w:rightChars="120" w:right="252" w:hangingChars="100" w:hanging="200"/>
                        <w:rPr>
                          <w:rFonts w:ascii="HG丸ｺﾞｼｯｸM-PRO" w:eastAsia="HG丸ｺﾞｼｯｸM-PRO" w:hAnsi="HG丸ｺﾞｼｯｸM-PRO"/>
                          <w:sz w:val="20"/>
                          <w:szCs w:val="20"/>
                        </w:rPr>
                      </w:pPr>
                      <w:r w:rsidRPr="00685959">
                        <w:rPr>
                          <w:rFonts w:ascii="HG丸ｺﾞｼｯｸM-PRO" w:eastAsia="HG丸ｺﾞｼｯｸM-PRO" w:hAnsi="HG丸ｺﾞｼｯｸM-PRO" w:hint="eastAsia"/>
                          <w:sz w:val="20"/>
                          <w:szCs w:val="20"/>
                          <w:highlight w:val="yellow"/>
                        </w:rPr>
                        <w:t>・上記は一般的な例であり、緊急を要する場合等は、関係各機関に対して、至急かつ同時に連絡を行うことが望ましいと思われます。</w:t>
                      </w:r>
                    </w:p>
                    <w:p w:rsidR="00B3164E" w:rsidRPr="00627F50" w:rsidRDefault="00B3164E" w:rsidP="00370D30">
                      <w:pPr>
                        <w:rPr>
                          <w:rFonts w:ascii="HG丸ｺﾞｼｯｸM-PRO" w:eastAsia="HG丸ｺﾞｼｯｸM-PRO" w:hAnsi="HG丸ｺﾞｼｯｸM-PRO"/>
                          <w:sz w:val="20"/>
                          <w:szCs w:val="20"/>
                        </w:rPr>
                      </w:pPr>
                    </w:p>
                  </w:txbxContent>
                </v:textbox>
              </v:roundrect>
            </w:pict>
          </mc:Fallback>
        </mc:AlternateContent>
      </w: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r w:rsidRPr="00097383">
        <w:rPr>
          <w:noProof/>
          <w:sz w:val="22"/>
        </w:rPr>
        <mc:AlternateContent>
          <mc:Choice Requires="wps">
            <w:drawing>
              <wp:anchor distT="0" distB="0" distL="114300" distR="114300" simplePos="0" relativeHeight="251809280" behindDoc="0" locked="0" layoutInCell="1" allowOverlap="1" wp14:anchorId="15A892DA" wp14:editId="7F1671BC">
                <wp:simplePos x="0" y="0"/>
                <wp:positionH relativeFrom="column">
                  <wp:posOffset>114300</wp:posOffset>
                </wp:positionH>
                <wp:positionV relativeFrom="paragraph">
                  <wp:posOffset>43180</wp:posOffset>
                </wp:positionV>
                <wp:extent cx="411480" cy="210185"/>
                <wp:effectExtent l="0" t="0" r="26670" b="18415"/>
                <wp:wrapNone/>
                <wp:docPr id="27" name="Rectangle 1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10185"/>
                        </a:xfrm>
                        <a:prstGeom prst="rect">
                          <a:avLst/>
                        </a:prstGeom>
                        <a:solidFill>
                          <a:srgbClr val="B6DDE8"/>
                        </a:solidFill>
                        <a:ln w="9525">
                          <a:solidFill>
                            <a:srgbClr val="000000"/>
                          </a:solidFill>
                          <a:miter lim="800000"/>
                          <a:headEnd/>
                          <a:tailEnd/>
                        </a:ln>
                      </wps:spPr>
                      <wps:txbx>
                        <w:txbxContent>
                          <w:p w:rsidR="00B3164E" w:rsidRPr="00174332" w:rsidRDefault="00B3164E" w:rsidP="0009738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ex2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5" o:spid="_x0000_s1112" style="position:absolute;left:0;text-align:left;margin-left:9pt;margin-top:3.4pt;width:32.4pt;height:16.5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" fillcolor="#b6dde8">
                <v:textbox inset="5.85pt,.7pt,5.85pt,.7pt">
                  <w:txbxContent>
                    <w:p w:rsidR="00B3164E" w:rsidRPr="00174332" w:rsidRDefault="00B3164E" w:rsidP="0009738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ex2</w:t>
                      </w:r>
                    </w:p>
                  </w:txbxContent>
                </v:textbox>
              </v:rect>
            </w:pict>
          </mc:Fallback>
        </mc:AlternateContent>
      </w: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r w:rsidRPr="00097383">
        <w:rPr>
          <w:noProof/>
          <w:sz w:val="22"/>
        </w:rPr>
        <mc:AlternateContent>
          <mc:Choice Requires="wps">
            <w:drawing>
              <wp:anchor distT="0" distB="0" distL="114300" distR="114300" simplePos="0" relativeHeight="251811328" behindDoc="0" locked="0" layoutInCell="1" allowOverlap="1" wp14:anchorId="1B163083" wp14:editId="3D4FC4C4">
                <wp:simplePos x="0" y="0"/>
                <wp:positionH relativeFrom="column">
                  <wp:posOffset>117475</wp:posOffset>
                </wp:positionH>
                <wp:positionV relativeFrom="paragraph">
                  <wp:posOffset>142875</wp:posOffset>
                </wp:positionV>
                <wp:extent cx="411480" cy="210185"/>
                <wp:effectExtent l="0" t="0" r="26670" b="18415"/>
                <wp:wrapNone/>
                <wp:docPr id="26" name="Rectangle 1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 cy="210185"/>
                        </a:xfrm>
                        <a:prstGeom prst="rect">
                          <a:avLst/>
                        </a:prstGeom>
                        <a:solidFill>
                          <a:srgbClr val="B6DDE8"/>
                        </a:solidFill>
                        <a:ln w="9525">
                          <a:solidFill>
                            <a:srgbClr val="000000"/>
                          </a:solidFill>
                          <a:miter lim="800000"/>
                          <a:headEnd/>
                          <a:tailEnd/>
                        </a:ln>
                      </wps:spPr>
                      <wps:txbx>
                        <w:txbxContent>
                          <w:p w:rsidR="00B3164E" w:rsidRPr="00174332" w:rsidRDefault="00B3164E" w:rsidP="0009738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ex3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4" o:spid="_x0000_s1113" style="position:absolute;left:0;text-align:left;margin-left:9.25pt;margin-top:11.25pt;width:32.4pt;height:16.5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" fillcolor="#b6dde8">
                <v:textbox inset="5.85pt,.7pt,5.85pt,.7pt">
                  <w:txbxContent>
                    <w:p w:rsidR="00B3164E" w:rsidRPr="00174332" w:rsidRDefault="00B3164E" w:rsidP="00097383">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ex3</w:t>
                      </w:r>
                    </w:p>
                  </w:txbxContent>
                </v:textbox>
              </v:rect>
            </w:pict>
          </mc:Fallback>
        </mc:AlternateContent>
      </w: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097383" w:rsidRDefault="00097383" w:rsidP="003A57BB">
      <w:pPr>
        <w:rPr>
          <w:rFonts w:eastAsia="ＭＳ ゴシック"/>
          <w:sz w:val="28"/>
          <w:szCs w:val="28"/>
        </w:rPr>
      </w:pPr>
    </w:p>
    <w:p w:rsidR="001452F7" w:rsidRPr="003A57BB" w:rsidRDefault="007109AE" w:rsidP="003A57BB">
      <w:pPr>
        <w:rPr>
          <w:rFonts w:eastAsia="ＭＳ ゴシック"/>
          <w:sz w:val="28"/>
          <w:szCs w:val="28"/>
        </w:rPr>
      </w:pPr>
      <w:r w:rsidRPr="003A57BB">
        <w:rPr>
          <w:rFonts w:eastAsia="ＭＳ ゴシック" w:hint="eastAsia"/>
          <w:sz w:val="28"/>
          <w:szCs w:val="28"/>
        </w:rPr>
        <w:t>（２）</w:t>
      </w:r>
      <w:r w:rsidR="001452F7" w:rsidRPr="003A57BB">
        <w:rPr>
          <w:rFonts w:eastAsia="ＭＳ ゴシック" w:hint="eastAsia"/>
          <w:sz w:val="28"/>
          <w:szCs w:val="28"/>
        </w:rPr>
        <w:t>コアメンバーによる対応方針の協議</w:t>
      </w:r>
    </w:p>
    <w:p w:rsidR="001452F7" w:rsidRDefault="001452F7" w:rsidP="001452F7">
      <w:pPr>
        <w:rPr>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D22039" w:rsidRPr="00213A35" w:rsidTr="008A3116">
        <w:trPr>
          <w:trHeight w:val="271"/>
        </w:trPr>
        <w:tc>
          <w:tcPr>
            <w:tcW w:w="425" w:type="dxa"/>
            <w:tcBorders>
              <w:top w:val="nil"/>
              <w:left w:val="nil"/>
            </w:tcBorders>
            <w:shd w:val="clear" w:color="auto" w:fill="auto"/>
          </w:tcPr>
          <w:p w:rsidR="00D22039" w:rsidRPr="00213A35" w:rsidRDefault="00D22039" w:rsidP="008A3116">
            <w:pPr>
              <w:spacing w:line="360" w:lineRule="exact"/>
              <w:rPr>
                <w:rFonts w:ascii="ＭＳ ゴシック" w:eastAsia="ＭＳ ゴシック" w:hAnsi="ＭＳ ゴシック"/>
                <w:sz w:val="20"/>
                <w:szCs w:val="20"/>
              </w:rPr>
            </w:pPr>
            <w:r>
              <w:rPr>
                <w:sz w:val="22"/>
              </w:rPr>
              <w:br w:type="page"/>
            </w:r>
          </w:p>
        </w:tc>
        <w:tc>
          <w:tcPr>
            <w:tcW w:w="3969" w:type="dxa"/>
            <w:shd w:val="clear" w:color="auto" w:fill="E5DFEC"/>
          </w:tcPr>
          <w:p w:rsidR="00D22039" w:rsidRPr="00213A35" w:rsidRDefault="00D22039" w:rsidP="008A3116">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shd w:val="clear" w:color="auto" w:fill="E5DFEC"/>
          </w:tcPr>
          <w:p w:rsidR="00D22039" w:rsidRPr="00213A35" w:rsidRDefault="00D22039" w:rsidP="008A3116">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D22039" w:rsidRPr="00213A35" w:rsidRDefault="00D22039" w:rsidP="008A3116">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D22039" w:rsidRPr="00213A35" w:rsidTr="008A3116">
        <w:trPr>
          <w:cantSplit/>
          <w:trHeight w:val="789"/>
        </w:trPr>
        <w:tc>
          <w:tcPr>
            <w:tcW w:w="425" w:type="dxa"/>
            <w:vMerge w:val="restart"/>
            <w:shd w:val="clear" w:color="auto" w:fill="E5DFEC"/>
            <w:textDirection w:val="tbRlV"/>
            <w:vAlign w:val="center"/>
          </w:tcPr>
          <w:p w:rsidR="00D22039" w:rsidRPr="00213A35" w:rsidRDefault="00C91AA7" w:rsidP="008A3116">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初動対応方針の決定</w:t>
            </w:r>
          </w:p>
        </w:tc>
        <w:tc>
          <w:tcPr>
            <w:tcW w:w="3969" w:type="dxa"/>
            <w:tcBorders>
              <w:bottom w:val="dotted" w:sz="4" w:space="0" w:color="auto"/>
            </w:tcBorders>
            <w:shd w:val="clear" w:color="auto" w:fill="auto"/>
          </w:tcPr>
          <w:p w:rsidR="00D22039" w:rsidRPr="00685959" w:rsidRDefault="00D22039" w:rsidP="00D22039">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p>
          <w:p w:rsidR="000D2C23" w:rsidRPr="00685959" w:rsidRDefault="008A1F41" w:rsidP="008A3116">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障害者本人・</w:t>
            </w:r>
            <w:r w:rsidR="000D2C23" w:rsidRPr="00685959">
              <w:rPr>
                <w:rFonts w:ascii="ＭＳ ゴシック" w:eastAsia="ＭＳ ゴシック" w:hAnsi="ＭＳ ゴシック" w:hint="eastAsia"/>
                <w:sz w:val="20"/>
                <w:szCs w:val="20"/>
                <w:highlight w:val="yellow"/>
              </w:rPr>
              <w:t>障害福祉サービス事業</w:t>
            </w:r>
          </w:p>
          <w:p w:rsidR="00D22039" w:rsidRPr="00685959" w:rsidRDefault="000D2C23" w:rsidP="000D2C23">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所等の</w:t>
            </w:r>
            <w:r w:rsidR="00D22039" w:rsidRPr="00685959">
              <w:rPr>
                <w:rFonts w:ascii="ＭＳ ゴシック" w:eastAsia="ＭＳ ゴシック" w:hAnsi="ＭＳ ゴシック" w:hint="eastAsia"/>
                <w:sz w:val="20"/>
                <w:szCs w:val="20"/>
                <w:highlight w:val="yellow"/>
              </w:rPr>
              <w:t>情報収集</w:t>
            </w:r>
          </w:p>
        </w:tc>
        <w:tc>
          <w:tcPr>
            <w:tcW w:w="2694" w:type="dxa"/>
            <w:tcBorders>
              <w:bottom w:val="dotted" w:sz="4" w:space="0" w:color="auto"/>
            </w:tcBorders>
            <w:shd w:val="clear" w:color="auto" w:fill="auto"/>
          </w:tcPr>
          <w:p w:rsidR="00D22039" w:rsidRPr="00685959" w:rsidRDefault="00D22039" w:rsidP="00D22039">
            <w:pPr>
              <w:spacing w:beforeLines="50" w:before="167" w:line="240" w:lineRule="exact"/>
              <w:ind w:leftChars="4" w:left="32" w:hangingChars="12" w:hanging="24"/>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会議前にできる範囲での情報収集を行う</w:t>
            </w:r>
          </w:p>
        </w:tc>
        <w:tc>
          <w:tcPr>
            <w:tcW w:w="1182" w:type="dxa"/>
            <w:tcBorders>
              <w:bottom w:val="dotted" w:sz="4" w:space="0" w:color="auto"/>
            </w:tcBorders>
            <w:shd w:val="clear" w:color="auto" w:fill="auto"/>
          </w:tcPr>
          <w:p w:rsidR="00D22039" w:rsidRPr="00685959" w:rsidRDefault="00D22039" w:rsidP="008A3116">
            <w:pPr>
              <w:spacing w:line="240" w:lineRule="exact"/>
              <w:rPr>
                <w:rFonts w:ascii="ＭＳ ゴシック" w:eastAsia="ＭＳ ゴシック" w:hAnsi="ＭＳ ゴシック"/>
                <w:sz w:val="20"/>
                <w:szCs w:val="20"/>
                <w:highlight w:val="yellow"/>
                <w:shd w:val="pct15" w:color="auto" w:fill="FFFFFF"/>
              </w:rPr>
            </w:pPr>
          </w:p>
          <w:p w:rsidR="00D22039" w:rsidRPr="00685959" w:rsidRDefault="00D22039" w:rsidP="008A3116">
            <w:pPr>
              <w:spacing w:line="240" w:lineRule="exact"/>
              <w:rPr>
                <w:rFonts w:ascii="ＭＳ ゴシック" w:eastAsia="ＭＳ ゴシック" w:hAnsi="ＭＳ ゴシック"/>
                <w:sz w:val="20"/>
                <w:szCs w:val="20"/>
                <w:highlight w:val="yellow"/>
                <w:shd w:val="pct15" w:color="auto" w:fill="FFFFFF"/>
              </w:rPr>
            </w:pPr>
          </w:p>
          <w:p w:rsidR="00D22039" w:rsidRPr="00685959" w:rsidRDefault="00D22039" w:rsidP="008A3116">
            <w:pPr>
              <w:spacing w:line="240" w:lineRule="exact"/>
              <w:rPr>
                <w:rFonts w:ascii="ＭＳ ゴシック" w:eastAsia="ＭＳ ゴシック" w:hAnsi="ＭＳ ゴシック"/>
                <w:sz w:val="18"/>
                <w:szCs w:val="18"/>
                <w:highlight w:val="yellow"/>
              </w:rPr>
            </w:pPr>
          </w:p>
        </w:tc>
      </w:tr>
      <w:tr w:rsidR="00D22039" w:rsidRPr="00213A35" w:rsidTr="008A3116">
        <w:trPr>
          <w:cantSplit/>
          <w:trHeight w:val="2118"/>
        </w:trPr>
        <w:tc>
          <w:tcPr>
            <w:tcW w:w="425" w:type="dxa"/>
            <w:vMerge/>
            <w:shd w:val="clear" w:color="auto" w:fill="E5DFEC"/>
            <w:textDirection w:val="tbRlV"/>
            <w:vAlign w:val="center"/>
          </w:tcPr>
          <w:p w:rsidR="00D22039" w:rsidRPr="00213A35" w:rsidRDefault="00D22039" w:rsidP="008A3116">
            <w:pPr>
              <w:spacing w:line="360" w:lineRule="exact"/>
              <w:ind w:left="113" w:right="113"/>
              <w:jc w:val="center"/>
              <w:rPr>
                <w:rFonts w:ascii="ＭＳ ゴシック" w:eastAsia="ＭＳ ゴシック" w:hAnsi="ＭＳ ゴシック"/>
                <w:b/>
                <w:szCs w:val="21"/>
              </w:rPr>
            </w:pPr>
          </w:p>
        </w:tc>
        <w:tc>
          <w:tcPr>
            <w:tcW w:w="3969" w:type="dxa"/>
            <w:tcBorders>
              <w:top w:val="dotted" w:sz="4" w:space="0" w:color="auto"/>
            </w:tcBorders>
            <w:shd w:val="clear" w:color="auto" w:fill="auto"/>
          </w:tcPr>
          <w:p w:rsidR="00D22039" w:rsidRPr="00685959" w:rsidRDefault="00747720" w:rsidP="00D22039">
            <w:pPr>
              <w:spacing w:beforeLines="50" w:before="167"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20"/>
                <w:szCs w:val="20"/>
                <w:highlight w:val="yellow"/>
                <w:shd w:val="pct15" w:color="auto" w:fill="FFFFFF"/>
              </w:rPr>
              <w:t>市町</w:t>
            </w:r>
            <w:r w:rsidR="004E3FDD"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00D22039" w:rsidRPr="00685959">
              <w:rPr>
                <w:rFonts w:ascii="ＭＳ ゴシック" w:eastAsia="ＭＳ ゴシック" w:hAnsi="ＭＳ ゴシック" w:hint="eastAsia"/>
                <w:sz w:val="20"/>
                <w:szCs w:val="20"/>
                <w:highlight w:val="yellow"/>
              </w:rPr>
              <w:t xml:space="preserve">　</w:t>
            </w:r>
          </w:p>
          <w:p w:rsidR="00D22039" w:rsidRPr="00685959" w:rsidRDefault="00D22039" w:rsidP="008A3116">
            <w:pPr>
              <w:spacing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18"/>
                <w:szCs w:val="18"/>
                <w:highlight w:val="yellow"/>
              </w:rPr>
              <w:t xml:space="preserve">　　　</w:t>
            </w:r>
            <w:r w:rsidRPr="00685959">
              <w:rPr>
                <w:rFonts w:ascii="ＭＳ ゴシック" w:eastAsia="ＭＳ ゴシック" w:hAnsi="ＭＳ ゴシック" w:hint="eastAsia"/>
                <w:b/>
                <w:sz w:val="20"/>
                <w:szCs w:val="20"/>
                <w:highlight w:val="yellow"/>
              </w:rPr>
              <w:t>初動対応会議</w:t>
            </w:r>
          </w:p>
          <w:p w:rsidR="008A3116" w:rsidRPr="00685959" w:rsidRDefault="008A3116" w:rsidP="008A3116">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・緊急性の予測と判断</w:t>
            </w:r>
          </w:p>
          <w:p w:rsidR="00D22039" w:rsidRPr="00685959" w:rsidRDefault="008A3116" w:rsidP="008A3116">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・初動対応</w:t>
            </w:r>
            <w:r w:rsidR="00D22039" w:rsidRPr="00685959">
              <w:rPr>
                <w:rFonts w:ascii="ＭＳ ゴシック" w:eastAsia="ＭＳ ゴシック" w:hAnsi="ＭＳ ゴシック" w:hint="eastAsia"/>
                <w:sz w:val="20"/>
                <w:szCs w:val="20"/>
                <w:highlight w:val="yellow"/>
              </w:rPr>
              <w:t>の方針</w:t>
            </w:r>
            <w:r w:rsidRPr="00685959">
              <w:rPr>
                <w:rFonts w:ascii="ＭＳ ゴシック" w:eastAsia="ＭＳ ゴシック" w:hAnsi="ＭＳ ゴシック" w:hint="eastAsia"/>
                <w:sz w:val="20"/>
                <w:szCs w:val="20"/>
                <w:highlight w:val="yellow"/>
              </w:rPr>
              <w:t>決定</w:t>
            </w:r>
          </w:p>
          <w:p w:rsidR="00D22039" w:rsidRPr="00685959" w:rsidRDefault="00D22039" w:rsidP="008A3116">
            <w:pPr>
              <w:spacing w:line="240" w:lineRule="exact"/>
              <w:rPr>
                <w:rFonts w:ascii="ＭＳ ゴシック" w:eastAsia="ＭＳ ゴシック" w:hAnsi="ＭＳ ゴシック"/>
                <w:sz w:val="20"/>
                <w:szCs w:val="20"/>
                <w:highlight w:val="yellow"/>
              </w:rPr>
            </w:pPr>
          </w:p>
          <w:p w:rsidR="00F55C9E" w:rsidRPr="00685959" w:rsidRDefault="00F55C9E" w:rsidP="008A3116">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（必要に応じて）</w:t>
            </w:r>
          </w:p>
          <w:p w:rsidR="00F55C9E" w:rsidRPr="00685959" w:rsidRDefault="00F55C9E" w:rsidP="008A3116">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委託相談支援事業所又は基幹相談支援センターを加える</w:t>
            </w:r>
          </w:p>
        </w:tc>
        <w:tc>
          <w:tcPr>
            <w:tcW w:w="2694" w:type="dxa"/>
            <w:tcBorders>
              <w:top w:val="dotted" w:sz="4" w:space="0" w:color="auto"/>
            </w:tcBorders>
            <w:shd w:val="clear" w:color="auto" w:fill="auto"/>
          </w:tcPr>
          <w:p w:rsidR="00D22039" w:rsidRPr="00685959" w:rsidRDefault="00D22039" w:rsidP="00C91AA7">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・事実確認の方法</w:t>
            </w:r>
          </w:p>
          <w:p w:rsidR="00D22039" w:rsidRPr="00685959" w:rsidRDefault="00D22039" w:rsidP="008A3116">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・関係機関への連絡、情報提供</w:t>
            </w:r>
          </w:p>
          <w:p w:rsidR="00D22039" w:rsidRPr="00685959" w:rsidRDefault="00D22039" w:rsidP="008A3116">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・職員の役割分担</w:t>
            </w:r>
          </w:p>
          <w:p w:rsidR="00D22039" w:rsidRPr="00685959" w:rsidRDefault="00D22039" w:rsidP="008A3116">
            <w:pPr>
              <w:spacing w:line="240" w:lineRule="exact"/>
              <w:ind w:leftChars="100" w:left="210"/>
              <w:rPr>
                <w:rFonts w:ascii="ＭＳ ゴシック" w:eastAsia="ＭＳ ゴシック" w:hAnsi="ＭＳ ゴシック"/>
                <w:sz w:val="20"/>
                <w:szCs w:val="20"/>
                <w:highlight w:val="yellow"/>
              </w:rPr>
            </w:pPr>
          </w:p>
        </w:tc>
        <w:tc>
          <w:tcPr>
            <w:tcW w:w="1182" w:type="dxa"/>
            <w:tcBorders>
              <w:top w:val="dotted" w:sz="4" w:space="0" w:color="auto"/>
            </w:tcBorders>
            <w:shd w:val="clear" w:color="auto" w:fill="auto"/>
          </w:tcPr>
          <w:p w:rsidR="00D22039" w:rsidRPr="00685959" w:rsidRDefault="00D22039" w:rsidP="00D22039">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Ｂ(表)　</w:t>
            </w:r>
          </w:p>
          <w:p w:rsidR="00D22039" w:rsidRPr="00685959" w:rsidRDefault="00A84EBD" w:rsidP="008A3116">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初動対応会議</w:t>
            </w:r>
            <w:r w:rsidR="00D22039" w:rsidRPr="00685959">
              <w:rPr>
                <w:rFonts w:ascii="ＭＳ ゴシック" w:eastAsia="ＭＳ ゴシック" w:hAnsi="ＭＳ ゴシック" w:hint="eastAsia"/>
                <w:sz w:val="18"/>
                <w:szCs w:val="18"/>
                <w:highlight w:val="yellow"/>
              </w:rPr>
              <w:t>記録</w:t>
            </w:r>
          </w:p>
          <w:p w:rsidR="00D22039" w:rsidRPr="00685959" w:rsidRDefault="00D22039" w:rsidP="008A3116">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8C4FCB">
              <w:rPr>
                <w:rFonts w:ascii="ＭＳ ゴシック" w:eastAsia="ＭＳ ゴシック" w:hAnsi="ＭＳ ゴシック" w:hint="eastAsia"/>
                <w:sz w:val="18"/>
                <w:szCs w:val="18"/>
                <w:highlight w:val="yellow"/>
              </w:rPr>
              <w:t>P</w:t>
            </w:r>
            <w:r w:rsidR="008C4FCB" w:rsidRPr="00A42B80">
              <w:rPr>
                <w:rFonts w:ascii="ＭＳ ゴシック" w:eastAsia="ＭＳ ゴシック" w:hAnsi="ＭＳ ゴシック" w:hint="eastAsia"/>
                <w:sz w:val="18"/>
                <w:szCs w:val="18"/>
                <w:highlight w:val="yellow"/>
              </w:rPr>
              <w:t>123</w:t>
            </w:r>
            <w:r w:rsidRPr="00685959">
              <w:rPr>
                <w:rFonts w:ascii="ＭＳ ゴシック" w:eastAsia="ＭＳ ゴシック" w:hAnsi="ＭＳ ゴシック" w:hint="eastAsia"/>
                <w:sz w:val="18"/>
                <w:szCs w:val="18"/>
                <w:highlight w:val="yellow"/>
              </w:rPr>
              <w:t>）</w:t>
            </w:r>
          </w:p>
          <w:p w:rsidR="00D22039" w:rsidRPr="00685959" w:rsidRDefault="00D22039" w:rsidP="00D22039">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Ｂ(裏）</w:t>
            </w:r>
          </w:p>
          <w:p w:rsidR="00D22039" w:rsidRPr="00685959" w:rsidRDefault="00127DED" w:rsidP="00127DED">
            <w:pPr>
              <w:spacing w:line="240" w:lineRule="exact"/>
              <w:jc w:val="lef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18"/>
                <w:szCs w:val="18"/>
                <w:highlight w:val="yellow"/>
              </w:rPr>
              <w:t>初動対応方針分担票</w:t>
            </w:r>
            <w:r w:rsidR="00D22039" w:rsidRPr="00685959">
              <w:rPr>
                <w:rFonts w:ascii="ＭＳ ゴシック" w:eastAsia="ＭＳ ゴシック" w:hAnsi="ＭＳ ゴシック" w:hint="eastAsia"/>
                <w:sz w:val="18"/>
                <w:szCs w:val="18"/>
                <w:highlight w:val="yellow"/>
              </w:rPr>
              <w:t>（</w:t>
            </w:r>
            <w:r w:rsidR="008C4FCB">
              <w:rPr>
                <w:rFonts w:ascii="ＭＳ ゴシック" w:eastAsia="ＭＳ ゴシック" w:hAnsi="ＭＳ ゴシック" w:hint="eastAsia"/>
                <w:sz w:val="18"/>
                <w:szCs w:val="18"/>
                <w:highlight w:val="yellow"/>
              </w:rPr>
              <w:t>P</w:t>
            </w:r>
            <w:r w:rsidR="008C4FCB" w:rsidRPr="00A42B80">
              <w:rPr>
                <w:rFonts w:ascii="ＭＳ ゴシック" w:eastAsia="ＭＳ ゴシック" w:hAnsi="ＭＳ ゴシック" w:hint="eastAsia"/>
                <w:sz w:val="18"/>
                <w:szCs w:val="18"/>
                <w:highlight w:val="yellow"/>
              </w:rPr>
              <w:t>124</w:t>
            </w:r>
            <w:r w:rsidR="00D22039" w:rsidRPr="00685959">
              <w:rPr>
                <w:rFonts w:ascii="ＭＳ ゴシック" w:eastAsia="ＭＳ ゴシック" w:hAnsi="ＭＳ ゴシック" w:hint="eastAsia"/>
                <w:sz w:val="18"/>
                <w:szCs w:val="18"/>
                <w:highlight w:val="yellow"/>
              </w:rPr>
              <w:t>）</w:t>
            </w:r>
          </w:p>
        </w:tc>
      </w:tr>
    </w:tbl>
    <w:p w:rsidR="00D22039" w:rsidRPr="00D22039" w:rsidRDefault="00D22039" w:rsidP="001452F7">
      <w:pPr>
        <w:rPr>
          <w:sz w:val="22"/>
        </w:rPr>
      </w:pPr>
    </w:p>
    <w:p w:rsidR="001452F7" w:rsidRDefault="001452F7" w:rsidP="001452F7">
      <w:pPr>
        <w:ind w:left="425" w:hangingChars="193" w:hanging="425"/>
        <w:rPr>
          <w:sz w:val="22"/>
        </w:rPr>
      </w:pPr>
      <w:r w:rsidRPr="00746A9C">
        <w:rPr>
          <w:rFonts w:hint="eastAsia"/>
          <w:sz w:val="22"/>
        </w:rPr>
        <w:t xml:space="preserve">　　　</w:t>
      </w:r>
      <w:r w:rsidRPr="00AB2A50">
        <w:rPr>
          <w:rFonts w:hint="eastAsia"/>
          <w:sz w:val="22"/>
        </w:rPr>
        <w:t>Ｐ</w:t>
      </w:r>
      <w:r w:rsidR="00773582" w:rsidRPr="00A42B80">
        <w:rPr>
          <w:rFonts w:hint="eastAsia"/>
          <w:sz w:val="22"/>
        </w:rPr>
        <w:t>34</w:t>
      </w:r>
      <w:r w:rsidR="00515360" w:rsidRPr="00746A9C">
        <w:rPr>
          <w:rFonts w:hint="eastAsia"/>
          <w:sz w:val="22"/>
        </w:rPr>
        <w:t>「</w:t>
      </w:r>
      <w:r w:rsidR="0064460E">
        <w:rPr>
          <w:rFonts w:hint="eastAsia"/>
          <w:sz w:val="22"/>
        </w:rPr>
        <w:t>（</w:t>
      </w:r>
      <w:r w:rsidR="0064460E">
        <w:rPr>
          <w:rFonts w:hint="eastAsia"/>
          <w:sz w:val="22"/>
        </w:rPr>
        <w:t>2</w:t>
      </w:r>
      <w:r w:rsidR="0064460E">
        <w:rPr>
          <w:rFonts w:hint="eastAsia"/>
          <w:sz w:val="22"/>
        </w:rPr>
        <w:t>）</w:t>
      </w:r>
      <w:r w:rsidR="00515360" w:rsidRPr="00746A9C">
        <w:rPr>
          <w:rFonts w:hint="eastAsia"/>
          <w:sz w:val="22"/>
        </w:rPr>
        <w:t>コアメンバーによる対応方針の協議」</w:t>
      </w:r>
      <w:r w:rsidRPr="00746A9C">
        <w:rPr>
          <w:rFonts w:hint="eastAsia"/>
          <w:sz w:val="22"/>
        </w:rPr>
        <w:t>を参照してください。緊急性の判断は重要ですので、御留意ください。</w:t>
      </w:r>
    </w:p>
    <w:p w:rsidR="003A57BB" w:rsidRDefault="003A57BB" w:rsidP="001452F7">
      <w:pPr>
        <w:ind w:left="425" w:hangingChars="193" w:hanging="425"/>
        <w:rPr>
          <w:sz w:val="22"/>
        </w:rPr>
      </w:pPr>
    </w:p>
    <w:p w:rsidR="003A57BB" w:rsidRDefault="003A57BB" w:rsidP="001452F7">
      <w:pPr>
        <w:ind w:left="425" w:hangingChars="193" w:hanging="425"/>
        <w:rPr>
          <w:sz w:val="22"/>
        </w:rPr>
      </w:pPr>
    </w:p>
    <w:p w:rsidR="00F2197D" w:rsidRPr="00AD79A6" w:rsidRDefault="004844F1">
      <w:pPr>
        <w:rPr>
          <w:rFonts w:eastAsia="ＭＳ ゴシック"/>
          <w:sz w:val="28"/>
          <w:szCs w:val="28"/>
        </w:rPr>
      </w:pPr>
      <w:r w:rsidRPr="00AD79A6">
        <w:rPr>
          <w:rFonts w:eastAsia="ＭＳ ゴシック" w:hint="eastAsia"/>
          <w:sz w:val="28"/>
          <w:szCs w:val="28"/>
        </w:rPr>
        <w:t>（</w:t>
      </w:r>
      <w:r w:rsidR="003A57BB">
        <w:rPr>
          <w:rFonts w:eastAsia="ＭＳ ゴシック" w:hint="eastAsia"/>
          <w:sz w:val="28"/>
          <w:szCs w:val="28"/>
        </w:rPr>
        <w:t>３</w:t>
      </w:r>
      <w:r w:rsidRPr="00AD79A6">
        <w:rPr>
          <w:rFonts w:eastAsia="ＭＳ ゴシック" w:hint="eastAsia"/>
          <w:sz w:val="28"/>
          <w:szCs w:val="28"/>
        </w:rPr>
        <w:t>）</w:t>
      </w:r>
      <w:r w:rsidR="00F2197D" w:rsidRPr="00AD79A6">
        <w:rPr>
          <w:rFonts w:eastAsia="ＭＳ ゴシック" w:hint="eastAsia"/>
          <w:sz w:val="28"/>
          <w:szCs w:val="28"/>
        </w:rPr>
        <w:t>市町村による事実の確認</w:t>
      </w:r>
    </w:p>
    <w:tbl>
      <w:tblPr>
        <w:tblpPr w:leftFromText="142" w:rightFromText="142" w:vertAnchor="text" w:horzAnchor="margin" w:tblpXSpec="right"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3A57BB" w:rsidRPr="00213A35" w:rsidTr="003A57BB">
        <w:trPr>
          <w:trHeight w:val="271"/>
        </w:trPr>
        <w:tc>
          <w:tcPr>
            <w:tcW w:w="425" w:type="dxa"/>
            <w:tcBorders>
              <w:top w:val="nil"/>
              <w:left w:val="nil"/>
            </w:tcBorders>
            <w:shd w:val="clear" w:color="auto" w:fill="auto"/>
          </w:tcPr>
          <w:p w:rsidR="003A57BB" w:rsidRPr="00213A35" w:rsidRDefault="003A57BB" w:rsidP="003A57BB">
            <w:pPr>
              <w:spacing w:line="360" w:lineRule="exact"/>
              <w:rPr>
                <w:rFonts w:ascii="ＭＳ ゴシック" w:eastAsia="ＭＳ ゴシック" w:hAnsi="ＭＳ ゴシック"/>
                <w:sz w:val="20"/>
                <w:szCs w:val="20"/>
              </w:rPr>
            </w:pPr>
          </w:p>
        </w:tc>
        <w:tc>
          <w:tcPr>
            <w:tcW w:w="3969" w:type="dxa"/>
            <w:tcBorders>
              <w:bottom w:val="single" w:sz="4" w:space="0" w:color="auto"/>
            </w:tcBorders>
            <w:shd w:val="clear" w:color="auto" w:fill="E5DFEC"/>
          </w:tcPr>
          <w:p w:rsidR="003A57BB" w:rsidRPr="00213A35" w:rsidRDefault="003A57BB" w:rsidP="003A57B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tcBorders>
              <w:bottom w:val="single" w:sz="4" w:space="0" w:color="auto"/>
            </w:tcBorders>
            <w:shd w:val="clear" w:color="auto" w:fill="E5DFEC"/>
          </w:tcPr>
          <w:p w:rsidR="003A57BB" w:rsidRPr="00213A35" w:rsidRDefault="003A57BB" w:rsidP="003A57B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tcBorders>
              <w:bottom w:val="single" w:sz="4" w:space="0" w:color="auto"/>
            </w:tcBorders>
            <w:shd w:val="clear" w:color="auto" w:fill="E5DFEC"/>
          </w:tcPr>
          <w:p w:rsidR="003A57BB" w:rsidRPr="00213A35" w:rsidRDefault="003A57BB" w:rsidP="003A57BB">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D32955" w:rsidRPr="00213A35" w:rsidTr="00D32955">
        <w:trPr>
          <w:cantSplit/>
          <w:trHeight w:val="1900"/>
        </w:trPr>
        <w:tc>
          <w:tcPr>
            <w:tcW w:w="425" w:type="dxa"/>
            <w:shd w:val="clear" w:color="auto" w:fill="E5DFEC"/>
            <w:textDirection w:val="tbRlV"/>
            <w:vAlign w:val="center"/>
          </w:tcPr>
          <w:p w:rsidR="00D32955" w:rsidRPr="00213A35" w:rsidRDefault="00D32955" w:rsidP="00D32955">
            <w:pPr>
              <w:spacing w:line="360" w:lineRule="exact"/>
              <w:ind w:left="113" w:right="113"/>
              <w:jc w:val="center"/>
              <w:rPr>
                <w:rFonts w:ascii="ＭＳ ゴシック" w:eastAsia="ＭＳ ゴシック" w:hAnsi="ＭＳ ゴシック"/>
                <w:b/>
                <w:szCs w:val="21"/>
              </w:rPr>
            </w:pPr>
            <w:r w:rsidRPr="00213A35">
              <w:rPr>
                <w:rFonts w:ascii="ＭＳ ゴシック" w:eastAsia="ＭＳ ゴシック" w:hAnsi="ＭＳ ゴシック" w:hint="eastAsia"/>
                <w:b/>
                <w:szCs w:val="21"/>
              </w:rPr>
              <w:t>安全・事実確認</w:t>
            </w:r>
          </w:p>
        </w:tc>
        <w:tc>
          <w:tcPr>
            <w:tcW w:w="3969" w:type="dxa"/>
            <w:shd w:val="clear" w:color="auto" w:fill="auto"/>
          </w:tcPr>
          <w:p w:rsidR="00994DE3" w:rsidRPr="00685959" w:rsidRDefault="00D32955" w:rsidP="003B0B68">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w:t>
            </w:r>
          </w:p>
          <w:p w:rsidR="00D32955" w:rsidRPr="00685959" w:rsidRDefault="00D32955" w:rsidP="00994DE3">
            <w:pPr>
              <w:spacing w:line="240" w:lineRule="exact"/>
              <w:ind w:left="357"/>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b/>
                <w:sz w:val="20"/>
                <w:szCs w:val="20"/>
                <w:highlight w:val="yellow"/>
              </w:rPr>
              <w:t>訪問等による安全・事実確認</w:t>
            </w:r>
          </w:p>
          <w:p w:rsidR="00D32955" w:rsidRPr="00685959" w:rsidRDefault="00994DE3" w:rsidP="003A57BB">
            <w:pPr>
              <w:spacing w:line="240" w:lineRule="exact"/>
              <w:ind w:left="357"/>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・障害者本人への調査</w:t>
            </w:r>
          </w:p>
          <w:p w:rsidR="00994DE3" w:rsidRPr="00685959" w:rsidRDefault="00994DE3" w:rsidP="003A57BB">
            <w:pPr>
              <w:spacing w:line="240" w:lineRule="exact"/>
              <w:ind w:left="357"/>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・障害福祉サービス事業所等への調査</w:t>
            </w:r>
          </w:p>
          <w:p w:rsidR="00994DE3" w:rsidRPr="00685959" w:rsidRDefault="00994DE3" w:rsidP="003A57BB">
            <w:pPr>
              <w:spacing w:line="240" w:lineRule="exact"/>
              <w:ind w:left="357"/>
              <w:rPr>
                <w:rFonts w:ascii="ＭＳ ゴシック" w:eastAsia="ＭＳ ゴシック" w:hAnsi="ＭＳ ゴシック"/>
                <w:sz w:val="20"/>
                <w:szCs w:val="20"/>
                <w:highlight w:val="yellow"/>
              </w:rPr>
            </w:pPr>
          </w:p>
          <w:p w:rsidR="00994DE3" w:rsidRPr="00685959" w:rsidRDefault="00994DE3" w:rsidP="003A57BB">
            <w:pPr>
              <w:spacing w:line="240" w:lineRule="exact"/>
              <w:ind w:left="357"/>
              <w:rPr>
                <w:rFonts w:ascii="ＭＳ ゴシック" w:eastAsia="ＭＳ ゴシック" w:hAnsi="ＭＳ ゴシック"/>
                <w:sz w:val="18"/>
                <w:szCs w:val="18"/>
                <w:highlight w:val="yellow"/>
              </w:rPr>
            </w:pPr>
          </w:p>
          <w:p w:rsidR="000D2C23" w:rsidRPr="00685959" w:rsidRDefault="000D2C23" w:rsidP="000D2C23">
            <w:pPr>
              <w:spacing w:line="240" w:lineRule="exact"/>
              <w:ind w:firstLineChars="100" w:firstLine="200"/>
              <w:rPr>
                <w:rFonts w:ascii="ＭＳ ゴシック" w:eastAsia="ＭＳ ゴシック" w:hAnsi="ＭＳ ゴシック"/>
                <w:sz w:val="20"/>
                <w:szCs w:val="20"/>
                <w:highlight w:val="yellow"/>
                <w:shd w:val="pct15" w:color="auto" w:fill="FFFFFF"/>
              </w:rPr>
            </w:pPr>
          </w:p>
          <w:p w:rsidR="000D115B" w:rsidRPr="00685959" w:rsidRDefault="000D115B" w:rsidP="003B0B68">
            <w:pPr>
              <w:spacing w:line="240" w:lineRule="exact"/>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b/>
                <w:sz w:val="20"/>
                <w:szCs w:val="20"/>
                <w:highlight w:val="yellow"/>
              </w:rPr>
              <w:t>調査報告の作成</w:t>
            </w:r>
          </w:p>
          <w:p w:rsidR="000D115B" w:rsidRPr="00685959" w:rsidRDefault="000D115B" w:rsidP="000D115B">
            <w:pPr>
              <w:spacing w:line="240" w:lineRule="exact"/>
              <w:rPr>
                <w:rFonts w:ascii="ＭＳ ゴシック" w:eastAsia="ＭＳ ゴシック" w:hAnsi="ＭＳ ゴシック"/>
                <w:sz w:val="18"/>
                <w:szCs w:val="18"/>
                <w:highlight w:val="yellow"/>
              </w:rPr>
            </w:pPr>
          </w:p>
        </w:tc>
        <w:tc>
          <w:tcPr>
            <w:tcW w:w="2694" w:type="dxa"/>
            <w:shd w:val="clear" w:color="auto" w:fill="auto"/>
          </w:tcPr>
          <w:p w:rsidR="00D32955" w:rsidRPr="00685959" w:rsidRDefault="00994DE3" w:rsidP="00994DE3">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D32955" w:rsidRPr="00685959">
              <w:rPr>
                <w:rFonts w:ascii="ＭＳ ゴシック" w:eastAsia="ＭＳ ゴシック" w:hAnsi="ＭＳ ゴシック" w:hint="eastAsia"/>
                <w:sz w:val="20"/>
                <w:szCs w:val="20"/>
                <w:highlight w:val="yellow"/>
              </w:rPr>
              <w:t>複数の職員による訪問</w:t>
            </w:r>
          </w:p>
          <w:p w:rsidR="00D32955" w:rsidRPr="00685959" w:rsidRDefault="00994DE3" w:rsidP="00994DE3">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D32955" w:rsidRPr="00685959">
              <w:rPr>
                <w:rFonts w:ascii="ＭＳ ゴシック" w:eastAsia="ＭＳ ゴシック" w:hAnsi="ＭＳ ゴシック" w:hint="eastAsia"/>
                <w:sz w:val="20"/>
                <w:szCs w:val="20"/>
                <w:highlight w:val="yellow"/>
              </w:rPr>
              <w:t>医療職の立ち会い</w:t>
            </w:r>
          </w:p>
          <w:p w:rsidR="000D2C23" w:rsidRPr="00685959" w:rsidRDefault="00994DE3" w:rsidP="00994DE3">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0D2C23" w:rsidRPr="00685959">
              <w:rPr>
                <w:rFonts w:ascii="ＭＳ ゴシック" w:eastAsia="ＭＳ ゴシック" w:hAnsi="ＭＳ ゴシック" w:hint="eastAsia"/>
                <w:sz w:val="20"/>
                <w:szCs w:val="20"/>
                <w:highlight w:val="yellow"/>
              </w:rPr>
              <w:t>障害福祉</w:t>
            </w:r>
            <w:r w:rsidR="00D32955" w:rsidRPr="00685959">
              <w:rPr>
                <w:rFonts w:ascii="ＭＳ ゴシック" w:eastAsia="ＭＳ ゴシック" w:hAnsi="ＭＳ ゴシック" w:hint="eastAsia"/>
                <w:sz w:val="20"/>
                <w:szCs w:val="20"/>
                <w:highlight w:val="yellow"/>
              </w:rPr>
              <w:t>サービス事業所</w:t>
            </w:r>
          </w:p>
          <w:p w:rsidR="00D32955" w:rsidRPr="00685959" w:rsidRDefault="000D2C23" w:rsidP="000D2C23">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w:t>
            </w:r>
            <w:r w:rsidR="00D32955" w:rsidRPr="00685959">
              <w:rPr>
                <w:rFonts w:ascii="ＭＳ ゴシック" w:eastAsia="ＭＳ ゴシック" w:hAnsi="ＭＳ ゴシック" w:hint="eastAsia"/>
                <w:sz w:val="20"/>
                <w:szCs w:val="20"/>
                <w:highlight w:val="yellow"/>
              </w:rPr>
              <w:t>等への十分な説明等</w:t>
            </w:r>
          </w:p>
          <w:p w:rsidR="00C91AA7" w:rsidRPr="00685959" w:rsidRDefault="00C91AA7" w:rsidP="00C91AA7">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・障害者や障害者福祉施設</w:t>
            </w:r>
          </w:p>
          <w:p w:rsidR="00C91AA7" w:rsidRPr="00685959" w:rsidRDefault="00C91AA7" w:rsidP="00C91AA7">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従事者等の権利、プライ</w:t>
            </w:r>
          </w:p>
          <w:p w:rsidR="00C91AA7" w:rsidRPr="00685959" w:rsidRDefault="00C91AA7" w:rsidP="00C91AA7">
            <w:pPr>
              <w:spacing w:line="240" w:lineRule="exact"/>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z w:val="20"/>
                <w:szCs w:val="20"/>
                <w:highlight w:val="yellow"/>
              </w:rPr>
              <w:t xml:space="preserve">　バシーへの配慮</w:t>
            </w:r>
          </w:p>
        </w:tc>
        <w:tc>
          <w:tcPr>
            <w:tcW w:w="1182" w:type="dxa"/>
            <w:shd w:val="clear" w:color="auto" w:fill="auto"/>
          </w:tcPr>
          <w:p w:rsidR="00D32955" w:rsidRPr="00685959" w:rsidRDefault="00A84EBD" w:rsidP="00D32955">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Ｃ</w:t>
            </w:r>
            <w:r w:rsidR="00D32955" w:rsidRPr="00685959">
              <w:rPr>
                <w:rFonts w:ascii="ＭＳ ゴシック" w:eastAsia="ＭＳ ゴシック" w:hAnsi="ＭＳ ゴシック" w:hint="eastAsia"/>
                <w:sz w:val="20"/>
                <w:szCs w:val="20"/>
                <w:highlight w:val="yellow"/>
                <w:shd w:val="pct15" w:color="auto" w:fill="FFFFFF"/>
              </w:rPr>
              <w:t xml:space="preserve">　</w:t>
            </w:r>
          </w:p>
          <w:p w:rsidR="00D32955" w:rsidRPr="00685959" w:rsidRDefault="00D32955" w:rsidP="003A57BB">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事実確認ﾁｪｯｸｼｰﾄ</w:t>
            </w:r>
          </w:p>
          <w:p w:rsidR="00D32955" w:rsidRPr="00685959" w:rsidRDefault="00D32955" w:rsidP="003A57BB">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8C4FCB">
              <w:rPr>
                <w:rFonts w:ascii="ＭＳ ゴシック" w:eastAsia="ＭＳ ゴシック" w:hAnsi="ＭＳ ゴシック" w:hint="eastAsia"/>
                <w:sz w:val="18"/>
                <w:szCs w:val="18"/>
                <w:highlight w:val="yellow"/>
              </w:rPr>
              <w:t>P</w:t>
            </w:r>
            <w:r w:rsidR="008C4FCB" w:rsidRPr="00A42B80">
              <w:rPr>
                <w:rFonts w:ascii="ＭＳ ゴシック" w:eastAsia="ＭＳ ゴシック" w:hAnsi="ＭＳ ゴシック" w:hint="eastAsia"/>
                <w:sz w:val="18"/>
                <w:szCs w:val="18"/>
                <w:highlight w:val="yellow"/>
              </w:rPr>
              <w:t>125</w:t>
            </w:r>
            <w:r w:rsidRPr="00685959">
              <w:rPr>
                <w:rFonts w:ascii="ＭＳ ゴシック" w:eastAsia="ＭＳ ゴシック" w:hAnsi="ＭＳ ゴシック" w:hint="eastAsia"/>
                <w:sz w:val="18"/>
                <w:szCs w:val="18"/>
                <w:highlight w:val="yellow"/>
              </w:rPr>
              <w:t>）</w:t>
            </w:r>
          </w:p>
        </w:tc>
      </w:tr>
    </w:tbl>
    <w:p w:rsidR="00F2197D" w:rsidRPr="003A57BB" w:rsidRDefault="00F2197D">
      <w:pPr>
        <w:rPr>
          <w:sz w:val="22"/>
        </w:rPr>
      </w:pPr>
    </w:p>
    <w:p w:rsidR="00F2197D" w:rsidRPr="00B76058" w:rsidRDefault="008E3D84" w:rsidP="00D64260">
      <w:pPr>
        <w:ind w:leftChars="100" w:left="461" w:hangingChars="114" w:hanging="251"/>
        <w:rPr>
          <w:sz w:val="22"/>
        </w:rPr>
      </w:pPr>
      <w:r>
        <w:rPr>
          <w:rFonts w:hint="eastAsia"/>
          <w:color w:val="4F81BD"/>
          <w:sz w:val="22"/>
        </w:rPr>
        <w:t xml:space="preserve">　　</w:t>
      </w:r>
      <w:r w:rsidR="00F2197D" w:rsidRPr="00B76058">
        <w:rPr>
          <w:rFonts w:hint="eastAsia"/>
          <w:sz w:val="22"/>
        </w:rPr>
        <w:t>通報等を受けた市町村は、通報等内容の事実確認や障害者の安全確認を行います。この際、事実確認の調査は、通報等がなされた障害者福祉施設従事者等の勤務する障害福祉サービス事業所等、虐待を受けたと思われる障害者に対して実施します。前述のように、通報等の内容は様々です。通報が明らかな虚偽である場合はともかく、虚偽の通報であるのかどうかについては、</w:t>
      </w:r>
      <w:r w:rsidR="00864A3E">
        <w:rPr>
          <w:rFonts w:hint="eastAsia"/>
          <w:sz w:val="22"/>
        </w:rPr>
        <w:t>ていねい</w:t>
      </w:r>
      <w:r w:rsidR="00F2197D" w:rsidRPr="00B76058">
        <w:rPr>
          <w:rFonts w:hint="eastAsia"/>
          <w:sz w:val="22"/>
        </w:rPr>
        <w:t>に事実確認を行い、事案の実態や背景を慎重に見極める必要があります。</w:t>
      </w:r>
    </w:p>
    <w:p w:rsidR="00F2197D" w:rsidRPr="00B76058" w:rsidRDefault="00F2197D" w:rsidP="00747720">
      <w:pPr>
        <w:ind w:leftChars="219" w:left="460" w:firstLineChars="100" w:firstLine="220"/>
        <w:rPr>
          <w:sz w:val="22"/>
        </w:rPr>
      </w:pPr>
      <w:r w:rsidRPr="00B76058">
        <w:rPr>
          <w:rFonts w:hint="eastAsia"/>
          <w:sz w:val="22"/>
        </w:rPr>
        <w:t>こうした事実確認等は、市町村が行うべき</w:t>
      </w:r>
      <w:r w:rsidR="00795BCA">
        <w:rPr>
          <w:rFonts w:hint="eastAsia"/>
          <w:sz w:val="22"/>
        </w:rPr>
        <w:t>ものですが</w:t>
      </w:r>
      <w:r w:rsidRPr="00B76058">
        <w:rPr>
          <w:rFonts w:hint="eastAsia"/>
          <w:sz w:val="22"/>
        </w:rPr>
        <w:t>、</w:t>
      </w:r>
      <w:r w:rsidR="00864A3E">
        <w:rPr>
          <w:rFonts w:hint="eastAsia"/>
          <w:sz w:val="22"/>
        </w:rPr>
        <w:t>この段階では</w:t>
      </w:r>
      <w:r w:rsidR="00251942">
        <w:rPr>
          <w:rFonts w:hint="eastAsia"/>
          <w:sz w:val="22"/>
        </w:rPr>
        <w:t>障害</w:t>
      </w:r>
      <w:r w:rsidR="00251942" w:rsidRPr="00143E2D">
        <w:rPr>
          <w:rFonts w:hint="eastAsia"/>
          <w:sz w:val="22"/>
        </w:rPr>
        <w:t>者総合支援法に規定する市町村長による調査権限（障害者総合</w:t>
      </w:r>
      <w:r w:rsidRPr="00143E2D">
        <w:rPr>
          <w:rFonts w:hint="eastAsia"/>
          <w:sz w:val="22"/>
        </w:rPr>
        <w:t>支援法第</w:t>
      </w:r>
      <w:r w:rsidRPr="00143E2D">
        <w:rPr>
          <w:rFonts w:hint="eastAsia"/>
          <w:sz w:val="22"/>
        </w:rPr>
        <w:t>10</w:t>
      </w:r>
      <w:r w:rsidRPr="00143E2D">
        <w:rPr>
          <w:rFonts w:hint="eastAsia"/>
          <w:sz w:val="22"/>
        </w:rPr>
        <w:t>条、第</w:t>
      </w:r>
      <w:r w:rsidRPr="00143E2D">
        <w:rPr>
          <w:rFonts w:hint="eastAsia"/>
          <w:sz w:val="22"/>
        </w:rPr>
        <w:t>48</w:t>
      </w:r>
      <w:r w:rsidRPr="00143E2D">
        <w:rPr>
          <w:rFonts w:hint="eastAsia"/>
          <w:sz w:val="22"/>
        </w:rPr>
        <w:t>条第</w:t>
      </w:r>
      <w:r w:rsidRPr="00143E2D">
        <w:rPr>
          <w:rFonts w:hint="eastAsia"/>
          <w:sz w:val="22"/>
        </w:rPr>
        <w:t>1</w:t>
      </w:r>
      <w:r w:rsidRPr="00143E2D">
        <w:rPr>
          <w:rFonts w:hint="eastAsia"/>
          <w:sz w:val="22"/>
        </w:rPr>
        <w:t>項、第</w:t>
      </w:r>
      <w:r w:rsidRPr="00143E2D">
        <w:rPr>
          <w:rFonts w:hint="eastAsia"/>
          <w:sz w:val="22"/>
        </w:rPr>
        <w:t>3</w:t>
      </w:r>
      <w:r w:rsidRPr="00143E2D">
        <w:rPr>
          <w:rFonts w:hint="eastAsia"/>
          <w:sz w:val="22"/>
        </w:rPr>
        <w:t>項、</w:t>
      </w:r>
      <w:r w:rsidR="00251942" w:rsidRPr="00143E2D">
        <w:rPr>
          <w:rFonts w:hint="eastAsia"/>
          <w:sz w:val="22"/>
        </w:rPr>
        <w:t>第</w:t>
      </w:r>
      <w:r w:rsidR="00251942" w:rsidRPr="00143E2D">
        <w:rPr>
          <w:rFonts w:hint="eastAsia"/>
          <w:sz w:val="22"/>
        </w:rPr>
        <w:t>51</w:t>
      </w:r>
      <w:r w:rsidR="00251942" w:rsidRPr="00143E2D">
        <w:rPr>
          <w:rFonts w:hint="eastAsia"/>
          <w:sz w:val="22"/>
        </w:rPr>
        <w:t>条の</w:t>
      </w:r>
      <w:r w:rsidR="00251942" w:rsidRPr="00143E2D">
        <w:rPr>
          <w:rFonts w:hint="eastAsia"/>
          <w:sz w:val="22"/>
        </w:rPr>
        <w:t>27</w:t>
      </w:r>
      <w:r w:rsidR="00251942" w:rsidRPr="00143E2D">
        <w:rPr>
          <w:rFonts w:hint="eastAsia"/>
          <w:sz w:val="22"/>
        </w:rPr>
        <w:t>第</w:t>
      </w:r>
      <w:r w:rsidR="00251942" w:rsidRPr="00143E2D">
        <w:rPr>
          <w:rFonts w:hint="eastAsia"/>
          <w:sz w:val="22"/>
        </w:rPr>
        <w:t>1</w:t>
      </w:r>
      <w:r w:rsidR="00251942" w:rsidRPr="00143E2D">
        <w:rPr>
          <w:rFonts w:hint="eastAsia"/>
          <w:sz w:val="22"/>
        </w:rPr>
        <w:t>項及び第</w:t>
      </w:r>
      <w:r w:rsidR="00251942" w:rsidRPr="00143E2D">
        <w:rPr>
          <w:rFonts w:hint="eastAsia"/>
          <w:sz w:val="22"/>
        </w:rPr>
        <w:t>2</w:t>
      </w:r>
      <w:r w:rsidR="00251942" w:rsidRPr="00143E2D">
        <w:rPr>
          <w:rFonts w:hint="eastAsia"/>
          <w:sz w:val="22"/>
        </w:rPr>
        <w:t>項</w:t>
      </w:r>
      <w:r w:rsidRPr="00143E2D">
        <w:rPr>
          <w:rFonts w:hint="eastAsia"/>
          <w:sz w:val="22"/>
        </w:rPr>
        <w:t>）に基づくもの</w:t>
      </w:r>
      <w:r w:rsidR="00795BCA" w:rsidRPr="00143E2D">
        <w:rPr>
          <w:rFonts w:hint="eastAsia"/>
          <w:sz w:val="22"/>
        </w:rPr>
        <w:t>ではなく</w:t>
      </w:r>
      <w:r w:rsidRPr="00B76058">
        <w:rPr>
          <w:rFonts w:hint="eastAsia"/>
          <w:sz w:val="22"/>
        </w:rPr>
        <w:t>、障害福祉サービス事業所等の任意の協力の下に行われるもの</w:t>
      </w:r>
      <w:r w:rsidR="00864A3E">
        <w:rPr>
          <w:rFonts w:hint="eastAsia"/>
          <w:sz w:val="22"/>
        </w:rPr>
        <w:t>です。</w:t>
      </w:r>
    </w:p>
    <w:p w:rsidR="00F2197D" w:rsidRPr="00143E2D" w:rsidRDefault="003B0B68" w:rsidP="00747720">
      <w:pPr>
        <w:ind w:leftChars="219" w:left="460" w:firstLineChars="100" w:firstLine="220"/>
        <w:rPr>
          <w:sz w:val="22"/>
        </w:rPr>
      </w:pPr>
      <w:r w:rsidRPr="00143E2D">
        <w:rPr>
          <w:rFonts w:hint="eastAsia"/>
          <w:sz w:val="22"/>
        </w:rPr>
        <w:t>Ｐ</w:t>
      </w:r>
      <w:r w:rsidR="00CA01F0" w:rsidRPr="00A42B80">
        <w:rPr>
          <w:rFonts w:hint="eastAsia"/>
          <w:sz w:val="22"/>
        </w:rPr>
        <w:t>91</w:t>
      </w:r>
      <w:r w:rsidRPr="00143E2D">
        <w:rPr>
          <w:rFonts w:hint="eastAsia"/>
          <w:sz w:val="22"/>
        </w:rPr>
        <w:t>「</w:t>
      </w:r>
      <w:r w:rsidR="00795BCA" w:rsidRPr="00143E2D">
        <w:rPr>
          <w:rFonts w:hint="eastAsia"/>
          <w:sz w:val="22"/>
        </w:rPr>
        <w:t>（</w:t>
      </w:r>
      <w:r w:rsidR="0064460E" w:rsidRPr="00143E2D">
        <w:rPr>
          <w:rFonts w:hint="eastAsia"/>
          <w:sz w:val="22"/>
        </w:rPr>
        <w:t>６</w:t>
      </w:r>
      <w:r w:rsidR="00795BCA" w:rsidRPr="00143E2D">
        <w:rPr>
          <w:rFonts w:hint="eastAsia"/>
          <w:sz w:val="22"/>
        </w:rPr>
        <w:t>）</w:t>
      </w:r>
      <w:r w:rsidRPr="00143E2D">
        <w:rPr>
          <w:rFonts w:hint="eastAsia"/>
          <w:sz w:val="22"/>
        </w:rPr>
        <w:t>市町村から都道府県への報告」</w:t>
      </w:r>
      <w:r w:rsidR="00046FCD" w:rsidRPr="00143E2D">
        <w:rPr>
          <w:rFonts w:hint="eastAsia"/>
          <w:sz w:val="22"/>
        </w:rPr>
        <w:t>に示すように、</w:t>
      </w:r>
      <w:r w:rsidR="001A717F" w:rsidRPr="00143E2D">
        <w:rPr>
          <w:rFonts w:hint="eastAsia"/>
          <w:sz w:val="22"/>
        </w:rPr>
        <w:t>その結果、</w:t>
      </w:r>
      <w:r w:rsidR="00046FCD" w:rsidRPr="00143E2D">
        <w:rPr>
          <w:rFonts w:hint="eastAsia"/>
          <w:sz w:val="22"/>
        </w:rPr>
        <w:t>障害者虐待が確認された</w:t>
      </w:r>
      <w:r w:rsidR="001A717F" w:rsidRPr="00143E2D">
        <w:rPr>
          <w:rFonts w:hint="eastAsia"/>
          <w:sz w:val="22"/>
        </w:rPr>
        <w:t>場合や</w:t>
      </w:r>
      <w:r w:rsidR="00046FCD" w:rsidRPr="00143E2D">
        <w:rPr>
          <w:rFonts w:hint="eastAsia"/>
          <w:sz w:val="22"/>
        </w:rPr>
        <w:t>障害福祉サービス事業所等が調査に協力しない場合等、都道府県と市町村が共同で調査を行うべきと判断される場合には、障害者虐待の真実が確認</w:t>
      </w:r>
      <w:r w:rsidR="001A717F" w:rsidRPr="00143E2D">
        <w:rPr>
          <w:rFonts w:hint="eastAsia"/>
          <w:sz w:val="22"/>
        </w:rPr>
        <w:t>できていなくとも市町村から都道府県へ早期</w:t>
      </w:r>
      <w:r w:rsidR="00046FCD" w:rsidRPr="00143E2D">
        <w:rPr>
          <w:rFonts w:hint="eastAsia"/>
          <w:sz w:val="22"/>
        </w:rPr>
        <w:t>に報告し、市町村と都道府県が連携してその後の対応を行うことが必要となります。</w:t>
      </w:r>
    </w:p>
    <w:p w:rsidR="00046FCD" w:rsidRPr="005A3520" w:rsidRDefault="00046FCD" w:rsidP="00747720">
      <w:pPr>
        <w:ind w:leftChars="219" w:left="460" w:firstLineChars="100" w:firstLine="220"/>
        <w:rPr>
          <w:sz w:val="22"/>
          <w:highlight w:val="cyan"/>
        </w:rPr>
      </w:pPr>
      <w:r w:rsidRPr="00143E2D">
        <w:rPr>
          <w:rFonts w:hint="eastAsia"/>
          <w:sz w:val="22"/>
        </w:rPr>
        <w:t>また、悪質なケース等で、都道府県による迅速な権限発動が求められる場合には、速やかに市町村から都道府県に報告することも必要です。</w:t>
      </w:r>
      <w:r w:rsidR="005A3520" w:rsidRPr="005A3520">
        <w:rPr>
          <w:rFonts w:hint="eastAsia"/>
          <w:sz w:val="22"/>
          <w:highlight w:val="cyan"/>
        </w:rPr>
        <w:t>（下記『ここが</w:t>
      </w:r>
      <w:r w:rsidR="005A3520" w:rsidRPr="005A3520">
        <w:rPr>
          <w:rFonts w:hint="eastAsia"/>
          <w:sz w:val="22"/>
          <w:highlight w:val="cyan"/>
        </w:rPr>
        <w:t>Point!</w:t>
      </w:r>
      <w:r w:rsidR="005A3520" w:rsidRPr="005A3520">
        <w:rPr>
          <w:rFonts w:hint="eastAsia"/>
          <w:sz w:val="22"/>
          <w:highlight w:val="cyan"/>
        </w:rPr>
        <w:t>』参照）</w:t>
      </w:r>
    </w:p>
    <w:p w:rsidR="00046FCD" w:rsidRPr="00046FCD" w:rsidRDefault="00046FCD" w:rsidP="00747720">
      <w:pPr>
        <w:ind w:leftChars="219" w:left="460" w:firstLineChars="100" w:firstLine="220"/>
        <w:rPr>
          <w:sz w:val="22"/>
        </w:rPr>
      </w:pPr>
      <w:r w:rsidRPr="00143E2D">
        <w:rPr>
          <w:rFonts w:hint="eastAsia"/>
          <w:sz w:val="22"/>
        </w:rPr>
        <w:t>障害者総合支援法の規定により市長村長、都道府県知事が調査権限に基づいて障害者福祉施設等に対して報告徴収、立ち入り検査を行う場合、質問に対して虚偽の答弁をしたり、検査を妨害したりした場合は、障害者総合支援法の規定により指定の取消し等を行ったり（第</w:t>
      </w:r>
      <w:r w:rsidRPr="00143E2D">
        <w:rPr>
          <w:rFonts w:hint="eastAsia"/>
          <w:sz w:val="22"/>
        </w:rPr>
        <w:t>50</w:t>
      </w:r>
      <w:r w:rsidRPr="00143E2D">
        <w:rPr>
          <w:rFonts w:hint="eastAsia"/>
          <w:sz w:val="22"/>
        </w:rPr>
        <w:t>条第</w:t>
      </w:r>
      <w:r w:rsidRPr="00143E2D">
        <w:rPr>
          <w:rFonts w:hint="eastAsia"/>
          <w:sz w:val="22"/>
        </w:rPr>
        <w:t>1</w:t>
      </w:r>
      <w:r w:rsidRPr="00143E2D">
        <w:rPr>
          <w:rFonts w:hint="eastAsia"/>
          <w:sz w:val="22"/>
        </w:rPr>
        <w:t>項及び第</w:t>
      </w:r>
      <w:r w:rsidRPr="00143E2D">
        <w:rPr>
          <w:rFonts w:hint="eastAsia"/>
          <w:sz w:val="22"/>
        </w:rPr>
        <w:t>3</w:t>
      </w:r>
      <w:r w:rsidRPr="00143E2D">
        <w:rPr>
          <w:rFonts w:hint="eastAsia"/>
          <w:sz w:val="22"/>
        </w:rPr>
        <w:t>項、第</w:t>
      </w:r>
      <w:r w:rsidRPr="00143E2D">
        <w:rPr>
          <w:rFonts w:hint="eastAsia"/>
          <w:sz w:val="22"/>
        </w:rPr>
        <w:t>51</w:t>
      </w:r>
      <w:r w:rsidRPr="00143E2D">
        <w:rPr>
          <w:rFonts w:hint="eastAsia"/>
          <w:sz w:val="22"/>
        </w:rPr>
        <w:t>条の</w:t>
      </w:r>
      <w:r w:rsidRPr="00143E2D">
        <w:rPr>
          <w:rFonts w:hint="eastAsia"/>
          <w:sz w:val="22"/>
        </w:rPr>
        <w:t>29</w:t>
      </w:r>
      <w:r w:rsidRPr="00143E2D">
        <w:rPr>
          <w:rFonts w:hint="eastAsia"/>
          <w:sz w:val="22"/>
        </w:rPr>
        <w:t>第</w:t>
      </w:r>
      <w:r w:rsidRPr="00143E2D">
        <w:rPr>
          <w:rFonts w:hint="eastAsia"/>
          <w:sz w:val="22"/>
        </w:rPr>
        <w:t>1</w:t>
      </w:r>
      <w:r w:rsidRPr="00143E2D">
        <w:rPr>
          <w:rFonts w:hint="eastAsia"/>
          <w:sz w:val="22"/>
        </w:rPr>
        <w:t>項</w:t>
      </w:r>
      <w:r w:rsidR="003A0FF7" w:rsidRPr="00143E2D">
        <w:rPr>
          <w:rFonts w:hint="eastAsia"/>
          <w:sz w:val="22"/>
        </w:rPr>
        <w:t>及び第</w:t>
      </w:r>
      <w:r w:rsidR="003A0FF7" w:rsidRPr="00143E2D">
        <w:rPr>
          <w:rFonts w:hint="eastAsia"/>
          <w:sz w:val="22"/>
        </w:rPr>
        <w:t>2</w:t>
      </w:r>
      <w:r w:rsidR="003A0FF7" w:rsidRPr="00143E2D">
        <w:rPr>
          <w:rFonts w:hint="eastAsia"/>
          <w:sz w:val="22"/>
        </w:rPr>
        <w:t>項）、</w:t>
      </w:r>
      <w:r w:rsidR="003A0FF7" w:rsidRPr="00143E2D">
        <w:rPr>
          <w:rFonts w:hint="eastAsia"/>
          <w:sz w:val="22"/>
        </w:rPr>
        <w:t>30</w:t>
      </w:r>
      <w:r w:rsidR="003A0FF7" w:rsidRPr="00143E2D">
        <w:rPr>
          <w:rFonts w:hint="eastAsia"/>
          <w:sz w:val="22"/>
        </w:rPr>
        <w:t>万円以下の罰金（第</w:t>
      </w:r>
      <w:r w:rsidR="003A0FF7" w:rsidRPr="00143E2D">
        <w:rPr>
          <w:rFonts w:hint="eastAsia"/>
          <w:sz w:val="22"/>
        </w:rPr>
        <w:t>111</w:t>
      </w:r>
      <w:r w:rsidR="003A0FF7" w:rsidRPr="00143E2D">
        <w:rPr>
          <w:rFonts w:hint="eastAsia"/>
          <w:sz w:val="22"/>
        </w:rPr>
        <w:t>条）に処することができます。これらの規定について、障害福祉施設等の管理者や従事者等に説明し、事実確認調査への誠実な協力を要請することが考えられます。</w:t>
      </w:r>
    </w:p>
    <w:p w:rsidR="00F2197D" w:rsidRDefault="00F2197D" w:rsidP="0036304B">
      <w:pPr>
        <w:ind w:leftChars="200" w:left="420" w:firstLineChars="100" w:firstLine="220"/>
        <w:rPr>
          <w:sz w:val="22"/>
        </w:rPr>
      </w:pPr>
      <w:r>
        <w:rPr>
          <w:rFonts w:hint="eastAsia"/>
          <w:sz w:val="22"/>
        </w:rPr>
        <w:t>なお、障害福祉サービス事業所等において、第三者性を担保したオンブズマン制度や虐待防止委員会</w:t>
      </w:r>
      <w:r w:rsidR="00B73A38">
        <w:rPr>
          <w:rFonts w:hint="eastAsia"/>
          <w:sz w:val="22"/>
        </w:rPr>
        <w:t>等</w:t>
      </w:r>
      <w:r>
        <w:rPr>
          <w:rFonts w:hint="eastAsia"/>
          <w:sz w:val="22"/>
        </w:rPr>
        <w:t>の組織が整備されている場合には、市町村による事実確認調査とあわせ、これら第三者性を担保した組織が事実確認を行うことにより、当該施設の運営改善に向けた取組が機能しやすくなると考えられます。</w:t>
      </w:r>
    </w:p>
    <w:p w:rsidR="005A3520" w:rsidRDefault="005A3520" w:rsidP="0036304B">
      <w:pPr>
        <w:ind w:leftChars="200" w:left="420" w:firstLineChars="100" w:firstLine="220"/>
        <w:rPr>
          <w:sz w:val="22"/>
        </w:rPr>
      </w:pPr>
    </w:p>
    <w:p w:rsidR="00FE2754" w:rsidRDefault="00610317" w:rsidP="0036304B">
      <w:pPr>
        <w:ind w:leftChars="200" w:left="420" w:firstLineChars="100" w:firstLine="220"/>
        <w:rPr>
          <w:sz w:val="22"/>
        </w:rPr>
      </w:pPr>
      <w:r>
        <w:rPr>
          <w:noProof/>
          <w:sz w:val="22"/>
        </w:rPr>
        <w:pict>
          <v:shape id="_x0000_s3825" type="#_x0000_t172" style="position:absolute;left:0;text-align:left;margin-left:49.75pt;margin-top:14.6pt;width:63.9pt;height:23.15pt;z-index:251814400;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p>
    <w:p w:rsidR="005A3520" w:rsidRDefault="009538DA" w:rsidP="005A3520">
      <w:pPr>
        <w:ind w:leftChars="200" w:left="420" w:firstLineChars="100" w:firstLine="220"/>
        <w:rPr>
          <w:sz w:val="22"/>
        </w:rPr>
      </w:pPr>
      <w:r>
        <w:rPr>
          <w:rFonts w:hint="eastAsia"/>
          <w:noProof/>
          <w:sz w:val="22"/>
        </w:rPr>
        <mc:AlternateContent>
          <mc:Choice Requires="wps">
            <w:drawing>
              <wp:anchor distT="0" distB="0" distL="114300" distR="114300" simplePos="0" relativeHeight="251813376" behindDoc="0" locked="0" layoutInCell="1" allowOverlap="1" wp14:anchorId="383C6F5E" wp14:editId="01892CAA">
                <wp:simplePos x="0" y="0"/>
                <wp:positionH relativeFrom="column">
                  <wp:posOffset>571358</wp:posOffset>
                </wp:positionH>
                <wp:positionV relativeFrom="paragraph">
                  <wp:posOffset>27940</wp:posOffset>
                </wp:positionV>
                <wp:extent cx="1000125" cy="247650"/>
                <wp:effectExtent l="0" t="0" r="9525" b="0"/>
                <wp:wrapNone/>
                <wp:docPr id="1373" name="正方形/長方形 1373"/>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373" o:spid="_x0000_s1026" style="position:absolute;left:0;text-align:left;margin-left:45pt;margin-top:2.2pt;width:78.75pt;height:19.5pt;z-index:251813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" fillcolor="window" stroked="f" strokeweight="2pt"/>
            </w:pict>
          </mc:Fallback>
        </mc:AlternateContent>
      </w:r>
      <w:r w:rsidR="00073E9D">
        <w:rPr>
          <w:rFonts w:hint="eastAsia"/>
          <w:noProof/>
          <w:sz w:val="22"/>
        </w:rPr>
        <w:drawing>
          <wp:anchor distT="0" distB="0" distL="114300" distR="114300" simplePos="0" relativeHeight="251830784" behindDoc="0" locked="0" layoutInCell="1" allowOverlap="1" wp14:anchorId="06831C20" wp14:editId="6EDAAB19">
            <wp:simplePos x="0" y="0"/>
            <wp:positionH relativeFrom="column">
              <wp:posOffset>123190</wp:posOffset>
            </wp:positionH>
            <wp:positionV relativeFrom="paragraph">
              <wp:posOffset>93980</wp:posOffset>
            </wp:positionV>
            <wp:extent cx="491490" cy="629285"/>
            <wp:effectExtent l="0" t="0" r="3810" b="0"/>
            <wp:wrapNone/>
            <wp:docPr id="1366" name="図 1366"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1490" cy="629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3520" w:rsidRDefault="005A3520" w:rsidP="0036304B">
      <w:pPr>
        <w:ind w:leftChars="200" w:left="420" w:firstLineChars="100" w:firstLine="220"/>
        <w:rPr>
          <w:sz w:val="22"/>
        </w:rPr>
      </w:pPr>
      <w:r w:rsidRPr="005A3520">
        <w:rPr>
          <w:rFonts w:hint="eastAsia"/>
          <w:noProof/>
          <w:sz w:val="22"/>
        </w:rPr>
        <mc:AlternateContent>
          <mc:Choice Requires="wps">
            <w:drawing>
              <wp:anchor distT="0" distB="0" distL="114300" distR="114300" simplePos="0" relativeHeight="251795968" behindDoc="0" locked="0" layoutInCell="1" allowOverlap="1" wp14:anchorId="55E2E19E" wp14:editId="7BF65278">
                <wp:simplePos x="0" y="0"/>
                <wp:positionH relativeFrom="column">
                  <wp:posOffset>228591</wp:posOffset>
                </wp:positionH>
                <wp:positionV relativeFrom="paragraph">
                  <wp:posOffset>19742</wp:posOffset>
                </wp:positionV>
                <wp:extent cx="5090614" cy="1301750"/>
                <wp:effectExtent l="0" t="0" r="15240" b="12700"/>
                <wp:wrapNone/>
                <wp:docPr id="1365" name="AutoShap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0614" cy="1301750"/>
                        </a:xfrm>
                        <a:prstGeom prst="roundRect">
                          <a:avLst>
                            <a:gd name="adj" fmla="val 16667"/>
                          </a:avLst>
                        </a:prstGeom>
                        <a:solidFill>
                          <a:srgbClr val="FFFFFF"/>
                        </a:solidFill>
                        <a:ln w="9525">
                          <a:solidFill>
                            <a:srgbClr val="000000"/>
                          </a:solidFill>
                          <a:round/>
                          <a:headEnd/>
                          <a:tailEnd/>
                        </a:ln>
                      </wps:spPr>
                      <wps:txbx>
                        <w:txbxContent>
                          <w:p w:rsidR="00B3164E" w:rsidRPr="005E02A2" w:rsidRDefault="00B3164E" w:rsidP="00073E9D">
                            <w:pPr>
                              <w:ind w:leftChars="200" w:left="420"/>
                              <w:rPr>
                                <w:rFonts w:ascii="HG丸ｺﾞｼｯｸM-PRO" w:eastAsia="HG丸ｺﾞｼｯｸM-PRO" w:hAnsi="HG丸ｺﾞｼｯｸM-PRO"/>
                                <w:szCs w:val="21"/>
                                <w:highlight w:val="cyan"/>
                              </w:rPr>
                            </w:pPr>
                            <w:r w:rsidRPr="005E02A2">
                              <w:rPr>
                                <w:rFonts w:ascii="HG丸ｺﾞｼｯｸM-PRO" w:eastAsia="HG丸ｺﾞｼｯｸM-PRO" w:hAnsi="HG丸ｺﾞｼｯｸM-PRO" w:hint="eastAsia"/>
                                <w:szCs w:val="21"/>
                                <w:highlight w:val="cyan"/>
                              </w:rPr>
                              <w:t>以下のような場合は、監査権に基づく立入調査により通報から</w:t>
                            </w:r>
                            <w:r>
                              <w:rPr>
                                <w:rFonts w:ascii="HG丸ｺﾞｼｯｸM-PRO" w:eastAsia="HG丸ｺﾞｼｯｸM-PRO" w:hAnsi="HG丸ｺﾞｼｯｸM-PRO" w:hint="eastAsia"/>
                                <w:szCs w:val="21"/>
                                <w:highlight w:val="cyan"/>
                              </w:rPr>
                              <w:t>必ず</w:t>
                            </w:r>
                            <w:r w:rsidRPr="005E02A2">
                              <w:rPr>
                                <w:rFonts w:ascii="HG丸ｺﾞｼｯｸM-PRO" w:eastAsia="HG丸ｺﾞｼｯｸM-PRO" w:hAnsi="HG丸ｺﾞｼｯｸM-PRO" w:hint="eastAsia"/>
                                <w:szCs w:val="21"/>
                                <w:highlight w:val="cyan"/>
                              </w:rPr>
                              <w:t>24時間以内に事実確認を行うようにします。</w:t>
                            </w:r>
                          </w:p>
                          <w:p w:rsidR="00B3164E" w:rsidRPr="005E02A2" w:rsidRDefault="00B3164E" w:rsidP="005E02A2">
                            <w:pPr>
                              <w:ind w:leftChars="100" w:left="420" w:hangingChars="100" w:hanging="210"/>
                              <w:rPr>
                                <w:rFonts w:ascii="HG丸ｺﾞｼｯｸM-PRO" w:eastAsia="HG丸ｺﾞｼｯｸM-PRO" w:hAnsi="HG丸ｺﾞｼｯｸM-PRO"/>
                                <w:szCs w:val="21"/>
                                <w:highlight w:val="cyan"/>
                              </w:rPr>
                            </w:pPr>
                          </w:p>
                          <w:p w:rsidR="00B3164E" w:rsidRPr="005E02A2" w:rsidRDefault="00B3164E" w:rsidP="005E02A2">
                            <w:pPr>
                              <w:ind w:leftChars="100" w:left="421" w:hangingChars="100" w:hanging="211"/>
                              <w:rPr>
                                <w:rFonts w:ascii="HG丸ｺﾞｼｯｸM-PRO" w:eastAsia="HG丸ｺﾞｼｯｸM-PRO" w:hAnsi="HG丸ｺﾞｼｯｸM-PRO"/>
                                <w:b/>
                                <w:szCs w:val="21"/>
                                <w:highlight w:val="cyan"/>
                              </w:rPr>
                            </w:pPr>
                            <w:r w:rsidRPr="005E02A2">
                              <w:rPr>
                                <w:rFonts w:ascii="HG丸ｺﾞｼｯｸM-PRO" w:eastAsia="HG丸ｺﾞｼｯｸM-PRO" w:hAnsi="HG丸ｺﾞｼｯｸM-PRO" w:hint="eastAsia"/>
                                <w:b/>
                                <w:szCs w:val="21"/>
                                <w:highlight w:val="cyan"/>
                              </w:rPr>
                              <w:t xml:space="preserve">　１　障害者の安心安全な生活が脅かされ、切迫した状態にある場合</w:t>
                            </w:r>
                          </w:p>
                          <w:p w:rsidR="00B3164E" w:rsidRPr="005E02A2" w:rsidRDefault="00B3164E" w:rsidP="005E02A2">
                            <w:pPr>
                              <w:ind w:leftChars="100" w:left="421" w:hangingChars="100" w:hanging="211"/>
                              <w:rPr>
                                <w:rFonts w:ascii="HG丸ｺﾞｼｯｸM-PRO" w:eastAsia="HG丸ｺﾞｼｯｸM-PRO" w:hAnsi="HG丸ｺﾞｼｯｸM-PRO"/>
                                <w:b/>
                                <w:szCs w:val="21"/>
                              </w:rPr>
                            </w:pPr>
                            <w:r w:rsidRPr="005E02A2">
                              <w:rPr>
                                <w:rFonts w:ascii="HG丸ｺﾞｼｯｸM-PRO" w:eastAsia="HG丸ｺﾞｼｯｸM-PRO" w:hAnsi="HG丸ｺﾞｼｯｸM-PRO" w:hint="eastAsia"/>
                                <w:b/>
                                <w:szCs w:val="21"/>
                                <w:highlight w:val="cyan"/>
                              </w:rPr>
                              <w:t xml:space="preserve">　２　死亡事故や同等の重傷事故が報告されている場合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14" style="position:absolute;left:0;text-align:left;margin-left:18pt;margin-top:1.55pt;width:400.85pt;height:102.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">
                <v:textbox inset="5.85pt,.7pt,5.85pt,.7pt">
                  <w:txbxContent>
                    <w:p w:rsidR="00B3164E" w:rsidRPr="005E02A2" w:rsidRDefault="00B3164E" w:rsidP="00073E9D">
                      <w:pPr>
                        <w:ind w:leftChars="200" w:left="420"/>
                        <w:rPr>
                          <w:rFonts w:ascii="HG丸ｺﾞｼｯｸM-PRO" w:eastAsia="HG丸ｺﾞｼｯｸM-PRO" w:hAnsi="HG丸ｺﾞｼｯｸM-PRO"/>
                          <w:szCs w:val="21"/>
                          <w:highlight w:val="cyan"/>
                        </w:rPr>
                      </w:pPr>
                      <w:r w:rsidRPr="005E02A2">
                        <w:rPr>
                          <w:rFonts w:ascii="HG丸ｺﾞｼｯｸM-PRO" w:eastAsia="HG丸ｺﾞｼｯｸM-PRO" w:hAnsi="HG丸ｺﾞｼｯｸM-PRO" w:hint="eastAsia"/>
                          <w:szCs w:val="21"/>
                          <w:highlight w:val="cyan"/>
                        </w:rPr>
                        <w:t>以下のような場合は、監査権に基づく立入調査により通報から</w:t>
                      </w:r>
                      <w:r>
                        <w:rPr>
                          <w:rFonts w:ascii="HG丸ｺﾞｼｯｸM-PRO" w:eastAsia="HG丸ｺﾞｼｯｸM-PRO" w:hAnsi="HG丸ｺﾞｼｯｸM-PRO" w:hint="eastAsia"/>
                          <w:szCs w:val="21"/>
                          <w:highlight w:val="cyan"/>
                        </w:rPr>
                        <w:t>必ず</w:t>
                      </w:r>
                      <w:r w:rsidRPr="005E02A2">
                        <w:rPr>
                          <w:rFonts w:ascii="HG丸ｺﾞｼｯｸM-PRO" w:eastAsia="HG丸ｺﾞｼｯｸM-PRO" w:hAnsi="HG丸ｺﾞｼｯｸM-PRO" w:hint="eastAsia"/>
                          <w:szCs w:val="21"/>
                          <w:highlight w:val="cyan"/>
                        </w:rPr>
                        <w:t>24時間以内に事実確認を行うようにします。</w:t>
                      </w:r>
                    </w:p>
                    <w:p w:rsidR="00B3164E" w:rsidRPr="005E02A2" w:rsidRDefault="00B3164E" w:rsidP="005E02A2">
                      <w:pPr>
                        <w:ind w:leftChars="100" w:left="420" w:hangingChars="100" w:hanging="210"/>
                        <w:rPr>
                          <w:rFonts w:ascii="HG丸ｺﾞｼｯｸM-PRO" w:eastAsia="HG丸ｺﾞｼｯｸM-PRO" w:hAnsi="HG丸ｺﾞｼｯｸM-PRO"/>
                          <w:szCs w:val="21"/>
                          <w:highlight w:val="cyan"/>
                        </w:rPr>
                      </w:pPr>
                    </w:p>
                    <w:p w:rsidR="00B3164E" w:rsidRPr="005E02A2" w:rsidRDefault="00B3164E" w:rsidP="005E02A2">
                      <w:pPr>
                        <w:ind w:leftChars="100" w:left="421" w:hangingChars="100" w:hanging="211"/>
                        <w:rPr>
                          <w:rFonts w:ascii="HG丸ｺﾞｼｯｸM-PRO" w:eastAsia="HG丸ｺﾞｼｯｸM-PRO" w:hAnsi="HG丸ｺﾞｼｯｸM-PRO"/>
                          <w:b/>
                          <w:szCs w:val="21"/>
                          <w:highlight w:val="cyan"/>
                        </w:rPr>
                      </w:pPr>
                      <w:r w:rsidRPr="005E02A2">
                        <w:rPr>
                          <w:rFonts w:ascii="HG丸ｺﾞｼｯｸM-PRO" w:eastAsia="HG丸ｺﾞｼｯｸM-PRO" w:hAnsi="HG丸ｺﾞｼｯｸM-PRO" w:hint="eastAsia"/>
                          <w:b/>
                          <w:szCs w:val="21"/>
                          <w:highlight w:val="cyan"/>
                        </w:rPr>
                        <w:t xml:space="preserve">　１　障害者の安心安全な生活が脅かされ、切迫した状態にある場合</w:t>
                      </w:r>
                    </w:p>
                    <w:p w:rsidR="00B3164E" w:rsidRPr="005E02A2" w:rsidRDefault="00B3164E" w:rsidP="005E02A2">
                      <w:pPr>
                        <w:ind w:leftChars="100" w:left="421" w:hangingChars="100" w:hanging="211"/>
                        <w:rPr>
                          <w:rFonts w:ascii="HG丸ｺﾞｼｯｸM-PRO" w:eastAsia="HG丸ｺﾞｼｯｸM-PRO" w:hAnsi="HG丸ｺﾞｼｯｸM-PRO"/>
                          <w:b/>
                          <w:szCs w:val="21"/>
                        </w:rPr>
                      </w:pPr>
                      <w:r w:rsidRPr="005E02A2">
                        <w:rPr>
                          <w:rFonts w:ascii="HG丸ｺﾞｼｯｸM-PRO" w:eastAsia="HG丸ｺﾞｼｯｸM-PRO" w:hAnsi="HG丸ｺﾞｼｯｸM-PRO" w:hint="eastAsia"/>
                          <w:b/>
                          <w:szCs w:val="21"/>
                          <w:highlight w:val="cyan"/>
                        </w:rPr>
                        <w:t xml:space="preserve">　２　死亡事故や同等の重傷事故が報告されている場合</w:t>
                      </w:r>
                    </w:p>
                  </w:txbxContent>
                </v:textbox>
              </v:roundrect>
            </w:pict>
          </mc:Fallback>
        </mc:AlternateContent>
      </w:r>
    </w:p>
    <w:p w:rsidR="005A3520" w:rsidRDefault="005A3520" w:rsidP="0036304B">
      <w:pPr>
        <w:ind w:leftChars="200" w:left="420" w:firstLineChars="100" w:firstLine="220"/>
        <w:rPr>
          <w:sz w:val="22"/>
        </w:rPr>
      </w:pPr>
    </w:p>
    <w:p w:rsidR="005A3520" w:rsidRDefault="005A3520" w:rsidP="0036304B">
      <w:pPr>
        <w:ind w:leftChars="200" w:left="420" w:firstLineChars="100" w:firstLine="220"/>
        <w:rPr>
          <w:sz w:val="22"/>
        </w:rPr>
      </w:pPr>
    </w:p>
    <w:p w:rsidR="005A3520" w:rsidRDefault="005A3520" w:rsidP="0036304B">
      <w:pPr>
        <w:ind w:leftChars="200" w:left="420" w:firstLineChars="100" w:firstLine="220"/>
        <w:rPr>
          <w:sz w:val="22"/>
        </w:rPr>
      </w:pPr>
    </w:p>
    <w:p w:rsidR="005A3520" w:rsidRDefault="005A3520" w:rsidP="0036304B">
      <w:pPr>
        <w:ind w:leftChars="200" w:left="420" w:firstLineChars="100" w:firstLine="220"/>
        <w:rPr>
          <w:sz w:val="22"/>
        </w:rPr>
      </w:pPr>
    </w:p>
    <w:p w:rsidR="005A3520" w:rsidRDefault="005A3520" w:rsidP="0036304B">
      <w:pPr>
        <w:ind w:leftChars="200" w:left="420" w:firstLineChars="100" w:firstLine="220"/>
        <w:rPr>
          <w:sz w:val="22"/>
        </w:rPr>
      </w:pPr>
    </w:p>
    <w:p w:rsidR="005A3520" w:rsidRDefault="005A3520" w:rsidP="0036304B">
      <w:pPr>
        <w:ind w:leftChars="200" w:left="420" w:firstLineChars="100" w:firstLine="220"/>
        <w:rPr>
          <w:sz w:val="22"/>
        </w:rPr>
      </w:pPr>
    </w:p>
    <w:p w:rsidR="005A3520" w:rsidRDefault="005A3520" w:rsidP="00FE2754">
      <w:pPr>
        <w:rPr>
          <w:sz w:val="22"/>
        </w:rPr>
      </w:pPr>
    </w:p>
    <w:p w:rsidR="00F2197D" w:rsidRDefault="00F2197D">
      <w:pPr>
        <w:ind w:leftChars="120" w:left="252" w:firstLineChars="85" w:firstLine="187"/>
        <w:rPr>
          <w:sz w:val="22"/>
        </w:rPr>
      </w:pPr>
    </w:p>
    <w:p w:rsidR="00F2197D" w:rsidRPr="007D604A" w:rsidRDefault="00F2197D">
      <w:pPr>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w:t>
      </w:r>
      <w:r w:rsidR="004844F1" w:rsidRPr="007D604A">
        <w:rPr>
          <w:rFonts w:ascii="ＭＳ ゴシック" w:eastAsia="ＭＳ ゴシック" w:hAnsi="ＭＳ ゴシック" w:hint="eastAsia"/>
          <w:bCs/>
          <w:sz w:val="24"/>
        </w:rPr>
        <w:t xml:space="preserve">ア　</w:t>
      </w:r>
      <w:r w:rsidRPr="007D604A">
        <w:rPr>
          <w:rFonts w:ascii="ＭＳ ゴシック" w:eastAsia="ＭＳ ゴシック" w:hAnsi="ＭＳ ゴシック" w:hint="eastAsia"/>
          <w:bCs/>
          <w:sz w:val="24"/>
        </w:rPr>
        <w:t>調査項目</w:t>
      </w:r>
    </w:p>
    <w:p w:rsidR="00F2197D" w:rsidRPr="007D604A" w:rsidRDefault="00F2197D">
      <w:pPr>
        <w:rPr>
          <w:rFonts w:ascii="ＭＳ ゴシック" w:eastAsia="ＭＳ ゴシック" w:hAnsi="ＭＳ ゴシック"/>
          <w:sz w:val="22"/>
        </w:rPr>
      </w:pPr>
    </w:p>
    <w:p w:rsidR="00F2197D" w:rsidRPr="00B5216E" w:rsidRDefault="00F2197D" w:rsidP="00B5216E">
      <w:pPr>
        <w:ind w:firstLineChars="100" w:firstLine="220"/>
        <w:rPr>
          <w:rFonts w:ascii="ＭＳ ゴシック" w:eastAsia="ＭＳ ゴシック" w:hAnsi="ＭＳ ゴシック"/>
          <w:sz w:val="22"/>
          <w:szCs w:val="22"/>
        </w:rPr>
      </w:pPr>
      <w:r w:rsidRPr="00B5216E">
        <w:rPr>
          <w:rFonts w:ascii="ＭＳ ゴシック" w:eastAsia="ＭＳ ゴシック" w:hAnsi="ＭＳ ゴシック" w:hint="eastAsia"/>
          <w:sz w:val="22"/>
          <w:szCs w:val="22"/>
        </w:rPr>
        <w:t xml:space="preserve">　</w:t>
      </w:r>
      <w:r w:rsidR="004844F1" w:rsidRPr="00B5216E">
        <w:rPr>
          <w:rFonts w:ascii="ＭＳ ゴシック" w:eastAsia="ＭＳ ゴシック" w:hAnsi="ＭＳ ゴシック" w:hint="eastAsia"/>
          <w:sz w:val="22"/>
          <w:szCs w:val="22"/>
        </w:rPr>
        <w:t xml:space="preserve">(ｱ)　</w:t>
      </w:r>
      <w:r w:rsidRPr="00B5216E">
        <w:rPr>
          <w:rFonts w:ascii="ＭＳ ゴシック" w:eastAsia="ＭＳ ゴシック" w:hAnsi="ＭＳ ゴシック" w:hint="eastAsia"/>
          <w:sz w:val="22"/>
          <w:szCs w:val="22"/>
        </w:rPr>
        <w:t>障害者本人への調査項目</w:t>
      </w:r>
      <w:r w:rsidR="001452F7" w:rsidRPr="00B5216E">
        <w:rPr>
          <w:rFonts w:ascii="ＭＳ ゴシック" w:eastAsia="ＭＳ ゴシック" w:hAnsi="ＭＳ ゴシック" w:hint="eastAsia"/>
          <w:sz w:val="22"/>
          <w:szCs w:val="22"/>
        </w:rPr>
        <w:t>例</w:t>
      </w:r>
    </w:p>
    <w:p w:rsidR="00F2197D" w:rsidRPr="001452F7" w:rsidRDefault="00F2197D">
      <w:pPr>
        <w:pStyle w:val="a5"/>
        <w:tabs>
          <w:tab w:val="clear" w:pos="4252"/>
          <w:tab w:val="clear" w:pos="8504"/>
        </w:tabs>
        <w:snapToGrid/>
        <w:spacing w:line="240" w:lineRule="exact"/>
      </w:pPr>
    </w:p>
    <w:p w:rsidR="00955DB3" w:rsidRDefault="00F2197D" w:rsidP="00955DB3">
      <w:pPr>
        <w:ind w:leftChars="85" w:left="178" w:firstLineChars="100" w:firstLine="220"/>
        <w:rPr>
          <w:sz w:val="22"/>
        </w:rPr>
      </w:pPr>
      <w:r>
        <w:rPr>
          <w:rFonts w:hint="eastAsia"/>
          <w:sz w:val="22"/>
        </w:rPr>
        <w:t xml:space="preserve">　①　虐待の</w:t>
      </w:r>
      <w:r w:rsidR="001452F7">
        <w:rPr>
          <w:rFonts w:hint="eastAsia"/>
          <w:sz w:val="22"/>
        </w:rPr>
        <w:t>状況</w:t>
      </w:r>
    </w:p>
    <w:p w:rsidR="00955DB3" w:rsidRDefault="001452F7" w:rsidP="00955DB3">
      <w:pPr>
        <w:ind w:leftChars="85" w:left="178" w:firstLineChars="300" w:firstLine="660"/>
        <w:rPr>
          <w:sz w:val="22"/>
        </w:rPr>
      </w:pPr>
      <w:r>
        <w:rPr>
          <w:rFonts w:hint="eastAsia"/>
          <w:sz w:val="22"/>
        </w:rPr>
        <w:t>・　虐待の</w:t>
      </w:r>
      <w:r w:rsidR="00F2197D">
        <w:rPr>
          <w:rFonts w:hint="eastAsia"/>
          <w:sz w:val="22"/>
        </w:rPr>
        <w:t>種類や程度</w:t>
      </w:r>
    </w:p>
    <w:p w:rsidR="00955DB3" w:rsidRDefault="001452F7" w:rsidP="00955DB3">
      <w:pPr>
        <w:ind w:leftChars="85" w:left="178" w:firstLineChars="300" w:firstLine="660"/>
        <w:rPr>
          <w:sz w:val="22"/>
        </w:rPr>
      </w:pPr>
      <w:r>
        <w:rPr>
          <w:rFonts w:hint="eastAsia"/>
          <w:sz w:val="22"/>
        </w:rPr>
        <w:t>・　虐待の具体的な内容</w:t>
      </w:r>
    </w:p>
    <w:p w:rsidR="00F2197D" w:rsidRDefault="001452F7" w:rsidP="00955DB3">
      <w:pPr>
        <w:ind w:leftChars="85" w:left="178" w:firstLineChars="300" w:firstLine="660"/>
        <w:rPr>
          <w:sz w:val="22"/>
        </w:rPr>
      </w:pPr>
      <w:r>
        <w:rPr>
          <w:rFonts w:hint="eastAsia"/>
          <w:sz w:val="22"/>
        </w:rPr>
        <w:t xml:space="preserve">・　</w:t>
      </w:r>
      <w:r w:rsidR="00F2197D">
        <w:rPr>
          <w:rFonts w:hint="eastAsia"/>
          <w:sz w:val="22"/>
        </w:rPr>
        <w:t>虐待の経過</w:t>
      </w:r>
    </w:p>
    <w:p w:rsidR="00FE2754" w:rsidRDefault="00F2197D" w:rsidP="00FE2754">
      <w:pPr>
        <w:ind w:leftChars="85" w:left="178" w:firstLineChars="100" w:firstLine="220"/>
        <w:rPr>
          <w:sz w:val="22"/>
        </w:rPr>
      </w:pPr>
      <w:r>
        <w:rPr>
          <w:rFonts w:hint="eastAsia"/>
          <w:sz w:val="22"/>
        </w:rPr>
        <w:t xml:space="preserve">　</w:t>
      </w:r>
    </w:p>
    <w:p w:rsidR="001452F7" w:rsidRDefault="001452F7">
      <w:pPr>
        <w:ind w:leftChars="85" w:left="178" w:firstLineChars="100" w:firstLine="220"/>
        <w:rPr>
          <w:sz w:val="22"/>
        </w:rPr>
      </w:pPr>
      <w:r>
        <w:rPr>
          <w:rFonts w:hint="eastAsia"/>
          <w:sz w:val="22"/>
        </w:rPr>
        <w:t>②</w:t>
      </w:r>
      <w:r w:rsidR="00F2197D">
        <w:rPr>
          <w:rFonts w:hint="eastAsia"/>
          <w:sz w:val="22"/>
        </w:rPr>
        <w:t xml:space="preserve">　障害者の</w:t>
      </w:r>
      <w:r>
        <w:rPr>
          <w:rFonts w:hint="eastAsia"/>
          <w:sz w:val="22"/>
        </w:rPr>
        <w:t>状況</w:t>
      </w:r>
    </w:p>
    <w:tbl>
      <w:tblPr>
        <w:tblStyle w:val="af"/>
        <w:tblW w:w="0" w:type="auto"/>
        <w:tblInd w:w="817" w:type="dxa"/>
        <w:tblLook w:val="04A0" w:firstRow="1" w:lastRow="0" w:firstColumn="1" w:lastColumn="0" w:noHBand="0" w:noVBand="1"/>
      </w:tblPr>
      <w:tblGrid>
        <w:gridCol w:w="1701"/>
        <w:gridCol w:w="6060"/>
      </w:tblGrid>
      <w:tr w:rsidR="00955DB3" w:rsidTr="00955DB3">
        <w:tc>
          <w:tcPr>
            <w:tcW w:w="1701" w:type="dxa"/>
            <w:tcBorders>
              <w:top w:val="nil"/>
              <w:left w:val="nil"/>
              <w:bottom w:val="nil"/>
              <w:right w:val="nil"/>
            </w:tcBorders>
          </w:tcPr>
          <w:p w:rsidR="00955DB3" w:rsidRDefault="00955DB3">
            <w:pPr>
              <w:rPr>
                <w:sz w:val="22"/>
              </w:rPr>
            </w:pPr>
            <w:r>
              <w:rPr>
                <w:rFonts w:hint="eastAsia"/>
                <w:sz w:val="22"/>
              </w:rPr>
              <w:t>・安全確認</w:t>
            </w:r>
            <w:r w:rsidR="00840060">
              <w:rPr>
                <w:rFonts w:hint="eastAsia"/>
                <w:sz w:val="22"/>
              </w:rPr>
              <w:t>：</w:t>
            </w:r>
          </w:p>
        </w:tc>
        <w:tc>
          <w:tcPr>
            <w:tcW w:w="6060" w:type="dxa"/>
            <w:tcBorders>
              <w:top w:val="nil"/>
              <w:left w:val="nil"/>
              <w:bottom w:val="nil"/>
              <w:right w:val="nil"/>
            </w:tcBorders>
          </w:tcPr>
          <w:p w:rsidR="00955DB3" w:rsidRDefault="00955DB3">
            <w:pPr>
              <w:rPr>
                <w:sz w:val="22"/>
              </w:rPr>
            </w:pPr>
            <w:r>
              <w:rPr>
                <w:rFonts w:hint="eastAsia"/>
                <w:sz w:val="22"/>
              </w:rPr>
              <w:t>関わりのある障害者福祉施設従事者等（虐待を行ったと疑われる職員は除く）の協力を得ながら、面会その他の方法で確認する。特に、緊急保護の要否を判断する上で障害者の心身の状況を直接観察することが有効であるため、基本的には面接によって確認を行う。</w:t>
            </w:r>
          </w:p>
        </w:tc>
      </w:tr>
      <w:tr w:rsidR="00955DB3" w:rsidTr="00955DB3">
        <w:tc>
          <w:tcPr>
            <w:tcW w:w="1701" w:type="dxa"/>
            <w:tcBorders>
              <w:top w:val="nil"/>
              <w:left w:val="nil"/>
              <w:bottom w:val="nil"/>
              <w:right w:val="nil"/>
            </w:tcBorders>
          </w:tcPr>
          <w:p w:rsidR="00955DB3" w:rsidRDefault="00955DB3">
            <w:pPr>
              <w:rPr>
                <w:sz w:val="22"/>
              </w:rPr>
            </w:pPr>
            <w:r>
              <w:rPr>
                <w:rFonts w:hint="eastAsia"/>
                <w:sz w:val="22"/>
              </w:rPr>
              <w:t>・身体状況</w:t>
            </w:r>
            <w:r w:rsidR="00840060">
              <w:rPr>
                <w:rFonts w:hint="eastAsia"/>
                <w:sz w:val="22"/>
              </w:rPr>
              <w:t>：</w:t>
            </w:r>
          </w:p>
        </w:tc>
        <w:tc>
          <w:tcPr>
            <w:tcW w:w="6060" w:type="dxa"/>
            <w:tcBorders>
              <w:top w:val="nil"/>
              <w:left w:val="nil"/>
              <w:bottom w:val="nil"/>
              <w:right w:val="nil"/>
            </w:tcBorders>
          </w:tcPr>
          <w:p w:rsidR="00955DB3" w:rsidRDefault="00955DB3">
            <w:pPr>
              <w:rPr>
                <w:sz w:val="22"/>
              </w:rPr>
            </w:pPr>
            <w:r>
              <w:rPr>
                <w:rFonts w:hint="eastAsia"/>
                <w:sz w:val="22"/>
              </w:rPr>
              <w:t>傷害部位及びその状況を具体的に記録する。</w:t>
            </w:r>
          </w:p>
        </w:tc>
      </w:tr>
      <w:tr w:rsidR="00955DB3" w:rsidTr="00955DB3">
        <w:tc>
          <w:tcPr>
            <w:tcW w:w="1701" w:type="dxa"/>
            <w:tcBorders>
              <w:top w:val="nil"/>
              <w:left w:val="nil"/>
              <w:bottom w:val="nil"/>
              <w:right w:val="nil"/>
            </w:tcBorders>
          </w:tcPr>
          <w:p w:rsidR="00955DB3" w:rsidRDefault="00955DB3">
            <w:pPr>
              <w:rPr>
                <w:sz w:val="22"/>
              </w:rPr>
            </w:pPr>
            <w:r>
              <w:rPr>
                <w:rFonts w:hint="eastAsia"/>
                <w:sz w:val="22"/>
              </w:rPr>
              <w:t>・精神状態</w:t>
            </w:r>
            <w:r w:rsidR="00840060">
              <w:rPr>
                <w:rFonts w:hint="eastAsia"/>
                <w:sz w:val="22"/>
              </w:rPr>
              <w:t>：</w:t>
            </w:r>
          </w:p>
        </w:tc>
        <w:tc>
          <w:tcPr>
            <w:tcW w:w="6060" w:type="dxa"/>
            <w:tcBorders>
              <w:top w:val="nil"/>
              <w:left w:val="nil"/>
              <w:bottom w:val="nil"/>
              <w:right w:val="nil"/>
            </w:tcBorders>
          </w:tcPr>
          <w:p w:rsidR="00955DB3" w:rsidRDefault="00955DB3">
            <w:pPr>
              <w:rPr>
                <w:sz w:val="22"/>
              </w:rPr>
            </w:pPr>
            <w:r>
              <w:rPr>
                <w:rFonts w:hint="eastAsia"/>
                <w:sz w:val="22"/>
              </w:rPr>
              <w:t>虐待による精神的な影響が表情や行動に表れている可能性があるため、障害者の様子を記録する。</w:t>
            </w:r>
          </w:p>
        </w:tc>
      </w:tr>
      <w:tr w:rsidR="00955DB3" w:rsidTr="00955DB3">
        <w:tc>
          <w:tcPr>
            <w:tcW w:w="1701" w:type="dxa"/>
            <w:tcBorders>
              <w:top w:val="nil"/>
              <w:left w:val="nil"/>
              <w:bottom w:val="nil"/>
              <w:right w:val="nil"/>
            </w:tcBorders>
          </w:tcPr>
          <w:p w:rsidR="00955DB3" w:rsidRDefault="00955DB3">
            <w:pPr>
              <w:rPr>
                <w:sz w:val="22"/>
              </w:rPr>
            </w:pPr>
            <w:r>
              <w:rPr>
                <w:rFonts w:hint="eastAsia"/>
                <w:sz w:val="22"/>
              </w:rPr>
              <w:t>・生活環境</w:t>
            </w:r>
            <w:r w:rsidR="00840060">
              <w:rPr>
                <w:rFonts w:hint="eastAsia"/>
                <w:sz w:val="22"/>
              </w:rPr>
              <w:t>：</w:t>
            </w:r>
          </w:p>
        </w:tc>
        <w:tc>
          <w:tcPr>
            <w:tcW w:w="6060" w:type="dxa"/>
            <w:tcBorders>
              <w:top w:val="nil"/>
              <w:left w:val="nil"/>
              <w:bottom w:val="nil"/>
              <w:right w:val="nil"/>
            </w:tcBorders>
          </w:tcPr>
          <w:p w:rsidR="00955DB3" w:rsidRDefault="00955DB3">
            <w:pPr>
              <w:rPr>
                <w:sz w:val="22"/>
              </w:rPr>
            </w:pPr>
            <w:r>
              <w:rPr>
                <w:rFonts w:hint="eastAsia"/>
                <w:sz w:val="22"/>
              </w:rPr>
              <w:t>障害者が生活している居室等の生活環境を記録する。</w:t>
            </w:r>
          </w:p>
        </w:tc>
      </w:tr>
    </w:tbl>
    <w:p w:rsidR="00F2197D" w:rsidRDefault="00747720">
      <w:pPr>
        <w:ind w:leftChars="85" w:left="178" w:firstLineChars="100" w:firstLine="220"/>
        <w:rPr>
          <w:sz w:val="22"/>
        </w:rPr>
      </w:pPr>
      <w:r>
        <w:rPr>
          <w:rFonts w:hint="eastAsia"/>
          <w:sz w:val="22"/>
        </w:rPr>
        <w:t xml:space="preserve">　③</w:t>
      </w:r>
      <w:r w:rsidR="00F2197D">
        <w:rPr>
          <w:rFonts w:hint="eastAsia"/>
          <w:sz w:val="22"/>
        </w:rPr>
        <w:t xml:space="preserve">　</w:t>
      </w:r>
      <w:r w:rsidR="001452F7">
        <w:rPr>
          <w:rFonts w:hint="eastAsia"/>
          <w:sz w:val="22"/>
        </w:rPr>
        <w:t>障害福祉</w:t>
      </w:r>
      <w:r w:rsidR="00F2197D">
        <w:rPr>
          <w:rFonts w:hint="eastAsia"/>
          <w:sz w:val="22"/>
        </w:rPr>
        <w:t>サービス</w:t>
      </w:r>
      <w:r w:rsidR="001452F7">
        <w:rPr>
          <w:rFonts w:hint="eastAsia"/>
          <w:sz w:val="22"/>
        </w:rPr>
        <w:t>等の</w:t>
      </w:r>
      <w:r w:rsidR="00F2197D">
        <w:rPr>
          <w:rFonts w:hint="eastAsia"/>
          <w:sz w:val="22"/>
        </w:rPr>
        <w:t>利用状況</w:t>
      </w:r>
    </w:p>
    <w:p w:rsidR="00F2197D" w:rsidRDefault="00747720">
      <w:pPr>
        <w:ind w:leftChars="85" w:left="178" w:firstLineChars="200" w:firstLine="440"/>
        <w:rPr>
          <w:sz w:val="22"/>
        </w:rPr>
      </w:pPr>
      <w:r>
        <w:rPr>
          <w:rFonts w:hint="eastAsia"/>
          <w:sz w:val="22"/>
        </w:rPr>
        <w:t>④</w:t>
      </w:r>
      <w:r w:rsidR="00F2197D">
        <w:rPr>
          <w:rFonts w:hint="eastAsia"/>
          <w:sz w:val="22"/>
        </w:rPr>
        <w:t xml:space="preserve">　障害者の生活状況</w:t>
      </w:r>
      <w:r w:rsidR="001452F7">
        <w:rPr>
          <w:rFonts w:hint="eastAsia"/>
          <w:sz w:val="22"/>
        </w:rPr>
        <w:t xml:space="preserve">　</w:t>
      </w:r>
      <w:r w:rsidR="00F2197D">
        <w:rPr>
          <w:rFonts w:hint="eastAsia"/>
          <w:sz w:val="22"/>
        </w:rPr>
        <w:t>等</w:t>
      </w:r>
    </w:p>
    <w:p w:rsidR="00F2197D" w:rsidRDefault="00F2197D">
      <w:pPr>
        <w:rPr>
          <w:sz w:val="22"/>
        </w:rPr>
      </w:pPr>
    </w:p>
    <w:p w:rsidR="00F2197D" w:rsidRPr="00B5216E" w:rsidRDefault="00F2197D">
      <w:pPr>
        <w:rPr>
          <w:rFonts w:ascii="ＭＳ ゴシック" w:eastAsia="ＭＳ ゴシック" w:hAnsi="ＭＳ ゴシック"/>
          <w:sz w:val="22"/>
          <w:szCs w:val="22"/>
        </w:rPr>
      </w:pPr>
      <w:r w:rsidRPr="00B5216E">
        <w:rPr>
          <w:rFonts w:ascii="ＭＳ ゴシック" w:eastAsia="ＭＳ ゴシック" w:hAnsi="ＭＳ ゴシック" w:hint="eastAsia"/>
          <w:sz w:val="22"/>
          <w:szCs w:val="22"/>
        </w:rPr>
        <w:t xml:space="preserve">　　</w:t>
      </w:r>
      <w:r w:rsidR="004844F1" w:rsidRPr="00B5216E">
        <w:rPr>
          <w:rFonts w:ascii="ＭＳ ゴシック" w:eastAsia="ＭＳ ゴシック" w:hAnsi="ＭＳ ゴシック" w:hint="eastAsia"/>
          <w:sz w:val="22"/>
          <w:szCs w:val="22"/>
        </w:rPr>
        <w:t xml:space="preserve">(ｲ)　</w:t>
      </w:r>
      <w:r w:rsidRPr="00B5216E">
        <w:rPr>
          <w:rFonts w:ascii="ＭＳ ゴシック" w:eastAsia="ＭＳ ゴシック" w:hAnsi="ＭＳ ゴシック" w:hint="eastAsia"/>
          <w:sz w:val="22"/>
          <w:szCs w:val="22"/>
        </w:rPr>
        <w:t>障害福祉サービス事業所等への調査項目例</w:t>
      </w:r>
    </w:p>
    <w:p w:rsidR="00F2197D" w:rsidRDefault="00F2197D">
      <w:pPr>
        <w:spacing w:line="240" w:lineRule="exact"/>
        <w:rPr>
          <w:sz w:val="22"/>
        </w:rPr>
      </w:pPr>
    </w:p>
    <w:p w:rsidR="00F2197D" w:rsidRDefault="00F2197D" w:rsidP="00747720">
      <w:pPr>
        <w:ind w:leftChars="85" w:left="178" w:firstLineChars="200" w:firstLine="440"/>
        <w:rPr>
          <w:sz w:val="22"/>
        </w:rPr>
      </w:pPr>
      <w:r>
        <w:rPr>
          <w:rFonts w:hint="eastAsia"/>
          <w:sz w:val="22"/>
        </w:rPr>
        <w:t>①　当該障害者に対するサービス提供状況</w:t>
      </w:r>
    </w:p>
    <w:p w:rsidR="00F2197D" w:rsidRDefault="00F2197D" w:rsidP="00747720">
      <w:pPr>
        <w:ind w:leftChars="85" w:left="178" w:firstLineChars="200" w:firstLine="440"/>
        <w:rPr>
          <w:sz w:val="22"/>
        </w:rPr>
      </w:pPr>
      <w:r>
        <w:rPr>
          <w:rFonts w:hint="eastAsia"/>
          <w:sz w:val="22"/>
        </w:rPr>
        <w:t>②　虐待を行った疑いのある職員の勤務状況等</w:t>
      </w:r>
    </w:p>
    <w:p w:rsidR="00955DB3" w:rsidRDefault="00F2197D" w:rsidP="00955DB3">
      <w:pPr>
        <w:ind w:leftChars="85" w:left="178" w:firstLineChars="200" w:firstLine="440"/>
        <w:rPr>
          <w:sz w:val="22"/>
        </w:rPr>
      </w:pPr>
      <w:r>
        <w:rPr>
          <w:rFonts w:hint="eastAsia"/>
          <w:sz w:val="22"/>
        </w:rPr>
        <w:t>③　通報等の内容に係る事実確認、状況の説明</w:t>
      </w:r>
    </w:p>
    <w:p w:rsidR="00955DB3" w:rsidRDefault="00F2197D" w:rsidP="00955DB3">
      <w:pPr>
        <w:ind w:leftChars="85" w:left="178" w:firstLineChars="200" w:firstLine="440"/>
        <w:rPr>
          <w:sz w:val="22"/>
        </w:rPr>
      </w:pPr>
      <w:r>
        <w:rPr>
          <w:rFonts w:hint="eastAsia"/>
          <w:sz w:val="22"/>
        </w:rPr>
        <w:t>④　職員の勤務体制</w:t>
      </w:r>
    </w:p>
    <w:p w:rsidR="00F2197D" w:rsidRDefault="00F2197D" w:rsidP="00955DB3">
      <w:pPr>
        <w:ind w:leftChars="85" w:left="178" w:firstLineChars="200" w:firstLine="440"/>
        <w:rPr>
          <w:sz w:val="22"/>
        </w:rPr>
      </w:pPr>
      <w:r>
        <w:rPr>
          <w:rFonts w:hint="eastAsia"/>
          <w:sz w:val="22"/>
        </w:rPr>
        <w:t>⑤　その他必要事項</w:t>
      </w:r>
      <w:r w:rsidR="001452F7">
        <w:rPr>
          <w:rFonts w:hint="eastAsia"/>
          <w:sz w:val="22"/>
        </w:rPr>
        <w:t xml:space="preserve">　等</w:t>
      </w:r>
    </w:p>
    <w:p w:rsidR="000D115B" w:rsidRDefault="000D115B">
      <w:pPr>
        <w:rPr>
          <w:sz w:val="22"/>
        </w:rPr>
      </w:pPr>
    </w:p>
    <w:p w:rsidR="000D115B" w:rsidRDefault="000D115B">
      <w:pPr>
        <w:rPr>
          <w:sz w:val="22"/>
        </w:rPr>
      </w:pPr>
    </w:p>
    <w:p w:rsidR="00F2197D" w:rsidRPr="007D604A" w:rsidRDefault="00F2197D" w:rsidP="004844F1">
      <w:pPr>
        <w:ind w:left="192" w:hangingChars="80" w:hanging="192"/>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w:t>
      </w:r>
      <w:r w:rsidR="004844F1" w:rsidRPr="007D604A">
        <w:rPr>
          <w:rFonts w:ascii="ＭＳ ゴシック" w:eastAsia="ＭＳ ゴシック" w:hAnsi="ＭＳ ゴシック" w:hint="eastAsia"/>
          <w:bCs/>
          <w:sz w:val="24"/>
        </w:rPr>
        <w:t xml:space="preserve">イ　</w:t>
      </w:r>
      <w:r w:rsidRPr="007D604A">
        <w:rPr>
          <w:rFonts w:ascii="ＭＳ ゴシック" w:eastAsia="ＭＳ ゴシック" w:hAnsi="ＭＳ ゴシック" w:hint="eastAsia"/>
          <w:bCs/>
          <w:sz w:val="24"/>
        </w:rPr>
        <w:t>調査を行う際の留意事項</w:t>
      </w:r>
    </w:p>
    <w:p w:rsidR="00F2197D" w:rsidRDefault="00F2197D">
      <w:pPr>
        <w:ind w:left="176" w:hangingChars="80" w:hanging="176"/>
        <w:rPr>
          <w:sz w:val="22"/>
        </w:rPr>
      </w:pPr>
    </w:p>
    <w:p w:rsidR="00F2197D" w:rsidRPr="00920D39" w:rsidRDefault="00F2197D" w:rsidP="00FD1ED1">
      <w:pPr>
        <w:pStyle w:val="af0"/>
        <w:numPr>
          <w:ilvl w:val="1"/>
          <w:numId w:val="16"/>
        </w:numPr>
        <w:ind w:leftChars="0" w:left="993"/>
        <w:rPr>
          <w:sz w:val="22"/>
        </w:rPr>
      </w:pPr>
      <w:r w:rsidRPr="00920D39">
        <w:rPr>
          <w:rFonts w:hint="eastAsia"/>
          <w:sz w:val="22"/>
        </w:rPr>
        <w:t>複数職員による訪問調査</w:t>
      </w:r>
    </w:p>
    <w:p w:rsidR="00F2197D" w:rsidRDefault="00F2197D" w:rsidP="00D64260">
      <w:pPr>
        <w:ind w:leftChars="406" w:left="853" w:firstLineChars="85" w:firstLine="187"/>
        <w:rPr>
          <w:sz w:val="22"/>
        </w:rPr>
      </w:pPr>
      <w:r>
        <w:rPr>
          <w:rFonts w:hint="eastAsia"/>
          <w:sz w:val="22"/>
        </w:rPr>
        <w:t>訪問調査を行う場合には、客観性を高めるため、原則として２人以上の職員で訪問するようにします。</w:t>
      </w:r>
    </w:p>
    <w:p w:rsidR="00F2197D" w:rsidRDefault="00F2197D">
      <w:pPr>
        <w:ind w:firstLineChars="200" w:firstLine="440"/>
        <w:rPr>
          <w:sz w:val="22"/>
        </w:rPr>
      </w:pPr>
    </w:p>
    <w:p w:rsidR="00F2197D" w:rsidRPr="00920D39" w:rsidRDefault="00F2197D" w:rsidP="00FD1ED1">
      <w:pPr>
        <w:pStyle w:val="af0"/>
        <w:numPr>
          <w:ilvl w:val="1"/>
          <w:numId w:val="16"/>
        </w:numPr>
        <w:ind w:leftChars="0" w:left="993"/>
        <w:rPr>
          <w:sz w:val="22"/>
        </w:rPr>
      </w:pPr>
      <w:r w:rsidRPr="00920D39">
        <w:rPr>
          <w:rFonts w:hint="eastAsia"/>
          <w:sz w:val="22"/>
        </w:rPr>
        <w:t>医療職の立ち会い</w:t>
      </w:r>
    </w:p>
    <w:p w:rsidR="00F2197D" w:rsidRDefault="00F2197D" w:rsidP="00D64260">
      <w:pPr>
        <w:ind w:leftChars="406" w:left="853" w:firstLineChars="107" w:firstLine="235"/>
        <w:rPr>
          <w:sz w:val="22"/>
        </w:rPr>
      </w:pPr>
      <w:r>
        <w:rPr>
          <w:rFonts w:hint="eastAsia"/>
          <w:sz w:val="22"/>
        </w:rPr>
        <w:t>通報等の内容から障害者本人への医療の必要性が疑われる場合には、訪問したときに的確に判断し迅速な対応がとれるよう、医療職が訪問調査に立ち会うことが望まれます。</w:t>
      </w:r>
    </w:p>
    <w:p w:rsidR="00F2197D" w:rsidRDefault="00F2197D"/>
    <w:p w:rsidR="00F2197D" w:rsidRPr="00920D39" w:rsidRDefault="00F2197D" w:rsidP="00FD1ED1">
      <w:pPr>
        <w:pStyle w:val="af0"/>
        <w:numPr>
          <w:ilvl w:val="1"/>
          <w:numId w:val="16"/>
        </w:numPr>
        <w:ind w:leftChars="0" w:left="993"/>
        <w:rPr>
          <w:sz w:val="22"/>
        </w:rPr>
      </w:pPr>
      <w:r w:rsidRPr="00920D39">
        <w:rPr>
          <w:rFonts w:hint="eastAsia"/>
          <w:sz w:val="22"/>
        </w:rPr>
        <w:t>障害者、障害福祉サービス事業所等への十分な説明</w:t>
      </w:r>
    </w:p>
    <w:p w:rsidR="00F2197D" w:rsidRDefault="003B0B68" w:rsidP="00D64260">
      <w:pPr>
        <w:ind w:leftChars="100" w:left="852" w:hangingChars="292" w:hanging="642"/>
        <w:rPr>
          <w:sz w:val="22"/>
        </w:rPr>
      </w:pPr>
      <w:r>
        <w:rPr>
          <w:rFonts w:hint="eastAsia"/>
          <w:sz w:val="22"/>
        </w:rPr>
        <w:t xml:space="preserve">　　　　調査にあたっては、障害者及び</w:t>
      </w:r>
      <w:r w:rsidR="00F2197D">
        <w:rPr>
          <w:rFonts w:hint="eastAsia"/>
          <w:sz w:val="22"/>
        </w:rPr>
        <w:t>障害福祉サービス事業所</w:t>
      </w:r>
      <w:r w:rsidR="001452F7">
        <w:rPr>
          <w:rFonts w:hint="eastAsia"/>
          <w:sz w:val="22"/>
        </w:rPr>
        <w:t>等</w:t>
      </w:r>
      <w:r w:rsidR="00F2197D">
        <w:rPr>
          <w:rFonts w:hint="eastAsia"/>
          <w:sz w:val="22"/>
        </w:rPr>
        <w:t>に対して次の事項を説明し理解を得ることが必要です。</w:t>
      </w:r>
    </w:p>
    <w:tbl>
      <w:tblPr>
        <w:tblStyle w:val="af"/>
        <w:tblW w:w="0" w:type="auto"/>
        <w:tblInd w:w="817" w:type="dxa"/>
        <w:tblLook w:val="04A0" w:firstRow="1" w:lastRow="0" w:firstColumn="1" w:lastColumn="0" w:noHBand="0" w:noVBand="1"/>
      </w:tblPr>
      <w:tblGrid>
        <w:gridCol w:w="2835"/>
        <w:gridCol w:w="4926"/>
      </w:tblGrid>
      <w:tr w:rsidR="00955DB3" w:rsidTr="00955DB3">
        <w:tc>
          <w:tcPr>
            <w:tcW w:w="2835" w:type="dxa"/>
            <w:tcBorders>
              <w:top w:val="nil"/>
              <w:left w:val="nil"/>
              <w:bottom w:val="nil"/>
              <w:right w:val="nil"/>
            </w:tcBorders>
          </w:tcPr>
          <w:p w:rsidR="00955DB3" w:rsidRDefault="00436CA5" w:rsidP="00955DB3">
            <w:pPr>
              <w:rPr>
                <w:sz w:val="22"/>
              </w:rPr>
            </w:pPr>
            <w:r>
              <w:rPr>
                <w:rFonts w:hint="eastAsia"/>
                <w:sz w:val="22"/>
              </w:rPr>
              <w:t xml:space="preserve">・訪問の目的について　</w:t>
            </w:r>
          </w:p>
        </w:tc>
        <w:tc>
          <w:tcPr>
            <w:tcW w:w="4926" w:type="dxa"/>
            <w:tcBorders>
              <w:top w:val="nil"/>
              <w:left w:val="nil"/>
              <w:bottom w:val="nil"/>
              <w:right w:val="nil"/>
            </w:tcBorders>
          </w:tcPr>
          <w:p w:rsidR="00955DB3" w:rsidRDefault="00955DB3" w:rsidP="00955DB3">
            <w:pPr>
              <w:rPr>
                <w:sz w:val="22"/>
              </w:rPr>
            </w:pPr>
          </w:p>
        </w:tc>
      </w:tr>
      <w:tr w:rsidR="00955DB3" w:rsidTr="00955DB3">
        <w:tc>
          <w:tcPr>
            <w:tcW w:w="2835" w:type="dxa"/>
            <w:tcBorders>
              <w:top w:val="nil"/>
              <w:left w:val="nil"/>
              <w:bottom w:val="nil"/>
              <w:right w:val="nil"/>
            </w:tcBorders>
          </w:tcPr>
          <w:p w:rsidR="00955DB3" w:rsidRDefault="00955DB3" w:rsidP="00955DB3">
            <w:pPr>
              <w:rPr>
                <w:sz w:val="22"/>
              </w:rPr>
            </w:pPr>
            <w:r>
              <w:rPr>
                <w:rFonts w:hint="eastAsia"/>
                <w:sz w:val="22"/>
              </w:rPr>
              <w:t>・職務について　　　　：</w:t>
            </w:r>
          </w:p>
        </w:tc>
        <w:tc>
          <w:tcPr>
            <w:tcW w:w="4926" w:type="dxa"/>
            <w:tcBorders>
              <w:top w:val="nil"/>
              <w:left w:val="nil"/>
              <w:bottom w:val="nil"/>
              <w:right w:val="nil"/>
            </w:tcBorders>
          </w:tcPr>
          <w:p w:rsidR="00955DB3" w:rsidRDefault="00955DB3" w:rsidP="00955DB3">
            <w:pPr>
              <w:rPr>
                <w:sz w:val="22"/>
              </w:rPr>
            </w:pPr>
            <w:r>
              <w:rPr>
                <w:rFonts w:hint="eastAsia"/>
                <w:sz w:val="22"/>
              </w:rPr>
              <w:t>担当職員の職務と守秘義務に関する説明</w:t>
            </w:r>
          </w:p>
        </w:tc>
      </w:tr>
      <w:tr w:rsidR="00955DB3" w:rsidTr="00955DB3">
        <w:tc>
          <w:tcPr>
            <w:tcW w:w="2835" w:type="dxa"/>
            <w:tcBorders>
              <w:top w:val="nil"/>
              <w:left w:val="nil"/>
              <w:bottom w:val="nil"/>
              <w:right w:val="nil"/>
            </w:tcBorders>
          </w:tcPr>
          <w:p w:rsidR="00955DB3" w:rsidRDefault="00955DB3" w:rsidP="00955DB3">
            <w:pPr>
              <w:rPr>
                <w:sz w:val="22"/>
              </w:rPr>
            </w:pPr>
            <w:r>
              <w:rPr>
                <w:rFonts w:hint="eastAsia"/>
                <w:sz w:val="22"/>
              </w:rPr>
              <w:t>・調査事項について　　：</w:t>
            </w:r>
          </w:p>
        </w:tc>
        <w:tc>
          <w:tcPr>
            <w:tcW w:w="4926" w:type="dxa"/>
            <w:tcBorders>
              <w:top w:val="nil"/>
              <w:left w:val="nil"/>
              <w:bottom w:val="nil"/>
              <w:right w:val="nil"/>
            </w:tcBorders>
          </w:tcPr>
          <w:p w:rsidR="00955DB3" w:rsidRDefault="00955DB3" w:rsidP="00955DB3">
            <w:pPr>
              <w:rPr>
                <w:sz w:val="22"/>
              </w:rPr>
            </w:pPr>
            <w:r>
              <w:rPr>
                <w:rFonts w:hint="eastAsia"/>
                <w:sz w:val="22"/>
              </w:rPr>
              <w:t>調査する内容と必要性に関する説明</w:t>
            </w:r>
          </w:p>
        </w:tc>
      </w:tr>
      <w:tr w:rsidR="00955DB3" w:rsidTr="00955DB3">
        <w:tc>
          <w:tcPr>
            <w:tcW w:w="2835" w:type="dxa"/>
            <w:tcBorders>
              <w:top w:val="nil"/>
              <w:left w:val="nil"/>
              <w:bottom w:val="nil"/>
              <w:right w:val="nil"/>
            </w:tcBorders>
          </w:tcPr>
          <w:p w:rsidR="00462A9E" w:rsidRPr="00BB45B8" w:rsidRDefault="00462A9E" w:rsidP="00955DB3">
            <w:pPr>
              <w:rPr>
                <w:sz w:val="22"/>
              </w:rPr>
            </w:pPr>
            <w:r w:rsidRPr="00BB45B8">
              <w:rPr>
                <w:rFonts w:hint="eastAsia"/>
                <w:sz w:val="22"/>
              </w:rPr>
              <w:t>・調査への協力について：</w:t>
            </w:r>
          </w:p>
          <w:p w:rsidR="00462A9E" w:rsidRPr="00BB45B8" w:rsidRDefault="00462A9E" w:rsidP="00955DB3">
            <w:pPr>
              <w:rPr>
                <w:sz w:val="22"/>
              </w:rPr>
            </w:pPr>
          </w:p>
          <w:p w:rsidR="00462A9E" w:rsidRPr="00BB45B8" w:rsidRDefault="00462A9E" w:rsidP="00955DB3">
            <w:pPr>
              <w:rPr>
                <w:sz w:val="22"/>
              </w:rPr>
            </w:pPr>
          </w:p>
        </w:tc>
        <w:tc>
          <w:tcPr>
            <w:tcW w:w="4926" w:type="dxa"/>
            <w:tcBorders>
              <w:top w:val="nil"/>
              <w:left w:val="nil"/>
              <w:bottom w:val="nil"/>
              <w:right w:val="nil"/>
            </w:tcBorders>
          </w:tcPr>
          <w:p w:rsidR="00462A9E" w:rsidRPr="00BB45B8" w:rsidRDefault="00462A9E" w:rsidP="00462A9E">
            <w:pPr>
              <w:rPr>
                <w:sz w:val="22"/>
              </w:rPr>
            </w:pPr>
            <w:r w:rsidRPr="00BB45B8">
              <w:rPr>
                <w:rFonts w:hint="eastAsia"/>
                <w:sz w:val="22"/>
              </w:rPr>
              <w:t>事実確認調査に対し、誠実に協力することを求めるとともに、虚偽の答弁等があった場合の障害者総合支援法に基づく罰則規定の説明</w:t>
            </w:r>
          </w:p>
        </w:tc>
      </w:tr>
      <w:tr w:rsidR="00462A9E" w:rsidRPr="00BB45B8" w:rsidTr="00955DB3">
        <w:tc>
          <w:tcPr>
            <w:tcW w:w="2835" w:type="dxa"/>
            <w:tcBorders>
              <w:top w:val="nil"/>
              <w:left w:val="nil"/>
              <w:bottom w:val="nil"/>
              <w:right w:val="nil"/>
            </w:tcBorders>
          </w:tcPr>
          <w:p w:rsidR="00462A9E" w:rsidRPr="00BB45B8" w:rsidRDefault="00462A9E" w:rsidP="00462A9E">
            <w:pPr>
              <w:rPr>
                <w:sz w:val="22"/>
              </w:rPr>
            </w:pPr>
            <w:r w:rsidRPr="00BB45B8">
              <w:rPr>
                <w:rFonts w:hint="eastAsia"/>
                <w:sz w:val="22"/>
              </w:rPr>
              <w:t>・障害者の権利について：</w:t>
            </w:r>
          </w:p>
          <w:p w:rsidR="00462A9E" w:rsidRPr="00BB45B8" w:rsidRDefault="00462A9E" w:rsidP="00955DB3">
            <w:pPr>
              <w:rPr>
                <w:sz w:val="22"/>
              </w:rPr>
            </w:pPr>
          </w:p>
        </w:tc>
        <w:tc>
          <w:tcPr>
            <w:tcW w:w="4926" w:type="dxa"/>
            <w:tcBorders>
              <w:top w:val="nil"/>
              <w:left w:val="nil"/>
              <w:bottom w:val="nil"/>
              <w:right w:val="nil"/>
            </w:tcBorders>
          </w:tcPr>
          <w:p w:rsidR="00462A9E" w:rsidRPr="00BB45B8" w:rsidRDefault="00251942" w:rsidP="00504E92">
            <w:pPr>
              <w:rPr>
                <w:sz w:val="22"/>
              </w:rPr>
            </w:pPr>
            <w:r w:rsidRPr="00BB45B8">
              <w:rPr>
                <w:rFonts w:hint="eastAsia"/>
                <w:sz w:val="22"/>
              </w:rPr>
              <w:t>障害者の尊厳の保持は基本的人権であり、障害者基本法や障害者総合</w:t>
            </w:r>
            <w:r w:rsidR="00462A9E" w:rsidRPr="00BB45B8">
              <w:rPr>
                <w:rFonts w:hint="eastAsia"/>
                <w:sz w:val="22"/>
              </w:rPr>
              <w:t>支援法、障害者虐待防止法</w:t>
            </w:r>
            <w:r w:rsidR="00B73A38" w:rsidRPr="00BB45B8">
              <w:rPr>
                <w:rFonts w:hint="eastAsia"/>
                <w:sz w:val="22"/>
              </w:rPr>
              <w:t>等</w:t>
            </w:r>
            <w:r w:rsidR="00462A9E" w:rsidRPr="00BB45B8">
              <w:rPr>
                <w:rFonts w:hint="eastAsia"/>
                <w:sz w:val="22"/>
              </w:rPr>
              <w:t>で保障されていること、それを擁護するために市町村が取り得る措置に関する説明</w:t>
            </w:r>
          </w:p>
        </w:tc>
      </w:tr>
    </w:tbl>
    <w:p w:rsidR="001C67BD" w:rsidRPr="00BB45B8" w:rsidRDefault="001C67BD" w:rsidP="001C67BD">
      <w:pPr>
        <w:rPr>
          <w:sz w:val="22"/>
        </w:rPr>
      </w:pPr>
    </w:p>
    <w:p w:rsidR="00920D39" w:rsidRPr="00BB45B8" w:rsidRDefault="00920D39" w:rsidP="001C67BD">
      <w:pPr>
        <w:pStyle w:val="af0"/>
        <w:numPr>
          <w:ilvl w:val="1"/>
          <w:numId w:val="16"/>
        </w:numPr>
        <w:ind w:leftChars="0" w:left="993"/>
        <w:rPr>
          <w:sz w:val="22"/>
        </w:rPr>
      </w:pPr>
      <w:r w:rsidRPr="00BB45B8">
        <w:rPr>
          <w:rFonts w:hint="eastAsia"/>
          <w:sz w:val="22"/>
        </w:rPr>
        <w:t>記録類の確認</w:t>
      </w:r>
    </w:p>
    <w:p w:rsidR="00920D39" w:rsidRPr="00BB45B8" w:rsidRDefault="001C67BD" w:rsidP="00920D39">
      <w:pPr>
        <w:pStyle w:val="af0"/>
        <w:ind w:leftChars="0" w:left="993"/>
        <w:rPr>
          <w:sz w:val="22"/>
        </w:rPr>
      </w:pPr>
      <w:r w:rsidRPr="00BB45B8">
        <w:rPr>
          <w:rFonts w:hint="eastAsia"/>
          <w:sz w:val="22"/>
        </w:rPr>
        <w:t>通報内容の事実確認を行う上で、記録類は重要な情報源と</w:t>
      </w:r>
      <w:r w:rsidR="00920D39" w:rsidRPr="00BB45B8">
        <w:rPr>
          <w:rFonts w:hint="eastAsia"/>
          <w:sz w:val="22"/>
        </w:rPr>
        <w:t>なります。</w:t>
      </w:r>
    </w:p>
    <w:p w:rsidR="00920D39" w:rsidRPr="00BB45B8" w:rsidRDefault="00920D39" w:rsidP="00920D39">
      <w:pPr>
        <w:rPr>
          <w:sz w:val="22"/>
        </w:rPr>
      </w:pPr>
      <w:r w:rsidRPr="00BB45B8">
        <w:rPr>
          <w:rFonts w:hint="eastAsia"/>
          <w:sz w:val="22"/>
        </w:rPr>
        <w:t xml:space="preserve">　　　　・日々の利用者支援に関する記録や事故報告書等に、虐待通報に関連した記</w:t>
      </w:r>
    </w:p>
    <w:p w:rsidR="00920D39" w:rsidRPr="00BB45B8" w:rsidRDefault="00920D39" w:rsidP="00920D39">
      <w:pPr>
        <w:ind w:firstLineChars="500" w:firstLine="1100"/>
        <w:rPr>
          <w:sz w:val="22"/>
        </w:rPr>
      </w:pPr>
      <w:r w:rsidRPr="00BB45B8">
        <w:rPr>
          <w:rFonts w:hint="eastAsia"/>
          <w:sz w:val="22"/>
        </w:rPr>
        <w:t>述がないか</w:t>
      </w:r>
    </w:p>
    <w:p w:rsidR="00920D39" w:rsidRPr="00BB45B8" w:rsidRDefault="00920D39" w:rsidP="00920D39">
      <w:pPr>
        <w:ind w:left="1100" w:hangingChars="500" w:hanging="1100"/>
        <w:rPr>
          <w:sz w:val="22"/>
        </w:rPr>
      </w:pPr>
      <w:r w:rsidRPr="00BB45B8">
        <w:rPr>
          <w:rFonts w:hint="eastAsia"/>
          <w:sz w:val="22"/>
        </w:rPr>
        <w:t xml:space="preserve">　　　　・虐待があったとされる日の勤務表や業務の分担表等で、虐待の現場に居合わせたり目撃した可能性の高い職員を絞り込めないか</w:t>
      </w:r>
    </w:p>
    <w:p w:rsidR="00920D39" w:rsidRPr="00BB45B8" w:rsidRDefault="00920D39" w:rsidP="00920D39">
      <w:pPr>
        <w:ind w:left="1100" w:hangingChars="500" w:hanging="1100"/>
        <w:rPr>
          <w:sz w:val="22"/>
        </w:rPr>
      </w:pPr>
      <w:r w:rsidRPr="00BB45B8">
        <w:rPr>
          <w:rFonts w:hint="eastAsia"/>
          <w:sz w:val="22"/>
        </w:rPr>
        <w:t xml:space="preserve">　　　　　等必要な分析を行います。</w:t>
      </w:r>
    </w:p>
    <w:p w:rsidR="001C67BD" w:rsidRPr="00BB45B8" w:rsidRDefault="001C67BD" w:rsidP="00920D39">
      <w:pPr>
        <w:ind w:left="1100" w:hangingChars="500" w:hanging="1100"/>
        <w:rPr>
          <w:sz w:val="22"/>
        </w:rPr>
      </w:pPr>
    </w:p>
    <w:p w:rsidR="00920D39" w:rsidRPr="00BB45B8" w:rsidRDefault="00920D39" w:rsidP="00FD1ED1">
      <w:pPr>
        <w:pStyle w:val="af0"/>
        <w:numPr>
          <w:ilvl w:val="1"/>
          <w:numId w:val="16"/>
        </w:numPr>
        <w:ind w:leftChars="0" w:left="993"/>
        <w:rPr>
          <w:sz w:val="22"/>
        </w:rPr>
      </w:pPr>
      <w:r w:rsidRPr="00BB45B8">
        <w:rPr>
          <w:rFonts w:hint="eastAsia"/>
          <w:sz w:val="22"/>
        </w:rPr>
        <w:t>聞き取り調査の留意点</w:t>
      </w:r>
    </w:p>
    <w:p w:rsidR="00920D39" w:rsidRPr="00BB45B8" w:rsidRDefault="00920D39" w:rsidP="0014533D">
      <w:pPr>
        <w:pStyle w:val="af0"/>
        <w:ind w:leftChars="0" w:left="993" w:firstLineChars="100" w:firstLine="220"/>
        <w:rPr>
          <w:sz w:val="22"/>
        </w:rPr>
      </w:pPr>
      <w:r w:rsidRPr="00BB45B8">
        <w:rPr>
          <w:rFonts w:hint="eastAsia"/>
          <w:sz w:val="22"/>
        </w:rPr>
        <w:t>聞き取り調査に当たって、障害者や障害者福祉施設従事者等が、管理者や他の職員に気兼ねなく安心して話すことができるよう、個室を確保した上で、個別に聴き取りを行い、話しの内容が他に聞かれないよう配慮することが必要です。</w:t>
      </w:r>
    </w:p>
    <w:p w:rsidR="00920D39" w:rsidRPr="00BB45B8" w:rsidRDefault="00920D39" w:rsidP="0014533D">
      <w:pPr>
        <w:pStyle w:val="af0"/>
        <w:ind w:leftChars="0" w:left="993" w:firstLineChars="100" w:firstLine="220"/>
        <w:rPr>
          <w:sz w:val="22"/>
        </w:rPr>
      </w:pPr>
      <w:r w:rsidRPr="00BB45B8">
        <w:rPr>
          <w:rFonts w:hint="eastAsia"/>
          <w:sz w:val="22"/>
        </w:rPr>
        <w:t>また、障害者が聞き取り調査に回答する場合、内容によっては、後で施設側から不利益な取扱を受けるのではないかと不安を感じていたり、障害者福祉施設従事者等の場合は、虐待の疑いのある同僚の職員への遠慮や気兼ね等から、虐待の事実を知っていても黙っていたり、最低限のことしか話さなかったりすることも</w:t>
      </w:r>
      <w:r w:rsidR="00743F26" w:rsidRPr="00BB45B8">
        <w:rPr>
          <w:rFonts w:hint="eastAsia"/>
          <w:sz w:val="22"/>
        </w:rPr>
        <w:t>考えられます。</w:t>
      </w:r>
    </w:p>
    <w:p w:rsidR="00743F26" w:rsidRPr="00BB45B8" w:rsidRDefault="00743F26" w:rsidP="0014533D">
      <w:pPr>
        <w:pStyle w:val="af0"/>
        <w:ind w:leftChars="0" w:left="993" w:firstLineChars="100" w:firstLine="220"/>
        <w:rPr>
          <w:sz w:val="22"/>
        </w:rPr>
      </w:pPr>
      <w:r w:rsidRPr="00BB45B8">
        <w:rPr>
          <w:rFonts w:hint="eastAsia"/>
          <w:sz w:val="22"/>
        </w:rPr>
        <w:t>聞き取り調査を受ける相手の立場や</w:t>
      </w:r>
      <w:r w:rsidR="0014533D" w:rsidRPr="00BB45B8">
        <w:rPr>
          <w:rFonts w:hint="eastAsia"/>
          <w:sz w:val="22"/>
        </w:rPr>
        <w:t>心情</w:t>
      </w:r>
      <w:r w:rsidRPr="00BB45B8">
        <w:rPr>
          <w:rFonts w:hint="eastAsia"/>
          <w:sz w:val="22"/>
        </w:rPr>
        <w:t>に理解を示した上で、それでも真実を話してもらうことが、結果として利用者、職員、管理者・設置者全ての人にとって最善の道につながることを説明し、協力を求めることが必要です。</w:t>
      </w:r>
    </w:p>
    <w:p w:rsidR="0014533D" w:rsidRPr="00BB45B8" w:rsidRDefault="0014533D" w:rsidP="0014533D">
      <w:pPr>
        <w:pStyle w:val="af0"/>
        <w:ind w:leftChars="0" w:left="930"/>
        <w:rPr>
          <w:sz w:val="22"/>
        </w:rPr>
      </w:pPr>
    </w:p>
    <w:p w:rsidR="0014533D" w:rsidRPr="00BB45B8" w:rsidRDefault="0014533D" w:rsidP="00FD1ED1">
      <w:pPr>
        <w:pStyle w:val="af0"/>
        <w:numPr>
          <w:ilvl w:val="1"/>
          <w:numId w:val="16"/>
        </w:numPr>
        <w:ind w:leftChars="0" w:left="993"/>
        <w:rPr>
          <w:sz w:val="22"/>
        </w:rPr>
      </w:pPr>
      <w:r w:rsidRPr="00BB45B8">
        <w:rPr>
          <w:rFonts w:hint="eastAsia"/>
          <w:sz w:val="22"/>
        </w:rPr>
        <w:t>元職員からの聞き取り調査の検討</w:t>
      </w:r>
    </w:p>
    <w:p w:rsidR="0014533D" w:rsidRPr="00BB45B8" w:rsidRDefault="0014533D" w:rsidP="0014533D">
      <w:pPr>
        <w:pStyle w:val="af0"/>
        <w:ind w:leftChars="0" w:left="993"/>
        <w:rPr>
          <w:sz w:val="22"/>
        </w:rPr>
      </w:pPr>
      <w:r w:rsidRPr="00BB45B8">
        <w:rPr>
          <w:rFonts w:hint="eastAsia"/>
          <w:sz w:val="22"/>
        </w:rPr>
        <w:t>障害者福祉施設従事者等による障害者虐待の通報者の中には、当該施設の元職員からの通報もあります。当該施設に勤務していた頃は、施設側から不利益な取扱いを受けるのではないかという懸念があった人や同僚職員への気兼ね等から通報をためらっていた人が、退職を機に通報したものと思われます。</w:t>
      </w:r>
    </w:p>
    <w:p w:rsidR="0014533D" w:rsidRPr="00BB45B8" w:rsidRDefault="0014533D" w:rsidP="0014533D">
      <w:pPr>
        <w:pStyle w:val="af0"/>
        <w:ind w:leftChars="0" w:left="993"/>
        <w:rPr>
          <w:sz w:val="22"/>
        </w:rPr>
      </w:pPr>
      <w:r w:rsidRPr="00BB45B8">
        <w:rPr>
          <w:rFonts w:hint="eastAsia"/>
          <w:sz w:val="22"/>
        </w:rPr>
        <w:t xml:space="preserve">　当該施設等を退職した元職員は、在職中に感じる懸念や心配から解放されるため、事実確認調査を進める際には、在職中に目撃したかもしれない虐待</w:t>
      </w:r>
      <w:r w:rsidR="00E43B01" w:rsidRPr="00BB45B8">
        <w:rPr>
          <w:rFonts w:hint="eastAsia"/>
          <w:sz w:val="22"/>
        </w:rPr>
        <w:t>事案に関する情報提供についても協力が得られやすいことが考えられます。</w:t>
      </w:r>
      <w:r w:rsidRPr="00BB45B8">
        <w:rPr>
          <w:rFonts w:hint="eastAsia"/>
          <w:sz w:val="22"/>
        </w:rPr>
        <w:t>職員からの聞き取り調査から十分</w:t>
      </w:r>
      <w:r w:rsidR="003230F8" w:rsidRPr="00BB45B8">
        <w:rPr>
          <w:rFonts w:hint="eastAsia"/>
          <w:sz w:val="22"/>
        </w:rPr>
        <w:t>な情報が得られない場合、聞き取り調査の対象に当該施設の元職員を</w:t>
      </w:r>
      <w:r w:rsidRPr="00BB45B8">
        <w:rPr>
          <w:rFonts w:hint="eastAsia"/>
          <w:sz w:val="22"/>
        </w:rPr>
        <w:t>加えることを検討します。</w:t>
      </w:r>
    </w:p>
    <w:p w:rsidR="0014533D" w:rsidRPr="00BB45B8" w:rsidRDefault="0014533D" w:rsidP="0014533D">
      <w:pPr>
        <w:pStyle w:val="af0"/>
        <w:ind w:leftChars="0" w:left="993"/>
        <w:rPr>
          <w:sz w:val="22"/>
        </w:rPr>
      </w:pPr>
      <w:r w:rsidRPr="00BB45B8">
        <w:rPr>
          <w:rFonts w:hint="eastAsia"/>
          <w:sz w:val="22"/>
        </w:rPr>
        <w:t xml:space="preserve">　障害者総合支援法第</w:t>
      </w:r>
      <w:r w:rsidRPr="00BB45B8">
        <w:rPr>
          <w:rFonts w:hint="eastAsia"/>
          <w:sz w:val="22"/>
        </w:rPr>
        <w:t>48</w:t>
      </w:r>
      <w:r w:rsidRPr="00BB45B8">
        <w:rPr>
          <w:rFonts w:hint="eastAsia"/>
          <w:sz w:val="22"/>
        </w:rPr>
        <w:t>条第</w:t>
      </w:r>
      <w:r w:rsidRPr="00BB45B8">
        <w:rPr>
          <w:rFonts w:hint="eastAsia"/>
          <w:sz w:val="22"/>
        </w:rPr>
        <w:t>1</w:t>
      </w:r>
      <w:r w:rsidRPr="00BB45B8">
        <w:rPr>
          <w:rFonts w:hint="eastAsia"/>
          <w:sz w:val="22"/>
        </w:rPr>
        <w:t>項、第</w:t>
      </w:r>
      <w:r w:rsidRPr="00BB45B8">
        <w:rPr>
          <w:rFonts w:hint="eastAsia"/>
          <w:sz w:val="22"/>
        </w:rPr>
        <w:t>51</w:t>
      </w:r>
      <w:r w:rsidRPr="00BB45B8">
        <w:rPr>
          <w:rFonts w:hint="eastAsia"/>
          <w:sz w:val="22"/>
        </w:rPr>
        <w:t>条の</w:t>
      </w:r>
      <w:r w:rsidRPr="00BB45B8">
        <w:rPr>
          <w:rFonts w:hint="eastAsia"/>
          <w:sz w:val="22"/>
        </w:rPr>
        <w:t>27</w:t>
      </w:r>
      <w:r w:rsidRPr="00BB45B8">
        <w:rPr>
          <w:rFonts w:hint="eastAsia"/>
          <w:sz w:val="22"/>
        </w:rPr>
        <w:t>第</w:t>
      </w:r>
      <w:r w:rsidRPr="00BB45B8">
        <w:rPr>
          <w:rFonts w:hint="eastAsia"/>
          <w:sz w:val="22"/>
        </w:rPr>
        <w:t>1</w:t>
      </w:r>
      <w:r w:rsidRPr="00BB45B8">
        <w:rPr>
          <w:rFonts w:hint="eastAsia"/>
          <w:sz w:val="22"/>
        </w:rPr>
        <w:t>項及び第</w:t>
      </w:r>
      <w:r w:rsidRPr="00BB45B8">
        <w:rPr>
          <w:rFonts w:hint="eastAsia"/>
          <w:sz w:val="22"/>
        </w:rPr>
        <w:t>2</w:t>
      </w:r>
      <w:r w:rsidRPr="00BB45B8">
        <w:rPr>
          <w:rFonts w:hint="eastAsia"/>
          <w:sz w:val="22"/>
        </w:rPr>
        <w:t>項、児童福祉法第</w:t>
      </w:r>
      <w:r w:rsidRPr="00BB45B8">
        <w:rPr>
          <w:rFonts w:hint="eastAsia"/>
          <w:sz w:val="22"/>
        </w:rPr>
        <w:t>21</w:t>
      </w:r>
      <w:r w:rsidRPr="00BB45B8">
        <w:rPr>
          <w:rFonts w:hint="eastAsia"/>
          <w:sz w:val="22"/>
        </w:rPr>
        <w:t>条の</w:t>
      </w:r>
      <w:r w:rsidRPr="00BB45B8">
        <w:rPr>
          <w:rFonts w:hint="eastAsia"/>
          <w:sz w:val="22"/>
        </w:rPr>
        <w:t>5</w:t>
      </w:r>
      <w:r w:rsidRPr="00BB45B8">
        <w:rPr>
          <w:rFonts w:hint="eastAsia"/>
          <w:sz w:val="22"/>
        </w:rPr>
        <w:t>の</w:t>
      </w:r>
      <w:r w:rsidRPr="00BB45B8">
        <w:rPr>
          <w:rFonts w:hint="eastAsia"/>
          <w:sz w:val="22"/>
        </w:rPr>
        <w:t>21</w:t>
      </w:r>
      <w:r w:rsidRPr="00BB45B8">
        <w:rPr>
          <w:rFonts w:hint="eastAsia"/>
          <w:sz w:val="22"/>
        </w:rPr>
        <w:t>第</w:t>
      </w:r>
      <w:r w:rsidRPr="00BB45B8">
        <w:rPr>
          <w:rFonts w:hint="eastAsia"/>
          <w:sz w:val="22"/>
        </w:rPr>
        <w:t>1</w:t>
      </w:r>
      <w:r w:rsidRPr="00BB45B8">
        <w:rPr>
          <w:rFonts w:hint="eastAsia"/>
          <w:sz w:val="22"/>
        </w:rPr>
        <w:t>項、第</w:t>
      </w:r>
      <w:r w:rsidRPr="00BB45B8">
        <w:rPr>
          <w:rFonts w:hint="eastAsia"/>
          <w:sz w:val="22"/>
        </w:rPr>
        <w:t>24</w:t>
      </w:r>
      <w:r w:rsidRPr="00BB45B8">
        <w:rPr>
          <w:rFonts w:hint="eastAsia"/>
          <w:sz w:val="22"/>
        </w:rPr>
        <w:t>条の</w:t>
      </w:r>
      <w:r w:rsidRPr="00BB45B8">
        <w:rPr>
          <w:rFonts w:hint="eastAsia"/>
          <w:sz w:val="22"/>
        </w:rPr>
        <w:t>34</w:t>
      </w:r>
      <w:r w:rsidRPr="00BB45B8">
        <w:rPr>
          <w:rFonts w:hint="eastAsia"/>
          <w:sz w:val="22"/>
        </w:rPr>
        <w:t>第</w:t>
      </w:r>
      <w:r w:rsidRPr="00BB45B8">
        <w:rPr>
          <w:rFonts w:hint="eastAsia"/>
          <w:sz w:val="22"/>
        </w:rPr>
        <w:t>1</w:t>
      </w:r>
      <w:r w:rsidRPr="00BB45B8">
        <w:rPr>
          <w:rFonts w:hint="eastAsia"/>
          <w:sz w:val="22"/>
        </w:rPr>
        <w:t>項では、都道府県知事又は市町村</w:t>
      </w:r>
      <w:r w:rsidR="003230F8" w:rsidRPr="00BB45B8">
        <w:rPr>
          <w:rFonts w:hint="eastAsia"/>
          <w:sz w:val="22"/>
        </w:rPr>
        <w:t>長</w:t>
      </w:r>
      <w:r w:rsidRPr="00BB45B8">
        <w:rPr>
          <w:rFonts w:hint="eastAsia"/>
          <w:sz w:val="22"/>
        </w:rPr>
        <w:t>による、当該サービス事業所の従事者であった者等に対する報告徴収等の権限が規定されていますので、障害者総合支援法等の権限に基づく聞き取りを行うことも可能です。</w:t>
      </w:r>
    </w:p>
    <w:p w:rsidR="0014533D" w:rsidRPr="00BB45B8" w:rsidRDefault="0014533D" w:rsidP="0014533D">
      <w:pPr>
        <w:pStyle w:val="af0"/>
        <w:ind w:leftChars="0" w:left="993"/>
        <w:rPr>
          <w:sz w:val="22"/>
        </w:rPr>
      </w:pPr>
    </w:p>
    <w:p w:rsidR="0014533D" w:rsidRPr="00BB45B8" w:rsidRDefault="0014533D" w:rsidP="00FD1ED1">
      <w:pPr>
        <w:pStyle w:val="af0"/>
        <w:numPr>
          <w:ilvl w:val="1"/>
          <w:numId w:val="16"/>
        </w:numPr>
        <w:ind w:leftChars="0" w:left="993"/>
        <w:rPr>
          <w:sz w:val="22"/>
        </w:rPr>
      </w:pPr>
      <w:r w:rsidRPr="00BB45B8">
        <w:rPr>
          <w:rFonts w:hint="eastAsia"/>
          <w:sz w:val="22"/>
        </w:rPr>
        <w:t>聞き取り</w:t>
      </w:r>
      <w:r w:rsidR="0034155F" w:rsidRPr="00BB45B8">
        <w:rPr>
          <w:rFonts w:hint="eastAsia"/>
          <w:sz w:val="22"/>
        </w:rPr>
        <w:t>等の</w:t>
      </w:r>
      <w:r w:rsidRPr="00BB45B8">
        <w:rPr>
          <w:rFonts w:hint="eastAsia"/>
          <w:sz w:val="22"/>
        </w:rPr>
        <w:t>調査の方法</w:t>
      </w:r>
    </w:p>
    <w:p w:rsidR="0014533D" w:rsidRPr="00BB45B8" w:rsidRDefault="0014533D" w:rsidP="0014533D">
      <w:pPr>
        <w:pStyle w:val="af0"/>
        <w:ind w:leftChars="0" w:left="993" w:firstLineChars="100" w:firstLine="220"/>
        <w:rPr>
          <w:sz w:val="22"/>
        </w:rPr>
      </w:pPr>
      <w:r w:rsidRPr="00BB45B8">
        <w:rPr>
          <w:rFonts w:hint="eastAsia"/>
          <w:sz w:val="22"/>
        </w:rPr>
        <w:t>聞き取り調査の内容を正確に記録に残すために、会話の録音について、必要性を説明した上で同意を求めます。</w:t>
      </w:r>
    </w:p>
    <w:p w:rsidR="0014533D" w:rsidRPr="00BB45B8" w:rsidRDefault="0014533D" w:rsidP="0014533D">
      <w:pPr>
        <w:pStyle w:val="af0"/>
        <w:ind w:leftChars="0" w:left="993" w:firstLineChars="100" w:firstLine="220"/>
        <w:rPr>
          <w:sz w:val="22"/>
        </w:rPr>
      </w:pPr>
      <w:r w:rsidRPr="00BB45B8">
        <w:rPr>
          <w:rFonts w:hint="eastAsia"/>
          <w:sz w:val="22"/>
        </w:rPr>
        <w:t>聞き取りに当たっては、事案が起きてから時間が経過している場合も少なくないため、まず記憶を呼び戻してから話してもらう必要があります。なるべく静かで視覚的な刺激が少ない部屋を確保し、集中して思い出してもらった上で、答えを誘導しないオープンな質問の仕方で聞き取りを行います。障害者に対して聞き取り調査を行う場合は、質問を理解しやすい言葉に言い換えるといった工夫や、聞き取りの内容を把握する補助としてコミュニケーションボードやピクトグラム（図や絵記号）等の使用を検討します。</w:t>
      </w:r>
    </w:p>
    <w:p w:rsidR="0034155F" w:rsidRPr="00BB45B8" w:rsidRDefault="0034155F" w:rsidP="0034155F">
      <w:pPr>
        <w:rPr>
          <w:sz w:val="22"/>
        </w:rPr>
      </w:pPr>
      <w:r w:rsidRPr="00BB45B8">
        <w:rPr>
          <w:rFonts w:hint="eastAsia"/>
          <w:sz w:val="22"/>
        </w:rPr>
        <w:t xml:space="preserve">　　　　【誘導質問】</w:t>
      </w:r>
    </w:p>
    <w:p w:rsidR="0034155F" w:rsidRPr="00BB45B8" w:rsidRDefault="0034155F" w:rsidP="0034155F">
      <w:pPr>
        <w:rPr>
          <w:sz w:val="22"/>
        </w:rPr>
      </w:pPr>
      <w:r w:rsidRPr="00BB45B8">
        <w:rPr>
          <w:rFonts w:hint="eastAsia"/>
          <w:sz w:val="22"/>
        </w:rPr>
        <w:t xml:space="preserve">　　　　　（例）「職員</w:t>
      </w:r>
      <w:r w:rsidRPr="00BB45B8">
        <w:rPr>
          <w:rFonts w:hint="eastAsia"/>
          <w:sz w:val="22"/>
        </w:rPr>
        <w:t>A</w:t>
      </w:r>
      <w:r w:rsidRPr="00BB45B8">
        <w:rPr>
          <w:rFonts w:hint="eastAsia"/>
          <w:sz w:val="22"/>
        </w:rPr>
        <w:t>に叩かれましたか？」</w:t>
      </w:r>
    </w:p>
    <w:p w:rsidR="0034155F" w:rsidRPr="00BB45B8" w:rsidRDefault="0034155F" w:rsidP="0034155F">
      <w:pPr>
        <w:rPr>
          <w:sz w:val="22"/>
        </w:rPr>
      </w:pPr>
      <w:r w:rsidRPr="00BB45B8">
        <w:rPr>
          <w:rFonts w:hint="eastAsia"/>
          <w:sz w:val="22"/>
        </w:rPr>
        <w:t xml:space="preserve">　　　　　（例）「利用者</w:t>
      </w:r>
      <w:r w:rsidRPr="00BB45B8">
        <w:rPr>
          <w:rFonts w:hint="eastAsia"/>
          <w:sz w:val="22"/>
        </w:rPr>
        <w:t>B</w:t>
      </w:r>
      <w:r w:rsidRPr="00BB45B8">
        <w:rPr>
          <w:rFonts w:hint="eastAsia"/>
          <w:sz w:val="22"/>
        </w:rPr>
        <w:t>が職員</w:t>
      </w:r>
      <w:r w:rsidRPr="00BB45B8">
        <w:rPr>
          <w:rFonts w:hint="eastAsia"/>
          <w:sz w:val="22"/>
        </w:rPr>
        <w:t>A</w:t>
      </w:r>
      <w:r w:rsidRPr="00BB45B8">
        <w:rPr>
          <w:rFonts w:hint="eastAsia"/>
          <w:sz w:val="22"/>
        </w:rPr>
        <w:t>に叩かれたのを見ましたか？」</w:t>
      </w:r>
    </w:p>
    <w:p w:rsidR="0034155F" w:rsidRPr="00BB45B8" w:rsidRDefault="0034155F" w:rsidP="0034155F">
      <w:pPr>
        <w:rPr>
          <w:sz w:val="22"/>
        </w:rPr>
      </w:pPr>
      <w:r w:rsidRPr="00BB45B8">
        <w:rPr>
          <w:rFonts w:hint="eastAsia"/>
          <w:sz w:val="22"/>
        </w:rPr>
        <w:t xml:space="preserve">　　　　【自由再生質問】</w:t>
      </w:r>
    </w:p>
    <w:p w:rsidR="0034155F" w:rsidRPr="00BB45B8" w:rsidRDefault="0034155F" w:rsidP="0034155F">
      <w:pPr>
        <w:rPr>
          <w:sz w:val="22"/>
        </w:rPr>
      </w:pPr>
      <w:r w:rsidRPr="00BB45B8">
        <w:rPr>
          <w:rFonts w:hint="eastAsia"/>
          <w:sz w:val="22"/>
        </w:rPr>
        <w:t xml:space="preserve">　　　　　（例）「何があったか、よく思い出してください（間を取る）。思い出した</w:t>
      </w:r>
    </w:p>
    <w:p w:rsidR="0034155F" w:rsidRPr="00BB45B8" w:rsidRDefault="0034155F" w:rsidP="0034155F">
      <w:pPr>
        <w:ind w:firstLineChars="800" w:firstLine="1760"/>
        <w:rPr>
          <w:sz w:val="22"/>
        </w:rPr>
      </w:pPr>
      <w:r w:rsidRPr="00BB45B8">
        <w:rPr>
          <w:rFonts w:hint="eastAsia"/>
          <w:sz w:val="22"/>
        </w:rPr>
        <w:t>ことを、どんなことでも詳しく話してください」（オープンな質問）</w:t>
      </w:r>
    </w:p>
    <w:p w:rsidR="003230F8" w:rsidRPr="00BB45B8" w:rsidRDefault="0034155F" w:rsidP="0014533D">
      <w:pPr>
        <w:pStyle w:val="af0"/>
        <w:ind w:leftChars="0" w:left="993" w:firstLineChars="100" w:firstLine="220"/>
        <w:rPr>
          <w:sz w:val="22"/>
        </w:rPr>
      </w:pPr>
      <w:r w:rsidRPr="00BB45B8">
        <w:rPr>
          <w:rFonts w:hint="eastAsia"/>
          <w:sz w:val="22"/>
        </w:rPr>
        <w:t>→「（写真を用意して）その人は、この中にいますか？」（具体物による</w:t>
      </w:r>
    </w:p>
    <w:p w:rsidR="0014533D" w:rsidRPr="00BB45B8" w:rsidRDefault="0034155F" w:rsidP="003230F8">
      <w:pPr>
        <w:pStyle w:val="af0"/>
        <w:ind w:leftChars="0" w:left="993" w:firstLineChars="200" w:firstLine="440"/>
        <w:rPr>
          <w:sz w:val="22"/>
        </w:rPr>
      </w:pPr>
      <w:r w:rsidRPr="00BB45B8">
        <w:rPr>
          <w:rFonts w:hint="eastAsia"/>
          <w:sz w:val="22"/>
        </w:rPr>
        <w:t>確認）</w:t>
      </w:r>
    </w:p>
    <w:p w:rsidR="0034155F" w:rsidRPr="00BB45B8" w:rsidRDefault="003230F8" w:rsidP="0014533D">
      <w:pPr>
        <w:pStyle w:val="af0"/>
        <w:ind w:leftChars="0" w:left="993" w:firstLineChars="100" w:firstLine="220"/>
        <w:rPr>
          <w:sz w:val="22"/>
        </w:rPr>
      </w:pPr>
      <w:r w:rsidRPr="00BB45B8">
        <w:rPr>
          <w:rFonts w:hint="eastAsia"/>
          <w:sz w:val="22"/>
        </w:rPr>
        <w:t>→「その時の</w:t>
      </w:r>
      <w:r w:rsidR="0034155F" w:rsidRPr="00BB45B8">
        <w:rPr>
          <w:rFonts w:hint="eastAsia"/>
          <w:sz w:val="22"/>
        </w:rPr>
        <w:t>動作をやってみてください」（動作による確認）</w:t>
      </w:r>
    </w:p>
    <w:p w:rsidR="003230F8" w:rsidRPr="00BB45B8" w:rsidRDefault="003230F8" w:rsidP="003230F8">
      <w:pPr>
        <w:pStyle w:val="af0"/>
        <w:ind w:leftChars="0" w:left="993" w:firstLineChars="100" w:firstLine="220"/>
        <w:rPr>
          <w:sz w:val="22"/>
        </w:rPr>
      </w:pPr>
      <w:r w:rsidRPr="00BB45B8">
        <w:rPr>
          <w:rFonts w:hint="eastAsia"/>
          <w:sz w:val="22"/>
        </w:rPr>
        <w:t>→「その時に障害者や職員がいた位置</w:t>
      </w:r>
      <w:r w:rsidR="0034155F" w:rsidRPr="00BB45B8">
        <w:rPr>
          <w:rFonts w:hint="eastAsia"/>
          <w:sz w:val="22"/>
        </w:rPr>
        <w:t>を、図に書いてみてください」（図</w:t>
      </w:r>
    </w:p>
    <w:p w:rsidR="0034155F" w:rsidRPr="00BB45B8" w:rsidRDefault="0034155F" w:rsidP="003230F8">
      <w:pPr>
        <w:pStyle w:val="af0"/>
        <w:ind w:leftChars="0" w:left="993" w:firstLineChars="200" w:firstLine="440"/>
        <w:rPr>
          <w:sz w:val="22"/>
        </w:rPr>
      </w:pPr>
      <w:r w:rsidRPr="00BB45B8">
        <w:rPr>
          <w:rFonts w:hint="eastAsia"/>
          <w:sz w:val="22"/>
        </w:rPr>
        <w:t>による確認）</w:t>
      </w:r>
    </w:p>
    <w:p w:rsidR="0034155F" w:rsidRPr="00BB45B8" w:rsidRDefault="0034155F" w:rsidP="0014533D">
      <w:pPr>
        <w:pStyle w:val="af0"/>
        <w:ind w:leftChars="0" w:left="993" w:firstLineChars="100" w:firstLine="220"/>
        <w:rPr>
          <w:sz w:val="22"/>
        </w:rPr>
      </w:pPr>
      <w:r w:rsidRPr="00BB45B8">
        <w:rPr>
          <w:rFonts w:hint="eastAsia"/>
          <w:sz w:val="22"/>
        </w:rPr>
        <w:t>→「その部分を、もっと詳しく話してください」（部分を限定しての確認）</w:t>
      </w:r>
    </w:p>
    <w:p w:rsidR="00462A9E" w:rsidRPr="00BB45B8" w:rsidRDefault="00462A9E" w:rsidP="0014533D">
      <w:pPr>
        <w:pStyle w:val="af0"/>
        <w:ind w:leftChars="0" w:left="993" w:firstLineChars="100" w:firstLine="220"/>
        <w:rPr>
          <w:sz w:val="22"/>
        </w:rPr>
      </w:pPr>
    </w:p>
    <w:p w:rsidR="00462A9E" w:rsidRPr="00BB45B8" w:rsidRDefault="00462A9E" w:rsidP="00462A9E">
      <w:pPr>
        <w:ind w:firstLineChars="250" w:firstLine="550"/>
        <w:rPr>
          <w:sz w:val="22"/>
        </w:rPr>
      </w:pPr>
      <w:r w:rsidRPr="00BB45B8">
        <w:rPr>
          <w:rFonts w:hint="eastAsia"/>
          <w:sz w:val="22"/>
        </w:rPr>
        <w:t xml:space="preserve">※　</w:t>
      </w:r>
      <w:r w:rsidR="0034155F" w:rsidRPr="00BB45B8">
        <w:rPr>
          <w:rFonts w:hint="eastAsia"/>
          <w:sz w:val="22"/>
        </w:rPr>
        <w:t>最後に、「聞き取り調査の後思い出したことがあったら、どんなことでもい</w:t>
      </w:r>
    </w:p>
    <w:p w:rsidR="00462A9E" w:rsidRPr="00BB45B8" w:rsidRDefault="0034155F" w:rsidP="00462A9E">
      <w:pPr>
        <w:ind w:firstLineChars="350" w:firstLine="770"/>
        <w:rPr>
          <w:sz w:val="22"/>
        </w:rPr>
      </w:pPr>
      <w:r w:rsidRPr="00BB45B8">
        <w:rPr>
          <w:rFonts w:hint="eastAsia"/>
          <w:sz w:val="22"/>
        </w:rPr>
        <w:t>ので、連絡してください」と伝え、数日後に連絡を取ってみることで、聞き取</w:t>
      </w:r>
    </w:p>
    <w:p w:rsidR="0034155F" w:rsidRPr="00BB45B8" w:rsidRDefault="0034155F" w:rsidP="00462A9E">
      <w:pPr>
        <w:ind w:firstLineChars="350" w:firstLine="770"/>
        <w:rPr>
          <w:sz w:val="22"/>
        </w:rPr>
      </w:pPr>
      <w:r w:rsidRPr="00BB45B8">
        <w:rPr>
          <w:rFonts w:hint="eastAsia"/>
          <w:sz w:val="22"/>
        </w:rPr>
        <w:t>り調査の時には思い出せなかった情報を得ることができる場合</w:t>
      </w:r>
    </w:p>
    <w:p w:rsidR="00462A9E" w:rsidRPr="00BB45B8" w:rsidRDefault="00462A9E" w:rsidP="00462A9E">
      <w:pPr>
        <w:pStyle w:val="af0"/>
        <w:ind w:leftChars="0" w:left="1020"/>
        <w:rPr>
          <w:sz w:val="22"/>
        </w:rPr>
      </w:pPr>
    </w:p>
    <w:p w:rsidR="00462A9E" w:rsidRPr="00BB45B8" w:rsidRDefault="00F2197D" w:rsidP="00FD1ED1">
      <w:pPr>
        <w:pStyle w:val="af0"/>
        <w:numPr>
          <w:ilvl w:val="1"/>
          <w:numId w:val="16"/>
        </w:numPr>
        <w:ind w:leftChars="0" w:left="993"/>
        <w:rPr>
          <w:sz w:val="22"/>
        </w:rPr>
      </w:pPr>
      <w:r w:rsidRPr="00BB45B8">
        <w:rPr>
          <w:rFonts w:hint="eastAsia"/>
          <w:sz w:val="22"/>
        </w:rPr>
        <w:t>障害者や障害者福祉施設従事者等の権利、プライバシーへの配慮</w:t>
      </w:r>
    </w:p>
    <w:p w:rsidR="00F2197D" w:rsidRPr="00BB45B8" w:rsidRDefault="003230F8" w:rsidP="00462A9E">
      <w:pPr>
        <w:pStyle w:val="af0"/>
        <w:ind w:leftChars="0" w:left="993" w:firstLineChars="100" w:firstLine="220"/>
        <w:rPr>
          <w:sz w:val="22"/>
        </w:rPr>
      </w:pPr>
      <w:r w:rsidRPr="00BB45B8">
        <w:rPr>
          <w:rFonts w:hint="eastAsia"/>
          <w:sz w:val="22"/>
        </w:rPr>
        <w:t>調査に当たって</w:t>
      </w:r>
      <w:r w:rsidR="00F2197D" w:rsidRPr="00BB45B8">
        <w:rPr>
          <w:rFonts w:hint="eastAsia"/>
          <w:sz w:val="22"/>
        </w:rPr>
        <w:t>、障害者や障害者福祉施設従事者等の権利やプライバシーを侵すことがないよう十分な配慮が必要です。</w:t>
      </w:r>
    </w:p>
    <w:p w:rsidR="001452F7" w:rsidRPr="00BB45B8" w:rsidRDefault="001452F7" w:rsidP="00D64260">
      <w:pPr>
        <w:ind w:leftChars="205" w:left="852" w:hangingChars="192" w:hanging="422"/>
        <w:rPr>
          <w:sz w:val="22"/>
        </w:rPr>
      </w:pPr>
    </w:p>
    <w:p w:rsidR="001452F7" w:rsidRDefault="00462A9E" w:rsidP="001452F7">
      <w:pPr>
        <w:ind w:leftChars="104" w:left="990" w:hangingChars="351" w:hanging="772"/>
        <w:rPr>
          <w:sz w:val="22"/>
        </w:rPr>
      </w:pPr>
      <w:r w:rsidRPr="00BB45B8">
        <w:rPr>
          <w:rFonts w:hint="eastAsia"/>
          <w:sz w:val="22"/>
        </w:rPr>
        <w:t xml:space="preserve">　　※　この他</w:t>
      </w:r>
      <w:r w:rsidR="001452F7" w:rsidRPr="00BB45B8">
        <w:rPr>
          <w:rFonts w:hint="eastAsia"/>
          <w:sz w:val="22"/>
        </w:rPr>
        <w:t>、養護者虐待の場合の留意点（Ｐ</w:t>
      </w:r>
      <w:r w:rsidR="007128EF" w:rsidRPr="00A42B80">
        <w:rPr>
          <w:rFonts w:hint="eastAsia"/>
          <w:sz w:val="22"/>
        </w:rPr>
        <w:t>36</w:t>
      </w:r>
      <w:r w:rsidR="00515360" w:rsidRPr="00BB45B8">
        <w:rPr>
          <w:rFonts w:hint="eastAsia"/>
          <w:sz w:val="22"/>
        </w:rPr>
        <w:t>「</w:t>
      </w:r>
      <w:r w:rsidR="00037F52" w:rsidRPr="00BB45B8">
        <w:rPr>
          <w:rFonts w:hint="eastAsia"/>
          <w:sz w:val="22"/>
        </w:rPr>
        <w:t>エ</w:t>
      </w:r>
      <w:r w:rsidR="00515360" w:rsidRPr="00BB45B8">
        <w:rPr>
          <w:rFonts w:hint="eastAsia"/>
          <w:sz w:val="22"/>
        </w:rPr>
        <w:t xml:space="preserve">　訪問調査</w:t>
      </w:r>
      <w:r w:rsidR="0064460E" w:rsidRPr="00BB45B8">
        <w:rPr>
          <w:rFonts w:hint="eastAsia"/>
          <w:sz w:val="22"/>
        </w:rPr>
        <w:t>」</w:t>
      </w:r>
      <w:r w:rsidR="001452F7" w:rsidRPr="00BB45B8">
        <w:rPr>
          <w:rFonts w:hint="eastAsia"/>
          <w:sz w:val="22"/>
        </w:rPr>
        <w:t>についても参照してください。</w:t>
      </w:r>
    </w:p>
    <w:p w:rsidR="000D115B" w:rsidRPr="007D604A" w:rsidRDefault="000D115B" w:rsidP="001C67BD">
      <w:pPr>
        <w:ind w:firstLineChars="100" w:firstLine="240"/>
        <w:rPr>
          <w:rFonts w:ascii="ＭＳ ゴシック" w:eastAsia="ＭＳ ゴシック" w:hAnsi="ＭＳ ゴシック"/>
          <w:bCs/>
          <w:sz w:val="24"/>
        </w:rPr>
      </w:pPr>
      <w:r>
        <w:rPr>
          <w:rFonts w:ascii="ＭＳ ゴシック" w:eastAsia="ＭＳ ゴシック" w:hAnsi="ＭＳ ゴシック" w:hint="eastAsia"/>
          <w:bCs/>
          <w:sz w:val="24"/>
        </w:rPr>
        <w:t>ウ</w:t>
      </w:r>
      <w:r w:rsidRPr="007D604A">
        <w:rPr>
          <w:rFonts w:ascii="ＭＳ ゴシック" w:eastAsia="ＭＳ ゴシック" w:hAnsi="ＭＳ ゴシック" w:hint="eastAsia"/>
          <w:bCs/>
          <w:sz w:val="24"/>
        </w:rPr>
        <w:t xml:space="preserve">　調査報告の作成</w:t>
      </w:r>
    </w:p>
    <w:p w:rsidR="000D115B" w:rsidRPr="000D115B" w:rsidRDefault="000D115B" w:rsidP="000D115B">
      <w:pPr>
        <w:rPr>
          <w:sz w:val="22"/>
        </w:rPr>
      </w:pPr>
    </w:p>
    <w:p w:rsidR="000D115B" w:rsidRDefault="000D115B" w:rsidP="000D115B">
      <w:pPr>
        <w:pStyle w:val="3"/>
        <w:spacing w:line="240" w:lineRule="auto"/>
        <w:ind w:leftChars="85" w:left="405" w:hangingChars="103" w:hanging="227"/>
        <w:rPr>
          <w:sz w:val="22"/>
          <w:szCs w:val="22"/>
        </w:rPr>
      </w:pPr>
      <w:r>
        <w:rPr>
          <w:rFonts w:hint="eastAsia"/>
          <w:sz w:val="22"/>
          <w:szCs w:val="22"/>
        </w:rPr>
        <w:t xml:space="preserve">　　虐待を受けたと思われる障害者、虐待を行った疑いのある障害者福祉施設従事者等、所属する障害福祉サービス事業所等に対する調査を終えた後、調査報告書を作成して管理職の確認をとります。</w:t>
      </w:r>
    </w:p>
    <w:p w:rsidR="00073E9D" w:rsidRDefault="00073E9D" w:rsidP="000D115B">
      <w:pPr>
        <w:pStyle w:val="3"/>
        <w:spacing w:line="240" w:lineRule="auto"/>
        <w:ind w:leftChars="85" w:left="405" w:hangingChars="103" w:hanging="227"/>
        <w:rPr>
          <w:sz w:val="22"/>
          <w:szCs w:val="22"/>
        </w:rPr>
      </w:pPr>
    </w:p>
    <w:p w:rsidR="00F2197D" w:rsidRPr="000D115B" w:rsidRDefault="00610317" w:rsidP="00AD6AFB">
      <w:pPr>
        <w:rPr>
          <w:rFonts w:ascii="ＭＳ ゴシック" w:eastAsia="ＭＳ ゴシック" w:hAnsi="ＭＳ ゴシック"/>
          <w:bCs/>
          <w:sz w:val="24"/>
        </w:rPr>
      </w:pPr>
      <w:r>
        <w:rPr>
          <w:noProof/>
          <w:sz w:val="22"/>
        </w:rPr>
        <w:pict>
          <v:shape id="_x0000_s3826" type="#_x0000_t172" style="position:absolute;left:0;text-align:left;margin-left:32.75pt;margin-top:7.9pt;width:63.9pt;height:23.15pt;z-index:251817472;mso-position-horizontal-relative:text;mso-position-vertical-relative:text" adj="6924" fillcolor="#548dd4" strokecolor="#0070c0">
            <v:fill color2="#c0c"/>
            <v:shadow color="#99f" opacity="52429f" offset="3pt,3pt"/>
            <v:textpath style="font-family:&quot;HG丸ｺﾞｼｯｸM-PRO&quot;;font-size:12pt;font-weight:bold;v-text-reverse:t;v-text-kern:t" trim="t" fitpath="t" string="ここがPoint！"/>
          </v:shape>
        </w:pict>
      </w:r>
      <w:r w:rsidR="00073E9D">
        <w:rPr>
          <w:rFonts w:hint="eastAsia"/>
          <w:noProof/>
          <w:sz w:val="22"/>
        </w:rPr>
        <w:drawing>
          <wp:anchor distT="0" distB="0" distL="114300" distR="114300" simplePos="0" relativeHeight="251803136" behindDoc="0" locked="0" layoutInCell="1" allowOverlap="1" wp14:anchorId="33C6D143" wp14:editId="6D56C0FE">
            <wp:simplePos x="0" y="0"/>
            <wp:positionH relativeFrom="column">
              <wp:posOffset>-124318</wp:posOffset>
            </wp:positionH>
            <wp:positionV relativeFrom="paragraph">
              <wp:posOffset>50506</wp:posOffset>
            </wp:positionV>
            <wp:extent cx="491490" cy="629285"/>
            <wp:effectExtent l="0" t="0" r="3810" b="0"/>
            <wp:wrapNone/>
            <wp:docPr id="1369" name="図 1369"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1490" cy="629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6AFB" w:rsidRDefault="00B340E8" w:rsidP="00AD6AFB">
      <w:pPr>
        <w:rPr>
          <w:rFonts w:ascii="ＭＳ ゴシック" w:eastAsia="ＭＳ ゴシック" w:hAnsi="ＭＳ ゴシック"/>
          <w:bCs/>
          <w:sz w:val="24"/>
        </w:rPr>
      </w:pPr>
      <w:r>
        <w:rPr>
          <w:rFonts w:hint="eastAsia"/>
          <w:noProof/>
          <w:sz w:val="22"/>
        </w:rPr>
        <mc:AlternateContent>
          <mc:Choice Requires="wps">
            <w:drawing>
              <wp:anchor distT="0" distB="0" distL="114300" distR="114300" simplePos="0" relativeHeight="251816448" behindDoc="0" locked="0" layoutInCell="1" allowOverlap="1" wp14:anchorId="3436BF51" wp14:editId="3356679C">
                <wp:simplePos x="0" y="0"/>
                <wp:positionH relativeFrom="column">
                  <wp:posOffset>367665</wp:posOffset>
                </wp:positionH>
                <wp:positionV relativeFrom="paragraph">
                  <wp:posOffset>6985</wp:posOffset>
                </wp:positionV>
                <wp:extent cx="1000125" cy="247650"/>
                <wp:effectExtent l="0" t="0" r="9525" b="0"/>
                <wp:wrapNone/>
                <wp:docPr id="1374" name="正方形/長方形 1374"/>
                <wp:cNvGraphicFramePr/>
                <a:graphic xmlns:a="http://schemas.openxmlformats.org/drawingml/2006/main">
                  <a:graphicData uri="http://schemas.microsoft.com/office/word/2010/wordprocessingShape">
                    <wps:wsp>
                      <wps:cNvSpPr/>
                      <wps:spPr>
                        <a:xfrm>
                          <a:off x="0" y="0"/>
                          <a:ext cx="1000125" cy="2476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1374" o:spid="_x0000_s1026" style="position:absolute;left:0;text-align:left;margin-left:28.95pt;margin-top:.55pt;width:78.75pt;height:19.5pt;z-index:25181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" fillcolor="window" stroked="f" strokeweight="2pt"/>
            </w:pict>
          </mc:Fallback>
        </mc:AlternateContent>
      </w:r>
      <w:r w:rsidR="00073E9D" w:rsidRPr="005A3520">
        <w:rPr>
          <w:rFonts w:hint="eastAsia"/>
          <w:noProof/>
          <w:sz w:val="22"/>
        </w:rPr>
        <mc:AlternateContent>
          <mc:Choice Requires="wps">
            <w:drawing>
              <wp:anchor distT="0" distB="0" distL="114300" distR="114300" simplePos="0" relativeHeight="251801088" behindDoc="0" locked="0" layoutInCell="1" allowOverlap="1" wp14:anchorId="14D195B4" wp14:editId="4768DF8D">
                <wp:simplePos x="0" y="0"/>
                <wp:positionH relativeFrom="column">
                  <wp:posOffset>51170</wp:posOffset>
                </wp:positionH>
                <wp:positionV relativeFrom="paragraph">
                  <wp:posOffset>118214</wp:posOffset>
                </wp:positionV>
                <wp:extent cx="5308372" cy="2451100"/>
                <wp:effectExtent l="0" t="0" r="26035" b="25400"/>
                <wp:wrapNone/>
                <wp:docPr id="1367" name="AutoShape 1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372" cy="2451100"/>
                        </a:xfrm>
                        <a:prstGeom prst="roundRect">
                          <a:avLst>
                            <a:gd name="adj" fmla="val 16667"/>
                          </a:avLst>
                        </a:prstGeom>
                        <a:solidFill>
                          <a:srgbClr val="FFFFFF"/>
                        </a:solidFill>
                        <a:ln w="9525">
                          <a:solidFill>
                            <a:srgbClr val="000000"/>
                          </a:solidFill>
                          <a:round/>
                          <a:headEnd/>
                          <a:tailEnd/>
                        </a:ln>
                      </wps:spPr>
                      <wps:txbx>
                        <w:txbxContent>
                          <w:p w:rsidR="00B3164E" w:rsidRPr="00ED46DD" w:rsidRDefault="00B3164E" w:rsidP="005E02A2">
                            <w:pPr>
                              <w:ind w:firstLineChars="100" w:firstLine="210"/>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highlight w:val="cyan"/>
                              </w:rPr>
                              <w:t>通報を受けた際に、事実を確認することなく、「様子を見よう」や「いつもお世話になっている事業所だから」という考えは禁物です。これからも事業所と連携していくためにも、事実確認を極力早めに丁寧に行うことで障害者の権利擁護を第一に考え、公明正大な障害福祉サービスを目指しましょう。</w:t>
                            </w:r>
                          </w:p>
                          <w:p w:rsidR="00B3164E" w:rsidRPr="00ED46DD" w:rsidRDefault="00B3164E" w:rsidP="00FB77C7">
                            <w:pPr>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highlight w:val="cyan"/>
                              </w:rPr>
                              <w:t xml:space="preserve">　なお、以下のような場合はより正確、詳細、丁寧な調査が必要です。</w:t>
                            </w:r>
                          </w:p>
                          <w:p w:rsidR="00B3164E" w:rsidRPr="00ED46DD" w:rsidRDefault="00B3164E" w:rsidP="00FB77C7">
                            <w:pPr>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rPr>
                              <w:t xml:space="preserve">　</w:t>
                            </w:r>
                          </w:p>
                          <w:p w:rsidR="00B3164E" w:rsidRPr="00ED46DD" w:rsidRDefault="00B3164E" w:rsidP="00FB77C7">
                            <w:pPr>
                              <w:ind w:firstLineChars="100" w:firstLine="210"/>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highlight w:val="cyan"/>
                              </w:rPr>
                              <w:t>１.　同じ事業所から多くの事故報告を受けていた場合</w:t>
                            </w:r>
                          </w:p>
                          <w:p w:rsidR="00B3164E" w:rsidRPr="00ED46DD" w:rsidRDefault="00B3164E" w:rsidP="00FB77C7">
                            <w:pPr>
                              <w:rPr>
                                <w:rFonts w:ascii="HG丸ｺﾞｼｯｸM-PRO" w:eastAsia="HG丸ｺﾞｼｯｸM-PRO" w:hAnsi="HG丸ｺﾞｼｯｸM-PRO"/>
                                <w:szCs w:val="21"/>
                                <w:highlight w:val="cyan"/>
                              </w:rPr>
                            </w:pPr>
                            <w:r w:rsidRPr="00A42B80">
                              <w:rPr>
                                <w:rFonts w:ascii="HG丸ｺﾞｼｯｸM-PRO" w:eastAsia="HG丸ｺﾞｼｯｸM-PRO" w:hAnsi="HG丸ｺﾞｼｯｸM-PRO" w:hint="eastAsia"/>
                                <w:szCs w:val="21"/>
                              </w:rPr>
                              <w:t xml:space="preserve">　</w:t>
                            </w:r>
                            <w:r w:rsidRPr="00ED46DD">
                              <w:rPr>
                                <w:rFonts w:ascii="HG丸ｺﾞｼｯｸM-PRO" w:eastAsia="HG丸ｺﾞｼｯｸM-PRO" w:hAnsi="HG丸ｺﾞｼｯｸM-PRO" w:hint="eastAsia"/>
                                <w:szCs w:val="21"/>
                                <w:highlight w:val="cyan"/>
                              </w:rPr>
                              <w:t>２.　過去に施設従事者による障害者虐待があった場合</w:t>
                            </w:r>
                          </w:p>
                          <w:p w:rsidR="00B3164E" w:rsidRPr="00073E9D" w:rsidRDefault="00B3164E" w:rsidP="00073E9D">
                            <w:pPr>
                              <w:rPr>
                                <w:rFonts w:ascii="HG丸ｺﾞｼｯｸM-PRO" w:eastAsia="HG丸ｺﾞｼｯｸM-PRO" w:hAnsi="HG丸ｺﾞｼｯｸM-PRO"/>
                                <w:szCs w:val="21"/>
                              </w:rPr>
                            </w:pPr>
                            <w:r w:rsidRPr="00A42B80">
                              <w:rPr>
                                <w:rFonts w:ascii="HG丸ｺﾞｼｯｸM-PRO" w:eastAsia="HG丸ｺﾞｼｯｸM-PRO" w:hAnsi="HG丸ｺﾞｼｯｸM-PRO" w:hint="eastAsia"/>
                                <w:szCs w:val="21"/>
                              </w:rPr>
                              <w:t xml:space="preserve">　</w:t>
                            </w:r>
                            <w:r w:rsidRPr="00ED46DD">
                              <w:rPr>
                                <w:rFonts w:ascii="HG丸ｺﾞｼｯｸM-PRO" w:eastAsia="HG丸ｺﾞｼｯｸM-PRO" w:hAnsi="HG丸ｺﾞｼｯｸM-PRO" w:hint="eastAsia"/>
                                <w:szCs w:val="21"/>
                                <w:highlight w:val="cyan"/>
                              </w:rPr>
                              <w:t>３.　支援員間の対立がある場合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115" style="position:absolute;left:0;text-align:left;margin-left:4.05pt;margin-top:9.3pt;width:418pt;height:193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">
                <v:textbox inset="5.85pt,.7pt,5.85pt,.7pt">
                  <w:txbxContent>
                    <w:p w:rsidR="00B3164E" w:rsidRPr="00ED46DD" w:rsidRDefault="00B3164E" w:rsidP="005E02A2">
                      <w:pPr>
                        <w:ind w:firstLineChars="100" w:firstLine="210"/>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highlight w:val="cyan"/>
                        </w:rPr>
                        <w:t>通報を受けた際に、事実を確認することなく、「様子を見よう」や「いつもお世話になっている事業所だから」という考えは禁物です。これからも事業所と連携していくためにも、事実確認を極力早めに丁寧に行うことで障害者の権利擁護を第一に考え、公明正大な障害福祉サービスを目指しましょう。</w:t>
                      </w:r>
                    </w:p>
                    <w:p w:rsidR="00B3164E" w:rsidRPr="00ED46DD" w:rsidRDefault="00B3164E" w:rsidP="00FB77C7">
                      <w:pPr>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highlight w:val="cyan"/>
                        </w:rPr>
                        <w:t xml:space="preserve">　なお、以下のような場合はより正確、詳細、丁寧な調査が必要です。</w:t>
                      </w:r>
                    </w:p>
                    <w:p w:rsidR="00B3164E" w:rsidRPr="00ED46DD" w:rsidRDefault="00B3164E" w:rsidP="00FB77C7">
                      <w:pPr>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rPr>
                        <w:t xml:space="preserve">　</w:t>
                      </w:r>
                    </w:p>
                    <w:p w:rsidR="00B3164E" w:rsidRPr="00ED46DD" w:rsidRDefault="00B3164E" w:rsidP="00FB77C7">
                      <w:pPr>
                        <w:ind w:firstLineChars="100" w:firstLine="210"/>
                        <w:rPr>
                          <w:rFonts w:ascii="HG丸ｺﾞｼｯｸM-PRO" w:eastAsia="HG丸ｺﾞｼｯｸM-PRO" w:hAnsi="HG丸ｺﾞｼｯｸM-PRO"/>
                          <w:szCs w:val="21"/>
                          <w:highlight w:val="cyan"/>
                        </w:rPr>
                      </w:pPr>
                      <w:r w:rsidRPr="00ED46DD">
                        <w:rPr>
                          <w:rFonts w:ascii="HG丸ｺﾞｼｯｸM-PRO" w:eastAsia="HG丸ｺﾞｼｯｸM-PRO" w:hAnsi="HG丸ｺﾞｼｯｸM-PRO" w:hint="eastAsia"/>
                          <w:szCs w:val="21"/>
                          <w:highlight w:val="cyan"/>
                        </w:rPr>
                        <w:t>１.　同じ事業所から多くの事故報告を受けていた場合</w:t>
                      </w:r>
                    </w:p>
                    <w:p w:rsidR="00B3164E" w:rsidRPr="00ED46DD" w:rsidRDefault="00B3164E" w:rsidP="00FB77C7">
                      <w:pPr>
                        <w:rPr>
                          <w:rFonts w:ascii="HG丸ｺﾞｼｯｸM-PRO" w:eastAsia="HG丸ｺﾞｼｯｸM-PRO" w:hAnsi="HG丸ｺﾞｼｯｸM-PRO"/>
                          <w:szCs w:val="21"/>
                          <w:highlight w:val="cyan"/>
                        </w:rPr>
                      </w:pPr>
                      <w:r w:rsidRPr="00A42B80">
                        <w:rPr>
                          <w:rFonts w:ascii="HG丸ｺﾞｼｯｸM-PRO" w:eastAsia="HG丸ｺﾞｼｯｸM-PRO" w:hAnsi="HG丸ｺﾞｼｯｸM-PRO" w:hint="eastAsia"/>
                          <w:szCs w:val="21"/>
                        </w:rPr>
                        <w:t xml:space="preserve">　</w:t>
                      </w:r>
                      <w:r w:rsidRPr="00ED46DD">
                        <w:rPr>
                          <w:rFonts w:ascii="HG丸ｺﾞｼｯｸM-PRO" w:eastAsia="HG丸ｺﾞｼｯｸM-PRO" w:hAnsi="HG丸ｺﾞｼｯｸM-PRO" w:hint="eastAsia"/>
                          <w:szCs w:val="21"/>
                          <w:highlight w:val="cyan"/>
                        </w:rPr>
                        <w:t>２.　過去に施設従事者による障害者虐待があった場合</w:t>
                      </w:r>
                    </w:p>
                    <w:p w:rsidR="00B3164E" w:rsidRPr="00073E9D" w:rsidRDefault="00B3164E" w:rsidP="00073E9D">
                      <w:pPr>
                        <w:rPr>
                          <w:rFonts w:ascii="HG丸ｺﾞｼｯｸM-PRO" w:eastAsia="HG丸ｺﾞｼｯｸM-PRO" w:hAnsi="HG丸ｺﾞｼｯｸM-PRO"/>
                          <w:szCs w:val="21"/>
                        </w:rPr>
                      </w:pPr>
                      <w:r w:rsidRPr="00A42B80">
                        <w:rPr>
                          <w:rFonts w:ascii="HG丸ｺﾞｼｯｸM-PRO" w:eastAsia="HG丸ｺﾞｼｯｸM-PRO" w:hAnsi="HG丸ｺﾞｼｯｸM-PRO" w:hint="eastAsia"/>
                          <w:szCs w:val="21"/>
                        </w:rPr>
                        <w:t xml:space="preserve">　</w:t>
                      </w:r>
                      <w:r w:rsidRPr="00ED46DD">
                        <w:rPr>
                          <w:rFonts w:ascii="HG丸ｺﾞｼｯｸM-PRO" w:eastAsia="HG丸ｺﾞｼｯｸM-PRO" w:hAnsi="HG丸ｺﾞｼｯｸM-PRO" w:hint="eastAsia"/>
                          <w:szCs w:val="21"/>
                          <w:highlight w:val="cyan"/>
                        </w:rPr>
                        <w:t>３.　支援員間の対立がある場合</w:t>
                      </w:r>
                    </w:p>
                  </w:txbxContent>
                </v:textbox>
              </v:roundrect>
            </w:pict>
          </mc:Fallback>
        </mc:AlternateContent>
      </w:r>
    </w:p>
    <w:p w:rsidR="005A3520" w:rsidRDefault="005A3520" w:rsidP="00AD6AFB">
      <w:pPr>
        <w:rPr>
          <w:rFonts w:ascii="ＭＳ ゴシック" w:eastAsia="ＭＳ ゴシック" w:hAnsi="ＭＳ ゴシック"/>
          <w:bCs/>
          <w:sz w:val="24"/>
        </w:rPr>
      </w:pPr>
    </w:p>
    <w:p w:rsidR="005A3520" w:rsidRDefault="005A3520" w:rsidP="00AD6AFB">
      <w:pPr>
        <w:rPr>
          <w:rFonts w:ascii="ＭＳ ゴシック" w:eastAsia="ＭＳ ゴシック" w:hAnsi="ＭＳ ゴシック"/>
          <w:bCs/>
          <w:sz w:val="24"/>
        </w:rPr>
      </w:pPr>
    </w:p>
    <w:p w:rsidR="005A3520" w:rsidRDefault="005A3520" w:rsidP="00AD6AFB">
      <w:pPr>
        <w:rPr>
          <w:rFonts w:ascii="ＭＳ ゴシック" w:eastAsia="ＭＳ ゴシック" w:hAnsi="ＭＳ ゴシック"/>
          <w:bCs/>
          <w:sz w:val="24"/>
        </w:rPr>
      </w:pPr>
    </w:p>
    <w:p w:rsidR="005A3520" w:rsidRDefault="005A3520" w:rsidP="00AD6AFB">
      <w:pPr>
        <w:rPr>
          <w:rFonts w:ascii="ＭＳ ゴシック" w:eastAsia="ＭＳ ゴシック" w:hAnsi="ＭＳ ゴシック"/>
          <w:bCs/>
          <w:sz w:val="24"/>
        </w:rPr>
      </w:pPr>
    </w:p>
    <w:p w:rsidR="005A3520" w:rsidRDefault="005A3520" w:rsidP="00AD6AFB">
      <w:pPr>
        <w:rPr>
          <w:rFonts w:ascii="ＭＳ ゴシック" w:eastAsia="ＭＳ ゴシック" w:hAnsi="ＭＳ ゴシック"/>
          <w:bCs/>
          <w:sz w:val="24"/>
        </w:rPr>
      </w:pPr>
    </w:p>
    <w:p w:rsidR="00AD6AFB" w:rsidRDefault="00AD6AFB" w:rsidP="00AD6AFB">
      <w:pPr>
        <w:rPr>
          <w:rFonts w:ascii="ＭＳ ゴシック" w:eastAsia="ＭＳ ゴシック" w:hAnsi="ＭＳ ゴシック"/>
          <w:bCs/>
          <w:sz w:val="24"/>
        </w:rPr>
      </w:pPr>
    </w:p>
    <w:p w:rsidR="00AD6AFB" w:rsidRDefault="00AD6AFB" w:rsidP="00AD6AFB">
      <w:pPr>
        <w:rPr>
          <w:rFonts w:ascii="ＭＳ ゴシック" w:eastAsia="ＭＳ ゴシック" w:hAnsi="ＭＳ ゴシック"/>
          <w:bCs/>
          <w:sz w:val="24"/>
        </w:rPr>
      </w:pPr>
    </w:p>
    <w:p w:rsidR="00701CD7" w:rsidRDefault="00701CD7" w:rsidP="00701CD7">
      <w:pPr>
        <w:rPr>
          <w:rFonts w:ascii="ＭＳ ゴシック" w:eastAsia="ＭＳ ゴシック" w:hAnsi="ＭＳ ゴシック"/>
          <w:bCs/>
          <w:sz w:val="24"/>
        </w:rPr>
      </w:pPr>
    </w:p>
    <w:p w:rsidR="00462A9E" w:rsidRDefault="00462A9E" w:rsidP="00701CD7">
      <w:pPr>
        <w:rPr>
          <w:rFonts w:ascii="ＭＳ ゴシック" w:eastAsia="ＭＳ ゴシック" w:hAnsi="ＭＳ ゴシック"/>
          <w:bCs/>
          <w:sz w:val="28"/>
          <w:szCs w:val="28"/>
        </w:rPr>
      </w:pPr>
    </w:p>
    <w:p w:rsidR="00FB77C7" w:rsidRDefault="00FB77C7" w:rsidP="00701CD7">
      <w:pPr>
        <w:rPr>
          <w:rFonts w:ascii="ＭＳ ゴシック" w:eastAsia="ＭＳ ゴシック" w:hAnsi="ＭＳ ゴシック"/>
          <w:bCs/>
          <w:sz w:val="28"/>
          <w:szCs w:val="28"/>
        </w:rPr>
      </w:pPr>
    </w:p>
    <w:p w:rsidR="00FB77C7" w:rsidRDefault="00FB77C7" w:rsidP="00701CD7">
      <w:pPr>
        <w:rPr>
          <w:rFonts w:ascii="ＭＳ ゴシック" w:eastAsia="ＭＳ ゴシック" w:hAnsi="ＭＳ ゴシック"/>
          <w:bCs/>
          <w:sz w:val="28"/>
          <w:szCs w:val="28"/>
        </w:rPr>
      </w:pPr>
    </w:p>
    <w:p w:rsidR="008D220E" w:rsidRPr="008D220E" w:rsidRDefault="008D220E" w:rsidP="00701CD7">
      <w:pPr>
        <w:rPr>
          <w:rFonts w:ascii="ＭＳ ゴシック" w:eastAsia="ＭＳ ゴシック" w:hAnsi="ＭＳ ゴシック"/>
          <w:bCs/>
          <w:sz w:val="28"/>
          <w:szCs w:val="28"/>
        </w:rPr>
      </w:pPr>
      <w:r w:rsidRPr="00C9604A">
        <w:rPr>
          <w:rFonts w:ascii="ＭＳ ゴシック" w:eastAsia="ＭＳ ゴシック" w:hAnsi="ＭＳ ゴシック" w:hint="eastAsia"/>
          <w:bCs/>
          <w:sz w:val="28"/>
          <w:szCs w:val="28"/>
          <w:highlight w:val="yellow"/>
        </w:rPr>
        <w:t>（４）虐待の判断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4465D4" w:rsidRPr="00213A35" w:rsidTr="004465D4">
        <w:trPr>
          <w:trHeight w:val="317"/>
        </w:trPr>
        <w:tc>
          <w:tcPr>
            <w:tcW w:w="425" w:type="dxa"/>
            <w:tcBorders>
              <w:top w:val="nil"/>
              <w:left w:val="nil"/>
            </w:tcBorders>
            <w:shd w:val="clear" w:color="auto" w:fill="auto"/>
          </w:tcPr>
          <w:p w:rsidR="004465D4" w:rsidRPr="00213A35" w:rsidRDefault="004465D4" w:rsidP="004465D4">
            <w:pPr>
              <w:spacing w:line="360" w:lineRule="exact"/>
              <w:rPr>
                <w:rFonts w:ascii="ＭＳ ゴシック" w:eastAsia="ＭＳ ゴシック" w:hAnsi="ＭＳ ゴシック"/>
                <w:sz w:val="20"/>
                <w:szCs w:val="20"/>
              </w:rPr>
            </w:pPr>
            <w:r>
              <w:rPr>
                <w:sz w:val="22"/>
              </w:rPr>
              <w:br w:type="page"/>
            </w:r>
          </w:p>
        </w:tc>
        <w:tc>
          <w:tcPr>
            <w:tcW w:w="3969" w:type="dxa"/>
            <w:shd w:val="clear" w:color="auto" w:fill="E5DFEC"/>
          </w:tcPr>
          <w:p w:rsidR="004465D4" w:rsidRPr="00213A35" w:rsidRDefault="004465D4" w:rsidP="004465D4">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shd w:val="clear" w:color="auto" w:fill="E5DFEC"/>
          </w:tcPr>
          <w:p w:rsidR="004465D4" w:rsidRPr="00213A35" w:rsidRDefault="004465D4" w:rsidP="004465D4">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4465D4" w:rsidRPr="00213A35" w:rsidRDefault="004465D4" w:rsidP="004465D4">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C91AA7" w:rsidRPr="00213A35" w:rsidTr="000D115B">
        <w:trPr>
          <w:cantSplit/>
          <w:trHeight w:val="1640"/>
        </w:trPr>
        <w:tc>
          <w:tcPr>
            <w:tcW w:w="425" w:type="dxa"/>
            <w:shd w:val="clear" w:color="auto" w:fill="E5DFEC"/>
            <w:textDirection w:val="tbRlV"/>
            <w:vAlign w:val="center"/>
          </w:tcPr>
          <w:p w:rsidR="00C91AA7" w:rsidRPr="00213A35" w:rsidRDefault="00C91AA7" w:rsidP="004465D4">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虐待の判断</w:t>
            </w:r>
          </w:p>
        </w:tc>
        <w:tc>
          <w:tcPr>
            <w:tcW w:w="3969" w:type="dxa"/>
            <w:shd w:val="clear" w:color="auto" w:fill="auto"/>
          </w:tcPr>
          <w:p w:rsidR="00C91AA7" w:rsidRPr="00685959" w:rsidRDefault="00955DB3" w:rsidP="00C91AA7">
            <w:pPr>
              <w:spacing w:beforeLines="50" w:before="167"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00C91AA7"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000D2C23" w:rsidRPr="00685959">
              <w:rPr>
                <w:rFonts w:ascii="ＭＳ ゴシック" w:eastAsia="ＭＳ ゴシック" w:hAnsi="ＭＳ ゴシック" w:hint="eastAsia"/>
                <w:sz w:val="20"/>
                <w:szCs w:val="20"/>
                <w:highlight w:val="yellow"/>
              </w:rPr>
              <w:t>等</w:t>
            </w:r>
          </w:p>
          <w:p w:rsidR="00C91AA7" w:rsidRPr="00685959" w:rsidRDefault="000D2C23" w:rsidP="00C91AA7">
            <w:pPr>
              <w:spacing w:line="240" w:lineRule="exact"/>
              <w:ind w:firstLineChars="400" w:firstLine="803"/>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b/>
                <w:sz w:val="20"/>
                <w:szCs w:val="20"/>
                <w:highlight w:val="yellow"/>
              </w:rPr>
              <w:t>コアメ</w:t>
            </w:r>
            <w:r w:rsidR="00C91AA7" w:rsidRPr="00685959">
              <w:rPr>
                <w:rFonts w:ascii="ＭＳ ゴシック" w:eastAsia="ＭＳ ゴシック" w:hAnsi="ＭＳ ゴシック" w:hint="eastAsia"/>
                <w:b/>
                <w:sz w:val="20"/>
                <w:szCs w:val="20"/>
                <w:highlight w:val="yellow"/>
              </w:rPr>
              <w:t>ンバー会議</w:t>
            </w:r>
          </w:p>
          <w:p w:rsidR="00C91AA7" w:rsidRPr="00685959" w:rsidRDefault="00C91AA7" w:rsidP="00C91AA7">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・虐待の判断</w:t>
            </w:r>
          </w:p>
          <w:p w:rsidR="00C91AA7" w:rsidRPr="00685959" w:rsidRDefault="00C91AA7" w:rsidP="00C91AA7">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・個別ケース会議の方針　</w:t>
            </w:r>
          </w:p>
          <w:p w:rsidR="00C91AA7" w:rsidRPr="00685959" w:rsidRDefault="00C91AA7" w:rsidP="000D115B">
            <w:pPr>
              <w:spacing w:line="240" w:lineRule="exact"/>
              <w:rPr>
                <w:rFonts w:ascii="ＭＳ ゴシック" w:eastAsia="ＭＳ ゴシック" w:hAnsi="ＭＳ ゴシック"/>
                <w:sz w:val="20"/>
                <w:szCs w:val="20"/>
                <w:highlight w:val="yellow"/>
                <w:shd w:val="pct15" w:color="auto" w:fill="FFFFFF"/>
              </w:rPr>
            </w:pPr>
          </w:p>
        </w:tc>
        <w:tc>
          <w:tcPr>
            <w:tcW w:w="2694" w:type="dxa"/>
            <w:shd w:val="clear" w:color="auto" w:fill="auto"/>
          </w:tcPr>
          <w:p w:rsidR="00C91AA7" w:rsidRPr="00685959" w:rsidRDefault="00C91AA7" w:rsidP="00C91AA7">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・事実確認の情報共有</w:t>
            </w:r>
          </w:p>
          <w:p w:rsidR="00C91AA7" w:rsidRPr="00685959" w:rsidRDefault="004D28FC"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・事案</w:t>
            </w:r>
            <w:r w:rsidR="00C91AA7" w:rsidRPr="00685959">
              <w:rPr>
                <w:rFonts w:ascii="ＭＳ ゴシック" w:eastAsia="ＭＳ ゴシック" w:hAnsi="ＭＳ ゴシック" w:hint="eastAsia"/>
                <w:sz w:val="20"/>
                <w:szCs w:val="20"/>
                <w:highlight w:val="yellow"/>
              </w:rPr>
              <w:t>の分析</w:t>
            </w:r>
          </w:p>
          <w:p w:rsidR="00C91AA7" w:rsidRPr="00685959" w:rsidRDefault="00C91AA7"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・虐待の判断</w:t>
            </w:r>
          </w:p>
          <w:p w:rsidR="00C91AA7" w:rsidRPr="00685959" w:rsidRDefault="004D28FC"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・個別ｹｰｽ</w:t>
            </w:r>
            <w:r w:rsidR="00C91AA7" w:rsidRPr="00685959">
              <w:rPr>
                <w:rFonts w:ascii="ＭＳ ゴシック" w:eastAsia="ＭＳ ゴシック" w:hAnsi="ＭＳ ゴシック" w:hint="eastAsia"/>
                <w:sz w:val="20"/>
                <w:szCs w:val="20"/>
                <w:highlight w:val="yellow"/>
              </w:rPr>
              <w:t>会議の参加要請</w:t>
            </w:r>
          </w:p>
          <w:p w:rsidR="00C91AA7" w:rsidRPr="00685959" w:rsidRDefault="00C91AA7" w:rsidP="001C77ED">
            <w:pPr>
              <w:spacing w:line="240" w:lineRule="exact"/>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z w:val="20"/>
                <w:szCs w:val="20"/>
                <w:highlight w:val="yellow"/>
              </w:rPr>
              <w:t>・専門家チームの活用</w:t>
            </w:r>
          </w:p>
        </w:tc>
        <w:tc>
          <w:tcPr>
            <w:tcW w:w="1182" w:type="dxa"/>
            <w:shd w:val="clear" w:color="auto" w:fill="auto"/>
          </w:tcPr>
          <w:p w:rsidR="00C91AA7" w:rsidRPr="00685959" w:rsidRDefault="00A84EBD" w:rsidP="00C91AA7">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Ｄ</w:t>
            </w:r>
            <w:r w:rsidR="00C91AA7" w:rsidRPr="00685959">
              <w:rPr>
                <w:rFonts w:ascii="ＭＳ ゴシック" w:eastAsia="ＭＳ ゴシック" w:hAnsi="ＭＳ ゴシック" w:hint="eastAsia"/>
                <w:sz w:val="20"/>
                <w:szCs w:val="20"/>
                <w:highlight w:val="yellow"/>
                <w:shd w:val="pct15" w:color="auto" w:fill="FFFFFF"/>
              </w:rPr>
              <w:t xml:space="preserve">　</w:t>
            </w:r>
          </w:p>
          <w:p w:rsidR="00C91AA7" w:rsidRPr="00685959" w:rsidRDefault="00C91AA7" w:rsidP="004465D4">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ｺｱﾒﾝﾊﾞｰ会議記録</w:t>
            </w:r>
          </w:p>
          <w:p w:rsidR="00C91AA7" w:rsidRPr="00685959" w:rsidRDefault="00C91AA7" w:rsidP="00C91AA7">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DB2B46">
              <w:rPr>
                <w:rFonts w:ascii="ＭＳ ゴシック" w:eastAsia="ＭＳ ゴシック" w:hAnsi="ＭＳ ゴシック" w:hint="eastAsia"/>
                <w:sz w:val="18"/>
                <w:szCs w:val="18"/>
                <w:highlight w:val="yellow"/>
              </w:rPr>
              <w:t>P</w:t>
            </w:r>
            <w:r w:rsidR="00DB2B46" w:rsidRPr="00A42B80">
              <w:rPr>
                <w:rFonts w:ascii="ＭＳ ゴシック" w:eastAsia="ＭＳ ゴシック" w:hAnsi="ＭＳ ゴシック" w:hint="eastAsia"/>
                <w:sz w:val="18"/>
                <w:szCs w:val="18"/>
                <w:highlight w:val="yellow"/>
              </w:rPr>
              <w:t>126</w:t>
            </w:r>
            <w:r w:rsidRPr="00685959">
              <w:rPr>
                <w:rFonts w:ascii="ＭＳ ゴシック" w:eastAsia="ＭＳ ゴシック" w:hAnsi="ＭＳ ゴシック" w:hint="eastAsia"/>
                <w:sz w:val="18"/>
                <w:szCs w:val="18"/>
                <w:highlight w:val="yellow"/>
              </w:rPr>
              <w:t>）</w:t>
            </w:r>
          </w:p>
          <w:p w:rsidR="00C91AA7" w:rsidRPr="00685959" w:rsidRDefault="00C91AA7" w:rsidP="004465D4">
            <w:pPr>
              <w:spacing w:line="240" w:lineRule="exact"/>
              <w:rPr>
                <w:rFonts w:ascii="ＭＳ ゴシック" w:eastAsia="ＭＳ ゴシック" w:hAnsi="ＭＳ ゴシック"/>
                <w:spacing w:val="-20"/>
                <w:sz w:val="18"/>
                <w:szCs w:val="18"/>
                <w:highlight w:val="yellow"/>
              </w:rPr>
            </w:pPr>
          </w:p>
        </w:tc>
      </w:tr>
    </w:tbl>
    <w:p w:rsidR="008D220E" w:rsidRDefault="008D220E" w:rsidP="004844F1">
      <w:pPr>
        <w:ind w:firstLineChars="100" w:firstLine="240"/>
        <w:rPr>
          <w:rFonts w:ascii="ＭＳ ゴシック" w:eastAsia="ＭＳ ゴシック" w:hAnsi="ＭＳ ゴシック"/>
          <w:bCs/>
          <w:sz w:val="24"/>
        </w:rPr>
      </w:pPr>
    </w:p>
    <w:p w:rsidR="004465D4" w:rsidRPr="00C9604A" w:rsidRDefault="004465D4" w:rsidP="004465D4">
      <w:pPr>
        <w:ind w:leftChars="100" w:left="430" w:hangingChars="100" w:hanging="220"/>
        <w:rPr>
          <w:sz w:val="22"/>
          <w:szCs w:val="22"/>
          <w:highlight w:val="yellow"/>
        </w:rPr>
      </w:pPr>
      <w:r w:rsidRPr="004465D4">
        <w:rPr>
          <w:rFonts w:ascii="ＭＳ ゴシック" w:eastAsia="ＭＳ ゴシック" w:hAnsi="ＭＳ ゴシック" w:hint="eastAsia"/>
          <w:bCs/>
          <w:sz w:val="22"/>
          <w:szCs w:val="22"/>
        </w:rPr>
        <w:t xml:space="preserve">　　</w:t>
      </w:r>
      <w:r w:rsidRPr="00C9604A">
        <w:rPr>
          <w:rFonts w:hint="eastAsia"/>
          <w:sz w:val="22"/>
          <w:szCs w:val="22"/>
          <w:highlight w:val="yellow"/>
        </w:rPr>
        <w:t>調査の結果、収集した情報を整理し、障害者福</w:t>
      </w:r>
      <w:r w:rsidR="00A14F69" w:rsidRPr="00C9604A">
        <w:rPr>
          <w:rFonts w:hint="eastAsia"/>
          <w:sz w:val="22"/>
          <w:szCs w:val="22"/>
          <w:highlight w:val="yellow"/>
        </w:rPr>
        <w:t>祉施設従事者等による障害者虐待の判断（認定）、緊急性の判断、事案</w:t>
      </w:r>
      <w:r w:rsidRPr="00C9604A">
        <w:rPr>
          <w:rFonts w:hint="eastAsia"/>
          <w:sz w:val="22"/>
          <w:szCs w:val="22"/>
          <w:highlight w:val="yellow"/>
        </w:rPr>
        <w:t>の分析を行います。必要に応じて、専門家チームへの助言・支援の要請の要否を検討します。</w:t>
      </w:r>
    </w:p>
    <w:p w:rsidR="00C91AA7" w:rsidRPr="00C9604A" w:rsidRDefault="00C91AA7" w:rsidP="004465D4">
      <w:pPr>
        <w:ind w:leftChars="100" w:left="430" w:hangingChars="100" w:hanging="220"/>
        <w:rPr>
          <w:sz w:val="22"/>
          <w:szCs w:val="22"/>
          <w:highlight w:val="yellow"/>
        </w:rPr>
      </w:pPr>
    </w:p>
    <w:p w:rsidR="00C91AA7" w:rsidRPr="00C9604A" w:rsidRDefault="00C91AA7" w:rsidP="00C91AA7">
      <w:pPr>
        <w:rPr>
          <w:rFonts w:ascii="ＭＳ ゴシック" w:eastAsia="ＭＳ ゴシック" w:hAnsi="ＭＳ ゴシック"/>
          <w:bCs/>
          <w:sz w:val="24"/>
          <w:highlight w:val="yellow"/>
        </w:rPr>
      </w:pPr>
      <w:r w:rsidRPr="00C9604A">
        <w:rPr>
          <w:rFonts w:ascii="ＭＳ ゴシック" w:eastAsia="ＭＳ ゴシック" w:hAnsi="ＭＳ ゴシック" w:hint="eastAsia"/>
          <w:bCs/>
          <w:sz w:val="24"/>
          <w:highlight w:val="yellow"/>
        </w:rPr>
        <w:t xml:space="preserve">　ア　コアメンバー会議の開催</w:t>
      </w:r>
    </w:p>
    <w:p w:rsidR="00C91AA7" w:rsidRPr="00C9604A" w:rsidRDefault="00C91AA7" w:rsidP="00C91AA7">
      <w:pPr>
        <w:ind w:leftChars="184" w:left="632" w:hangingChars="112" w:hanging="246"/>
        <w:rPr>
          <w:sz w:val="22"/>
          <w:highlight w:val="yellow"/>
        </w:rPr>
      </w:pPr>
    </w:p>
    <w:p w:rsidR="00C91AA7" w:rsidRPr="00C9604A" w:rsidRDefault="00C91AA7" w:rsidP="00C91AA7">
      <w:pPr>
        <w:spacing w:line="336" w:lineRule="exact"/>
        <w:ind w:left="440" w:hangingChars="200" w:hanging="440"/>
        <w:jc w:val="left"/>
        <w:rPr>
          <w:sz w:val="22"/>
          <w:highlight w:val="yellow"/>
        </w:rPr>
      </w:pPr>
      <w:r w:rsidRPr="00C9604A">
        <w:rPr>
          <w:rFonts w:hint="eastAsia"/>
          <w:sz w:val="22"/>
        </w:rPr>
        <w:t xml:space="preserve">　　　</w:t>
      </w:r>
      <w:r w:rsidRPr="00C9604A">
        <w:rPr>
          <w:rFonts w:hint="eastAsia"/>
          <w:sz w:val="22"/>
          <w:highlight w:val="yellow"/>
        </w:rPr>
        <w:t>事実確認によって収集した情報を整理し、虐待の判断（認定）や緊急性の判断、事案の分析を行</w:t>
      </w:r>
      <w:r w:rsidR="00571ACD" w:rsidRPr="00C9604A">
        <w:rPr>
          <w:rFonts w:hint="eastAsia"/>
          <w:sz w:val="22"/>
          <w:highlight w:val="yellow"/>
        </w:rPr>
        <w:t>います。そのうえで、対応方針</w:t>
      </w:r>
      <w:r w:rsidR="003B0B68" w:rsidRPr="00C9604A">
        <w:rPr>
          <w:rFonts w:hint="eastAsia"/>
          <w:sz w:val="22"/>
          <w:highlight w:val="yellow"/>
        </w:rPr>
        <w:t>を決定します。必要に応じて</w:t>
      </w:r>
      <w:r w:rsidRPr="00C9604A">
        <w:rPr>
          <w:rFonts w:hint="eastAsia"/>
          <w:sz w:val="22"/>
          <w:highlight w:val="yellow"/>
        </w:rPr>
        <w:t>、権限行使に関する判断のための会議の要請の要否や虐待対応における専門家チームへの助言・支援の要請の要否を検討します。</w:t>
      </w:r>
    </w:p>
    <w:p w:rsidR="00C91AA7" w:rsidRPr="00C9604A" w:rsidRDefault="00C91AA7" w:rsidP="00C91AA7">
      <w:pPr>
        <w:spacing w:line="336" w:lineRule="exact"/>
        <w:ind w:left="440" w:hangingChars="200" w:hanging="440"/>
        <w:jc w:val="left"/>
        <w:rPr>
          <w:sz w:val="22"/>
          <w:highlight w:val="yellow"/>
        </w:rPr>
      </w:pPr>
      <w:r w:rsidRPr="00C9604A">
        <w:rPr>
          <w:rFonts w:hint="eastAsia"/>
          <w:sz w:val="22"/>
        </w:rPr>
        <w:t xml:space="preserve">　　　</w:t>
      </w:r>
      <w:r w:rsidRPr="00C9604A">
        <w:rPr>
          <w:rFonts w:hint="eastAsia"/>
          <w:sz w:val="22"/>
          <w:highlight w:val="yellow"/>
        </w:rPr>
        <w:t>メンバーについては、</w:t>
      </w:r>
      <w:r w:rsidR="008A15CA" w:rsidRPr="00C9604A">
        <w:rPr>
          <w:rFonts w:hint="eastAsia"/>
          <w:sz w:val="22"/>
          <w:highlight w:val="yellow"/>
        </w:rPr>
        <w:t>P</w:t>
      </w:r>
      <w:r w:rsidR="00B3380B" w:rsidRPr="00A42B80">
        <w:rPr>
          <w:rFonts w:hint="eastAsia"/>
          <w:sz w:val="22"/>
          <w:highlight w:val="yellow"/>
        </w:rPr>
        <w:t>47</w:t>
      </w:r>
      <w:r w:rsidRPr="00C9604A">
        <w:rPr>
          <w:rFonts w:hint="eastAsia"/>
          <w:sz w:val="22"/>
          <w:highlight w:val="yellow"/>
        </w:rPr>
        <w:t>「個別ケース会議</w:t>
      </w:r>
      <w:r w:rsidR="003B0B68" w:rsidRPr="00C9604A">
        <w:rPr>
          <w:rFonts w:hint="eastAsia"/>
          <w:sz w:val="22"/>
          <w:highlight w:val="yellow"/>
        </w:rPr>
        <w:t>の</w:t>
      </w:r>
      <w:r w:rsidRPr="00C9604A">
        <w:rPr>
          <w:rFonts w:hint="eastAsia"/>
          <w:sz w:val="22"/>
          <w:highlight w:val="yellow"/>
        </w:rPr>
        <w:t>メンバー構成（例）」を参照</w:t>
      </w:r>
    </w:p>
    <w:p w:rsidR="00C91AA7" w:rsidRPr="00C9604A" w:rsidRDefault="00C91AA7" w:rsidP="00C91AA7">
      <w:pPr>
        <w:spacing w:line="336" w:lineRule="exact"/>
        <w:ind w:left="560" w:hangingChars="200" w:hanging="560"/>
        <w:jc w:val="left"/>
        <w:rPr>
          <w:rFonts w:ascii="ＭＳ ゴシック" w:eastAsia="ＭＳ ゴシック" w:hAnsi="ＭＳ ゴシック"/>
          <w:sz w:val="28"/>
          <w:highlight w:val="yellow"/>
        </w:rPr>
      </w:pPr>
    </w:p>
    <w:p w:rsidR="00C91AA7" w:rsidRPr="00C9604A" w:rsidRDefault="00C91AA7" w:rsidP="00C91AA7">
      <w:pPr>
        <w:rPr>
          <w:rFonts w:ascii="ＭＳ ゴシック" w:eastAsia="ＭＳ ゴシック" w:hAnsi="ＭＳ ゴシック"/>
          <w:bCs/>
          <w:sz w:val="24"/>
          <w:highlight w:val="yellow"/>
        </w:rPr>
      </w:pPr>
      <w:r w:rsidRPr="00C9604A">
        <w:rPr>
          <w:rFonts w:ascii="ＭＳ ゴシック" w:eastAsia="ＭＳ ゴシック" w:hAnsi="ＭＳ ゴシック" w:hint="eastAsia"/>
          <w:bCs/>
          <w:sz w:val="24"/>
          <w:highlight w:val="yellow"/>
        </w:rPr>
        <w:t xml:space="preserve">　イ　虐待の判断</w:t>
      </w:r>
    </w:p>
    <w:p w:rsidR="00C91AA7" w:rsidRPr="00C9604A" w:rsidRDefault="00C91AA7" w:rsidP="000D115B">
      <w:pPr>
        <w:ind w:left="464" w:hangingChars="210" w:hanging="464"/>
        <w:rPr>
          <w:b/>
          <w:sz w:val="22"/>
          <w:highlight w:val="yellow"/>
        </w:rPr>
      </w:pPr>
    </w:p>
    <w:p w:rsidR="00C91AA7" w:rsidRPr="00C9604A" w:rsidRDefault="00C91AA7" w:rsidP="00C91AA7">
      <w:pPr>
        <w:spacing w:line="336" w:lineRule="exact"/>
        <w:ind w:left="440" w:hangingChars="200" w:hanging="440"/>
        <w:jc w:val="left"/>
        <w:rPr>
          <w:sz w:val="22"/>
          <w:highlight w:val="yellow"/>
        </w:rPr>
      </w:pPr>
      <w:r w:rsidRPr="00C9604A">
        <w:rPr>
          <w:rFonts w:hint="eastAsia"/>
          <w:sz w:val="22"/>
        </w:rPr>
        <w:t xml:space="preserve">　　　</w:t>
      </w:r>
      <w:r w:rsidRPr="00C9604A">
        <w:rPr>
          <w:rFonts w:hint="eastAsia"/>
          <w:sz w:val="22"/>
          <w:highlight w:val="yellow"/>
        </w:rPr>
        <w:t>虐待の行為だけではなく、状況全体の評価のもとに、虐待の判断を行います。</w:t>
      </w:r>
    </w:p>
    <w:p w:rsidR="00C91AA7" w:rsidRPr="00C9604A" w:rsidRDefault="00C91AA7" w:rsidP="00C91AA7">
      <w:pPr>
        <w:ind w:leftChars="200" w:left="420" w:firstLineChars="100" w:firstLine="220"/>
        <w:rPr>
          <w:sz w:val="22"/>
          <w:highlight w:val="yellow"/>
        </w:rPr>
      </w:pPr>
      <w:r w:rsidRPr="00C9604A">
        <w:rPr>
          <w:rFonts w:hint="eastAsia"/>
          <w:sz w:val="22"/>
          <w:highlight w:val="yellow"/>
        </w:rPr>
        <w:t>これらの判断に当たっては、正確な情報収集に基づき「緊急性」と「重大性」を評価し、それらを根拠に組織として判断します。</w:t>
      </w:r>
    </w:p>
    <w:p w:rsidR="00C91AA7" w:rsidRPr="00C9604A" w:rsidRDefault="00C91AA7" w:rsidP="000D115B">
      <w:pPr>
        <w:ind w:left="425" w:hangingChars="193" w:hanging="425"/>
        <w:rPr>
          <w:sz w:val="22"/>
          <w:highlight w:val="yellow"/>
        </w:rPr>
      </w:pPr>
      <w:r w:rsidRPr="00C9604A">
        <w:rPr>
          <w:rFonts w:hint="eastAsia"/>
          <w:sz w:val="22"/>
        </w:rPr>
        <w:t xml:space="preserve">　　</w:t>
      </w:r>
      <w:r w:rsidR="000D115B" w:rsidRPr="00C9604A">
        <w:rPr>
          <w:rFonts w:hint="eastAsia"/>
          <w:sz w:val="22"/>
        </w:rPr>
        <w:t xml:space="preserve">　</w:t>
      </w:r>
      <w:r w:rsidRPr="00C9604A">
        <w:rPr>
          <w:rFonts w:hint="eastAsia"/>
          <w:sz w:val="22"/>
          <w:highlight w:val="yellow"/>
        </w:rPr>
        <w:t>なお、事実確認時に大きな危険性が認められなくても、その後に問題が深刻化するケースも考えられることも踏まえ、早期に、かつ適切に判断し対応することが望まれます。</w:t>
      </w:r>
    </w:p>
    <w:p w:rsidR="00C91AA7" w:rsidRPr="00C9604A" w:rsidRDefault="00C91AA7" w:rsidP="000D115B">
      <w:pPr>
        <w:spacing w:line="336" w:lineRule="exact"/>
        <w:ind w:left="440" w:hangingChars="200" w:hanging="440"/>
        <w:jc w:val="left"/>
        <w:rPr>
          <w:sz w:val="22"/>
        </w:rPr>
      </w:pPr>
      <w:r w:rsidRPr="00C9604A">
        <w:rPr>
          <w:rFonts w:hint="eastAsia"/>
          <w:sz w:val="22"/>
        </w:rPr>
        <w:t xml:space="preserve">　　　</w:t>
      </w:r>
    </w:p>
    <w:p w:rsidR="000D115B" w:rsidRDefault="00C91AA7" w:rsidP="000D115B">
      <w:pPr>
        <w:spacing w:line="336" w:lineRule="exact"/>
        <w:ind w:left="440" w:hangingChars="200" w:hanging="440"/>
        <w:jc w:val="left"/>
        <w:rPr>
          <w:sz w:val="22"/>
        </w:rPr>
      </w:pPr>
      <w:r w:rsidRPr="00C9604A">
        <w:rPr>
          <w:rFonts w:hint="eastAsia"/>
          <w:sz w:val="22"/>
        </w:rPr>
        <w:t xml:space="preserve">　</w:t>
      </w:r>
      <w:r w:rsidR="000D115B" w:rsidRPr="00C9604A">
        <w:rPr>
          <w:rFonts w:hint="eastAsia"/>
          <w:sz w:val="22"/>
        </w:rPr>
        <w:t xml:space="preserve">　　</w:t>
      </w:r>
      <w:r w:rsidR="000D115B" w:rsidRPr="00C9604A">
        <w:rPr>
          <w:rFonts w:hint="eastAsia"/>
          <w:sz w:val="22"/>
          <w:highlight w:val="yellow"/>
        </w:rPr>
        <w:t>障害者虐待の疑いが認められない事案に対しては、苦情処理窓口等の適切な対応窓口につなぎ、通報等への対応を終了します。</w:t>
      </w:r>
    </w:p>
    <w:p w:rsidR="00C91AA7" w:rsidRPr="00C91AA7" w:rsidRDefault="00C91AA7" w:rsidP="00C91AA7">
      <w:pPr>
        <w:rPr>
          <w:sz w:val="22"/>
          <w:szCs w:val="22"/>
        </w:rPr>
      </w:pPr>
    </w:p>
    <w:p w:rsidR="00F2197D" w:rsidRPr="004465D4" w:rsidRDefault="00AD6AFB" w:rsidP="00701CD7">
      <w:pPr>
        <w:rPr>
          <w:rFonts w:ascii="ＭＳ ゴシック" w:eastAsia="ＭＳ ゴシック" w:hAnsi="ＭＳ ゴシック"/>
          <w:bCs/>
          <w:sz w:val="28"/>
          <w:szCs w:val="28"/>
        </w:rPr>
      </w:pPr>
      <w:r>
        <w:rPr>
          <w:sz w:val="22"/>
          <w:szCs w:val="22"/>
        </w:rPr>
        <w:br w:type="page"/>
      </w:r>
      <w:r w:rsidR="004465D4">
        <w:rPr>
          <w:rFonts w:ascii="ＭＳ ゴシック" w:eastAsia="ＭＳ ゴシック" w:hAnsi="ＭＳ ゴシック" w:hint="eastAsia"/>
          <w:bCs/>
          <w:sz w:val="28"/>
          <w:szCs w:val="28"/>
        </w:rPr>
        <w:t>（５）</w:t>
      </w:r>
      <w:r w:rsidR="00F2197D" w:rsidRPr="004465D4">
        <w:rPr>
          <w:rFonts w:ascii="ＭＳ ゴシック" w:eastAsia="ＭＳ ゴシック" w:hAnsi="ＭＳ ゴシック" w:hint="eastAsia"/>
          <w:bCs/>
          <w:sz w:val="28"/>
          <w:szCs w:val="28"/>
        </w:rPr>
        <w:t>個別ケース会議の開催</w:t>
      </w:r>
      <w:r w:rsidR="001452F7" w:rsidRPr="004465D4">
        <w:rPr>
          <w:rFonts w:ascii="ＭＳ ゴシック" w:eastAsia="ＭＳ ゴシック" w:hAnsi="ＭＳ ゴシック" w:hint="eastAsia"/>
          <w:bCs/>
          <w:sz w:val="28"/>
          <w:szCs w:val="28"/>
        </w:rPr>
        <w:t>による援助方針の決定</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8039B7" w:rsidRPr="00213A35" w:rsidTr="008039B7">
        <w:trPr>
          <w:trHeight w:val="317"/>
        </w:trPr>
        <w:tc>
          <w:tcPr>
            <w:tcW w:w="425" w:type="dxa"/>
            <w:tcBorders>
              <w:top w:val="nil"/>
              <w:left w:val="nil"/>
            </w:tcBorders>
            <w:shd w:val="clear" w:color="auto" w:fill="auto"/>
          </w:tcPr>
          <w:p w:rsidR="008039B7" w:rsidRPr="00213A35" w:rsidRDefault="008039B7" w:rsidP="008039B7">
            <w:pPr>
              <w:spacing w:line="360" w:lineRule="exact"/>
              <w:rPr>
                <w:rFonts w:ascii="ＭＳ ゴシック" w:eastAsia="ＭＳ ゴシック" w:hAnsi="ＭＳ ゴシック"/>
                <w:sz w:val="20"/>
                <w:szCs w:val="20"/>
              </w:rPr>
            </w:pPr>
            <w:r>
              <w:rPr>
                <w:sz w:val="22"/>
              </w:rPr>
              <w:br w:type="page"/>
            </w:r>
          </w:p>
        </w:tc>
        <w:tc>
          <w:tcPr>
            <w:tcW w:w="3969" w:type="dxa"/>
            <w:shd w:val="clear" w:color="auto" w:fill="E5DFEC"/>
          </w:tcPr>
          <w:p w:rsidR="008039B7" w:rsidRPr="00213A35" w:rsidRDefault="008039B7" w:rsidP="008039B7">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shd w:val="clear" w:color="auto" w:fill="E5DFEC"/>
          </w:tcPr>
          <w:p w:rsidR="008039B7" w:rsidRPr="00213A35" w:rsidRDefault="008039B7" w:rsidP="008039B7">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8039B7" w:rsidRPr="00213A35" w:rsidRDefault="008039B7" w:rsidP="008039B7">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8039B7" w:rsidRPr="00213A35" w:rsidTr="008039B7">
        <w:trPr>
          <w:cantSplit/>
          <w:trHeight w:val="1923"/>
        </w:trPr>
        <w:tc>
          <w:tcPr>
            <w:tcW w:w="425" w:type="dxa"/>
            <w:shd w:val="clear" w:color="auto" w:fill="E5DFEC"/>
            <w:textDirection w:val="tbRlV"/>
            <w:vAlign w:val="center"/>
          </w:tcPr>
          <w:p w:rsidR="008039B7" w:rsidRPr="00E41547" w:rsidRDefault="00E41547" w:rsidP="00E41547">
            <w:pPr>
              <w:spacing w:line="360" w:lineRule="exact"/>
              <w:ind w:left="113" w:right="113"/>
              <w:jc w:val="center"/>
              <w:rPr>
                <w:rFonts w:ascii="ＭＳ ゴシック" w:eastAsia="ＭＳ ゴシック" w:hAnsi="ＭＳ ゴシック"/>
                <w:szCs w:val="21"/>
              </w:rPr>
            </w:pPr>
            <w:r>
              <w:rPr>
                <w:rFonts w:ascii="ＭＳ ゴシック" w:eastAsia="ＭＳ ゴシック" w:hAnsi="ＭＳ ゴシック" w:hint="eastAsia"/>
                <w:szCs w:val="21"/>
              </w:rPr>
              <w:t>援助</w:t>
            </w:r>
            <w:r w:rsidR="008039B7" w:rsidRPr="00E41547">
              <w:rPr>
                <w:rFonts w:ascii="ＭＳ ゴシック" w:eastAsia="ＭＳ ゴシック" w:hAnsi="ＭＳ ゴシック" w:hint="eastAsia"/>
                <w:sz w:val="20"/>
                <w:szCs w:val="20"/>
              </w:rPr>
              <w:t>方針の決定</w:t>
            </w:r>
          </w:p>
        </w:tc>
        <w:tc>
          <w:tcPr>
            <w:tcW w:w="3969" w:type="dxa"/>
            <w:shd w:val="clear" w:color="auto" w:fill="auto"/>
          </w:tcPr>
          <w:p w:rsidR="008039B7" w:rsidRPr="00685959" w:rsidRDefault="008039B7" w:rsidP="008039B7">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1</w:t>
            </w:r>
            <w:r w:rsidR="00955DB3" w:rsidRPr="00685959">
              <w:rPr>
                <w:rFonts w:ascii="ＭＳ ゴシック" w:eastAsia="ＭＳ ゴシック" w:hAnsi="ＭＳ ゴシック" w:hint="eastAsia"/>
                <w:sz w:val="20"/>
                <w:szCs w:val="20"/>
                <w:highlight w:val="yellow"/>
              </w:rPr>
              <w:t>)</w:t>
            </w:r>
            <w:r w:rsidR="00955DB3"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00955DB3"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ｹｰｽ対応</w:t>
            </w:r>
            <w:r w:rsidR="00571ACD" w:rsidRPr="00685959">
              <w:rPr>
                <w:rFonts w:ascii="ＭＳ ゴシック" w:eastAsia="ＭＳ ゴシック" w:hAnsi="ＭＳ ゴシック" w:hint="eastAsia"/>
                <w:sz w:val="20"/>
                <w:szCs w:val="20"/>
                <w:highlight w:val="yellow"/>
                <w:shd w:val="pct15" w:color="auto" w:fill="FFFFFF"/>
              </w:rPr>
              <w:t>ﾒﾝﾊﾞｰ</w:t>
            </w:r>
            <w:r w:rsidRPr="00685959">
              <w:rPr>
                <w:rFonts w:ascii="ＭＳ ゴシック" w:eastAsia="ＭＳ ゴシック" w:hAnsi="ＭＳ ゴシック" w:hint="eastAsia"/>
                <w:sz w:val="20"/>
                <w:szCs w:val="20"/>
                <w:highlight w:val="yellow"/>
              </w:rPr>
              <w:t xml:space="preserve">　</w:t>
            </w:r>
          </w:p>
          <w:p w:rsidR="008039B7" w:rsidRPr="00685959" w:rsidRDefault="008039B7" w:rsidP="00E41547">
            <w:pPr>
              <w:spacing w:line="240" w:lineRule="exact"/>
              <w:ind w:firstLineChars="300" w:firstLine="6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個別ケース会議</w:t>
            </w:r>
          </w:p>
          <w:p w:rsidR="008039B7" w:rsidRPr="00685959" w:rsidRDefault="00E41547" w:rsidP="008039B7">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・障害者本人への対応方針の協議</w:t>
            </w:r>
          </w:p>
          <w:p w:rsidR="00E41547" w:rsidRPr="00685959" w:rsidRDefault="00E41547" w:rsidP="008039B7">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・障害者福祉サービス事業所等への</w:t>
            </w:r>
          </w:p>
          <w:p w:rsidR="00E41547" w:rsidRPr="00685959" w:rsidRDefault="00E41547" w:rsidP="008039B7">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対応方針の協議</w:t>
            </w:r>
          </w:p>
        </w:tc>
        <w:tc>
          <w:tcPr>
            <w:tcW w:w="2694" w:type="dxa"/>
            <w:shd w:val="clear" w:color="auto" w:fill="auto"/>
          </w:tcPr>
          <w:p w:rsidR="003B0B68" w:rsidRPr="00685959" w:rsidRDefault="003B0B68" w:rsidP="000D2C23">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・援助方針、援助内容</w:t>
            </w:r>
          </w:p>
          <w:p w:rsidR="003B0B68" w:rsidRPr="00685959" w:rsidRDefault="003B0B68" w:rsidP="003B0B68">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・各機関の役割、連絡体制</w:t>
            </w:r>
          </w:p>
          <w:p w:rsidR="003B0B68" w:rsidRPr="00685959" w:rsidRDefault="003B0B68" w:rsidP="003B0B68">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等</w:t>
            </w:r>
          </w:p>
          <w:p w:rsidR="003B0B68" w:rsidRPr="00685959" w:rsidRDefault="003B0B68" w:rsidP="003B0B68">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・支援の必要度の判断</w:t>
            </w:r>
          </w:p>
          <w:p w:rsidR="00B56AF1" w:rsidRPr="00685959" w:rsidRDefault="003B0B68" w:rsidP="003B0B68">
            <w:pPr>
              <w:spacing w:beforeLines="50" w:before="167" w:line="240" w:lineRule="exact"/>
              <w:ind w:firstLineChars="100" w:firstLine="180"/>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E41547" w:rsidRPr="00685959">
              <w:rPr>
                <w:rFonts w:ascii="ＭＳ ゴシック" w:eastAsia="ＭＳ ゴシック" w:hAnsi="ＭＳ ゴシック" w:hint="eastAsia"/>
                <w:sz w:val="18"/>
                <w:szCs w:val="18"/>
                <w:highlight w:val="yellow"/>
              </w:rPr>
              <w:t>心のケアを含めた継続的</w:t>
            </w:r>
          </w:p>
          <w:p w:rsidR="008039B7" w:rsidRPr="00685959" w:rsidRDefault="00E41547" w:rsidP="00B56AF1">
            <w:pPr>
              <w:spacing w:line="240" w:lineRule="exact"/>
              <w:ind w:firstLineChars="200" w:firstLine="360"/>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な支援</w:t>
            </w:r>
          </w:p>
          <w:p w:rsidR="00E41547" w:rsidRPr="00685959" w:rsidRDefault="00E41547" w:rsidP="008039B7">
            <w:pPr>
              <w:spacing w:line="240" w:lineRule="exact"/>
              <w:rPr>
                <w:rFonts w:ascii="ＭＳ ゴシック" w:eastAsia="ＭＳ ゴシック" w:hAnsi="ＭＳ ゴシック"/>
                <w:sz w:val="20"/>
                <w:szCs w:val="20"/>
                <w:highlight w:val="yellow"/>
              </w:rPr>
            </w:pPr>
          </w:p>
        </w:tc>
        <w:tc>
          <w:tcPr>
            <w:tcW w:w="1182" w:type="dxa"/>
            <w:shd w:val="clear" w:color="auto" w:fill="auto"/>
          </w:tcPr>
          <w:p w:rsidR="00B56AF1" w:rsidRPr="00685959" w:rsidRDefault="00B56AF1" w:rsidP="00B56AF1">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Ｆ　</w:t>
            </w:r>
          </w:p>
          <w:p w:rsidR="00B56AF1" w:rsidRPr="00685959" w:rsidRDefault="00B56AF1" w:rsidP="00B56AF1">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個別ｹｰｽ会議記録</w:t>
            </w:r>
          </w:p>
          <w:p w:rsidR="00B56AF1" w:rsidRPr="00685959" w:rsidRDefault="00B56AF1" w:rsidP="00B56AF1">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DB2B46">
              <w:rPr>
                <w:rFonts w:ascii="ＭＳ ゴシック" w:eastAsia="ＭＳ ゴシック" w:hAnsi="ＭＳ ゴシック" w:hint="eastAsia"/>
                <w:sz w:val="18"/>
                <w:szCs w:val="18"/>
                <w:highlight w:val="yellow"/>
              </w:rPr>
              <w:t>P</w:t>
            </w:r>
            <w:r w:rsidR="00DB2B46" w:rsidRPr="00A42B80">
              <w:rPr>
                <w:rFonts w:ascii="ＭＳ ゴシック" w:eastAsia="ＭＳ ゴシック" w:hAnsi="ＭＳ ゴシック" w:hint="eastAsia"/>
                <w:sz w:val="18"/>
                <w:szCs w:val="18"/>
                <w:highlight w:val="yellow"/>
              </w:rPr>
              <w:t>12</w:t>
            </w:r>
            <w:r w:rsidR="00ED46DD" w:rsidRPr="00A42B80">
              <w:rPr>
                <w:rFonts w:ascii="ＭＳ ゴシック" w:eastAsia="ＭＳ ゴシック" w:hAnsi="ＭＳ ゴシック" w:hint="eastAsia"/>
                <w:sz w:val="18"/>
                <w:szCs w:val="18"/>
                <w:highlight w:val="yellow"/>
              </w:rPr>
              <w:t>9</w:t>
            </w:r>
            <w:r w:rsidRPr="00685959">
              <w:rPr>
                <w:rFonts w:ascii="ＭＳ ゴシック" w:eastAsia="ＭＳ ゴシック" w:hAnsi="ＭＳ ゴシック" w:hint="eastAsia"/>
                <w:sz w:val="18"/>
                <w:szCs w:val="18"/>
                <w:highlight w:val="yellow"/>
              </w:rPr>
              <w:t>）</w:t>
            </w:r>
          </w:p>
          <w:p w:rsidR="008039B7" w:rsidRPr="00685959" w:rsidRDefault="008039B7" w:rsidP="00B56AF1">
            <w:pPr>
              <w:spacing w:beforeLines="50" w:before="167" w:line="240" w:lineRule="exact"/>
              <w:rPr>
                <w:rFonts w:ascii="ＭＳ ゴシック" w:eastAsia="ＭＳ ゴシック" w:hAnsi="ＭＳ ゴシック"/>
                <w:sz w:val="18"/>
                <w:szCs w:val="18"/>
                <w:highlight w:val="yellow"/>
              </w:rPr>
            </w:pPr>
          </w:p>
        </w:tc>
      </w:tr>
    </w:tbl>
    <w:p w:rsidR="00F2197D" w:rsidRDefault="00F2197D" w:rsidP="004465D4">
      <w:pPr>
        <w:pStyle w:val="a4"/>
        <w:spacing w:line="240" w:lineRule="auto"/>
        <w:ind w:leftChars="0" w:left="0" w:firstLine="0"/>
        <w:rPr>
          <w:sz w:val="22"/>
          <w:szCs w:val="22"/>
        </w:rPr>
      </w:pPr>
    </w:p>
    <w:p w:rsidR="00F2197D" w:rsidRDefault="00F2197D">
      <w:pPr>
        <w:ind w:leftChars="102" w:left="427" w:hangingChars="97" w:hanging="213"/>
        <w:rPr>
          <w:sz w:val="22"/>
        </w:rPr>
      </w:pPr>
      <w:r>
        <w:rPr>
          <w:rFonts w:hint="eastAsia"/>
          <w:sz w:val="22"/>
        </w:rPr>
        <w:t xml:space="preserve">　　障害者福祉施設従事者等による障害者虐待の事実が確認できた場合には、障害者本人や障害福祉サービス事業所等への対応方針等を協議します。</w:t>
      </w:r>
    </w:p>
    <w:p w:rsidR="00795BCA" w:rsidRDefault="00795BCA">
      <w:pPr>
        <w:ind w:leftChars="102" w:left="427" w:hangingChars="97" w:hanging="213"/>
        <w:rPr>
          <w:sz w:val="22"/>
        </w:rPr>
      </w:pPr>
      <w:r>
        <w:rPr>
          <w:rFonts w:hint="eastAsia"/>
          <w:sz w:val="22"/>
        </w:rPr>
        <w:t>※</w:t>
      </w:r>
      <w:r w:rsidR="002B798C">
        <w:rPr>
          <w:rFonts w:hint="eastAsia"/>
          <w:sz w:val="22"/>
        </w:rPr>
        <w:t xml:space="preserve">　このほか、</w:t>
      </w:r>
      <w:r>
        <w:rPr>
          <w:rFonts w:hint="eastAsia"/>
          <w:sz w:val="22"/>
        </w:rPr>
        <w:t>「個別ケース会議」については</w:t>
      </w:r>
      <w:r w:rsidRPr="00AB2A50">
        <w:rPr>
          <w:rFonts w:hint="eastAsia"/>
          <w:sz w:val="22"/>
        </w:rPr>
        <w:t>Ｐ</w:t>
      </w:r>
      <w:r w:rsidR="00B3380B" w:rsidRPr="00A42B80">
        <w:rPr>
          <w:rFonts w:hint="eastAsia"/>
          <w:sz w:val="22"/>
        </w:rPr>
        <w:t>47</w:t>
      </w:r>
      <w:r w:rsidR="00864A3E">
        <w:rPr>
          <w:rFonts w:hint="eastAsia"/>
          <w:sz w:val="22"/>
        </w:rPr>
        <w:t>「</w:t>
      </w:r>
      <w:r w:rsidR="0064460E">
        <w:rPr>
          <w:rFonts w:hint="eastAsia"/>
          <w:sz w:val="22"/>
        </w:rPr>
        <w:t xml:space="preserve">ア　</w:t>
      </w:r>
      <w:r w:rsidR="00864A3E">
        <w:rPr>
          <w:rFonts w:hint="eastAsia"/>
          <w:sz w:val="22"/>
        </w:rPr>
        <w:t>個別ケース会議の開催」</w:t>
      </w:r>
      <w:r>
        <w:rPr>
          <w:rFonts w:hint="eastAsia"/>
          <w:sz w:val="22"/>
        </w:rPr>
        <w:t>を参照</w:t>
      </w:r>
      <w:r w:rsidR="00515360">
        <w:rPr>
          <w:rFonts w:hint="eastAsia"/>
          <w:sz w:val="22"/>
        </w:rPr>
        <w:t>してください。</w:t>
      </w:r>
    </w:p>
    <w:p w:rsidR="00F2197D" w:rsidRDefault="00F2197D">
      <w:pPr>
        <w:rPr>
          <w:sz w:val="22"/>
        </w:rPr>
      </w:pPr>
    </w:p>
    <w:p w:rsidR="006B358E" w:rsidRDefault="006B358E" w:rsidP="000A1D6B">
      <w:pPr>
        <w:ind w:leftChars="100" w:left="430" w:hangingChars="100" w:hanging="220"/>
        <w:rPr>
          <w:sz w:val="22"/>
        </w:rPr>
      </w:pPr>
      <w:r>
        <w:rPr>
          <w:rFonts w:hint="eastAsia"/>
          <w:sz w:val="22"/>
        </w:rPr>
        <w:t xml:space="preserve">　</w:t>
      </w:r>
      <w:r w:rsidR="00E41547">
        <w:rPr>
          <w:rFonts w:hint="eastAsia"/>
          <w:sz w:val="22"/>
        </w:rPr>
        <w:t xml:space="preserve">　</w:t>
      </w:r>
      <w:r>
        <w:rPr>
          <w:rFonts w:hint="eastAsia"/>
          <w:sz w:val="22"/>
        </w:rPr>
        <w:t>虐待を受けた障害者（児）やその家族について</w:t>
      </w:r>
      <w:r w:rsidR="000A1D6B">
        <w:rPr>
          <w:rFonts w:hint="eastAsia"/>
          <w:sz w:val="22"/>
        </w:rPr>
        <w:t>は、</w:t>
      </w:r>
      <w:r>
        <w:rPr>
          <w:rFonts w:hint="eastAsia"/>
          <w:sz w:val="22"/>
        </w:rPr>
        <w:t>心のケアを含め、その後の支援が適切に行われるよう継続的にフォローすることが必要です。</w:t>
      </w:r>
    </w:p>
    <w:p w:rsidR="000A1D6B" w:rsidRDefault="00967F8B" w:rsidP="000A1D6B">
      <w:pPr>
        <w:ind w:leftChars="100" w:left="430" w:hangingChars="100" w:hanging="220"/>
        <w:rPr>
          <w:sz w:val="22"/>
        </w:rPr>
      </w:pPr>
      <w:r>
        <w:rPr>
          <w:noProof/>
          <w:sz w:val="22"/>
        </w:rPr>
        <w:drawing>
          <wp:anchor distT="0" distB="0" distL="114300" distR="114300" simplePos="0" relativeHeight="251635200" behindDoc="0" locked="0" layoutInCell="1" allowOverlap="1" wp14:anchorId="1D54F0CD" wp14:editId="5EA6B460">
            <wp:simplePos x="0" y="0"/>
            <wp:positionH relativeFrom="column">
              <wp:posOffset>48895</wp:posOffset>
            </wp:positionH>
            <wp:positionV relativeFrom="paragraph">
              <wp:posOffset>127000</wp:posOffset>
            </wp:positionV>
            <wp:extent cx="481965" cy="617220"/>
            <wp:effectExtent l="0" t="0" r="0" b="0"/>
            <wp:wrapNone/>
            <wp:docPr id="1593" name="図 3"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説明: http://web4.pref.hyogo.lg.jp/habatan2006/habatan/gif/t-019c.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1965"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358E" w:rsidRDefault="00610317" w:rsidP="006B358E">
      <w:pPr>
        <w:ind w:leftChars="300" w:left="630" w:firstLineChars="100" w:firstLine="220"/>
        <w:rPr>
          <w:sz w:val="22"/>
        </w:rPr>
      </w:pPr>
      <w:r>
        <w:rPr>
          <w:noProof/>
          <w:sz w:val="22"/>
        </w:rPr>
        <w:pict>
          <v:shape id="_x0000_s3643" type="#_x0000_t172" style="position:absolute;left:0;text-align:left;margin-left:45.6pt;margin-top:7.7pt;width:63.9pt;height:23.15pt;z-index:251637248" adj="6924" fillcolor="#548dd4" strokecolor="#0070c0">
            <v:fill color2="#c0c"/>
            <v:shadow color="#99f" opacity="52429f" offset="3pt,3pt"/>
            <v:textpath style="font-family:&quot;HG丸ｺﾞｼｯｸM-PRO&quot;;font-size:12pt;font-weight:bold;v-text-reverse:t;v-text-kern:t" trim="t" fitpath="t" string="ここがPoint！"/>
          </v:shape>
        </w:pict>
      </w:r>
      <w:r w:rsidR="00967F8B">
        <w:rPr>
          <w:noProof/>
          <w:sz w:val="22"/>
        </w:rPr>
        <mc:AlternateContent>
          <mc:Choice Requires="wps">
            <w:drawing>
              <wp:anchor distT="0" distB="0" distL="114300" distR="114300" simplePos="0" relativeHeight="251636224" behindDoc="0" locked="0" layoutInCell="1" allowOverlap="1" wp14:anchorId="3C62A0CA" wp14:editId="2EBF3E06">
                <wp:simplePos x="0" y="0"/>
                <wp:positionH relativeFrom="column">
                  <wp:posOffset>483235</wp:posOffset>
                </wp:positionH>
                <wp:positionV relativeFrom="paragraph">
                  <wp:posOffset>172720</wp:posOffset>
                </wp:positionV>
                <wp:extent cx="1080135" cy="179705"/>
                <wp:effectExtent l="0" t="1270" r="0" b="0"/>
                <wp:wrapNone/>
                <wp:docPr id="20" name="Rectangle 1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4" o:spid="_x0000_s1026" style="position:absolute;left:0;text-align:left;margin-left:38.05pt;margin-top:13.6pt;width:85.05pt;height:14.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" stroked="f">
                <v:textbox inset="5.85pt,.7pt,5.85pt,.7pt"/>
              </v:rect>
            </w:pict>
          </mc:Fallback>
        </mc:AlternateContent>
      </w:r>
    </w:p>
    <w:p w:rsidR="006B358E" w:rsidRDefault="000E059E">
      <w:pPr>
        <w:rPr>
          <w:sz w:val="22"/>
        </w:rPr>
      </w:pPr>
      <w:r>
        <w:rPr>
          <w:noProof/>
          <w:sz w:val="22"/>
        </w:rPr>
        <mc:AlternateContent>
          <mc:Choice Requires="wps">
            <w:drawing>
              <wp:anchor distT="0" distB="0" distL="114300" distR="114300" simplePos="0" relativeHeight="251634176" behindDoc="0" locked="0" layoutInCell="1" allowOverlap="1" wp14:anchorId="79BB4172" wp14:editId="1FCAA761">
                <wp:simplePos x="0" y="0"/>
                <wp:positionH relativeFrom="column">
                  <wp:posOffset>219583</wp:posOffset>
                </wp:positionH>
                <wp:positionV relativeFrom="paragraph">
                  <wp:posOffset>78308</wp:posOffset>
                </wp:positionV>
                <wp:extent cx="5091379" cy="1076960"/>
                <wp:effectExtent l="0" t="0" r="14605" b="27940"/>
                <wp:wrapNone/>
                <wp:docPr id="19" name="AutoShape 1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1379" cy="1076960"/>
                        </a:xfrm>
                        <a:prstGeom prst="roundRect">
                          <a:avLst>
                            <a:gd name="adj" fmla="val 16667"/>
                          </a:avLst>
                        </a:prstGeom>
                        <a:solidFill>
                          <a:srgbClr val="FFFFFF"/>
                        </a:solidFill>
                        <a:ln w="9525">
                          <a:solidFill>
                            <a:srgbClr val="000000"/>
                          </a:solidFill>
                          <a:round/>
                          <a:headEnd/>
                          <a:tailEnd/>
                        </a:ln>
                      </wps:spPr>
                      <wps:txbx>
                        <w:txbxContent>
                          <w:p w:rsidR="00B3164E" w:rsidRPr="00370D30" w:rsidRDefault="00B3164E" w:rsidP="00370D30">
                            <w:pPr>
                              <w:spacing w:beforeLines="50" w:before="167"/>
                              <w:ind w:firstLineChars="100" w:firstLine="210"/>
                              <w:rPr>
                                <w:rFonts w:ascii="HG丸ｺﾞｼｯｸM-PRO" w:eastAsia="HG丸ｺﾞｼｯｸM-PRO" w:hAnsi="HG丸ｺﾞｼｯｸM-PRO"/>
                                <w:szCs w:val="21"/>
                              </w:rPr>
                            </w:pPr>
                            <w:r w:rsidRPr="00685959">
                              <w:rPr>
                                <w:rFonts w:ascii="HG丸ｺﾞｼｯｸM-PRO" w:eastAsia="HG丸ｺﾞｼｯｸM-PRO" w:hAnsi="HG丸ｺﾞｼｯｸM-PRO" w:hint="eastAsia"/>
                                <w:szCs w:val="21"/>
                                <w:highlight w:val="yellow"/>
                              </w:rPr>
                              <w:t>虐待判断（認定）後の個別支援にあたっては、市町と当該利用者を担当する指定特定相談支援事業者及び基幹相談支援センター等（委託相談支援事業所）が共に支援を行うことが求められます。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92" o:spid="_x0000_s1116" style="position:absolute;left:0;text-align:left;margin-left:17.3pt;margin-top:6.15pt;width:400.9pt;height:84.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">
                <v:textbox inset="5.85pt,.7pt,5.85pt,.7pt">
                  <w:txbxContent>
                    <w:p w:rsidR="00B3164E" w:rsidRPr="00370D30" w:rsidRDefault="00B3164E" w:rsidP="00370D30">
                      <w:pPr>
                        <w:spacing w:beforeLines="50" w:before="167"/>
                        <w:ind w:firstLineChars="100" w:firstLine="210"/>
                        <w:rPr>
                          <w:rFonts w:ascii="HG丸ｺﾞｼｯｸM-PRO" w:eastAsia="HG丸ｺﾞｼｯｸM-PRO" w:hAnsi="HG丸ｺﾞｼｯｸM-PRO"/>
                          <w:szCs w:val="21"/>
                        </w:rPr>
                      </w:pPr>
                      <w:r w:rsidRPr="00685959">
                        <w:rPr>
                          <w:rFonts w:ascii="HG丸ｺﾞｼｯｸM-PRO" w:eastAsia="HG丸ｺﾞｼｯｸM-PRO" w:hAnsi="HG丸ｺﾞｼｯｸM-PRO" w:hint="eastAsia"/>
                          <w:szCs w:val="21"/>
                          <w:highlight w:val="yellow"/>
                        </w:rPr>
                        <w:t>虐待判断（認定）後の個別支援にあたっては、市町と当該利用者を担当する指定特定相談支援事業者及び基幹相談支援センター等（委託相談支援事業所）が共に支援を行うことが求められます。</w:t>
                      </w:r>
                    </w:p>
                  </w:txbxContent>
                </v:textbox>
              </v:roundrect>
            </w:pict>
          </mc:Fallback>
        </mc:AlternateContent>
      </w:r>
      <w:r w:rsidR="006B358E">
        <w:rPr>
          <w:rFonts w:hint="eastAsia"/>
          <w:sz w:val="22"/>
        </w:rPr>
        <w:t xml:space="preserve">　</w:t>
      </w:r>
    </w:p>
    <w:p w:rsidR="006B358E" w:rsidRPr="006B358E" w:rsidRDefault="006B358E" w:rsidP="006B358E">
      <w:pPr>
        <w:rPr>
          <w:sz w:val="22"/>
        </w:rPr>
      </w:pPr>
    </w:p>
    <w:p w:rsidR="006B358E" w:rsidRPr="006B358E" w:rsidRDefault="006B358E" w:rsidP="006B358E">
      <w:pPr>
        <w:rPr>
          <w:sz w:val="22"/>
        </w:rPr>
      </w:pPr>
    </w:p>
    <w:p w:rsidR="006B358E" w:rsidRPr="006B358E" w:rsidRDefault="006B358E" w:rsidP="006B358E">
      <w:pPr>
        <w:rPr>
          <w:sz w:val="22"/>
        </w:rPr>
      </w:pPr>
    </w:p>
    <w:p w:rsidR="006B358E" w:rsidRPr="006B358E" w:rsidRDefault="006B358E" w:rsidP="006B358E">
      <w:pPr>
        <w:rPr>
          <w:sz w:val="22"/>
        </w:rPr>
      </w:pPr>
    </w:p>
    <w:p w:rsidR="006B358E" w:rsidRDefault="006B358E">
      <w:pPr>
        <w:rPr>
          <w:sz w:val="22"/>
        </w:rPr>
      </w:pPr>
    </w:p>
    <w:p w:rsidR="006B358E" w:rsidRDefault="006B358E">
      <w:pPr>
        <w:rPr>
          <w:sz w:val="22"/>
        </w:rPr>
      </w:pPr>
    </w:p>
    <w:p w:rsidR="000A1D6B" w:rsidRPr="000A1D6B" w:rsidRDefault="000A1D6B" w:rsidP="000A1D6B">
      <w:pPr>
        <w:ind w:left="660" w:hangingChars="300" w:hanging="660"/>
        <w:rPr>
          <w:sz w:val="22"/>
        </w:rPr>
      </w:pPr>
    </w:p>
    <w:p w:rsidR="00F2197D" w:rsidRPr="00AD79A6" w:rsidRDefault="004844F1" w:rsidP="00A14F69">
      <w:pPr>
        <w:ind w:firstLineChars="100" w:firstLine="280"/>
        <w:rPr>
          <w:rFonts w:eastAsia="ＭＳ ゴシック"/>
          <w:sz w:val="28"/>
          <w:szCs w:val="28"/>
        </w:rPr>
      </w:pPr>
      <w:r w:rsidRPr="00AD79A6">
        <w:rPr>
          <w:rFonts w:eastAsia="ＭＳ ゴシック" w:hint="eastAsia"/>
          <w:sz w:val="28"/>
          <w:szCs w:val="28"/>
        </w:rPr>
        <w:t>（</w:t>
      </w:r>
      <w:r w:rsidR="004465D4">
        <w:rPr>
          <w:rFonts w:eastAsia="ＭＳ ゴシック" w:hint="eastAsia"/>
          <w:sz w:val="28"/>
          <w:szCs w:val="28"/>
        </w:rPr>
        <w:t>６</w:t>
      </w:r>
      <w:r w:rsidRPr="00AD79A6">
        <w:rPr>
          <w:rFonts w:eastAsia="ＭＳ ゴシック" w:hint="eastAsia"/>
          <w:sz w:val="28"/>
          <w:szCs w:val="28"/>
        </w:rPr>
        <w:t>）</w:t>
      </w:r>
      <w:r w:rsidR="00F2197D" w:rsidRPr="00AD79A6">
        <w:rPr>
          <w:rFonts w:eastAsia="ＭＳ ゴシック" w:hint="eastAsia"/>
          <w:sz w:val="28"/>
          <w:szCs w:val="28"/>
        </w:rPr>
        <w:t>市町村から都道府県への報告</w:t>
      </w:r>
    </w:p>
    <w:p w:rsidR="00F2197D" w:rsidRDefault="00F2197D">
      <w:pPr>
        <w:rPr>
          <w:sz w:val="22"/>
        </w:rPr>
      </w:pPr>
    </w:p>
    <w:p w:rsidR="00F2197D" w:rsidRDefault="00F2197D" w:rsidP="004844F1">
      <w:pPr>
        <w:ind w:leftChars="100" w:left="388" w:hangingChars="81" w:hanging="178"/>
        <w:rPr>
          <w:sz w:val="22"/>
        </w:rPr>
      </w:pPr>
      <w:r>
        <w:rPr>
          <w:rFonts w:hint="eastAsia"/>
          <w:sz w:val="22"/>
        </w:rPr>
        <w:t xml:space="preserve">　　</w:t>
      </w:r>
      <w:r w:rsidR="002B798C">
        <w:rPr>
          <w:rFonts w:hint="eastAsia"/>
          <w:sz w:val="22"/>
        </w:rPr>
        <w:t>市町村は、</w:t>
      </w:r>
      <w:r>
        <w:rPr>
          <w:rFonts w:hint="eastAsia"/>
          <w:sz w:val="22"/>
        </w:rPr>
        <w:t>障害者福祉施設従事者等による障害者虐待に関する通報等を受けた場合、虐待に関する事項を都道府県に報告</w:t>
      </w:r>
      <w:r w:rsidR="002B798C">
        <w:rPr>
          <w:rFonts w:hint="eastAsia"/>
          <w:sz w:val="22"/>
        </w:rPr>
        <w:t>することとされてい</w:t>
      </w:r>
      <w:r w:rsidR="0076474E">
        <w:rPr>
          <w:rFonts w:hint="eastAsia"/>
          <w:sz w:val="22"/>
        </w:rPr>
        <w:t>ます</w:t>
      </w:r>
      <w:r>
        <w:rPr>
          <w:rFonts w:hint="eastAsia"/>
          <w:sz w:val="22"/>
        </w:rPr>
        <w:t>（第</w:t>
      </w:r>
      <w:r>
        <w:rPr>
          <w:rFonts w:hint="eastAsia"/>
          <w:sz w:val="22"/>
        </w:rPr>
        <w:t>17</w:t>
      </w:r>
      <w:r>
        <w:rPr>
          <w:rFonts w:hint="eastAsia"/>
          <w:sz w:val="22"/>
        </w:rPr>
        <w:t>条）。ただし、通報等で寄せられる情報には、苦情処理窓口で対応すべき内容や過失による事故等、虐待</w:t>
      </w:r>
      <w:r w:rsidR="005D17B7">
        <w:rPr>
          <w:rFonts w:hint="eastAsia"/>
          <w:sz w:val="22"/>
        </w:rPr>
        <w:t>事案</w:t>
      </w:r>
      <w:r>
        <w:rPr>
          <w:rFonts w:hint="eastAsia"/>
          <w:sz w:val="22"/>
        </w:rPr>
        <w:t>以外の様々なものも含まれると考えられます。</w:t>
      </w:r>
    </w:p>
    <w:p w:rsidR="00F2197D" w:rsidRPr="000A58D4" w:rsidRDefault="00F2197D" w:rsidP="004844F1">
      <w:pPr>
        <w:ind w:leftChars="185" w:left="388" w:firstLineChars="100" w:firstLine="220"/>
        <w:rPr>
          <w:sz w:val="22"/>
        </w:rPr>
      </w:pPr>
      <w:r>
        <w:rPr>
          <w:rFonts w:hint="eastAsia"/>
          <w:sz w:val="22"/>
        </w:rPr>
        <w:t>そのため、都道府県に報告する情報は、通報のあった全ての</w:t>
      </w:r>
      <w:r w:rsidR="005D17B7">
        <w:rPr>
          <w:rFonts w:hint="eastAsia"/>
          <w:sz w:val="22"/>
        </w:rPr>
        <w:t>事案</w:t>
      </w:r>
      <w:r>
        <w:rPr>
          <w:rFonts w:hint="eastAsia"/>
          <w:sz w:val="22"/>
        </w:rPr>
        <w:t>ではなく、</w:t>
      </w:r>
      <w:r w:rsidRPr="000A58D4">
        <w:rPr>
          <w:rFonts w:hint="eastAsia"/>
          <w:sz w:val="22"/>
        </w:rPr>
        <w:t>障害者福祉施設従事者等による虐待の事実が確認できた</w:t>
      </w:r>
      <w:r w:rsidR="005D17B7" w:rsidRPr="000A58D4">
        <w:rPr>
          <w:rFonts w:hint="eastAsia"/>
          <w:sz w:val="22"/>
        </w:rPr>
        <w:t>事案</w:t>
      </w:r>
      <w:r w:rsidRPr="000A58D4">
        <w:rPr>
          <w:rFonts w:hint="eastAsia"/>
          <w:sz w:val="22"/>
        </w:rPr>
        <w:t>とします。</w:t>
      </w:r>
    </w:p>
    <w:p w:rsidR="00F2197D" w:rsidRDefault="00F2197D" w:rsidP="004844F1">
      <w:pPr>
        <w:ind w:leftChars="185" w:left="388" w:firstLineChars="100" w:firstLine="220"/>
        <w:rPr>
          <w:sz w:val="22"/>
        </w:rPr>
      </w:pPr>
      <w:r>
        <w:rPr>
          <w:rFonts w:hint="eastAsia"/>
          <w:sz w:val="22"/>
        </w:rPr>
        <w:t>ただし、</w:t>
      </w:r>
      <w:r w:rsidR="00515360" w:rsidRPr="00AB2A50">
        <w:rPr>
          <w:rFonts w:hint="eastAsia"/>
          <w:sz w:val="22"/>
        </w:rPr>
        <w:t>Ｐ</w:t>
      </w:r>
      <w:r w:rsidR="00282D83" w:rsidRPr="00A42B80">
        <w:rPr>
          <w:rFonts w:hint="eastAsia"/>
          <w:sz w:val="22"/>
        </w:rPr>
        <w:t>84</w:t>
      </w:r>
      <w:r w:rsidR="0064460E">
        <w:rPr>
          <w:rFonts w:hint="eastAsia"/>
          <w:sz w:val="22"/>
        </w:rPr>
        <w:t>「（３）</w:t>
      </w:r>
      <w:r w:rsidR="00515360">
        <w:rPr>
          <w:rFonts w:hint="eastAsia"/>
          <w:sz w:val="22"/>
        </w:rPr>
        <w:t xml:space="preserve"> </w:t>
      </w:r>
      <w:r w:rsidR="00515360">
        <w:rPr>
          <w:rFonts w:hint="eastAsia"/>
          <w:sz w:val="22"/>
        </w:rPr>
        <w:t>市町村による事実の確認」</w:t>
      </w:r>
      <w:r>
        <w:rPr>
          <w:rFonts w:hint="eastAsia"/>
          <w:sz w:val="22"/>
        </w:rPr>
        <w:t>において述べたとおり、障害福祉サービス事業所等が調査に協力しない場合等、都道府県と市町村が共同で調査を行うべきと判断される場合には、障害者虐待の事実が確認できていなくとも市町村から都道府県へ報告することが必要となります。</w:t>
      </w:r>
    </w:p>
    <w:p w:rsidR="0076474E" w:rsidRDefault="0076474E" w:rsidP="004844F1">
      <w:pPr>
        <w:ind w:leftChars="185" w:left="388" w:firstLineChars="100" w:firstLine="220"/>
        <w:rPr>
          <w:sz w:val="22"/>
        </w:rPr>
      </w:pPr>
      <w:r>
        <w:rPr>
          <w:rFonts w:hint="eastAsia"/>
          <w:sz w:val="22"/>
        </w:rPr>
        <w:t>また、悪質なケース等で、都道府県による迅速な権限発動が求められる場合には、速やかに市町村から都道府県に報告することも必要です。</w:t>
      </w:r>
    </w:p>
    <w:p w:rsidR="0076474E" w:rsidRDefault="0076474E" w:rsidP="004844F1">
      <w:pPr>
        <w:ind w:leftChars="185" w:left="388" w:firstLineChars="100" w:firstLine="220"/>
        <w:rPr>
          <w:sz w:val="22"/>
        </w:rPr>
      </w:pPr>
    </w:p>
    <w:p w:rsidR="00F2197D" w:rsidRPr="00795730" w:rsidRDefault="00F2197D" w:rsidP="00795730">
      <w:pPr>
        <w:ind w:firstLineChars="300" w:firstLine="660"/>
        <w:jc w:val="left"/>
        <w:rPr>
          <w:rFonts w:ascii="ＭＳ ゴシック" w:eastAsia="ＭＳ ゴシック" w:hAnsi="ＭＳ ゴシック"/>
          <w:sz w:val="22"/>
        </w:rPr>
      </w:pPr>
      <w:r w:rsidRPr="00795730">
        <w:rPr>
          <w:rFonts w:ascii="ＭＳ ゴシック" w:eastAsia="ＭＳ ゴシック" w:hAnsi="ＭＳ ゴシック" w:hint="eastAsia"/>
          <w:sz w:val="22"/>
        </w:rPr>
        <w:t>都道府県に報告すべき事項（</w:t>
      </w:r>
      <w:r w:rsidR="00795730" w:rsidRPr="00795730">
        <w:rPr>
          <w:rFonts w:ascii="ＭＳ ゴシック" w:eastAsia="ＭＳ ゴシック" w:hAnsi="ＭＳ ゴシック" w:hint="eastAsia"/>
          <w:sz w:val="22"/>
        </w:rPr>
        <w:t>案</w:t>
      </w:r>
      <w:r w:rsidRPr="00795730">
        <w:rPr>
          <w:rFonts w:ascii="ＭＳ ゴシック" w:eastAsia="ＭＳ ゴシック" w:hAnsi="ＭＳ ゴシック" w:hint="eastAsia"/>
          <w:sz w:val="22"/>
        </w:rPr>
        <w:t>）</w:t>
      </w:r>
    </w:p>
    <w:tbl>
      <w:tblPr>
        <w:tblW w:w="8751" w:type="dxa"/>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751"/>
      </w:tblGrid>
      <w:tr w:rsidR="00F2197D" w:rsidRPr="00864A3E" w:rsidTr="00C615E2">
        <w:trPr>
          <w:trHeight w:val="2514"/>
        </w:trPr>
        <w:tc>
          <w:tcPr>
            <w:tcW w:w="8751" w:type="dxa"/>
          </w:tcPr>
          <w:p w:rsidR="00F2197D" w:rsidRPr="00864A3E" w:rsidRDefault="00F2197D">
            <w:pPr>
              <w:widowControl/>
              <w:ind w:leftChars="2" w:left="244" w:hanging="240"/>
              <w:jc w:val="left"/>
              <w:rPr>
                <w:rFonts w:ascii="ＭＳ 明朝" w:hAnsi="ＭＳ 明朝" w:cs="ＭＳ Ｐゴシック"/>
                <w:kern w:val="0"/>
                <w:sz w:val="22"/>
                <w:szCs w:val="22"/>
              </w:rPr>
            </w:pPr>
            <w:r w:rsidRPr="00864A3E">
              <w:rPr>
                <w:rFonts w:ascii="ＭＳ 明朝" w:hAnsi="ＭＳ 明朝" w:cs="ＭＳ Ｐゴシック" w:hint="eastAsia"/>
                <w:bCs/>
                <w:kern w:val="0"/>
                <w:sz w:val="22"/>
                <w:szCs w:val="22"/>
              </w:rPr>
              <w:t>１</w:t>
            </w:r>
            <w:r w:rsidRPr="00864A3E">
              <w:rPr>
                <w:rFonts w:ascii="ＭＳ 明朝" w:hAnsi="ＭＳ 明朝" w:cs="ＭＳ Ｐゴシック"/>
                <w:bCs/>
                <w:kern w:val="0"/>
                <w:sz w:val="22"/>
                <w:szCs w:val="22"/>
              </w:rPr>
              <w:t xml:space="preserve"> </w:t>
            </w:r>
            <w:r w:rsidRPr="00864A3E">
              <w:rPr>
                <w:rFonts w:ascii="ＭＳ 明朝" w:hAnsi="ＭＳ 明朝" w:cs="ＭＳ Ｐゴシック"/>
                <w:kern w:val="0"/>
                <w:sz w:val="22"/>
                <w:szCs w:val="22"/>
              </w:rPr>
              <w:t xml:space="preserve">　</w:t>
            </w:r>
            <w:r w:rsidR="00795730" w:rsidRPr="00864A3E">
              <w:rPr>
                <w:rFonts w:ascii="ＭＳ 明朝" w:hAnsi="ＭＳ 明朝" w:cs="ＭＳ Ｐゴシック" w:hint="eastAsia"/>
                <w:kern w:val="0"/>
                <w:sz w:val="22"/>
                <w:szCs w:val="22"/>
              </w:rPr>
              <w:t>障害者福祉</w:t>
            </w:r>
            <w:r w:rsidRPr="00864A3E">
              <w:rPr>
                <w:rFonts w:ascii="ＭＳ 明朝" w:hAnsi="ＭＳ 明朝" w:cs="ＭＳ Ｐゴシック"/>
                <w:kern w:val="0"/>
                <w:sz w:val="22"/>
                <w:szCs w:val="22"/>
              </w:rPr>
              <w:t xml:space="preserve">施設等の名称、所在地及び種別 </w:t>
            </w:r>
          </w:p>
          <w:p w:rsidR="00F2197D" w:rsidRPr="00864A3E" w:rsidRDefault="00F2197D" w:rsidP="008079D1">
            <w:pPr>
              <w:widowControl/>
              <w:ind w:leftChars="2" w:left="444" w:hangingChars="200" w:hanging="440"/>
              <w:jc w:val="left"/>
              <w:rPr>
                <w:rFonts w:ascii="ＭＳ 明朝" w:hAnsi="ＭＳ 明朝" w:cs="ＭＳ Ｐゴシック"/>
                <w:kern w:val="0"/>
                <w:sz w:val="22"/>
                <w:szCs w:val="22"/>
              </w:rPr>
            </w:pPr>
            <w:r w:rsidRPr="00864A3E">
              <w:rPr>
                <w:rFonts w:ascii="ＭＳ 明朝" w:hAnsi="ＭＳ 明朝" w:cs="ＭＳ Ｐゴシック" w:hint="eastAsia"/>
                <w:bCs/>
                <w:kern w:val="0"/>
                <w:sz w:val="22"/>
                <w:szCs w:val="22"/>
              </w:rPr>
              <w:t>２</w:t>
            </w:r>
            <w:r w:rsidRPr="00864A3E">
              <w:rPr>
                <w:rFonts w:ascii="ＭＳ 明朝" w:hAnsi="ＭＳ 明朝" w:cs="ＭＳ Ｐゴシック"/>
                <w:bCs/>
                <w:kern w:val="0"/>
                <w:sz w:val="22"/>
                <w:szCs w:val="22"/>
              </w:rPr>
              <w:t xml:space="preserve"> </w:t>
            </w:r>
            <w:r w:rsidRPr="00864A3E">
              <w:rPr>
                <w:rFonts w:ascii="ＭＳ 明朝" w:hAnsi="ＭＳ 明朝" w:cs="ＭＳ Ｐゴシック"/>
                <w:kern w:val="0"/>
                <w:sz w:val="22"/>
                <w:szCs w:val="22"/>
              </w:rPr>
              <w:t xml:space="preserve">　虐待を受けた又は受けたと思われる</w:t>
            </w:r>
            <w:r w:rsidR="00795730" w:rsidRPr="00864A3E">
              <w:rPr>
                <w:rFonts w:ascii="ＭＳ 明朝" w:hAnsi="ＭＳ 明朝" w:cs="ＭＳ Ｐゴシック" w:hint="eastAsia"/>
                <w:kern w:val="0"/>
                <w:sz w:val="22"/>
                <w:szCs w:val="22"/>
              </w:rPr>
              <w:t>障害</w:t>
            </w:r>
            <w:r w:rsidRPr="00864A3E">
              <w:rPr>
                <w:rFonts w:ascii="ＭＳ 明朝" w:hAnsi="ＭＳ 明朝" w:cs="ＭＳ Ｐゴシック"/>
                <w:kern w:val="0"/>
                <w:sz w:val="22"/>
                <w:szCs w:val="22"/>
              </w:rPr>
              <w:t>者の性別、年齢</w:t>
            </w:r>
            <w:r w:rsidR="00795730" w:rsidRPr="00864A3E">
              <w:rPr>
                <w:rFonts w:ascii="ＭＳ 明朝" w:hAnsi="ＭＳ 明朝" w:cs="ＭＳ Ｐゴシック" w:hint="eastAsia"/>
                <w:kern w:val="0"/>
                <w:sz w:val="22"/>
                <w:szCs w:val="22"/>
              </w:rPr>
              <w:t>、障害の種類及び障害程度区分</w:t>
            </w:r>
            <w:r w:rsidRPr="00864A3E">
              <w:rPr>
                <w:rFonts w:ascii="ＭＳ 明朝" w:hAnsi="ＭＳ 明朝" w:cs="ＭＳ Ｐゴシック"/>
                <w:kern w:val="0"/>
                <w:sz w:val="22"/>
                <w:szCs w:val="22"/>
              </w:rPr>
              <w:t xml:space="preserve">その他の心身の状況 </w:t>
            </w:r>
          </w:p>
          <w:p w:rsidR="00F2197D" w:rsidRPr="00864A3E" w:rsidRDefault="00F2197D">
            <w:pPr>
              <w:widowControl/>
              <w:ind w:leftChars="2" w:left="244" w:hanging="240"/>
              <w:jc w:val="left"/>
              <w:rPr>
                <w:rFonts w:ascii="ＭＳ 明朝" w:hAnsi="ＭＳ 明朝" w:cs="ＭＳ Ｐゴシック"/>
                <w:kern w:val="0"/>
                <w:sz w:val="22"/>
                <w:szCs w:val="22"/>
              </w:rPr>
            </w:pPr>
            <w:r w:rsidRPr="00864A3E">
              <w:rPr>
                <w:rFonts w:ascii="ＭＳ 明朝" w:hAnsi="ＭＳ 明朝" w:cs="ＭＳ Ｐゴシック" w:hint="eastAsia"/>
                <w:bCs/>
                <w:kern w:val="0"/>
                <w:sz w:val="22"/>
                <w:szCs w:val="22"/>
              </w:rPr>
              <w:t>３</w:t>
            </w:r>
            <w:r w:rsidRPr="00864A3E">
              <w:rPr>
                <w:rFonts w:ascii="ＭＳ 明朝" w:hAnsi="ＭＳ 明朝" w:cs="ＭＳ Ｐゴシック"/>
                <w:bCs/>
                <w:kern w:val="0"/>
                <w:sz w:val="22"/>
                <w:szCs w:val="22"/>
              </w:rPr>
              <w:t xml:space="preserve"> </w:t>
            </w:r>
            <w:r w:rsidRPr="00864A3E">
              <w:rPr>
                <w:rFonts w:ascii="ＭＳ 明朝" w:hAnsi="ＭＳ 明朝" w:cs="ＭＳ Ｐゴシック"/>
                <w:kern w:val="0"/>
                <w:sz w:val="22"/>
                <w:szCs w:val="22"/>
              </w:rPr>
              <w:t xml:space="preserve">　虐待の種別、内容及び発生要因 </w:t>
            </w:r>
          </w:p>
          <w:p w:rsidR="00F2197D" w:rsidRPr="00864A3E" w:rsidRDefault="00F2197D">
            <w:pPr>
              <w:widowControl/>
              <w:ind w:leftChars="2" w:left="244" w:hanging="240"/>
              <w:jc w:val="left"/>
              <w:rPr>
                <w:rFonts w:ascii="ＭＳ 明朝" w:hAnsi="ＭＳ 明朝" w:cs="ＭＳ Ｐゴシック"/>
                <w:kern w:val="0"/>
                <w:sz w:val="22"/>
                <w:szCs w:val="22"/>
              </w:rPr>
            </w:pPr>
            <w:r w:rsidRPr="00864A3E">
              <w:rPr>
                <w:rFonts w:ascii="ＭＳ 明朝" w:hAnsi="ＭＳ 明朝" w:cs="ＭＳ Ｐゴシック" w:hint="eastAsia"/>
                <w:bCs/>
                <w:kern w:val="0"/>
                <w:sz w:val="22"/>
                <w:szCs w:val="22"/>
              </w:rPr>
              <w:t>４</w:t>
            </w:r>
            <w:r w:rsidRPr="00864A3E">
              <w:rPr>
                <w:rFonts w:ascii="ＭＳ 明朝" w:hAnsi="ＭＳ 明朝" w:cs="ＭＳ Ｐゴシック"/>
                <w:bCs/>
                <w:kern w:val="0"/>
                <w:sz w:val="22"/>
                <w:szCs w:val="22"/>
              </w:rPr>
              <w:t xml:space="preserve"> </w:t>
            </w:r>
            <w:r w:rsidRPr="00864A3E">
              <w:rPr>
                <w:rFonts w:ascii="ＭＳ 明朝" w:hAnsi="ＭＳ 明朝" w:cs="ＭＳ Ｐゴシック"/>
                <w:kern w:val="0"/>
                <w:sz w:val="22"/>
                <w:szCs w:val="22"/>
              </w:rPr>
              <w:t xml:space="preserve">　虐待を行った</w:t>
            </w:r>
            <w:r w:rsidR="00795730" w:rsidRPr="00864A3E">
              <w:rPr>
                <w:rFonts w:ascii="ＭＳ 明朝" w:hAnsi="ＭＳ 明朝" w:cs="ＭＳ Ｐゴシック" w:hint="eastAsia"/>
                <w:kern w:val="0"/>
                <w:sz w:val="22"/>
                <w:szCs w:val="22"/>
              </w:rPr>
              <w:t>障害者福祉</w:t>
            </w:r>
            <w:r w:rsidRPr="00864A3E">
              <w:rPr>
                <w:rFonts w:ascii="ＭＳ 明朝" w:hAnsi="ＭＳ 明朝" w:cs="ＭＳ Ｐゴシック"/>
                <w:kern w:val="0"/>
                <w:sz w:val="22"/>
                <w:szCs w:val="22"/>
              </w:rPr>
              <w:t xml:space="preserve">施設従事者等の氏名、生年月日及び職種 </w:t>
            </w:r>
          </w:p>
          <w:p w:rsidR="00F2197D" w:rsidRPr="00864A3E" w:rsidRDefault="00F2197D">
            <w:pPr>
              <w:widowControl/>
              <w:ind w:leftChars="2" w:left="244" w:hanging="240"/>
              <w:jc w:val="left"/>
              <w:rPr>
                <w:rFonts w:ascii="ＭＳ 明朝" w:hAnsi="ＭＳ 明朝" w:cs="ＭＳ Ｐゴシック"/>
                <w:kern w:val="0"/>
                <w:sz w:val="22"/>
                <w:szCs w:val="22"/>
              </w:rPr>
            </w:pPr>
            <w:r w:rsidRPr="00864A3E">
              <w:rPr>
                <w:rFonts w:ascii="ＭＳ 明朝" w:hAnsi="ＭＳ 明朝" w:cs="ＭＳ Ｐゴシック" w:hint="eastAsia"/>
                <w:bCs/>
                <w:kern w:val="0"/>
                <w:sz w:val="22"/>
                <w:szCs w:val="22"/>
              </w:rPr>
              <w:t>５</w:t>
            </w:r>
            <w:r w:rsidRPr="00864A3E">
              <w:rPr>
                <w:rFonts w:ascii="ＭＳ 明朝" w:hAnsi="ＭＳ 明朝" w:cs="ＭＳ Ｐゴシック"/>
                <w:bCs/>
                <w:kern w:val="0"/>
                <w:sz w:val="22"/>
                <w:szCs w:val="22"/>
              </w:rPr>
              <w:t xml:space="preserve"> </w:t>
            </w:r>
            <w:r w:rsidRPr="00864A3E">
              <w:rPr>
                <w:rFonts w:ascii="ＭＳ 明朝" w:hAnsi="ＭＳ 明朝" w:cs="ＭＳ Ｐゴシック"/>
                <w:kern w:val="0"/>
                <w:sz w:val="22"/>
                <w:szCs w:val="22"/>
              </w:rPr>
              <w:t xml:space="preserve">　市町村が行った対応 </w:t>
            </w:r>
          </w:p>
          <w:p w:rsidR="00F2197D" w:rsidRPr="00864A3E" w:rsidRDefault="00F2197D" w:rsidP="00795730">
            <w:pPr>
              <w:widowControl/>
              <w:ind w:leftChars="2" w:left="244" w:hanging="240"/>
              <w:jc w:val="left"/>
              <w:rPr>
                <w:rFonts w:ascii="ＭＳ 明朝" w:hAnsi="ＭＳ 明朝" w:cs="ＭＳ Ｐゴシック"/>
                <w:kern w:val="0"/>
                <w:sz w:val="22"/>
                <w:szCs w:val="22"/>
              </w:rPr>
            </w:pPr>
            <w:r w:rsidRPr="00864A3E">
              <w:rPr>
                <w:rFonts w:ascii="ＭＳ 明朝" w:hAnsi="ＭＳ 明朝" w:cs="ＭＳ Ｐゴシック" w:hint="eastAsia"/>
                <w:bCs/>
                <w:kern w:val="0"/>
                <w:sz w:val="22"/>
                <w:szCs w:val="22"/>
              </w:rPr>
              <w:t>６</w:t>
            </w:r>
            <w:r w:rsidRPr="00864A3E">
              <w:rPr>
                <w:rFonts w:ascii="ＭＳ 明朝" w:hAnsi="ＭＳ 明朝" w:cs="ＭＳ Ｐゴシック"/>
                <w:bCs/>
                <w:kern w:val="0"/>
                <w:sz w:val="22"/>
                <w:szCs w:val="22"/>
              </w:rPr>
              <w:t xml:space="preserve"> </w:t>
            </w:r>
            <w:r w:rsidRPr="00864A3E">
              <w:rPr>
                <w:rFonts w:ascii="ＭＳ 明朝" w:hAnsi="ＭＳ 明朝" w:cs="ＭＳ Ｐゴシック"/>
                <w:kern w:val="0"/>
                <w:sz w:val="22"/>
                <w:szCs w:val="22"/>
              </w:rPr>
              <w:t xml:space="preserve">　虐待が行われた</w:t>
            </w:r>
            <w:r w:rsidR="00795730" w:rsidRPr="00864A3E">
              <w:rPr>
                <w:rFonts w:ascii="ＭＳ 明朝" w:hAnsi="ＭＳ 明朝" w:cs="ＭＳ Ｐゴシック" w:hint="eastAsia"/>
                <w:kern w:val="0"/>
                <w:sz w:val="22"/>
                <w:szCs w:val="22"/>
              </w:rPr>
              <w:t>障害者</w:t>
            </w:r>
            <w:r w:rsidRPr="00864A3E">
              <w:rPr>
                <w:rFonts w:ascii="ＭＳ 明朝" w:hAnsi="ＭＳ 明朝" w:cs="ＭＳ Ｐゴシック"/>
                <w:kern w:val="0"/>
                <w:sz w:val="22"/>
                <w:szCs w:val="22"/>
              </w:rPr>
              <w:t xml:space="preserve">施設等において改善措置が採られている場合にはその内容 </w:t>
            </w:r>
          </w:p>
        </w:tc>
      </w:tr>
    </w:tbl>
    <w:p w:rsidR="00F2197D" w:rsidRDefault="00F2197D">
      <w:pPr>
        <w:rPr>
          <w:sz w:val="22"/>
        </w:rPr>
      </w:pPr>
    </w:p>
    <w:p w:rsidR="00D033FA" w:rsidRPr="00C615E2" w:rsidRDefault="00967F8B" w:rsidP="00B56AF1">
      <w:pPr>
        <w:spacing w:beforeLines="50" w:before="167" w:afterLines="50" w:after="167"/>
        <w:ind w:leftChars="443" w:left="930"/>
        <w:rPr>
          <w:sz w:val="22"/>
          <w:u w:val="single"/>
        </w:rPr>
      </w:pPr>
      <w:r>
        <w:rPr>
          <w:rFonts w:hint="eastAsia"/>
          <w:noProof/>
          <w:sz w:val="22"/>
        </w:rPr>
        <mc:AlternateContent>
          <mc:Choice Requires="wps">
            <w:drawing>
              <wp:anchor distT="0" distB="0" distL="114300" distR="114300" simplePos="0" relativeHeight="251639296" behindDoc="0" locked="0" layoutInCell="1" allowOverlap="1" wp14:anchorId="3C83FC8B" wp14:editId="2E7C4533">
                <wp:simplePos x="0" y="0"/>
                <wp:positionH relativeFrom="column">
                  <wp:posOffset>90805</wp:posOffset>
                </wp:positionH>
                <wp:positionV relativeFrom="paragraph">
                  <wp:posOffset>72390</wp:posOffset>
                </wp:positionV>
                <wp:extent cx="457200" cy="228600"/>
                <wp:effectExtent l="0" t="0" r="19050" b="19050"/>
                <wp:wrapNone/>
                <wp:docPr id="18" name="AutoShape 1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D033F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1" o:spid="_x0000_s1117" type="#_x0000_t65" style="position:absolute;left:0;text-align:left;margin-left:7.15pt;margin-top:5.7pt;width:36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">
                <v:textbox inset="5.85pt,.7pt,5.85pt,.7pt">
                  <w:txbxContent>
                    <w:p w:rsidR="00B3164E" w:rsidRPr="00D033FA" w:rsidRDefault="00B3164E" w:rsidP="00D033F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sidR="00D033FA" w:rsidRPr="00C615E2">
        <w:rPr>
          <w:rFonts w:hint="eastAsia"/>
          <w:sz w:val="22"/>
          <w:u w:val="single"/>
        </w:rPr>
        <w:t>Ｐ</w:t>
      </w:r>
      <w:r w:rsidR="00D65F65" w:rsidRPr="00A42B80">
        <w:rPr>
          <w:rFonts w:hint="eastAsia"/>
          <w:sz w:val="22"/>
          <w:u w:val="single"/>
        </w:rPr>
        <w:t>13</w:t>
      </w:r>
      <w:r w:rsidR="00A42B80" w:rsidRPr="00A42B80">
        <w:rPr>
          <w:rFonts w:hint="eastAsia"/>
          <w:sz w:val="22"/>
          <w:u w:val="single"/>
        </w:rPr>
        <w:t>4</w:t>
      </w:r>
      <w:r w:rsidR="00D033FA" w:rsidRPr="00C615E2">
        <w:rPr>
          <w:rFonts w:hint="eastAsia"/>
          <w:sz w:val="22"/>
          <w:u w:val="single"/>
        </w:rPr>
        <w:t xml:space="preserve">　</w:t>
      </w:r>
      <w:r w:rsidR="00B56AF1">
        <w:rPr>
          <w:rFonts w:hint="eastAsia"/>
          <w:sz w:val="22"/>
          <w:u w:val="single"/>
        </w:rPr>
        <w:t>「（</w:t>
      </w:r>
      <w:r w:rsidR="00D033FA" w:rsidRPr="00C615E2">
        <w:rPr>
          <w:rFonts w:hint="eastAsia"/>
          <w:sz w:val="22"/>
          <w:u w:val="single"/>
        </w:rPr>
        <w:t>４）</w:t>
      </w:r>
      <w:r w:rsidR="008E3D84">
        <w:rPr>
          <w:rFonts w:hint="eastAsia"/>
          <w:sz w:val="22"/>
          <w:u w:val="single"/>
        </w:rPr>
        <w:t>障害者福祉施設従事者等による障害者虐待について（報告）</w:t>
      </w:r>
      <w:r w:rsidR="00B56AF1">
        <w:rPr>
          <w:rFonts w:hint="eastAsia"/>
          <w:sz w:val="22"/>
          <w:u w:val="single"/>
        </w:rPr>
        <w:t>」</w:t>
      </w:r>
      <w:r w:rsidR="00D033FA" w:rsidRPr="00C615E2">
        <w:rPr>
          <w:rFonts w:hint="eastAsia"/>
          <w:sz w:val="22"/>
          <w:u w:val="single"/>
        </w:rPr>
        <w:t>を参照</w:t>
      </w:r>
    </w:p>
    <w:p w:rsidR="00D033FA" w:rsidRPr="00B56AF1" w:rsidRDefault="00D033FA">
      <w:pPr>
        <w:rPr>
          <w:sz w:val="22"/>
        </w:rPr>
      </w:pPr>
    </w:p>
    <w:p w:rsidR="0088792E" w:rsidRPr="0088792E" w:rsidRDefault="0088792E" w:rsidP="0088792E">
      <w:pPr>
        <w:rPr>
          <w:sz w:val="22"/>
        </w:rPr>
      </w:pPr>
    </w:p>
    <w:p w:rsidR="00433FCF" w:rsidRPr="00AD79A6" w:rsidRDefault="004465D4" w:rsidP="00433FCF">
      <w:pPr>
        <w:rPr>
          <w:rFonts w:ascii="ＭＳ ゴシック" w:eastAsia="ＭＳ ゴシック" w:hAnsi="ＭＳ ゴシック"/>
          <w:sz w:val="28"/>
          <w:szCs w:val="28"/>
        </w:rPr>
      </w:pPr>
      <w:r>
        <w:rPr>
          <w:rFonts w:ascii="ＭＳ ゴシック" w:eastAsia="ＭＳ ゴシック" w:hAnsi="ＭＳ ゴシック" w:hint="eastAsia"/>
          <w:sz w:val="28"/>
          <w:szCs w:val="28"/>
        </w:rPr>
        <w:t>（７</w:t>
      </w:r>
      <w:r w:rsidR="00433FCF" w:rsidRPr="00AD79A6">
        <w:rPr>
          <w:rFonts w:ascii="ＭＳ ゴシック" w:eastAsia="ＭＳ ゴシック" w:hAnsi="ＭＳ ゴシック" w:hint="eastAsia"/>
          <w:sz w:val="28"/>
          <w:szCs w:val="28"/>
        </w:rPr>
        <w:t>）都道府県による事実の確認</w:t>
      </w:r>
    </w:p>
    <w:p w:rsidR="00433FCF" w:rsidRDefault="00433FCF" w:rsidP="00433FCF">
      <w:pPr>
        <w:rPr>
          <w:sz w:val="22"/>
        </w:rPr>
      </w:pPr>
    </w:p>
    <w:p w:rsidR="00433FCF" w:rsidRDefault="00433FCF" w:rsidP="00433FCF">
      <w:pPr>
        <w:ind w:leftChars="185" w:left="388" w:firstLineChars="100" w:firstLine="220"/>
        <w:rPr>
          <w:sz w:val="22"/>
        </w:rPr>
      </w:pPr>
      <w:r>
        <w:rPr>
          <w:rFonts w:hint="eastAsia"/>
          <w:sz w:val="22"/>
        </w:rPr>
        <w:t>市町村からの報告を受けた都道府県は、</w:t>
      </w:r>
      <w:r w:rsidRPr="005B704A">
        <w:rPr>
          <w:rFonts w:hint="eastAsia"/>
          <w:sz w:val="22"/>
        </w:rPr>
        <w:t>市町村</w:t>
      </w:r>
      <w:r w:rsidR="00FB77C7" w:rsidRPr="00FB77C7">
        <w:rPr>
          <w:rFonts w:hint="eastAsia"/>
          <w:sz w:val="22"/>
          <w:highlight w:val="cyan"/>
        </w:rPr>
        <w:t>の調査</w:t>
      </w:r>
      <w:r w:rsidRPr="005B704A">
        <w:rPr>
          <w:rFonts w:hint="eastAsia"/>
          <w:sz w:val="22"/>
        </w:rPr>
        <w:t>によって障害者虐待の事実確認が</w:t>
      </w:r>
      <w:r>
        <w:rPr>
          <w:rFonts w:hint="eastAsia"/>
          <w:sz w:val="22"/>
        </w:rPr>
        <w:t>され</w:t>
      </w:r>
      <w:r w:rsidR="00FB77C7" w:rsidRPr="00FB77C7">
        <w:rPr>
          <w:rFonts w:hint="eastAsia"/>
          <w:sz w:val="22"/>
          <w:highlight w:val="cyan"/>
        </w:rPr>
        <w:t>ず、当該市町村より監査指導権限の基づく調査を要請された場合に、</w:t>
      </w:r>
      <w:r w:rsidRPr="005B704A">
        <w:rPr>
          <w:rFonts w:hint="eastAsia"/>
          <w:sz w:val="22"/>
        </w:rPr>
        <w:t>報告に係る障害福</w:t>
      </w:r>
      <w:r>
        <w:rPr>
          <w:rFonts w:hint="eastAsia"/>
          <w:sz w:val="22"/>
        </w:rPr>
        <w:t>祉サービス事業所等に対して、事実確認のための調査を実施します。</w:t>
      </w:r>
    </w:p>
    <w:p w:rsidR="00433FCF" w:rsidRDefault="00433FCF" w:rsidP="00433FCF">
      <w:pPr>
        <w:pStyle w:val="3"/>
        <w:spacing w:line="240" w:lineRule="auto"/>
        <w:ind w:leftChars="185" w:left="388" w:firstLineChars="100" w:firstLine="220"/>
        <w:rPr>
          <w:sz w:val="22"/>
          <w:szCs w:val="22"/>
        </w:rPr>
      </w:pPr>
      <w:r>
        <w:rPr>
          <w:rFonts w:hint="eastAsia"/>
          <w:sz w:val="22"/>
          <w:szCs w:val="22"/>
        </w:rPr>
        <w:t>調査の際には、当該通報等に係る障害者についての支給決定を行った市町村に調査への同行を依頼する</w:t>
      </w:r>
      <w:r w:rsidR="00B73A38">
        <w:rPr>
          <w:rFonts w:hint="eastAsia"/>
          <w:sz w:val="22"/>
          <w:szCs w:val="22"/>
        </w:rPr>
        <w:t>等</w:t>
      </w:r>
      <w:r>
        <w:rPr>
          <w:rFonts w:hint="eastAsia"/>
          <w:sz w:val="22"/>
          <w:szCs w:val="22"/>
        </w:rPr>
        <w:t>連携して対応します。</w:t>
      </w:r>
    </w:p>
    <w:p w:rsidR="00C1070C" w:rsidRPr="00BB45B8" w:rsidRDefault="00C1070C" w:rsidP="00433FCF">
      <w:pPr>
        <w:pStyle w:val="3"/>
        <w:spacing w:line="240" w:lineRule="auto"/>
        <w:ind w:leftChars="185" w:left="388" w:firstLineChars="100" w:firstLine="220"/>
        <w:rPr>
          <w:sz w:val="22"/>
          <w:szCs w:val="22"/>
        </w:rPr>
      </w:pPr>
      <w:r w:rsidRPr="00BB45B8">
        <w:rPr>
          <w:rFonts w:hint="eastAsia"/>
          <w:sz w:val="22"/>
          <w:szCs w:val="22"/>
        </w:rPr>
        <w:t>障害者福祉施設従事者</w:t>
      </w:r>
      <w:r w:rsidR="003230F8" w:rsidRPr="00BB45B8">
        <w:rPr>
          <w:rFonts w:hint="eastAsia"/>
          <w:sz w:val="22"/>
          <w:szCs w:val="22"/>
        </w:rPr>
        <w:t>等</w:t>
      </w:r>
      <w:r w:rsidRPr="00BB45B8">
        <w:rPr>
          <w:rFonts w:hint="eastAsia"/>
          <w:sz w:val="22"/>
          <w:szCs w:val="22"/>
        </w:rPr>
        <w:t>による深刻な障害者虐待が発生した事案では、問題の全容を究明するための第三者検</w:t>
      </w:r>
      <w:r w:rsidR="003230F8" w:rsidRPr="00BB45B8">
        <w:rPr>
          <w:rFonts w:hint="eastAsia"/>
          <w:sz w:val="22"/>
          <w:szCs w:val="22"/>
        </w:rPr>
        <w:t>証委員会報告書の中で、都道府県の事実確認等について次のような指摘</w:t>
      </w:r>
      <w:r w:rsidRPr="00BB45B8">
        <w:rPr>
          <w:rFonts w:hint="eastAsia"/>
          <w:sz w:val="22"/>
          <w:szCs w:val="22"/>
        </w:rPr>
        <w:t>がされました。</w:t>
      </w:r>
    </w:p>
    <w:p w:rsidR="00C1070C" w:rsidRPr="00BB45B8" w:rsidRDefault="00C1070C" w:rsidP="00FD1ED1">
      <w:pPr>
        <w:pStyle w:val="3"/>
        <w:numPr>
          <w:ilvl w:val="0"/>
          <w:numId w:val="9"/>
        </w:numPr>
        <w:spacing w:line="240" w:lineRule="auto"/>
        <w:ind w:leftChars="0"/>
        <w:rPr>
          <w:sz w:val="22"/>
          <w:szCs w:val="22"/>
        </w:rPr>
      </w:pPr>
      <w:r w:rsidRPr="00BB45B8">
        <w:rPr>
          <w:rFonts w:hint="eastAsia"/>
          <w:sz w:val="22"/>
          <w:szCs w:val="22"/>
        </w:rPr>
        <w:t>県の通常の監査においては、施設に</w:t>
      </w:r>
      <w:r w:rsidR="003230F8" w:rsidRPr="00BB45B8">
        <w:rPr>
          <w:rFonts w:hint="eastAsia"/>
          <w:sz w:val="22"/>
          <w:szCs w:val="22"/>
        </w:rPr>
        <w:t>対し日時及び提出書類等について事前に通知し、監査当日は、施設巡回</w:t>
      </w:r>
      <w:r w:rsidRPr="00BB45B8">
        <w:rPr>
          <w:rFonts w:hint="eastAsia"/>
          <w:sz w:val="22"/>
          <w:szCs w:val="22"/>
        </w:rPr>
        <w:t>後に、事前に提出された書類を基に主に管理者にヒアリングを行っており、提出した資料に依拠して評価・判断することにな</w:t>
      </w:r>
      <w:r w:rsidR="003230F8" w:rsidRPr="00BB45B8">
        <w:rPr>
          <w:rFonts w:hint="eastAsia"/>
          <w:sz w:val="22"/>
          <w:szCs w:val="22"/>
        </w:rPr>
        <w:t>り</w:t>
      </w:r>
      <w:r w:rsidRPr="00BB45B8">
        <w:rPr>
          <w:rFonts w:hint="eastAsia"/>
          <w:sz w:val="22"/>
          <w:szCs w:val="22"/>
        </w:rPr>
        <w:t>、結果として、虐待を見抜くという観点からの対応としては機能していなかった。</w:t>
      </w:r>
    </w:p>
    <w:p w:rsidR="00C1070C" w:rsidRPr="00BB45B8" w:rsidRDefault="00C1070C" w:rsidP="00FD1ED1">
      <w:pPr>
        <w:pStyle w:val="3"/>
        <w:numPr>
          <w:ilvl w:val="0"/>
          <w:numId w:val="9"/>
        </w:numPr>
        <w:spacing w:line="240" w:lineRule="auto"/>
        <w:ind w:leftChars="0"/>
        <w:rPr>
          <w:sz w:val="22"/>
          <w:szCs w:val="22"/>
        </w:rPr>
      </w:pPr>
      <w:r w:rsidRPr="00BB45B8">
        <w:rPr>
          <w:rFonts w:hint="eastAsia"/>
          <w:sz w:val="22"/>
          <w:szCs w:val="22"/>
        </w:rPr>
        <w:t>施設を指導する本庁の課から、障害者総合支援法に基づく監査を行う出先機関に対して虐待疑義事案等の情報が提供、共有されていれば、厳しい目で監査や指導を行い、施設の体質を改善できた可能性があったが、情報提供は行われていなかった。</w:t>
      </w:r>
    </w:p>
    <w:p w:rsidR="00EB4951" w:rsidRPr="00BB45B8" w:rsidRDefault="00C1070C" w:rsidP="00C1070C">
      <w:pPr>
        <w:pStyle w:val="3"/>
        <w:spacing w:line="240" w:lineRule="auto"/>
        <w:ind w:leftChars="0" w:left="968" w:firstLine="0"/>
        <w:rPr>
          <w:sz w:val="22"/>
          <w:szCs w:val="22"/>
        </w:rPr>
      </w:pPr>
      <w:r w:rsidRPr="00BB45B8">
        <w:rPr>
          <w:rFonts w:hint="eastAsia"/>
          <w:sz w:val="22"/>
          <w:szCs w:val="22"/>
        </w:rPr>
        <w:t>このような指摘をふまえ、監査においては報告書類のチェック中心ではなく、</w:t>
      </w:r>
    </w:p>
    <w:p w:rsidR="00C1070C" w:rsidRPr="00BB45B8" w:rsidRDefault="00C1070C" w:rsidP="00881209">
      <w:pPr>
        <w:pStyle w:val="3"/>
        <w:spacing w:line="240" w:lineRule="auto"/>
        <w:ind w:leftChars="0" w:firstLine="0"/>
        <w:rPr>
          <w:sz w:val="22"/>
          <w:szCs w:val="22"/>
        </w:rPr>
      </w:pPr>
      <w:r w:rsidRPr="00BB45B8">
        <w:rPr>
          <w:rFonts w:hint="eastAsia"/>
          <w:sz w:val="22"/>
          <w:szCs w:val="22"/>
        </w:rPr>
        <w:t>施設内巡回の時間を拡大するとともに、幹部のみならず支援員からも聞き取りを行うほか、適宜、抜き打ち検査を実施する等、虐待に関する通報や情報については、障害者福祉施設等の監査を担当する部署とも情報共有し、丁寧かつ慎重に事実確認調査を行うことが必要です。</w:t>
      </w:r>
    </w:p>
    <w:p w:rsidR="00C1070C" w:rsidRPr="00BB45B8" w:rsidRDefault="00C1070C" w:rsidP="00C1070C">
      <w:pPr>
        <w:pStyle w:val="3"/>
        <w:spacing w:line="240" w:lineRule="auto"/>
        <w:ind w:leftChars="0" w:left="968" w:firstLine="0"/>
        <w:rPr>
          <w:sz w:val="22"/>
          <w:szCs w:val="22"/>
        </w:rPr>
      </w:pPr>
    </w:p>
    <w:p w:rsidR="00433FCF" w:rsidRPr="00BB45B8" w:rsidRDefault="00433FCF">
      <w:pPr>
        <w:rPr>
          <w:rFonts w:ascii="ＭＳ ゴシック" w:eastAsia="ＭＳ ゴシック" w:hAnsi="ＭＳ ゴシック"/>
          <w:sz w:val="24"/>
        </w:rPr>
      </w:pPr>
    </w:p>
    <w:p w:rsidR="00F2197D" w:rsidRPr="00AD79A6" w:rsidRDefault="004465D4" w:rsidP="00CB7303">
      <w:pPr>
        <w:rPr>
          <w:rFonts w:ascii="ＭＳ ゴシック" w:eastAsia="ＭＳ ゴシック" w:hAnsi="ＭＳ ゴシック"/>
          <w:sz w:val="28"/>
          <w:szCs w:val="28"/>
        </w:rPr>
      </w:pPr>
      <w:r w:rsidRPr="00BB45B8">
        <w:rPr>
          <w:rFonts w:ascii="ＭＳ ゴシック" w:eastAsia="ＭＳ ゴシック" w:hAnsi="ＭＳ ゴシック" w:hint="eastAsia"/>
          <w:sz w:val="28"/>
          <w:szCs w:val="28"/>
        </w:rPr>
        <w:t>（８</w:t>
      </w:r>
      <w:r w:rsidR="00433FCF" w:rsidRPr="00BB45B8">
        <w:rPr>
          <w:rFonts w:ascii="ＭＳ ゴシック" w:eastAsia="ＭＳ ゴシック" w:hAnsi="ＭＳ ゴシック" w:hint="eastAsia"/>
          <w:sz w:val="28"/>
          <w:szCs w:val="28"/>
        </w:rPr>
        <w:t>）</w:t>
      </w:r>
      <w:r w:rsidR="00CA01F0" w:rsidRPr="00BB45B8">
        <w:rPr>
          <w:rFonts w:ascii="ＭＳ ゴシック" w:eastAsia="ＭＳ ゴシック" w:hAnsi="ＭＳ ゴシック" w:hint="eastAsia"/>
          <w:b/>
          <w:sz w:val="28"/>
        </w:rPr>
        <w:t>社会福祉法及び障害者総合支援</w:t>
      </w:r>
      <w:r w:rsidR="00CA01F0" w:rsidRPr="00CA01F0">
        <w:rPr>
          <w:rFonts w:ascii="ＭＳ ゴシック" w:eastAsia="ＭＳ ゴシック" w:hAnsi="ＭＳ ゴシック" w:hint="eastAsia"/>
          <w:b/>
          <w:sz w:val="28"/>
        </w:rPr>
        <w:t>法の規定による権限の行使</w:t>
      </w:r>
    </w:p>
    <w:p w:rsidR="00433FCF" w:rsidRPr="00433FCF" w:rsidRDefault="00433FCF" w:rsidP="00433FCF">
      <w:pPr>
        <w:ind w:firstLineChars="100" w:firstLine="240"/>
        <w:rPr>
          <w:rFonts w:eastAsia="ＭＳ ゴシック"/>
          <w:sz w:val="24"/>
        </w:rPr>
      </w:pPr>
    </w:p>
    <w:p w:rsidR="00F2197D" w:rsidRDefault="00F2197D" w:rsidP="00F234A0">
      <w:pPr>
        <w:spacing w:line="320" w:lineRule="exact"/>
        <w:ind w:leftChars="185" w:left="388"/>
        <w:rPr>
          <w:sz w:val="22"/>
        </w:rPr>
      </w:pPr>
      <w:r>
        <w:rPr>
          <w:rFonts w:hint="eastAsia"/>
          <w:sz w:val="22"/>
        </w:rPr>
        <w:t xml:space="preserve">　障害者虐待防止法では、障害者虐待の防止と虐待を受けた障害者の保護を図るため、市町村</w:t>
      </w:r>
      <w:r w:rsidR="002B798C">
        <w:rPr>
          <w:rFonts w:hint="eastAsia"/>
          <w:sz w:val="22"/>
        </w:rPr>
        <w:t>長</w:t>
      </w:r>
      <w:r>
        <w:rPr>
          <w:rFonts w:hint="eastAsia"/>
          <w:sz w:val="22"/>
        </w:rPr>
        <w:t>又は都道府県</w:t>
      </w:r>
      <w:r w:rsidR="002B798C">
        <w:rPr>
          <w:rFonts w:hint="eastAsia"/>
          <w:sz w:val="22"/>
        </w:rPr>
        <w:t>知事</w:t>
      </w:r>
      <w:r w:rsidR="00CA01F0">
        <w:rPr>
          <w:rFonts w:hint="eastAsia"/>
          <w:sz w:val="22"/>
        </w:rPr>
        <w:t>は、社会福祉法及び障害者</w:t>
      </w:r>
      <w:r w:rsidR="00CA01F0" w:rsidRPr="00BB45B8">
        <w:rPr>
          <w:rFonts w:hint="eastAsia"/>
          <w:sz w:val="22"/>
        </w:rPr>
        <w:t>総合</w:t>
      </w:r>
      <w:r w:rsidRPr="00BB45B8">
        <w:rPr>
          <w:rFonts w:hint="eastAsia"/>
          <w:sz w:val="22"/>
        </w:rPr>
        <w:t>支</w:t>
      </w:r>
      <w:r>
        <w:rPr>
          <w:rFonts w:hint="eastAsia"/>
          <w:sz w:val="22"/>
        </w:rPr>
        <w:t>援法に規定された権限を適切に行使し、対応を図ることが</w:t>
      </w:r>
      <w:r w:rsidR="002B798C">
        <w:rPr>
          <w:rFonts w:hint="eastAsia"/>
          <w:sz w:val="22"/>
        </w:rPr>
        <w:t>規定</w:t>
      </w:r>
      <w:r>
        <w:rPr>
          <w:rFonts w:hint="eastAsia"/>
          <w:sz w:val="22"/>
        </w:rPr>
        <w:t>されています（第</w:t>
      </w:r>
      <w:r>
        <w:rPr>
          <w:rFonts w:hint="eastAsia"/>
          <w:sz w:val="22"/>
        </w:rPr>
        <w:t>19</w:t>
      </w:r>
      <w:r>
        <w:rPr>
          <w:rFonts w:hint="eastAsia"/>
          <w:sz w:val="22"/>
        </w:rPr>
        <w:t>条）。</w:t>
      </w:r>
    </w:p>
    <w:p w:rsidR="00F2197D" w:rsidRDefault="00F2197D" w:rsidP="00F234A0">
      <w:pPr>
        <w:spacing w:line="320" w:lineRule="exact"/>
        <w:ind w:leftChars="185" w:left="388" w:firstLineChars="118" w:firstLine="260"/>
        <w:rPr>
          <w:sz w:val="22"/>
        </w:rPr>
      </w:pPr>
      <w:r>
        <w:rPr>
          <w:rFonts w:hint="eastAsia"/>
          <w:sz w:val="22"/>
        </w:rPr>
        <w:t>障害者福祉施設従事者等による障害者虐待が強く疑われる場合には、当該施設等から報告徴収を受けて事実を確認し、障害者虐待が認められた場合には、市町村又は都道府県は、指導を行い改善を図るようにします。</w:t>
      </w:r>
    </w:p>
    <w:p w:rsidR="00F2197D" w:rsidRPr="00BB45B8" w:rsidRDefault="00864A3E" w:rsidP="00F234A0">
      <w:pPr>
        <w:pStyle w:val="3"/>
        <w:spacing w:line="320" w:lineRule="exact"/>
        <w:ind w:leftChars="191" w:left="401" w:firstLine="0"/>
        <w:rPr>
          <w:sz w:val="22"/>
          <w:szCs w:val="22"/>
        </w:rPr>
      </w:pPr>
      <w:r>
        <w:rPr>
          <w:rFonts w:hint="eastAsia"/>
        </w:rPr>
        <w:t xml:space="preserve">　</w:t>
      </w:r>
      <w:r w:rsidR="00F2197D">
        <w:rPr>
          <w:rFonts w:hint="eastAsia"/>
          <w:sz w:val="22"/>
          <w:szCs w:val="22"/>
        </w:rPr>
        <w:t>改善指導の例としては、虐待防止改善計画の作成や第三者による虐待防止委員会の設置を求め、改善計画に沿って事業が行われているかどうかを第三者委員が定期的にチェックし継続的に関与したり、当該事業所又は第三者委員から定期的に</w:t>
      </w:r>
      <w:r w:rsidR="00EB4951">
        <w:rPr>
          <w:rFonts w:hint="eastAsia"/>
          <w:sz w:val="22"/>
          <w:szCs w:val="22"/>
        </w:rPr>
        <w:t>報告を受け、必要に応じて当該事業所に対する指導や助言を行う、等</w:t>
      </w:r>
      <w:r w:rsidR="00F2197D">
        <w:rPr>
          <w:rFonts w:hint="eastAsia"/>
          <w:sz w:val="22"/>
          <w:szCs w:val="22"/>
        </w:rPr>
        <w:t>の対応が考えられます。</w:t>
      </w:r>
      <w:r w:rsidR="00EB4951" w:rsidRPr="00BB45B8">
        <w:rPr>
          <w:rFonts w:hint="eastAsia"/>
          <w:sz w:val="22"/>
          <w:szCs w:val="22"/>
        </w:rPr>
        <w:t>また、虐待が複数の職員により継続的に行われていたり、管理者、設置者が虐待の事実を知っていながら通報もせず放置していたり、隠蔽しようとした疑いがある場合等、組織的に行われていた疑いがある場合には、第三者による検証委員会を設置し、徹底的な虐待の事実や原因の解明を行う等の対応が考えられます。</w:t>
      </w:r>
    </w:p>
    <w:p w:rsidR="00EB4951" w:rsidRDefault="00EB4951" w:rsidP="00F234A0">
      <w:pPr>
        <w:pStyle w:val="3"/>
        <w:spacing w:line="320" w:lineRule="exact"/>
        <w:ind w:leftChars="191" w:left="401" w:firstLine="0"/>
        <w:rPr>
          <w:sz w:val="22"/>
          <w:szCs w:val="22"/>
        </w:rPr>
      </w:pPr>
      <w:r w:rsidRPr="00BB45B8">
        <w:rPr>
          <w:rFonts w:hint="eastAsia"/>
          <w:sz w:val="22"/>
          <w:szCs w:val="22"/>
        </w:rPr>
        <w:t xml:space="preserve">　さらに、管理者、設置者が自ら虐待を行っていた場合や、職員の虐待行為の放置、虚偽報告、隠蔽等悪質な行為があった場合は、当該管理者、設置者を障害者福祉施設等の運営に関与させない指導を行い、体制の刷新を求めることを検討する必要があります。</w:t>
      </w:r>
    </w:p>
    <w:p w:rsidR="00F2197D" w:rsidRDefault="00F2197D" w:rsidP="00F234A0">
      <w:pPr>
        <w:spacing w:line="320" w:lineRule="exact"/>
        <w:ind w:leftChars="200" w:left="420" w:firstLineChars="100" w:firstLine="220"/>
        <w:rPr>
          <w:sz w:val="22"/>
        </w:rPr>
      </w:pPr>
      <w:r>
        <w:rPr>
          <w:rFonts w:hint="eastAsia"/>
          <w:sz w:val="22"/>
        </w:rPr>
        <w:t>指</w:t>
      </w:r>
      <w:r w:rsidR="00CA01F0">
        <w:rPr>
          <w:rFonts w:hint="eastAsia"/>
          <w:sz w:val="22"/>
        </w:rPr>
        <w:t>導に従わない場合には、別表に掲げる社会福祉法及び障害者</w:t>
      </w:r>
      <w:r w:rsidR="00CA01F0" w:rsidRPr="00BB45B8">
        <w:rPr>
          <w:rFonts w:hint="eastAsia"/>
          <w:sz w:val="22"/>
        </w:rPr>
        <w:t>総合</w:t>
      </w:r>
      <w:r w:rsidRPr="00BB45B8">
        <w:rPr>
          <w:rFonts w:hint="eastAsia"/>
          <w:sz w:val="22"/>
        </w:rPr>
        <w:t>支</w:t>
      </w:r>
      <w:r>
        <w:rPr>
          <w:rFonts w:hint="eastAsia"/>
          <w:sz w:val="22"/>
        </w:rPr>
        <w:t>援法に基づく勧告・命令、指定の取消し処分</w:t>
      </w:r>
      <w:r w:rsidR="00B73A38">
        <w:rPr>
          <w:rFonts w:hint="eastAsia"/>
          <w:sz w:val="22"/>
        </w:rPr>
        <w:t>等</w:t>
      </w:r>
      <w:r>
        <w:rPr>
          <w:rFonts w:hint="eastAsia"/>
          <w:sz w:val="22"/>
        </w:rPr>
        <w:t>の権限を適切に行使することにより、障害者の保護を図ります。</w:t>
      </w:r>
    </w:p>
    <w:p w:rsidR="00B45B51" w:rsidRDefault="00B45B51" w:rsidP="00551372">
      <w:pPr>
        <w:ind w:leftChars="200" w:left="420" w:firstLineChars="100" w:firstLine="220"/>
        <w:rPr>
          <w:sz w:val="22"/>
        </w:rPr>
      </w:pPr>
    </w:p>
    <w:p w:rsidR="00B45B51" w:rsidRDefault="00B45B51" w:rsidP="00551372">
      <w:pPr>
        <w:ind w:leftChars="200" w:left="420" w:firstLineChars="100" w:firstLine="220"/>
        <w:rPr>
          <w:sz w:val="22"/>
        </w:rPr>
      </w:pPr>
    </w:p>
    <w:p w:rsidR="00B45B51" w:rsidRPr="00BB45B8" w:rsidRDefault="00B45B51" w:rsidP="00B45B51">
      <w:pPr>
        <w:rPr>
          <w:rFonts w:ascii="ＭＳ ゴシック" w:eastAsia="ＭＳ ゴシック" w:hAnsi="ＭＳ ゴシック"/>
          <w:sz w:val="28"/>
          <w:szCs w:val="28"/>
        </w:rPr>
      </w:pPr>
      <w:r>
        <w:rPr>
          <w:rFonts w:ascii="ＭＳ ゴシック" w:eastAsia="ＭＳ ゴシック" w:hAnsi="ＭＳ ゴシック" w:hint="eastAsia"/>
          <w:sz w:val="28"/>
          <w:szCs w:val="28"/>
        </w:rPr>
        <w:t>（９</w:t>
      </w:r>
      <w:r w:rsidRPr="00AD79A6">
        <w:rPr>
          <w:rFonts w:ascii="ＭＳ ゴシック" w:eastAsia="ＭＳ ゴシック" w:hAnsi="ＭＳ ゴシック" w:hint="eastAsia"/>
          <w:sz w:val="28"/>
          <w:szCs w:val="28"/>
        </w:rPr>
        <w:t>）</w:t>
      </w:r>
      <w:r w:rsidRPr="00BB45B8">
        <w:rPr>
          <w:rFonts w:ascii="ＭＳ ゴシック" w:eastAsia="ＭＳ ゴシック" w:hAnsi="ＭＳ ゴシック" w:hint="eastAsia"/>
          <w:sz w:val="28"/>
          <w:szCs w:val="28"/>
        </w:rPr>
        <w:t>特定非営利活動促進法による権限の行使</w:t>
      </w:r>
    </w:p>
    <w:p w:rsidR="00B45B51" w:rsidRPr="00BB45B8" w:rsidRDefault="00B45B51" w:rsidP="00B45B51">
      <w:pPr>
        <w:rPr>
          <w:sz w:val="22"/>
        </w:rPr>
      </w:pPr>
    </w:p>
    <w:p w:rsidR="00B45B51" w:rsidRDefault="00B45B51" w:rsidP="00B45B51">
      <w:pPr>
        <w:ind w:leftChars="200" w:left="420" w:firstLineChars="100" w:firstLine="220"/>
        <w:rPr>
          <w:sz w:val="22"/>
        </w:rPr>
      </w:pPr>
      <w:r w:rsidRPr="00BB45B8">
        <w:rPr>
          <w:rFonts w:hint="eastAsia"/>
          <w:sz w:val="22"/>
        </w:rPr>
        <w:t>特定非営利活動法人が運営している障害福祉サービス事業所等で虐待があった場合、市町村又は都道府県は、障害者総合支援法に基づく勧告・命令、指定の取消し処分等の指導を行い、改善を図るほか、事案によっては、都道府県等の所轄庁が特定非営利活動促進法の規定に基づいて、法人に対して改善命令や設立の認証の取消し等の措置を採ることも考えられます。</w:t>
      </w:r>
    </w:p>
    <w:p w:rsidR="00B45B51" w:rsidRDefault="00B45B51" w:rsidP="00B45B51">
      <w:pPr>
        <w:ind w:leftChars="200" w:left="420" w:firstLineChars="100" w:firstLine="280"/>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756032" behindDoc="0" locked="0" layoutInCell="1" allowOverlap="1" wp14:anchorId="70779429" wp14:editId="367BD28B">
                <wp:simplePos x="0" y="0"/>
                <wp:positionH relativeFrom="column">
                  <wp:posOffset>-37008</wp:posOffset>
                </wp:positionH>
                <wp:positionV relativeFrom="paragraph">
                  <wp:posOffset>163195</wp:posOffset>
                </wp:positionV>
                <wp:extent cx="5420563" cy="4218317"/>
                <wp:effectExtent l="0" t="0" r="27940" b="10795"/>
                <wp:wrapNone/>
                <wp:docPr id="2" name="テキスト ボックス 2"/>
                <wp:cNvGraphicFramePr/>
                <a:graphic xmlns:a="http://schemas.openxmlformats.org/drawingml/2006/main">
                  <a:graphicData uri="http://schemas.microsoft.com/office/word/2010/wordprocessingShape">
                    <wps:wsp>
                      <wps:cNvSpPr txBox="1"/>
                      <wps:spPr>
                        <a:xfrm>
                          <a:off x="0" y="0"/>
                          <a:ext cx="5420563" cy="42183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64E" w:rsidRPr="00BB45B8" w:rsidRDefault="00B3164E">
                            <w:r w:rsidRPr="00BB45B8">
                              <w:rPr>
                                <w:rFonts w:hint="eastAsia"/>
                              </w:rPr>
                              <w:t>○特定非営利活動促進法（平成</w:t>
                            </w:r>
                            <w:r w:rsidRPr="00BB45B8">
                              <w:rPr>
                                <w:rFonts w:hint="eastAsia"/>
                              </w:rPr>
                              <w:t>10</w:t>
                            </w:r>
                            <w:r w:rsidRPr="00BB45B8">
                              <w:rPr>
                                <w:rFonts w:hint="eastAsia"/>
                              </w:rPr>
                              <w:t>年法律第</w:t>
                            </w:r>
                            <w:r w:rsidRPr="00BB45B8">
                              <w:rPr>
                                <w:rFonts w:hint="eastAsia"/>
                              </w:rPr>
                              <w:t>7</w:t>
                            </w:r>
                            <w:r w:rsidRPr="00BB45B8">
                              <w:rPr>
                                <w:rFonts w:hint="eastAsia"/>
                              </w:rPr>
                              <w:t>号）</w:t>
                            </w:r>
                          </w:p>
                          <w:p w:rsidR="00B3164E" w:rsidRPr="00BB45B8" w:rsidRDefault="00B3164E" w:rsidP="008C5AF3"/>
                          <w:p w:rsidR="00B3164E" w:rsidRPr="00BB45B8" w:rsidRDefault="00B3164E" w:rsidP="008C5AF3">
                            <w:r w:rsidRPr="00BB45B8">
                              <w:rPr>
                                <w:rFonts w:hint="eastAsia"/>
                              </w:rPr>
                              <w:t>(</w:t>
                            </w:r>
                            <w:r w:rsidRPr="00BB45B8">
                              <w:rPr>
                                <w:rFonts w:hint="eastAsia"/>
                              </w:rPr>
                              <w:t>改善命令）</w:t>
                            </w:r>
                          </w:p>
                          <w:p w:rsidR="00B3164E" w:rsidRPr="00BB45B8" w:rsidRDefault="00B3164E" w:rsidP="00697586">
                            <w:pPr>
                              <w:ind w:left="211" w:hangingChars="100" w:hanging="211"/>
                            </w:pPr>
                            <w:r w:rsidRPr="00BB45B8">
                              <w:rPr>
                                <w:rFonts w:hint="eastAsia"/>
                                <w:b/>
                              </w:rPr>
                              <w:t>第</w:t>
                            </w:r>
                            <w:r w:rsidRPr="00BB45B8">
                              <w:rPr>
                                <w:rFonts w:hint="eastAsia"/>
                                <w:b/>
                              </w:rPr>
                              <w:t>42</w:t>
                            </w:r>
                            <w:r w:rsidRPr="00BB45B8">
                              <w:rPr>
                                <w:rFonts w:hint="eastAsia"/>
                                <w:b/>
                              </w:rPr>
                              <w:t xml:space="preserve">条　</w:t>
                            </w:r>
                            <w:r w:rsidRPr="00BB45B8">
                              <w:rPr>
                                <w:rFonts w:hint="eastAsia"/>
                              </w:rPr>
                              <w:t>所轄庁は、特定非営利活動法人が第十二条第一項第二号、第三号又は第四号に規定する要件を欠くに至ったと認めるときその他法令、法令に基づいてする行政庁の処分若しくは定款に違反し、又はその運営が著しく適正を欠くと認めるときは、当該特定非営利活動法人に対し、期限を定めて、その改善のために必要な措置を採るべきことを命ずることができる。</w:t>
                            </w:r>
                          </w:p>
                          <w:p w:rsidR="00B3164E" w:rsidRPr="00BB45B8" w:rsidRDefault="00B3164E" w:rsidP="008C5AF3">
                            <w:r w:rsidRPr="00BB45B8">
                              <w:rPr>
                                <w:rFonts w:hint="eastAsia"/>
                              </w:rPr>
                              <w:t>（設立の認証の取消し）</w:t>
                            </w:r>
                          </w:p>
                          <w:p w:rsidR="00B3164E" w:rsidRPr="00BB45B8" w:rsidRDefault="00B3164E" w:rsidP="008C5AF3"/>
                          <w:p w:rsidR="00B3164E" w:rsidRPr="00BB45B8" w:rsidRDefault="00B3164E" w:rsidP="00D25810">
                            <w:pPr>
                              <w:ind w:left="211" w:hangingChars="100" w:hanging="211"/>
                            </w:pPr>
                            <w:r w:rsidRPr="00BB45B8">
                              <w:rPr>
                                <w:rFonts w:hint="eastAsia"/>
                                <w:b/>
                              </w:rPr>
                              <w:t>第</w:t>
                            </w:r>
                            <w:r w:rsidRPr="00BB45B8">
                              <w:rPr>
                                <w:rFonts w:hint="eastAsia"/>
                                <w:b/>
                              </w:rPr>
                              <w:t>43</w:t>
                            </w:r>
                            <w:r w:rsidRPr="00BB45B8">
                              <w:rPr>
                                <w:rFonts w:hint="eastAsia"/>
                                <w:b/>
                              </w:rPr>
                              <w:t>条</w:t>
                            </w:r>
                            <w:r w:rsidRPr="00BB45B8">
                              <w:rPr>
                                <w:rFonts w:hint="eastAsia"/>
                              </w:rPr>
                              <w:t xml:space="preserve">　所轄庁は、特定非営利活動法人が、前条の規定による命令に違反した場合であって他の方法により監督の目的を達することができないとき又は三年以上にわたって第二十九条の規定による事業報告書等の提出を行わないときは、当該特定非営利活動法人の設立の認証を取り消すことができる。</w:t>
                            </w:r>
                          </w:p>
                          <w:p w:rsidR="00B3164E" w:rsidRDefault="00B3164E" w:rsidP="00D25810">
                            <w:pPr>
                              <w:ind w:left="211" w:hangingChars="100" w:hanging="211"/>
                            </w:pPr>
                            <w:r w:rsidRPr="00BB45B8">
                              <w:rPr>
                                <w:rFonts w:hint="eastAsia"/>
                                <w:b/>
                              </w:rPr>
                              <w:t>２</w:t>
                            </w:r>
                            <w:r w:rsidRPr="00BB45B8">
                              <w:rPr>
                                <w:rFonts w:hint="eastAsia"/>
                              </w:rPr>
                              <w:t xml:space="preserve">　　所轄庁は、特定非営利活動法人が法令に違反した場合において、前条の規定による命令によってはその改善を期待することができないことが明らかであり、かつ、他の方法により監督の目的を達することができないときは、同条の規定による命令を経ないでも、当該特定非営利活動法人の設立の認証を取り消す</w:t>
                            </w:r>
                            <w:r w:rsidRPr="00ED46DD">
                              <w:rPr>
                                <w:rFonts w:hint="eastAsia"/>
                              </w:rPr>
                              <w:t>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118" type="#_x0000_t202" style="position:absolute;left:0;text-align:left;margin-left:-2.9pt;margin-top:12.85pt;width:426.8pt;height:332.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" fillcolor="white [3201]" strokeweight=".5pt">
                <v:textbox>
                  <w:txbxContent>
                    <w:p w:rsidR="00B3164E" w:rsidRPr="00BB45B8" w:rsidRDefault="00B3164E">
                      <w:r w:rsidRPr="00BB45B8">
                        <w:rPr>
                          <w:rFonts w:hint="eastAsia"/>
                        </w:rPr>
                        <w:t>○特定非営利活動促進法（平成</w:t>
                      </w:r>
                      <w:r w:rsidRPr="00BB45B8">
                        <w:rPr>
                          <w:rFonts w:hint="eastAsia"/>
                        </w:rPr>
                        <w:t>10</w:t>
                      </w:r>
                      <w:r w:rsidRPr="00BB45B8">
                        <w:rPr>
                          <w:rFonts w:hint="eastAsia"/>
                        </w:rPr>
                        <w:t>年法律第</w:t>
                      </w:r>
                      <w:r w:rsidRPr="00BB45B8">
                        <w:rPr>
                          <w:rFonts w:hint="eastAsia"/>
                        </w:rPr>
                        <w:t>7</w:t>
                      </w:r>
                      <w:r w:rsidRPr="00BB45B8">
                        <w:rPr>
                          <w:rFonts w:hint="eastAsia"/>
                        </w:rPr>
                        <w:t>号）</w:t>
                      </w:r>
                    </w:p>
                    <w:p w:rsidR="00B3164E" w:rsidRPr="00BB45B8" w:rsidRDefault="00B3164E" w:rsidP="008C5AF3"/>
                    <w:p w:rsidR="00B3164E" w:rsidRPr="00BB45B8" w:rsidRDefault="00B3164E" w:rsidP="008C5AF3">
                      <w:r w:rsidRPr="00BB45B8">
                        <w:rPr>
                          <w:rFonts w:hint="eastAsia"/>
                        </w:rPr>
                        <w:t>(</w:t>
                      </w:r>
                      <w:r w:rsidRPr="00BB45B8">
                        <w:rPr>
                          <w:rFonts w:hint="eastAsia"/>
                        </w:rPr>
                        <w:t>改善命令）</w:t>
                      </w:r>
                    </w:p>
                    <w:p w:rsidR="00B3164E" w:rsidRPr="00BB45B8" w:rsidRDefault="00B3164E" w:rsidP="00697586">
                      <w:pPr>
                        <w:ind w:left="211" w:hangingChars="100" w:hanging="211"/>
                      </w:pPr>
                      <w:r w:rsidRPr="00BB45B8">
                        <w:rPr>
                          <w:rFonts w:hint="eastAsia"/>
                          <w:b/>
                        </w:rPr>
                        <w:t>第</w:t>
                      </w:r>
                      <w:r w:rsidRPr="00BB45B8">
                        <w:rPr>
                          <w:rFonts w:hint="eastAsia"/>
                          <w:b/>
                        </w:rPr>
                        <w:t>42</w:t>
                      </w:r>
                      <w:r w:rsidRPr="00BB45B8">
                        <w:rPr>
                          <w:rFonts w:hint="eastAsia"/>
                          <w:b/>
                        </w:rPr>
                        <w:t xml:space="preserve">条　</w:t>
                      </w:r>
                      <w:r w:rsidRPr="00BB45B8">
                        <w:rPr>
                          <w:rFonts w:hint="eastAsia"/>
                        </w:rPr>
                        <w:t>所轄庁は、特定非営利活動法人が第十二条第一項第二号、第三号又は第四号に規定する要件を欠くに至ったと認めるときその他法令、法令に基づいてする行政庁の処分若しくは定款に違反し、又はその運営が著しく適正を欠くと認めるときは、当該特定非営利活動法人に対し、期限を定めて、その改善のために必要な措置を採るべきことを命ずることができる。</w:t>
                      </w:r>
                    </w:p>
                    <w:p w:rsidR="00B3164E" w:rsidRPr="00BB45B8" w:rsidRDefault="00B3164E" w:rsidP="008C5AF3">
                      <w:r w:rsidRPr="00BB45B8">
                        <w:rPr>
                          <w:rFonts w:hint="eastAsia"/>
                        </w:rPr>
                        <w:t>（設立の認証の取消し）</w:t>
                      </w:r>
                    </w:p>
                    <w:p w:rsidR="00B3164E" w:rsidRPr="00BB45B8" w:rsidRDefault="00B3164E" w:rsidP="008C5AF3"/>
                    <w:p w:rsidR="00B3164E" w:rsidRPr="00BB45B8" w:rsidRDefault="00B3164E" w:rsidP="00D25810">
                      <w:pPr>
                        <w:ind w:left="211" w:hangingChars="100" w:hanging="211"/>
                      </w:pPr>
                      <w:r w:rsidRPr="00BB45B8">
                        <w:rPr>
                          <w:rFonts w:hint="eastAsia"/>
                          <w:b/>
                        </w:rPr>
                        <w:t>第</w:t>
                      </w:r>
                      <w:r w:rsidRPr="00BB45B8">
                        <w:rPr>
                          <w:rFonts w:hint="eastAsia"/>
                          <w:b/>
                        </w:rPr>
                        <w:t>43</w:t>
                      </w:r>
                      <w:r w:rsidRPr="00BB45B8">
                        <w:rPr>
                          <w:rFonts w:hint="eastAsia"/>
                          <w:b/>
                        </w:rPr>
                        <w:t>条</w:t>
                      </w:r>
                      <w:r w:rsidRPr="00BB45B8">
                        <w:rPr>
                          <w:rFonts w:hint="eastAsia"/>
                        </w:rPr>
                        <w:t xml:space="preserve">　所轄庁は、特定非営利活動法人が、前条の規定による命令に違反した場合であって他の方法により監督の目的を達することができないとき又は三年以上にわたって第二十九条の規定による事業報告書等の提出を行わないときは、当該特定非営利活動法人の設立の認証を取り消すことができる。</w:t>
                      </w:r>
                    </w:p>
                    <w:p w:rsidR="00B3164E" w:rsidRDefault="00B3164E" w:rsidP="00D25810">
                      <w:pPr>
                        <w:ind w:left="211" w:hangingChars="100" w:hanging="211"/>
                      </w:pPr>
                      <w:r w:rsidRPr="00BB45B8">
                        <w:rPr>
                          <w:rFonts w:hint="eastAsia"/>
                          <w:b/>
                        </w:rPr>
                        <w:t>２</w:t>
                      </w:r>
                      <w:r w:rsidRPr="00BB45B8">
                        <w:rPr>
                          <w:rFonts w:hint="eastAsia"/>
                        </w:rPr>
                        <w:t xml:space="preserve">　　所轄庁は、特定非営利活動法人が法令に違反した場合において、前条の規定による命令によってはその改善を期待することができないことが明らかであり、かつ、他の方法により監督の目的を達することができないときは、同条の規定による命令を経ないでも、当該特定非営利活動法人の設立の認証を取り消す</w:t>
                      </w:r>
                      <w:r w:rsidRPr="00ED46DD">
                        <w:rPr>
                          <w:rFonts w:hint="eastAsia"/>
                        </w:rPr>
                        <w:t>ことができる。</w:t>
                      </w:r>
                    </w:p>
                  </w:txbxContent>
                </v:textbox>
              </v:shape>
            </w:pict>
          </mc:Fallback>
        </mc:AlternateContent>
      </w:r>
    </w:p>
    <w:p w:rsidR="00B45B51" w:rsidRPr="00B45B51" w:rsidRDefault="00B45B51" w:rsidP="00B45B51">
      <w:pPr>
        <w:rPr>
          <w:rFonts w:ascii="ＭＳ ゴシック" w:eastAsia="ＭＳ ゴシック" w:hAnsi="ＭＳ ゴシック"/>
          <w:sz w:val="28"/>
          <w:szCs w:val="28"/>
        </w:rPr>
      </w:pPr>
    </w:p>
    <w:p w:rsidR="00B45B51" w:rsidRPr="00B45B51" w:rsidRDefault="00B45B51" w:rsidP="00551372">
      <w:pPr>
        <w:ind w:leftChars="200" w:left="420" w:firstLineChars="100" w:firstLine="220"/>
        <w:rPr>
          <w:sz w:val="22"/>
        </w:rPr>
      </w:pPr>
    </w:p>
    <w:p w:rsidR="00AD6AFB" w:rsidRDefault="00AD6AFB">
      <w:pPr>
        <w:jc w:val="center"/>
        <w:rPr>
          <w:sz w:val="28"/>
          <w:szCs w:val="28"/>
        </w:rPr>
      </w:pPr>
    </w:p>
    <w:p w:rsidR="00D25810" w:rsidRDefault="00D25810">
      <w:pPr>
        <w:jc w:val="center"/>
        <w:rPr>
          <w:sz w:val="28"/>
          <w:szCs w:val="28"/>
        </w:rPr>
      </w:pPr>
    </w:p>
    <w:p w:rsidR="00D25810" w:rsidRDefault="00D25810">
      <w:pPr>
        <w:jc w:val="center"/>
        <w:rPr>
          <w:sz w:val="28"/>
          <w:szCs w:val="28"/>
        </w:rPr>
      </w:pPr>
    </w:p>
    <w:p w:rsidR="00D25810" w:rsidRDefault="00D25810">
      <w:pPr>
        <w:jc w:val="center"/>
        <w:rPr>
          <w:sz w:val="28"/>
          <w:szCs w:val="28"/>
        </w:rPr>
      </w:pPr>
    </w:p>
    <w:p w:rsidR="00D25810" w:rsidRDefault="00D25810">
      <w:pPr>
        <w:jc w:val="center"/>
        <w:rPr>
          <w:sz w:val="28"/>
          <w:szCs w:val="28"/>
        </w:rPr>
      </w:pPr>
    </w:p>
    <w:p w:rsidR="00D25810" w:rsidRDefault="00D25810">
      <w:pPr>
        <w:jc w:val="center"/>
        <w:rPr>
          <w:sz w:val="28"/>
          <w:szCs w:val="28"/>
        </w:rPr>
      </w:pPr>
    </w:p>
    <w:p w:rsidR="00D25810" w:rsidRDefault="00D25810">
      <w:pPr>
        <w:jc w:val="center"/>
        <w:rPr>
          <w:sz w:val="28"/>
          <w:szCs w:val="28"/>
        </w:rPr>
      </w:pPr>
    </w:p>
    <w:p w:rsidR="00D25810" w:rsidRDefault="00D25810">
      <w:pPr>
        <w:jc w:val="center"/>
        <w:rPr>
          <w:sz w:val="28"/>
          <w:szCs w:val="28"/>
        </w:rPr>
      </w:pPr>
    </w:p>
    <w:p w:rsidR="00D25810" w:rsidRDefault="00D25810" w:rsidP="00D25810">
      <w:pPr>
        <w:rPr>
          <w:sz w:val="28"/>
          <w:szCs w:val="28"/>
        </w:rPr>
      </w:pPr>
    </w:p>
    <w:p w:rsidR="00F2197D" w:rsidRPr="00BB45B8" w:rsidRDefault="00194562">
      <w:pPr>
        <w:jc w:val="center"/>
        <w:rPr>
          <w:sz w:val="28"/>
          <w:szCs w:val="28"/>
        </w:rPr>
      </w:pPr>
      <w:r>
        <w:rPr>
          <w:rFonts w:hint="eastAsia"/>
          <w:sz w:val="28"/>
          <w:szCs w:val="28"/>
        </w:rPr>
        <w:t>【別表】社会福祉法・障害者</w:t>
      </w:r>
      <w:r w:rsidRPr="00BB45B8">
        <w:rPr>
          <w:rFonts w:hint="eastAsia"/>
          <w:sz w:val="28"/>
          <w:szCs w:val="28"/>
        </w:rPr>
        <w:t>総合</w:t>
      </w:r>
      <w:r w:rsidR="00F2197D" w:rsidRPr="00BB45B8">
        <w:rPr>
          <w:rFonts w:hint="eastAsia"/>
          <w:sz w:val="28"/>
          <w:szCs w:val="28"/>
        </w:rPr>
        <w:t>支援法による権限規定</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1559"/>
        <w:gridCol w:w="4819"/>
      </w:tblGrid>
      <w:tr w:rsidR="00F2197D" w:rsidRPr="00BB45B8" w:rsidTr="000C1889">
        <w:trPr>
          <w:cantSplit/>
          <w:trHeight w:val="884"/>
        </w:trPr>
        <w:tc>
          <w:tcPr>
            <w:tcW w:w="534" w:type="dxa"/>
            <w:vMerge w:val="restart"/>
            <w:tcBorders>
              <w:top w:val="single" w:sz="4" w:space="0" w:color="auto"/>
              <w:left w:val="single" w:sz="4" w:space="0" w:color="auto"/>
              <w:right w:val="single" w:sz="4" w:space="0" w:color="auto"/>
            </w:tcBorders>
            <w:textDirection w:val="tbRlV"/>
            <w:vAlign w:val="center"/>
          </w:tcPr>
          <w:p w:rsidR="00F2197D" w:rsidRPr="00BB45B8" w:rsidRDefault="000C1889" w:rsidP="000C1889">
            <w:pPr>
              <w:spacing w:line="300" w:lineRule="exact"/>
              <w:ind w:left="113" w:right="113"/>
              <w:jc w:val="center"/>
              <w:rPr>
                <w:sz w:val="22"/>
              </w:rPr>
            </w:pPr>
            <w:r w:rsidRPr="00BB45B8">
              <w:rPr>
                <w:rFonts w:hint="eastAsia"/>
                <w:sz w:val="22"/>
              </w:rPr>
              <w:t>社</w:t>
            </w:r>
            <w:r w:rsidR="00BD0454" w:rsidRPr="00BB45B8">
              <w:rPr>
                <w:rFonts w:hint="eastAsia"/>
                <w:sz w:val="22"/>
              </w:rPr>
              <w:t xml:space="preserve">　</w:t>
            </w:r>
            <w:r w:rsidRPr="00BB45B8">
              <w:rPr>
                <w:rFonts w:hint="eastAsia"/>
                <w:sz w:val="22"/>
              </w:rPr>
              <w:t>会</w:t>
            </w:r>
            <w:r w:rsidR="00BD0454" w:rsidRPr="00BB45B8">
              <w:rPr>
                <w:rFonts w:hint="eastAsia"/>
                <w:sz w:val="22"/>
              </w:rPr>
              <w:t xml:space="preserve">　</w:t>
            </w:r>
            <w:r w:rsidRPr="00BB45B8">
              <w:rPr>
                <w:rFonts w:hint="eastAsia"/>
                <w:sz w:val="22"/>
              </w:rPr>
              <w:t>福</w:t>
            </w:r>
            <w:r w:rsidR="00BD0454" w:rsidRPr="00BB45B8">
              <w:rPr>
                <w:rFonts w:hint="eastAsia"/>
                <w:sz w:val="22"/>
              </w:rPr>
              <w:t xml:space="preserve">　</w:t>
            </w:r>
            <w:r w:rsidRPr="00BB45B8">
              <w:rPr>
                <w:rFonts w:hint="eastAsia"/>
                <w:sz w:val="22"/>
              </w:rPr>
              <w:t>祉</w:t>
            </w:r>
            <w:r w:rsidR="00BD0454" w:rsidRPr="00BB45B8">
              <w:rPr>
                <w:rFonts w:hint="eastAsia"/>
                <w:sz w:val="22"/>
              </w:rPr>
              <w:t xml:space="preserve">　</w:t>
            </w:r>
            <w:r w:rsidRPr="00BB45B8">
              <w:rPr>
                <w:rFonts w:hint="eastAsia"/>
                <w:sz w:val="22"/>
              </w:rPr>
              <w:t xml:space="preserve">法　　　　　　　　　　</w:t>
            </w:r>
          </w:p>
        </w:tc>
        <w:tc>
          <w:tcPr>
            <w:tcW w:w="1701" w:type="dxa"/>
            <w:tcBorders>
              <w:left w:val="single" w:sz="4" w:space="0" w:color="auto"/>
            </w:tcBorders>
          </w:tcPr>
          <w:p w:rsidR="00F2197D" w:rsidRPr="00BB45B8" w:rsidRDefault="00F2197D" w:rsidP="00AD6AFB">
            <w:pPr>
              <w:spacing w:line="300" w:lineRule="exact"/>
              <w:jc w:val="left"/>
              <w:rPr>
                <w:sz w:val="20"/>
                <w:szCs w:val="20"/>
              </w:rPr>
            </w:pPr>
            <w:r w:rsidRPr="00BB45B8">
              <w:rPr>
                <w:rFonts w:hint="eastAsia"/>
                <w:sz w:val="20"/>
                <w:szCs w:val="20"/>
              </w:rPr>
              <w:t>第</w:t>
            </w:r>
            <w:r w:rsidRPr="00BB45B8">
              <w:rPr>
                <w:rFonts w:hint="eastAsia"/>
                <w:sz w:val="20"/>
                <w:szCs w:val="20"/>
              </w:rPr>
              <w:t>56</w:t>
            </w:r>
            <w:r w:rsidRPr="00BB45B8">
              <w:rPr>
                <w:rFonts w:hint="eastAsia"/>
                <w:sz w:val="20"/>
                <w:szCs w:val="20"/>
              </w:rPr>
              <w:t>条第</w:t>
            </w:r>
            <w:r w:rsidRPr="00BB45B8">
              <w:rPr>
                <w:rFonts w:hint="eastAsia"/>
                <w:sz w:val="20"/>
                <w:szCs w:val="20"/>
              </w:rPr>
              <w:t>1</w:t>
            </w:r>
            <w:r w:rsidRPr="00BB45B8">
              <w:rPr>
                <w:rFonts w:hint="eastAsia"/>
                <w:sz w:val="20"/>
                <w:szCs w:val="20"/>
              </w:rPr>
              <w:t>項</w:t>
            </w:r>
          </w:p>
          <w:p w:rsidR="00F2197D" w:rsidRPr="00BB45B8" w:rsidRDefault="00F2197D" w:rsidP="00AD6AFB">
            <w:pPr>
              <w:spacing w:line="300" w:lineRule="exact"/>
              <w:jc w:val="left"/>
              <w:rPr>
                <w:sz w:val="20"/>
                <w:szCs w:val="20"/>
              </w:rPr>
            </w:pPr>
          </w:p>
        </w:tc>
        <w:tc>
          <w:tcPr>
            <w:tcW w:w="1559" w:type="dxa"/>
          </w:tcPr>
          <w:p w:rsidR="00F2197D" w:rsidRPr="00BB45B8" w:rsidRDefault="00F2197D" w:rsidP="00AD6AFB">
            <w:pPr>
              <w:spacing w:line="300" w:lineRule="exact"/>
              <w:jc w:val="left"/>
              <w:rPr>
                <w:sz w:val="20"/>
                <w:szCs w:val="20"/>
              </w:rPr>
            </w:pPr>
            <w:r w:rsidRPr="00BB45B8">
              <w:rPr>
                <w:rFonts w:hint="eastAsia"/>
                <w:sz w:val="20"/>
                <w:szCs w:val="20"/>
              </w:rPr>
              <w:t>都道府県知事</w:t>
            </w:r>
          </w:p>
          <w:p w:rsidR="00F2197D" w:rsidRPr="00BB45B8" w:rsidRDefault="00F2197D" w:rsidP="00AD6AFB">
            <w:pPr>
              <w:spacing w:line="300" w:lineRule="exact"/>
              <w:jc w:val="left"/>
              <w:rPr>
                <w:sz w:val="20"/>
                <w:szCs w:val="20"/>
              </w:rPr>
            </w:pPr>
            <w:r w:rsidRPr="00BB45B8">
              <w:rPr>
                <w:rFonts w:hint="eastAsia"/>
                <w:sz w:val="20"/>
                <w:szCs w:val="20"/>
              </w:rPr>
              <w:t>指定都市市長</w:t>
            </w:r>
          </w:p>
          <w:p w:rsidR="00F2197D" w:rsidRPr="00BB45B8" w:rsidRDefault="00F2197D" w:rsidP="00AD6AFB">
            <w:pPr>
              <w:spacing w:line="300" w:lineRule="exact"/>
              <w:jc w:val="left"/>
              <w:rPr>
                <w:sz w:val="20"/>
                <w:szCs w:val="20"/>
              </w:rPr>
            </w:pPr>
            <w:r w:rsidRPr="00BB45B8">
              <w:rPr>
                <w:rFonts w:hint="eastAsia"/>
                <w:sz w:val="20"/>
                <w:szCs w:val="20"/>
              </w:rPr>
              <w:t>中核市市長</w:t>
            </w:r>
          </w:p>
        </w:tc>
        <w:tc>
          <w:tcPr>
            <w:tcW w:w="4819" w:type="dxa"/>
          </w:tcPr>
          <w:p w:rsidR="00F2197D" w:rsidRPr="00BB45B8" w:rsidRDefault="00F2197D" w:rsidP="00AD6AFB">
            <w:pPr>
              <w:tabs>
                <w:tab w:val="left" w:pos="3435"/>
                <w:tab w:val="left" w:pos="4290"/>
              </w:tabs>
              <w:spacing w:line="300" w:lineRule="exact"/>
              <w:ind w:rightChars="150" w:right="315"/>
              <w:jc w:val="left"/>
              <w:rPr>
                <w:sz w:val="20"/>
                <w:szCs w:val="20"/>
              </w:rPr>
            </w:pPr>
            <w:r w:rsidRPr="00BB45B8">
              <w:rPr>
                <w:rFonts w:hint="eastAsia"/>
                <w:sz w:val="20"/>
                <w:szCs w:val="20"/>
              </w:rPr>
              <w:t>社会福祉法人に対する報告徴収、検査</w:t>
            </w:r>
          </w:p>
        </w:tc>
      </w:tr>
      <w:tr w:rsidR="00F2197D" w:rsidRPr="00BB45B8">
        <w:trPr>
          <w:cantSplit/>
          <w:trHeight w:val="436"/>
        </w:trPr>
        <w:tc>
          <w:tcPr>
            <w:tcW w:w="534" w:type="dxa"/>
            <w:vMerge/>
            <w:tcBorders>
              <w:left w:val="single" w:sz="4" w:space="0" w:color="auto"/>
              <w:right w:val="single" w:sz="4" w:space="0" w:color="auto"/>
            </w:tcBorders>
          </w:tcPr>
          <w:p w:rsidR="00F2197D" w:rsidRPr="00BB45B8" w:rsidRDefault="00F2197D" w:rsidP="00AD6AFB">
            <w:pPr>
              <w:spacing w:line="300" w:lineRule="exact"/>
              <w:jc w:val="left"/>
              <w:rPr>
                <w:sz w:val="22"/>
              </w:rPr>
            </w:pPr>
          </w:p>
        </w:tc>
        <w:tc>
          <w:tcPr>
            <w:tcW w:w="1701" w:type="dxa"/>
            <w:tcBorders>
              <w:left w:val="single" w:sz="4" w:space="0" w:color="auto"/>
            </w:tcBorders>
          </w:tcPr>
          <w:p w:rsidR="00F2197D" w:rsidRPr="00BB45B8" w:rsidRDefault="00194562" w:rsidP="00AD6AFB">
            <w:pPr>
              <w:spacing w:line="300" w:lineRule="exact"/>
              <w:jc w:val="left"/>
              <w:rPr>
                <w:sz w:val="20"/>
                <w:szCs w:val="20"/>
              </w:rPr>
            </w:pPr>
            <w:r w:rsidRPr="00BB45B8">
              <w:rPr>
                <w:rFonts w:hint="eastAsia"/>
                <w:sz w:val="20"/>
                <w:szCs w:val="20"/>
              </w:rPr>
              <w:t>第</w:t>
            </w:r>
            <w:r w:rsidRPr="00BB45B8">
              <w:rPr>
                <w:rFonts w:hint="eastAsia"/>
                <w:sz w:val="20"/>
                <w:szCs w:val="20"/>
              </w:rPr>
              <w:t>56</w:t>
            </w:r>
            <w:r w:rsidRPr="00BB45B8">
              <w:rPr>
                <w:rFonts w:hint="eastAsia"/>
                <w:sz w:val="20"/>
                <w:szCs w:val="20"/>
              </w:rPr>
              <w:t>条第</w:t>
            </w:r>
            <w:r w:rsidRPr="00BB45B8">
              <w:rPr>
                <w:rFonts w:hint="eastAsia"/>
                <w:sz w:val="20"/>
                <w:szCs w:val="20"/>
              </w:rPr>
              <w:t>4</w:t>
            </w:r>
            <w:r w:rsidRPr="00BB45B8">
              <w:rPr>
                <w:rFonts w:hint="eastAsia"/>
                <w:sz w:val="20"/>
                <w:szCs w:val="20"/>
              </w:rPr>
              <w:t>項</w:t>
            </w:r>
          </w:p>
        </w:tc>
        <w:tc>
          <w:tcPr>
            <w:tcW w:w="1559" w:type="dxa"/>
          </w:tcPr>
          <w:p w:rsidR="00F2197D" w:rsidRPr="00BB45B8" w:rsidRDefault="00194562" w:rsidP="00AD6AFB">
            <w:pPr>
              <w:spacing w:line="300" w:lineRule="exact"/>
              <w:jc w:val="left"/>
              <w:rPr>
                <w:sz w:val="20"/>
                <w:szCs w:val="20"/>
              </w:rPr>
            </w:pPr>
            <w:r w:rsidRPr="00BB45B8">
              <w:rPr>
                <w:rFonts w:hint="eastAsia"/>
                <w:sz w:val="20"/>
                <w:szCs w:val="20"/>
              </w:rPr>
              <w:t>厚生労働大臣</w:t>
            </w:r>
          </w:p>
          <w:p w:rsidR="00F2197D" w:rsidRPr="00BB45B8" w:rsidRDefault="00194562" w:rsidP="00AD6AFB">
            <w:pPr>
              <w:spacing w:line="300" w:lineRule="exact"/>
              <w:jc w:val="left"/>
              <w:rPr>
                <w:sz w:val="20"/>
                <w:szCs w:val="20"/>
              </w:rPr>
            </w:pPr>
            <w:r w:rsidRPr="00BB45B8">
              <w:rPr>
                <w:rFonts w:hint="eastAsia"/>
                <w:sz w:val="20"/>
                <w:szCs w:val="20"/>
              </w:rPr>
              <w:t>都道府県知事</w:t>
            </w:r>
          </w:p>
          <w:p w:rsidR="00F2197D" w:rsidRPr="00BB45B8" w:rsidRDefault="00194562" w:rsidP="00AD6AFB">
            <w:pPr>
              <w:spacing w:line="300" w:lineRule="exact"/>
              <w:jc w:val="left"/>
              <w:rPr>
                <w:sz w:val="20"/>
                <w:szCs w:val="20"/>
              </w:rPr>
            </w:pPr>
            <w:r w:rsidRPr="00BB45B8">
              <w:rPr>
                <w:rFonts w:hint="eastAsia"/>
                <w:sz w:val="20"/>
                <w:szCs w:val="20"/>
              </w:rPr>
              <w:t>市長</w:t>
            </w:r>
          </w:p>
        </w:tc>
        <w:tc>
          <w:tcPr>
            <w:tcW w:w="4819" w:type="dxa"/>
          </w:tcPr>
          <w:p w:rsidR="00F2197D" w:rsidRPr="00BB45B8" w:rsidRDefault="00194562" w:rsidP="00AD6AFB">
            <w:pPr>
              <w:tabs>
                <w:tab w:val="left" w:pos="3435"/>
                <w:tab w:val="left" w:pos="4290"/>
              </w:tabs>
              <w:spacing w:line="300" w:lineRule="exact"/>
              <w:ind w:rightChars="150" w:right="315"/>
              <w:jc w:val="left"/>
              <w:rPr>
                <w:sz w:val="20"/>
                <w:szCs w:val="20"/>
              </w:rPr>
            </w:pPr>
            <w:r w:rsidRPr="00BB45B8">
              <w:rPr>
                <w:rFonts w:hint="eastAsia"/>
                <w:sz w:val="20"/>
                <w:szCs w:val="20"/>
              </w:rPr>
              <w:t>社会福祉法人に対する解散命令</w:t>
            </w:r>
          </w:p>
        </w:tc>
      </w:tr>
      <w:tr w:rsidR="00F2197D" w:rsidRPr="00BB45B8">
        <w:trPr>
          <w:cantSplit/>
        </w:trPr>
        <w:tc>
          <w:tcPr>
            <w:tcW w:w="534" w:type="dxa"/>
            <w:vMerge/>
            <w:tcBorders>
              <w:left w:val="single" w:sz="4" w:space="0" w:color="auto"/>
              <w:right w:val="single" w:sz="4" w:space="0" w:color="auto"/>
            </w:tcBorders>
          </w:tcPr>
          <w:p w:rsidR="00F2197D" w:rsidRPr="00BB45B8" w:rsidRDefault="00F2197D" w:rsidP="00AD6AFB">
            <w:pPr>
              <w:spacing w:line="300" w:lineRule="exact"/>
              <w:jc w:val="left"/>
              <w:rPr>
                <w:sz w:val="22"/>
              </w:rPr>
            </w:pPr>
          </w:p>
        </w:tc>
        <w:tc>
          <w:tcPr>
            <w:tcW w:w="1701" w:type="dxa"/>
            <w:tcBorders>
              <w:left w:val="single" w:sz="4" w:space="0" w:color="auto"/>
            </w:tcBorders>
          </w:tcPr>
          <w:p w:rsidR="00F2197D" w:rsidRPr="00BB45B8" w:rsidRDefault="00F2197D" w:rsidP="00AD6AFB">
            <w:pPr>
              <w:spacing w:line="300" w:lineRule="exact"/>
              <w:jc w:val="left"/>
              <w:rPr>
                <w:sz w:val="20"/>
                <w:szCs w:val="20"/>
              </w:rPr>
            </w:pPr>
            <w:r w:rsidRPr="00BB45B8">
              <w:rPr>
                <w:rFonts w:hint="eastAsia"/>
                <w:sz w:val="20"/>
                <w:szCs w:val="20"/>
              </w:rPr>
              <w:t>第</w:t>
            </w:r>
            <w:r w:rsidRPr="00BB45B8">
              <w:rPr>
                <w:rFonts w:hint="eastAsia"/>
                <w:sz w:val="20"/>
                <w:szCs w:val="20"/>
              </w:rPr>
              <w:t>56</w:t>
            </w:r>
            <w:r w:rsidRPr="00BB45B8">
              <w:rPr>
                <w:rFonts w:hint="eastAsia"/>
                <w:sz w:val="20"/>
                <w:szCs w:val="20"/>
              </w:rPr>
              <w:t>条第</w:t>
            </w:r>
            <w:r w:rsidR="00194562" w:rsidRPr="00BB45B8">
              <w:rPr>
                <w:rFonts w:hint="eastAsia"/>
                <w:sz w:val="20"/>
                <w:szCs w:val="20"/>
              </w:rPr>
              <w:t>5</w:t>
            </w:r>
            <w:r w:rsidRPr="00BB45B8">
              <w:rPr>
                <w:rFonts w:hint="eastAsia"/>
                <w:sz w:val="20"/>
                <w:szCs w:val="20"/>
              </w:rPr>
              <w:t>項</w:t>
            </w:r>
          </w:p>
        </w:tc>
        <w:tc>
          <w:tcPr>
            <w:tcW w:w="1559" w:type="dxa"/>
          </w:tcPr>
          <w:p w:rsidR="00194562" w:rsidRPr="00BB45B8" w:rsidRDefault="00194562" w:rsidP="00194562">
            <w:pPr>
              <w:spacing w:line="300" w:lineRule="exact"/>
              <w:jc w:val="left"/>
              <w:rPr>
                <w:sz w:val="20"/>
                <w:szCs w:val="20"/>
              </w:rPr>
            </w:pPr>
            <w:r w:rsidRPr="00BB45B8">
              <w:rPr>
                <w:rFonts w:hint="eastAsia"/>
                <w:sz w:val="20"/>
                <w:szCs w:val="20"/>
              </w:rPr>
              <w:t>厚生労働大臣</w:t>
            </w:r>
          </w:p>
          <w:p w:rsidR="00194562" w:rsidRPr="00BB45B8" w:rsidRDefault="00194562" w:rsidP="00194562">
            <w:pPr>
              <w:spacing w:line="300" w:lineRule="exact"/>
              <w:jc w:val="left"/>
              <w:rPr>
                <w:sz w:val="20"/>
                <w:szCs w:val="20"/>
              </w:rPr>
            </w:pPr>
            <w:r w:rsidRPr="00BB45B8">
              <w:rPr>
                <w:rFonts w:hint="eastAsia"/>
                <w:sz w:val="20"/>
                <w:szCs w:val="20"/>
              </w:rPr>
              <w:t>都道府県知事</w:t>
            </w:r>
          </w:p>
          <w:p w:rsidR="00F2197D" w:rsidRPr="00BB45B8" w:rsidRDefault="00194562" w:rsidP="00194562">
            <w:pPr>
              <w:spacing w:line="300" w:lineRule="exact"/>
              <w:jc w:val="left"/>
              <w:rPr>
                <w:sz w:val="20"/>
                <w:szCs w:val="20"/>
              </w:rPr>
            </w:pPr>
            <w:r w:rsidRPr="00BB45B8">
              <w:rPr>
                <w:rFonts w:hint="eastAsia"/>
                <w:sz w:val="20"/>
                <w:szCs w:val="20"/>
              </w:rPr>
              <w:t>市長</w:t>
            </w:r>
          </w:p>
        </w:tc>
        <w:tc>
          <w:tcPr>
            <w:tcW w:w="4819" w:type="dxa"/>
          </w:tcPr>
          <w:p w:rsidR="00F2197D" w:rsidRPr="00BB45B8" w:rsidRDefault="00194562" w:rsidP="00AD6AFB">
            <w:pPr>
              <w:tabs>
                <w:tab w:val="left" w:pos="3435"/>
                <w:tab w:val="left" w:pos="4428"/>
              </w:tabs>
              <w:spacing w:line="300" w:lineRule="exact"/>
              <w:ind w:rightChars="83" w:right="174"/>
              <w:jc w:val="left"/>
              <w:rPr>
                <w:sz w:val="20"/>
                <w:szCs w:val="20"/>
              </w:rPr>
            </w:pPr>
            <w:r w:rsidRPr="00BB45B8">
              <w:rPr>
                <w:rFonts w:hint="eastAsia"/>
                <w:sz w:val="20"/>
                <w:szCs w:val="20"/>
              </w:rPr>
              <w:t>勧告に従わなかった社会福祉法人の公表</w:t>
            </w:r>
          </w:p>
        </w:tc>
      </w:tr>
      <w:tr w:rsidR="00F2197D" w:rsidRPr="00BB45B8">
        <w:trPr>
          <w:cantSplit/>
        </w:trPr>
        <w:tc>
          <w:tcPr>
            <w:tcW w:w="534" w:type="dxa"/>
            <w:vMerge/>
            <w:tcBorders>
              <w:left w:val="single" w:sz="4" w:space="0" w:color="auto"/>
              <w:right w:val="single" w:sz="4" w:space="0" w:color="auto"/>
            </w:tcBorders>
          </w:tcPr>
          <w:p w:rsidR="00F2197D" w:rsidRPr="00BB45B8" w:rsidRDefault="00F2197D" w:rsidP="00AD6AFB">
            <w:pPr>
              <w:spacing w:line="300" w:lineRule="exact"/>
              <w:jc w:val="left"/>
              <w:rPr>
                <w:sz w:val="22"/>
              </w:rPr>
            </w:pPr>
          </w:p>
        </w:tc>
        <w:tc>
          <w:tcPr>
            <w:tcW w:w="1701" w:type="dxa"/>
            <w:tcBorders>
              <w:left w:val="single" w:sz="4" w:space="0" w:color="auto"/>
            </w:tcBorders>
          </w:tcPr>
          <w:p w:rsidR="00F2197D" w:rsidRPr="00BB45B8" w:rsidRDefault="00194562" w:rsidP="00AD6AFB">
            <w:pPr>
              <w:spacing w:line="300" w:lineRule="exact"/>
              <w:jc w:val="left"/>
              <w:rPr>
                <w:sz w:val="20"/>
                <w:szCs w:val="20"/>
              </w:rPr>
            </w:pPr>
            <w:r w:rsidRPr="00BB45B8">
              <w:rPr>
                <w:rFonts w:hint="eastAsia"/>
                <w:sz w:val="20"/>
                <w:szCs w:val="20"/>
              </w:rPr>
              <w:t>第</w:t>
            </w:r>
            <w:r w:rsidRPr="00BB45B8">
              <w:rPr>
                <w:rFonts w:hint="eastAsia"/>
                <w:sz w:val="20"/>
                <w:szCs w:val="20"/>
              </w:rPr>
              <w:t>56</w:t>
            </w:r>
            <w:r w:rsidRPr="00BB45B8">
              <w:rPr>
                <w:rFonts w:hint="eastAsia"/>
                <w:sz w:val="20"/>
                <w:szCs w:val="20"/>
              </w:rPr>
              <w:t>条第</w:t>
            </w:r>
            <w:r w:rsidRPr="00BB45B8">
              <w:rPr>
                <w:rFonts w:hint="eastAsia"/>
                <w:sz w:val="20"/>
                <w:szCs w:val="20"/>
              </w:rPr>
              <w:t>6</w:t>
            </w:r>
            <w:r w:rsidRPr="00BB45B8">
              <w:rPr>
                <w:rFonts w:hint="eastAsia"/>
                <w:sz w:val="20"/>
                <w:szCs w:val="20"/>
              </w:rPr>
              <w:t>項</w:t>
            </w:r>
          </w:p>
        </w:tc>
        <w:tc>
          <w:tcPr>
            <w:tcW w:w="1559" w:type="dxa"/>
          </w:tcPr>
          <w:p w:rsidR="00194562" w:rsidRPr="00BB45B8" w:rsidRDefault="00194562" w:rsidP="00194562">
            <w:pPr>
              <w:spacing w:line="300" w:lineRule="exact"/>
              <w:jc w:val="left"/>
              <w:rPr>
                <w:sz w:val="20"/>
                <w:szCs w:val="20"/>
              </w:rPr>
            </w:pPr>
            <w:r w:rsidRPr="00BB45B8">
              <w:rPr>
                <w:rFonts w:hint="eastAsia"/>
                <w:sz w:val="20"/>
                <w:szCs w:val="20"/>
              </w:rPr>
              <w:t>厚生労働大臣</w:t>
            </w:r>
          </w:p>
          <w:p w:rsidR="00194562" w:rsidRPr="00BB45B8" w:rsidRDefault="00194562" w:rsidP="00194562">
            <w:pPr>
              <w:spacing w:line="300" w:lineRule="exact"/>
              <w:jc w:val="left"/>
              <w:rPr>
                <w:sz w:val="20"/>
                <w:szCs w:val="20"/>
              </w:rPr>
            </w:pPr>
            <w:r w:rsidRPr="00BB45B8">
              <w:rPr>
                <w:rFonts w:hint="eastAsia"/>
                <w:sz w:val="20"/>
                <w:szCs w:val="20"/>
              </w:rPr>
              <w:t>都道府県知事</w:t>
            </w:r>
          </w:p>
          <w:p w:rsidR="00F2197D" w:rsidRPr="00BB45B8" w:rsidRDefault="00194562" w:rsidP="00194562">
            <w:pPr>
              <w:spacing w:line="300" w:lineRule="exact"/>
              <w:jc w:val="left"/>
              <w:rPr>
                <w:sz w:val="20"/>
                <w:szCs w:val="20"/>
              </w:rPr>
            </w:pPr>
            <w:r w:rsidRPr="00BB45B8">
              <w:rPr>
                <w:rFonts w:hint="eastAsia"/>
                <w:sz w:val="20"/>
                <w:szCs w:val="20"/>
              </w:rPr>
              <w:t>市長</w:t>
            </w:r>
          </w:p>
        </w:tc>
        <w:tc>
          <w:tcPr>
            <w:tcW w:w="4819" w:type="dxa"/>
          </w:tcPr>
          <w:p w:rsidR="00F2197D" w:rsidRPr="00BB45B8" w:rsidRDefault="00194562" w:rsidP="00AD6AFB">
            <w:pPr>
              <w:tabs>
                <w:tab w:val="left" w:pos="3435"/>
                <w:tab w:val="left" w:pos="4290"/>
              </w:tabs>
              <w:spacing w:line="300" w:lineRule="exact"/>
              <w:ind w:rightChars="150" w:right="315"/>
              <w:jc w:val="left"/>
              <w:rPr>
                <w:sz w:val="20"/>
                <w:szCs w:val="20"/>
              </w:rPr>
            </w:pPr>
            <w:r w:rsidRPr="00BB45B8">
              <w:rPr>
                <w:rFonts w:hint="eastAsia"/>
                <w:sz w:val="20"/>
                <w:szCs w:val="20"/>
              </w:rPr>
              <w:t>勧告に係る措置をとらなかった社会福祉法人に対する措置命令</w:t>
            </w:r>
          </w:p>
        </w:tc>
      </w:tr>
      <w:tr w:rsidR="00194562">
        <w:trPr>
          <w:cantSplit/>
        </w:trPr>
        <w:tc>
          <w:tcPr>
            <w:tcW w:w="534" w:type="dxa"/>
            <w:vMerge/>
            <w:tcBorders>
              <w:left w:val="single" w:sz="4" w:space="0" w:color="auto"/>
              <w:right w:val="single" w:sz="4" w:space="0" w:color="auto"/>
            </w:tcBorders>
          </w:tcPr>
          <w:p w:rsidR="00194562" w:rsidRPr="00BB45B8" w:rsidRDefault="00194562" w:rsidP="00AD6AFB">
            <w:pPr>
              <w:spacing w:line="300" w:lineRule="exact"/>
              <w:jc w:val="left"/>
              <w:rPr>
                <w:sz w:val="22"/>
              </w:rPr>
            </w:pPr>
          </w:p>
        </w:tc>
        <w:tc>
          <w:tcPr>
            <w:tcW w:w="1701" w:type="dxa"/>
            <w:tcBorders>
              <w:left w:val="single" w:sz="4" w:space="0" w:color="auto"/>
            </w:tcBorders>
          </w:tcPr>
          <w:p w:rsidR="00194562" w:rsidRPr="00BB45B8" w:rsidRDefault="00194562" w:rsidP="00AD6AFB">
            <w:pPr>
              <w:spacing w:line="300" w:lineRule="exact"/>
              <w:jc w:val="left"/>
              <w:rPr>
                <w:sz w:val="20"/>
                <w:szCs w:val="20"/>
              </w:rPr>
            </w:pPr>
            <w:r w:rsidRPr="00BB45B8">
              <w:rPr>
                <w:rFonts w:hint="eastAsia"/>
                <w:sz w:val="20"/>
                <w:szCs w:val="20"/>
              </w:rPr>
              <w:t>第</w:t>
            </w:r>
            <w:r w:rsidRPr="00BB45B8">
              <w:rPr>
                <w:rFonts w:hint="eastAsia"/>
                <w:sz w:val="20"/>
                <w:szCs w:val="20"/>
              </w:rPr>
              <w:t>56</w:t>
            </w:r>
            <w:r w:rsidRPr="00BB45B8">
              <w:rPr>
                <w:rFonts w:hint="eastAsia"/>
                <w:sz w:val="20"/>
                <w:szCs w:val="20"/>
              </w:rPr>
              <w:t>条第</w:t>
            </w:r>
            <w:r w:rsidRPr="00BB45B8">
              <w:rPr>
                <w:rFonts w:hint="eastAsia"/>
                <w:sz w:val="20"/>
                <w:szCs w:val="20"/>
              </w:rPr>
              <w:t>7</w:t>
            </w:r>
            <w:r w:rsidRPr="00BB45B8">
              <w:rPr>
                <w:rFonts w:hint="eastAsia"/>
                <w:sz w:val="20"/>
                <w:szCs w:val="20"/>
              </w:rPr>
              <w:t>項</w:t>
            </w:r>
          </w:p>
        </w:tc>
        <w:tc>
          <w:tcPr>
            <w:tcW w:w="1559" w:type="dxa"/>
          </w:tcPr>
          <w:p w:rsidR="00194562" w:rsidRPr="00BB45B8" w:rsidRDefault="00194562" w:rsidP="00194562">
            <w:pPr>
              <w:spacing w:line="300" w:lineRule="exact"/>
              <w:jc w:val="left"/>
              <w:rPr>
                <w:sz w:val="20"/>
                <w:szCs w:val="20"/>
              </w:rPr>
            </w:pPr>
            <w:r w:rsidRPr="00BB45B8">
              <w:rPr>
                <w:rFonts w:hint="eastAsia"/>
                <w:sz w:val="20"/>
                <w:szCs w:val="20"/>
              </w:rPr>
              <w:t>厚生労働大臣</w:t>
            </w:r>
          </w:p>
          <w:p w:rsidR="00194562" w:rsidRPr="00BB45B8" w:rsidRDefault="00194562" w:rsidP="00194562">
            <w:pPr>
              <w:spacing w:line="300" w:lineRule="exact"/>
              <w:jc w:val="left"/>
              <w:rPr>
                <w:sz w:val="20"/>
                <w:szCs w:val="20"/>
              </w:rPr>
            </w:pPr>
            <w:r w:rsidRPr="00BB45B8">
              <w:rPr>
                <w:rFonts w:hint="eastAsia"/>
                <w:sz w:val="20"/>
                <w:szCs w:val="20"/>
              </w:rPr>
              <w:t>都道府県知事</w:t>
            </w:r>
          </w:p>
          <w:p w:rsidR="00194562" w:rsidRPr="00BB45B8" w:rsidRDefault="00194562" w:rsidP="00194562">
            <w:pPr>
              <w:spacing w:line="300" w:lineRule="exact"/>
              <w:jc w:val="left"/>
              <w:rPr>
                <w:sz w:val="20"/>
                <w:szCs w:val="20"/>
              </w:rPr>
            </w:pPr>
            <w:r w:rsidRPr="00BB45B8">
              <w:rPr>
                <w:rFonts w:hint="eastAsia"/>
                <w:sz w:val="20"/>
                <w:szCs w:val="20"/>
              </w:rPr>
              <w:t>市長</w:t>
            </w:r>
          </w:p>
        </w:tc>
        <w:tc>
          <w:tcPr>
            <w:tcW w:w="4819" w:type="dxa"/>
          </w:tcPr>
          <w:p w:rsidR="00194562" w:rsidRDefault="00194562" w:rsidP="00AD6AFB">
            <w:pPr>
              <w:tabs>
                <w:tab w:val="left" w:pos="3435"/>
                <w:tab w:val="left" w:pos="4290"/>
              </w:tabs>
              <w:spacing w:line="300" w:lineRule="exact"/>
              <w:ind w:rightChars="150" w:right="315"/>
              <w:jc w:val="left"/>
              <w:rPr>
                <w:sz w:val="20"/>
                <w:szCs w:val="20"/>
              </w:rPr>
            </w:pPr>
            <w:r w:rsidRPr="00BB45B8">
              <w:rPr>
                <w:rFonts w:hint="eastAsia"/>
                <w:sz w:val="20"/>
                <w:szCs w:val="20"/>
              </w:rPr>
              <w:t>社会福</w:t>
            </w:r>
            <w:r w:rsidR="00BD0454" w:rsidRPr="00BB45B8">
              <w:rPr>
                <w:rFonts w:hint="eastAsia"/>
                <w:sz w:val="20"/>
                <w:szCs w:val="20"/>
              </w:rPr>
              <w:t>祉法人に対する業務停止命令又は役員の解職勧告</w:t>
            </w:r>
          </w:p>
        </w:tc>
      </w:tr>
      <w:tr w:rsidR="00F2197D">
        <w:trPr>
          <w:cantSplit/>
        </w:trPr>
        <w:tc>
          <w:tcPr>
            <w:tcW w:w="534" w:type="dxa"/>
            <w:vMerge/>
            <w:tcBorders>
              <w:left w:val="single" w:sz="4" w:space="0" w:color="auto"/>
              <w:right w:val="single" w:sz="4" w:space="0" w:color="auto"/>
            </w:tcBorders>
          </w:tcPr>
          <w:p w:rsidR="00F2197D" w:rsidRDefault="00F2197D" w:rsidP="00AD6AFB">
            <w:pPr>
              <w:spacing w:line="300" w:lineRule="exact"/>
              <w:jc w:val="left"/>
              <w:rPr>
                <w:sz w:val="22"/>
              </w:rPr>
            </w:pPr>
          </w:p>
        </w:tc>
        <w:tc>
          <w:tcPr>
            <w:tcW w:w="1701" w:type="dxa"/>
            <w:tcBorders>
              <w:left w:val="single" w:sz="4" w:space="0" w:color="auto"/>
            </w:tcBorders>
          </w:tcPr>
          <w:p w:rsidR="00F2197D" w:rsidRPr="00BB45B8" w:rsidRDefault="000C1889" w:rsidP="00AD6AFB">
            <w:pPr>
              <w:spacing w:line="300" w:lineRule="exact"/>
              <w:jc w:val="left"/>
              <w:rPr>
                <w:sz w:val="20"/>
                <w:szCs w:val="20"/>
              </w:rPr>
            </w:pPr>
            <w:r w:rsidRPr="00BB45B8">
              <w:rPr>
                <w:rFonts w:hint="eastAsia"/>
                <w:noProof/>
                <w:sz w:val="20"/>
                <w:szCs w:val="20"/>
              </w:rPr>
              <mc:AlternateContent>
                <mc:Choice Requires="wps">
                  <w:drawing>
                    <wp:anchor distT="0" distB="0" distL="114300" distR="114300" simplePos="0" relativeHeight="251770368" behindDoc="0" locked="0" layoutInCell="1" allowOverlap="1" wp14:anchorId="4748FCAE" wp14:editId="56128569">
                      <wp:simplePos x="0" y="0"/>
                      <wp:positionH relativeFrom="column">
                        <wp:posOffset>-410750</wp:posOffset>
                      </wp:positionH>
                      <wp:positionV relativeFrom="paragraph">
                        <wp:posOffset>-1488</wp:posOffset>
                      </wp:positionV>
                      <wp:extent cx="387706" cy="1787667"/>
                      <wp:effectExtent l="0" t="0" r="0" b="3175"/>
                      <wp:wrapNone/>
                      <wp:docPr id="1352" name="テキスト ボックス 1352"/>
                      <wp:cNvGraphicFramePr/>
                      <a:graphic xmlns:a="http://schemas.openxmlformats.org/drawingml/2006/main">
                        <a:graphicData uri="http://schemas.microsoft.com/office/word/2010/wordprocessingShape">
                          <wps:wsp>
                            <wps:cNvSpPr txBox="1"/>
                            <wps:spPr>
                              <a:xfrm>
                                <a:off x="0" y="0"/>
                                <a:ext cx="387706" cy="17876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164E" w:rsidRDefault="00B3164E" w:rsidP="00BD0454">
                                  <w:pPr>
                                    <w:jc w:val="center"/>
                                  </w:pPr>
                                  <w:r>
                                    <w:rPr>
                                      <w:rFonts w:hint="eastAsia"/>
                                      <w:sz w:val="22"/>
                                    </w:rPr>
                                    <w:t>社　会　福　祉　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52" o:spid="_x0000_s1119" type="#_x0000_t202" style="position:absolute;margin-left:-32.35pt;margin-top:-.1pt;width:30.55pt;height:140.7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" filled="f" stroked="f" strokeweight=".5pt">
                      <v:textbox style="layout-flow:vertical-ideographic">
                        <w:txbxContent>
                          <w:p w:rsidR="00B3164E" w:rsidRDefault="00B3164E" w:rsidP="00BD0454">
                            <w:pPr>
                              <w:jc w:val="center"/>
                            </w:pPr>
                            <w:r>
                              <w:rPr>
                                <w:rFonts w:hint="eastAsia"/>
                                <w:sz w:val="22"/>
                              </w:rPr>
                              <w:t>社　会　福　祉　法</w:t>
                            </w:r>
                          </w:p>
                        </w:txbxContent>
                      </v:textbox>
                    </v:shape>
                  </w:pict>
                </mc:Fallback>
              </mc:AlternateContent>
            </w:r>
            <w:r w:rsidR="00F2197D" w:rsidRPr="00BB45B8">
              <w:rPr>
                <w:rFonts w:hint="eastAsia"/>
                <w:sz w:val="20"/>
                <w:szCs w:val="20"/>
              </w:rPr>
              <w:t>第</w:t>
            </w:r>
            <w:r w:rsidR="00194562" w:rsidRPr="00BB45B8">
              <w:rPr>
                <w:rFonts w:hint="eastAsia"/>
                <w:sz w:val="20"/>
                <w:szCs w:val="20"/>
              </w:rPr>
              <w:t>56</w:t>
            </w:r>
            <w:r w:rsidR="00F2197D" w:rsidRPr="00BB45B8">
              <w:rPr>
                <w:rFonts w:hint="eastAsia"/>
                <w:sz w:val="20"/>
                <w:szCs w:val="20"/>
              </w:rPr>
              <w:t>条</w:t>
            </w:r>
            <w:r w:rsidR="00194562" w:rsidRPr="00BB45B8">
              <w:rPr>
                <w:rFonts w:hint="eastAsia"/>
                <w:sz w:val="20"/>
                <w:szCs w:val="20"/>
              </w:rPr>
              <w:t>第</w:t>
            </w:r>
            <w:r w:rsidR="00194562" w:rsidRPr="00BB45B8">
              <w:rPr>
                <w:rFonts w:hint="eastAsia"/>
                <w:sz w:val="20"/>
                <w:szCs w:val="20"/>
              </w:rPr>
              <w:t>8</w:t>
            </w:r>
            <w:r w:rsidR="00194562" w:rsidRPr="00BB45B8">
              <w:rPr>
                <w:rFonts w:hint="eastAsia"/>
                <w:sz w:val="20"/>
                <w:szCs w:val="20"/>
              </w:rPr>
              <w:t>項</w:t>
            </w:r>
          </w:p>
        </w:tc>
        <w:tc>
          <w:tcPr>
            <w:tcW w:w="1559" w:type="dxa"/>
          </w:tcPr>
          <w:p w:rsidR="00194562" w:rsidRPr="00BB45B8" w:rsidRDefault="00194562" w:rsidP="00194562">
            <w:pPr>
              <w:spacing w:line="300" w:lineRule="exact"/>
              <w:jc w:val="left"/>
              <w:rPr>
                <w:sz w:val="20"/>
                <w:szCs w:val="20"/>
              </w:rPr>
            </w:pPr>
            <w:r w:rsidRPr="00BB45B8">
              <w:rPr>
                <w:rFonts w:hint="eastAsia"/>
                <w:sz w:val="20"/>
                <w:szCs w:val="20"/>
              </w:rPr>
              <w:t>厚生労働大臣</w:t>
            </w:r>
          </w:p>
          <w:p w:rsidR="00194562" w:rsidRPr="00BB45B8" w:rsidRDefault="00194562" w:rsidP="00194562">
            <w:pPr>
              <w:spacing w:line="300" w:lineRule="exact"/>
              <w:jc w:val="left"/>
              <w:rPr>
                <w:sz w:val="20"/>
                <w:szCs w:val="20"/>
              </w:rPr>
            </w:pPr>
            <w:r w:rsidRPr="00BB45B8">
              <w:rPr>
                <w:rFonts w:hint="eastAsia"/>
                <w:sz w:val="20"/>
                <w:szCs w:val="20"/>
              </w:rPr>
              <w:t>都道府県知事</w:t>
            </w:r>
          </w:p>
          <w:p w:rsidR="00F2197D" w:rsidRPr="00BB45B8" w:rsidRDefault="00194562" w:rsidP="00194562">
            <w:pPr>
              <w:spacing w:line="300" w:lineRule="exact"/>
              <w:jc w:val="left"/>
              <w:rPr>
                <w:sz w:val="20"/>
                <w:szCs w:val="20"/>
              </w:rPr>
            </w:pPr>
            <w:r w:rsidRPr="00BB45B8">
              <w:rPr>
                <w:rFonts w:hint="eastAsia"/>
                <w:sz w:val="20"/>
                <w:szCs w:val="20"/>
              </w:rPr>
              <w:t>市長</w:t>
            </w:r>
          </w:p>
        </w:tc>
        <w:tc>
          <w:tcPr>
            <w:tcW w:w="4819" w:type="dxa"/>
          </w:tcPr>
          <w:p w:rsidR="00F2197D" w:rsidRPr="00BB45B8" w:rsidRDefault="00F2197D" w:rsidP="00194562">
            <w:pPr>
              <w:tabs>
                <w:tab w:val="left" w:pos="3435"/>
                <w:tab w:val="left" w:pos="4290"/>
              </w:tabs>
              <w:spacing w:line="300" w:lineRule="exact"/>
              <w:ind w:rightChars="150" w:right="315"/>
              <w:jc w:val="left"/>
              <w:rPr>
                <w:sz w:val="20"/>
                <w:szCs w:val="20"/>
              </w:rPr>
            </w:pPr>
            <w:r w:rsidRPr="00BB45B8">
              <w:rPr>
                <w:rFonts w:hint="eastAsia"/>
                <w:sz w:val="20"/>
                <w:szCs w:val="20"/>
              </w:rPr>
              <w:t>社会福祉法人に対する</w:t>
            </w:r>
            <w:r w:rsidR="00194562" w:rsidRPr="00BB45B8">
              <w:rPr>
                <w:rFonts w:hint="eastAsia"/>
                <w:sz w:val="20"/>
                <w:szCs w:val="20"/>
              </w:rPr>
              <w:t>解散命令</w:t>
            </w:r>
          </w:p>
        </w:tc>
      </w:tr>
      <w:tr w:rsidR="00F2197D">
        <w:trPr>
          <w:cantSplit/>
        </w:trPr>
        <w:tc>
          <w:tcPr>
            <w:tcW w:w="534" w:type="dxa"/>
            <w:vMerge/>
            <w:tcBorders>
              <w:left w:val="single" w:sz="4" w:space="0" w:color="auto"/>
              <w:right w:val="single" w:sz="4" w:space="0" w:color="auto"/>
            </w:tcBorders>
          </w:tcPr>
          <w:p w:rsidR="00F2197D" w:rsidRDefault="00F2197D" w:rsidP="00AD6AFB">
            <w:pPr>
              <w:spacing w:line="300" w:lineRule="exact"/>
              <w:jc w:val="left"/>
              <w:rPr>
                <w:sz w:val="22"/>
              </w:rPr>
            </w:pPr>
          </w:p>
        </w:tc>
        <w:tc>
          <w:tcPr>
            <w:tcW w:w="1701" w:type="dxa"/>
            <w:tcBorders>
              <w:left w:val="single" w:sz="4" w:space="0" w:color="auto"/>
            </w:tcBorders>
          </w:tcPr>
          <w:p w:rsidR="00F2197D" w:rsidRPr="00BB45B8" w:rsidRDefault="00F2197D" w:rsidP="00AD6AFB">
            <w:pPr>
              <w:spacing w:line="300" w:lineRule="exact"/>
              <w:jc w:val="left"/>
              <w:rPr>
                <w:sz w:val="20"/>
                <w:szCs w:val="20"/>
              </w:rPr>
            </w:pPr>
            <w:r w:rsidRPr="00BB45B8">
              <w:rPr>
                <w:rFonts w:hint="eastAsia"/>
                <w:sz w:val="20"/>
                <w:szCs w:val="20"/>
              </w:rPr>
              <w:t>第</w:t>
            </w:r>
            <w:r w:rsidR="00194562" w:rsidRPr="00BB45B8">
              <w:rPr>
                <w:rFonts w:hint="eastAsia"/>
                <w:sz w:val="20"/>
                <w:szCs w:val="20"/>
              </w:rPr>
              <w:t>57</w:t>
            </w:r>
            <w:r w:rsidRPr="00BB45B8">
              <w:rPr>
                <w:rFonts w:hint="eastAsia"/>
                <w:sz w:val="20"/>
                <w:szCs w:val="20"/>
              </w:rPr>
              <w:t>条</w:t>
            </w:r>
          </w:p>
        </w:tc>
        <w:tc>
          <w:tcPr>
            <w:tcW w:w="1559" w:type="dxa"/>
          </w:tcPr>
          <w:p w:rsidR="00194562" w:rsidRPr="00BB45B8" w:rsidRDefault="00194562" w:rsidP="00194562">
            <w:pPr>
              <w:spacing w:line="300" w:lineRule="exact"/>
              <w:jc w:val="left"/>
              <w:rPr>
                <w:sz w:val="20"/>
                <w:szCs w:val="20"/>
              </w:rPr>
            </w:pPr>
            <w:r w:rsidRPr="00BB45B8">
              <w:rPr>
                <w:rFonts w:hint="eastAsia"/>
                <w:sz w:val="20"/>
                <w:szCs w:val="20"/>
              </w:rPr>
              <w:t>厚生労働大臣</w:t>
            </w:r>
          </w:p>
          <w:p w:rsidR="00194562" w:rsidRPr="00BB45B8" w:rsidRDefault="00194562" w:rsidP="00194562">
            <w:pPr>
              <w:spacing w:line="300" w:lineRule="exact"/>
              <w:jc w:val="left"/>
              <w:rPr>
                <w:sz w:val="20"/>
                <w:szCs w:val="20"/>
              </w:rPr>
            </w:pPr>
            <w:r w:rsidRPr="00BB45B8">
              <w:rPr>
                <w:rFonts w:hint="eastAsia"/>
                <w:sz w:val="20"/>
                <w:szCs w:val="20"/>
              </w:rPr>
              <w:t>都道府県知事</w:t>
            </w:r>
          </w:p>
          <w:p w:rsidR="00F2197D" w:rsidRPr="00BB45B8" w:rsidRDefault="00194562" w:rsidP="00194562">
            <w:pPr>
              <w:spacing w:line="300" w:lineRule="exact"/>
              <w:jc w:val="left"/>
              <w:rPr>
                <w:sz w:val="20"/>
                <w:szCs w:val="20"/>
              </w:rPr>
            </w:pPr>
            <w:r w:rsidRPr="00BB45B8">
              <w:rPr>
                <w:rFonts w:hint="eastAsia"/>
                <w:sz w:val="20"/>
                <w:szCs w:val="20"/>
              </w:rPr>
              <w:t>市長</w:t>
            </w:r>
          </w:p>
        </w:tc>
        <w:tc>
          <w:tcPr>
            <w:tcW w:w="4819" w:type="dxa"/>
          </w:tcPr>
          <w:p w:rsidR="00F2197D" w:rsidRPr="00BB45B8" w:rsidRDefault="00F2197D" w:rsidP="00C6223B">
            <w:pPr>
              <w:tabs>
                <w:tab w:val="left" w:pos="3435"/>
                <w:tab w:val="left" w:pos="4290"/>
              </w:tabs>
              <w:spacing w:line="300" w:lineRule="exact"/>
              <w:ind w:rightChars="150" w:right="315"/>
              <w:jc w:val="left"/>
              <w:rPr>
                <w:sz w:val="20"/>
                <w:szCs w:val="20"/>
              </w:rPr>
            </w:pPr>
            <w:r w:rsidRPr="00BB45B8">
              <w:rPr>
                <w:rFonts w:hint="eastAsia"/>
                <w:sz w:val="20"/>
                <w:szCs w:val="20"/>
              </w:rPr>
              <w:t>社会福祉</w:t>
            </w:r>
            <w:r w:rsidR="00194562" w:rsidRPr="00BB45B8">
              <w:rPr>
                <w:rFonts w:hint="eastAsia"/>
                <w:sz w:val="20"/>
                <w:szCs w:val="20"/>
              </w:rPr>
              <w:t>法人に対する公益事業又は収益事業の事業停止</w:t>
            </w:r>
            <w:r w:rsidR="00C6223B" w:rsidRPr="00BB45B8">
              <w:rPr>
                <w:rFonts w:hint="eastAsia"/>
                <w:sz w:val="20"/>
                <w:szCs w:val="20"/>
              </w:rPr>
              <w:t>命令</w:t>
            </w:r>
          </w:p>
        </w:tc>
      </w:tr>
      <w:tr w:rsidR="00C6223B">
        <w:trPr>
          <w:cantSplit/>
        </w:trPr>
        <w:tc>
          <w:tcPr>
            <w:tcW w:w="534" w:type="dxa"/>
            <w:vMerge/>
            <w:tcBorders>
              <w:left w:val="single" w:sz="4" w:space="0" w:color="auto"/>
              <w:right w:val="single" w:sz="4" w:space="0" w:color="auto"/>
            </w:tcBorders>
          </w:tcPr>
          <w:p w:rsidR="00C6223B" w:rsidRDefault="00C6223B" w:rsidP="00AD6AFB">
            <w:pPr>
              <w:spacing w:line="300" w:lineRule="exact"/>
              <w:jc w:val="left"/>
              <w:rPr>
                <w:sz w:val="22"/>
              </w:rPr>
            </w:pPr>
          </w:p>
        </w:tc>
        <w:tc>
          <w:tcPr>
            <w:tcW w:w="1701" w:type="dxa"/>
            <w:tcBorders>
              <w:left w:val="single" w:sz="4" w:space="0" w:color="auto"/>
            </w:tcBorders>
          </w:tcPr>
          <w:p w:rsidR="00C6223B" w:rsidRPr="00C6223B" w:rsidRDefault="00C6223B" w:rsidP="00AD6AFB">
            <w:pPr>
              <w:spacing w:line="300" w:lineRule="exact"/>
              <w:jc w:val="left"/>
              <w:rPr>
                <w:sz w:val="20"/>
                <w:szCs w:val="20"/>
              </w:rPr>
            </w:pPr>
            <w:r w:rsidRPr="00C6223B">
              <w:rPr>
                <w:rFonts w:hint="eastAsia"/>
                <w:sz w:val="20"/>
                <w:szCs w:val="20"/>
              </w:rPr>
              <w:t>第</w:t>
            </w:r>
            <w:r w:rsidRPr="00C6223B">
              <w:rPr>
                <w:rFonts w:hint="eastAsia"/>
                <w:sz w:val="20"/>
                <w:szCs w:val="20"/>
              </w:rPr>
              <w:t>71</w:t>
            </w:r>
            <w:r w:rsidRPr="00C6223B">
              <w:rPr>
                <w:rFonts w:hint="eastAsia"/>
                <w:sz w:val="20"/>
                <w:szCs w:val="20"/>
              </w:rPr>
              <w:t>条</w:t>
            </w:r>
          </w:p>
        </w:tc>
        <w:tc>
          <w:tcPr>
            <w:tcW w:w="1559" w:type="dxa"/>
          </w:tcPr>
          <w:p w:rsidR="00C6223B" w:rsidRPr="00C6223B" w:rsidRDefault="00C6223B" w:rsidP="00194562">
            <w:pPr>
              <w:spacing w:line="300" w:lineRule="exact"/>
              <w:jc w:val="left"/>
              <w:rPr>
                <w:sz w:val="20"/>
                <w:szCs w:val="20"/>
              </w:rPr>
            </w:pPr>
            <w:r w:rsidRPr="00C6223B">
              <w:rPr>
                <w:rFonts w:hint="eastAsia"/>
                <w:sz w:val="20"/>
                <w:szCs w:val="20"/>
              </w:rPr>
              <w:t>都道府県知事</w:t>
            </w:r>
          </w:p>
        </w:tc>
        <w:tc>
          <w:tcPr>
            <w:tcW w:w="4819" w:type="dxa"/>
          </w:tcPr>
          <w:p w:rsidR="00C6223B" w:rsidRPr="00C6223B" w:rsidRDefault="00C6223B" w:rsidP="00C6223B">
            <w:pPr>
              <w:tabs>
                <w:tab w:val="left" w:pos="3435"/>
                <w:tab w:val="left" w:pos="4290"/>
              </w:tabs>
              <w:spacing w:line="300" w:lineRule="exact"/>
              <w:ind w:rightChars="150" w:right="315"/>
              <w:jc w:val="left"/>
              <w:rPr>
                <w:sz w:val="20"/>
                <w:szCs w:val="20"/>
              </w:rPr>
            </w:pPr>
            <w:r w:rsidRPr="00C6223B">
              <w:rPr>
                <w:rFonts w:hint="eastAsia"/>
                <w:sz w:val="20"/>
                <w:szCs w:val="20"/>
              </w:rPr>
              <w:t>社会福祉施設に対する改善命令</w:t>
            </w:r>
          </w:p>
        </w:tc>
      </w:tr>
      <w:tr w:rsidR="00F2197D">
        <w:trPr>
          <w:cantSplit/>
          <w:trHeight w:val="668"/>
        </w:trPr>
        <w:tc>
          <w:tcPr>
            <w:tcW w:w="534" w:type="dxa"/>
            <w:vMerge/>
            <w:tcBorders>
              <w:left w:val="single" w:sz="4" w:space="0" w:color="auto"/>
              <w:bottom w:val="single" w:sz="4" w:space="0" w:color="auto"/>
              <w:right w:val="single" w:sz="4" w:space="0" w:color="auto"/>
            </w:tcBorders>
          </w:tcPr>
          <w:p w:rsidR="00F2197D" w:rsidRDefault="00F2197D" w:rsidP="00AD6AFB">
            <w:pPr>
              <w:spacing w:line="300" w:lineRule="exact"/>
              <w:jc w:val="left"/>
              <w:rPr>
                <w:sz w:val="22"/>
              </w:rPr>
            </w:pPr>
          </w:p>
        </w:tc>
        <w:tc>
          <w:tcPr>
            <w:tcW w:w="1701" w:type="dxa"/>
            <w:tcBorders>
              <w:left w:val="single" w:sz="4" w:space="0" w:color="auto"/>
            </w:tcBorders>
          </w:tcPr>
          <w:p w:rsidR="00F2197D" w:rsidRDefault="00F2197D" w:rsidP="00AD6AFB">
            <w:pPr>
              <w:spacing w:line="300" w:lineRule="exact"/>
              <w:jc w:val="left"/>
              <w:rPr>
                <w:sz w:val="20"/>
                <w:szCs w:val="20"/>
              </w:rPr>
            </w:pPr>
            <w:r>
              <w:rPr>
                <w:rFonts w:hint="eastAsia"/>
                <w:sz w:val="20"/>
                <w:szCs w:val="20"/>
              </w:rPr>
              <w:t>第</w:t>
            </w:r>
            <w:r>
              <w:rPr>
                <w:rFonts w:hint="eastAsia"/>
                <w:sz w:val="20"/>
                <w:szCs w:val="20"/>
              </w:rPr>
              <w:t>72</w:t>
            </w:r>
            <w:r>
              <w:rPr>
                <w:rFonts w:hint="eastAsia"/>
                <w:sz w:val="20"/>
                <w:szCs w:val="20"/>
              </w:rPr>
              <w:t>条</w:t>
            </w:r>
          </w:p>
        </w:tc>
        <w:tc>
          <w:tcPr>
            <w:tcW w:w="1559" w:type="dxa"/>
          </w:tcPr>
          <w:p w:rsidR="00F2197D" w:rsidRDefault="00F2197D" w:rsidP="00AD6AFB">
            <w:pPr>
              <w:spacing w:line="300" w:lineRule="exact"/>
              <w:jc w:val="left"/>
              <w:rPr>
                <w:sz w:val="20"/>
                <w:szCs w:val="20"/>
              </w:rPr>
            </w:pPr>
            <w:r>
              <w:rPr>
                <w:rFonts w:hint="eastAsia"/>
                <w:sz w:val="20"/>
                <w:szCs w:val="20"/>
              </w:rPr>
              <w:t>都道府県知事</w:t>
            </w:r>
          </w:p>
        </w:tc>
        <w:tc>
          <w:tcPr>
            <w:tcW w:w="4819" w:type="dxa"/>
          </w:tcPr>
          <w:p w:rsidR="00F2197D" w:rsidRDefault="00F2197D" w:rsidP="00AD6AFB">
            <w:pPr>
              <w:tabs>
                <w:tab w:val="left" w:pos="3435"/>
                <w:tab w:val="left" w:pos="4428"/>
              </w:tabs>
              <w:spacing w:line="300" w:lineRule="exact"/>
              <w:ind w:rightChars="83" w:right="174"/>
              <w:jc w:val="left"/>
              <w:rPr>
                <w:sz w:val="20"/>
                <w:szCs w:val="20"/>
              </w:rPr>
            </w:pPr>
            <w:r>
              <w:rPr>
                <w:rFonts w:hint="eastAsia"/>
                <w:sz w:val="20"/>
                <w:szCs w:val="20"/>
              </w:rPr>
              <w:t>社会福祉事業を経営する者に対する事業制限・停止命令、許可取消、認可取消</w:t>
            </w:r>
          </w:p>
        </w:tc>
      </w:tr>
    </w:tbl>
    <w:p w:rsidR="00F2197D" w:rsidRDefault="00F2197D">
      <w:pPr>
        <w:jc w:val="left"/>
        <w:rPr>
          <w:sz w:val="22"/>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1559"/>
        <w:gridCol w:w="4961"/>
      </w:tblGrid>
      <w:tr w:rsidR="00F2197D" w:rsidTr="000C1889">
        <w:trPr>
          <w:cantSplit/>
          <w:trHeight w:val="716"/>
        </w:trPr>
        <w:tc>
          <w:tcPr>
            <w:tcW w:w="534" w:type="dxa"/>
            <w:vMerge w:val="restart"/>
            <w:tcBorders>
              <w:top w:val="single" w:sz="4" w:space="0" w:color="auto"/>
              <w:left w:val="single" w:sz="4" w:space="0" w:color="auto"/>
              <w:right w:val="single" w:sz="4" w:space="0" w:color="auto"/>
            </w:tcBorders>
            <w:textDirection w:val="tbRlV"/>
          </w:tcPr>
          <w:p w:rsidR="00482286" w:rsidRDefault="000C1889" w:rsidP="000C1889">
            <w:pPr>
              <w:spacing w:line="280" w:lineRule="exact"/>
              <w:ind w:left="113" w:right="113"/>
              <w:jc w:val="center"/>
              <w:rPr>
                <w:sz w:val="22"/>
              </w:rPr>
            </w:pPr>
            <w:r>
              <w:rPr>
                <w:rFonts w:hint="eastAsia"/>
                <w:sz w:val="22"/>
              </w:rPr>
              <w:t>障</w:t>
            </w:r>
            <w:r w:rsidR="00BD0454">
              <w:rPr>
                <w:rFonts w:hint="eastAsia"/>
                <w:sz w:val="22"/>
              </w:rPr>
              <w:t xml:space="preserve">　</w:t>
            </w:r>
            <w:r>
              <w:rPr>
                <w:rFonts w:hint="eastAsia"/>
                <w:sz w:val="22"/>
              </w:rPr>
              <w:t>害</w:t>
            </w:r>
            <w:r w:rsidR="00BD0454">
              <w:rPr>
                <w:rFonts w:hint="eastAsia"/>
                <w:sz w:val="22"/>
              </w:rPr>
              <w:t xml:space="preserve">　</w:t>
            </w:r>
            <w:r>
              <w:rPr>
                <w:rFonts w:hint="eastAsia"/>
                <w:sz w:val="22"/>
              </w:rPr>
              <w:t>者</w:t>
            </w:r>
            <w:r w:rsidR="00BD0454">
              <w:rPr>
                <w:rFonts w:hint="eastAsia"/>
                <w:sz w:val="22"/>
              </w:rPr>
              <w:t xml:space="preserve">　</w:t>
            </w:r>
            <w:r w:rsidRPr="00BB45B8">
              <w:rPr>
                <w:rFonts w:hint="eastAsia"/>
                <w:sz w:val="22"/>
              </w:rPr>
              <w:t>総</w:t>
            </w:r>
            <w:r w:rsidR="00BD0454" w:rsidRPr="00BB45B8">
              <w:rPr>
                <w:rFonts w:hint="eastAsia"/>
                <w:sz w:val="22"/>
              </w:rPr>
              <w:t xml:space="preserve">　</w:t>
            </w:r>
            <w:r w:rsidRPr="00BB45B8">
              <w:rPr>
                <w:rFonts w:hint="eastAsia"/>
                <w:sz w:val="22"/>
              </w:rPr>
              <w:t>合</w:t>
            </w:r>
            <w:r w:rsidR="00BD0454">
              <w:rPr>
                <w:rFonts w:hint="eastAsia"/>
                <w:sz w:val="22"/>
              </w:rPr>
              <w:t xml:space="preserve">　</w:t>
            </w:r>
            <w:r w:rsidR="00F2197D">
              <w:rPr>
                <w:rFonts w:hint="eastAsia"/>
                <w:sz w:val="22"/>
              </w:rPr>
              <w:t>支</w:t>
            </w:r>
            <w:r w:rsidR="00BD0454">
              <w:rPr>
                <w:rFonts w:hint="eastAsia"/>
                <w:sz w:val="22"/>
              </w:rPr>
              <w:t xml:space="preserve">　</w:t>
            </w:r>
            <w:r w:rsidR="00F2197D">
              <w:rPr>
                <w:rFonts w:hint="eastAsia"/>
                <w:sz w:val="22"/>
              </w:rPr>
              <w:t>援</w:t>
            </w:r>
            <w:r w:rsidR="00BD0454">
              <w:rPr>
                <w:rFonts w:hint="eastAsia"/>
                <w:sz w:val="22"/>
              </w:rPr>
              <w:t xml:space="preserve">　</w:t>
            </w:r>
            <w:r w:rsidR="00F2197D">
              <w:rPr>
                <w:rFonts w:hint="eastAsia"/>
                <w:sz w:val="22"/>
              </w:rPr>
              <w:t>法</w:t>
            </w:r>
          </w:p>
        </w:tc>
        <w:tc>
          <w:tcPr>
            <w:tcW w:w="1559" w:type="dxa"/>
            <w:tcBorders>
              <w:left w:val="single" w:sz="4" w:space="0" w:color="auto"/>
            </w:tcBorders>
          </w:tcPr>
          <w:p w:rsidR="00F2197D" w:rsidRDefault="00F2197D" w:rsidP="00AD6AFB">
            <w:pPr>
              <w:spacing w:line="280" w:lineRule="exact"/>
              <w:jc w:val="left"/>
              <w:rPr>
                <w:sz w:val="20"/>
                <w:szCs w:val="20"/>
              </w:rPr>
            </w:pPr>
            <w:r>
              <w:rPr>
                <w:rFonts w:hint="eastAsia"/>
                <w:sz w:val="20"/>
                <w:szCs w:val="20"/>
              </w:rPr>
              <w:t>第</w:t>
            </w:r>
            <w:r>
              <w:rPr>
                <w:rFonts w:hint="eastAsia"/>
                <w:sz w:val="20"/>
                <w:szCs w:val="20"/>
              </w:rPr>
              <w:t>10</w:t>
            </w:r>
            <w:r>
              <w:rPr>
                <w:rFonts w:hint="eastAsia"/>
                <w:sz w:val="20"/>
                <w:szCs w:val="20"/>
              </w:rPr>
              <w:t>条</w:t>
            </w:r>
          </w:p>
          <w:p w:rsidR="00F2197D" w:rsidRDefault="00F2197D" w:rsidP="00AD6AFB">
            <w:pPr>
              <w:spacing w:line="280" w:lineRule="exact"/>
              <w:jc w:val="left"/>
              <w:rPr>
                <w:sz w:val="20"/>
                <w:szCs w:val="20"/>
              </w:rPr>
            </w:pPr>
          </w:p>
        </w:tc>
        <w:tc>
          <w:tcPr>
            <w:tcW w:w="1559" w:type="dxa"/>
          </w:tcPr>
          <w:p w:rsidR="00F2197D" w:rsidRDefault="00F2197D" w:rsidP="00AD6AFB">
            <w:pPr>
              <w:spacing w:line="280" w:lineRule="exact"/>
              <w:jc w:val="left"/>
              <w:rPr>
                <w:sz w:val="20"/>
                <w:szCs w:val="20"/>
              </w:rPr>
            </w:pPr>
            <w:r>
              <w:rPr>
                <w:rFonts w:hint="eastAsia"/>
                <w:sz w:val="20"/>
                <w:szCs w:val="20"/>
              </w:rPr>
              <w:t>市町村</w:t>
            </w:r>
          </w:p>
        </w:tc>
        <w:tc>
          <w:tcPr>
            <w:tcW w:w="4961" w:type="dxa"/>
          </w:tcPr>
          <w:p w:rsidR="00F2197D" w:rsidRDefault="00F2197D" w:rsidP="00AD6AFB">
            <w:pPr>
              <w:spacing w:line="280" w:lineRule="exact"/>
              <w:jc w:val="left"/>
              <w:rPr>
                <w:sz w:val="20"/>
                <w:szCs w:val="20"/>
              </w:rPr>
            </w:pPr>
            <w:r>
              <w:rPr>
                <w:rFonts w:hint="eastAsia"/>
                <w:sz w:val="20"/>
                <w:szCs w:val="20"/>
              </w:rPr>
              <w:t>障害福祉サービス、相談支援、自立支援医療、療養介護医療若しくは補装具の販売若しくは修理を行う者若しくはこれらを使用する者若しくはこれらの者であった者に対する報告徴収、立入検査等</w:t>
            </w:r>
          </w:p>
        </w:tc>
      </w:tr>
      <w:tr w:rsidR="002B798C" w:rsidTr="00AD6AFB">
        <w:trPr>
          <w:cantSplit/>
          <w:trHeight w:val="576"/>
        </w:trPr>
        <w:tc>
          <w:tcPr>
            <w:tcW w:w="534" w:type="dxa"/>
            <w:vMerge/>
            <w:tcBorders>
              <w:top w:val="single" w:sz="4" w:space="0" w:color="auto"/>
              <w:left w:val="single" w:sz="4" w:space="0" w:color="auto"/>
              <w:right w:val="single" w:sz="4" w:space="0" w:color="auto"/>
            </w:tcBorders>
          </w:tcPr>
          <w:p w:rsidR="002B798C" w:rsidRDefault="002B798C" w:rsidP="00AD6AFB">
            <w:pPr>
              <w:spacing w:line="280" w:lineRule="exact"/>
              <w:jc w:val="center"/>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11</w:t>
            </w:r>
            <w:r>
              <w:rPr>
                <w:rFonts w:hint="eastAsia"/>
                <w:sz w:val="20"/>
                <w:szCs w:val="20"/>
              </w:rPr>
              <w:t>条第</w:t>
            </w:r>
            <w:r>
              <w:rPr>
                <w:rFonts w:hint="eastAsia"/>
                <w:sz w:val="20"/>
                <w:szCs w:val="20"/>
              </w:rPr>
              <w:t>2</w:t>
            </w:r>
            <w:r>
              <w:rPr>
                <w:rFonts w:hint="eastAsia"/>
                <w:sz w:val="20"/>
                <w:szCs w:val="20"/>
              </w:rPr>
              <w:t>項</w:t>
            </w:r>
          </w:p>
          <w:p w:rsidR="002B798C" w:rsidRDefault="002B798C" w:rsidP="00AD6AFB">
            <w:pPr>
              <w:spacing w:line="280" w:lineRule="exact"/>
              <w:jc w:val="left"/>
              <w:rPr>
                <w:sz w:val="20"/>
                <w:szCs w:val="20"/>
              </w:rPr>
            </w:pP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tc>
        <w:tc>
          <w:tcPr>
            <w:tcW w:w="4961" w:type="dxa"/>
          </w:tcPr>
          <w:p w:rsidR="002B798C" w:rsidRDefault="002B798C" w:rsidP="00AD6AFB">
            <w:pPr>
              <w:spacing w:line="280" w:lineRule="exact"/>
              <w:jc w:val="left"/>
              <w:rPr>
                <w:sz w:val="20"/>
                <w:szCs w:val="20"/>
              </w:rPr>
            </w:pPr>
            <w:r>
              <w:rPr>
                <w:rFonts w:hint="eastAsia"/>
                <w:sz w:val="20"/>
                <w:szCs w:val="20"/>
              </w:rPr>
              <w:t>自立支援給付対象サービス等を行った者若しくはこれらを使用した者に対する報告徴収等</w:t>
            </w:r>
          </w:p>
        </w:tc>
      </w:tr>
      <w:tr w:rsidR="002B798C">
        <w:trPr>
          <w:cantSplit/>
          <w:trHeight w:val="716"/>
        </w:trPr>
        <w:tc>
          <w:tcPr>
            <w:tcW w:w="534" w:type="dxa"/>
            <w:vMerge/>
            <w:tcBorders>
              <w:top w:val="single" w:sz="4" w:space="0" w:color="auto"/>
              <w:left w:val="single" w:sz="4" w:space="0" w:color="auto"/>
              <w:right w:val="single" w:sz="4" w:space="0" w:color="auto"/>
            </w:tcBorders>
          </w:tcPr>
          <w:p w:rsidR="002B798C" w:rsidRDefault="002B798C" w:rsidP="00AD6AFB">
            <w:pPr>
              <w:spacing w:line="280" w:lineRule="exact"/>
              <w:jc w:val="center"/>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48</w:t>
            </w:r>
            <w:r>
              <w:rPr>
                <w:rFonts w:hint="eastAsia"/>
                <w:sz w:val="20"/>
                <w:szCs w:val="20"/>
              </w:rPr>
              <w:t>条第</w:t>
            </w:r>
            <w:r>
              <w:rPr>
                <w:rFonts w:hint="eastAsia"/>
                <w:sz w:val="20"/>
                <w:szCs w:val="20"/>
              </w:rPr>
              <w:t>1</w:t>
            </w:r>
            <w:r>
              <w:rPr>
                <w:rFonts w:hint="eastAsia"/>
                <w:sz w:val="20"/>
                <w:szCs w:val="20"/>
              </w:rPr>
              <w:t>項</w:t>
            </w:r>
          </w:p>
          <w:p w:rsidR="002B798C" w:rsidRDefault="002B798C" w:rsidP="00AD6AFB">
            <w:pPr>
              <w:spacing w:line="280" w:lineRule="exact"/>
              <w:jc w:val="left"/>
              <w:rPr>
                <w:sz w:val="20"/>
                <w:szCs w:val="20"/>
              </w:rPr>
            </w:pP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指定障害福祉サービス事業者若しくは指定障害福祉サービス事業であった者若しくは当該指定に係るサービス事業所の従業者であった者に対する報告徴収、立入検査等</w:t>
            </w:r>
          </w:p>
        </w:tc>
      </w:tr>
      <w:tr w:rsidR="002B798C" w:rsidTr="00AD6AFB">
        <w:trPr>
          <w:cantSplit/>
          <w:trHeight w:val="441"/>
        </w:trPr>
        <w:tc>
          <w:tcPr>
            <w:tcW w:w="534" w:type="dxa"/>
            <w:vMerge/>
            <w:tcBorders>
              <w:top w:val="single" w:sz="4" w:space="0" w:color="auto"/>
              <w:left w:val="single" w:sz="4" w:space="0" w:color="auto"/>
              <w:right w:val="single" w:sz="4" w:space="0" w:color="auto"/>
            </w:tcBorders>
          </w:tcPr>
          <w:p w:rsidR="002B798C" w:rsidRDefault="002B798C" w:rsidP="00AD6AFB">
            <w:pPr>
              <w:spacing w:line="280" w:lineRule="exact"/>
              <w:jc w:val="center"/>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48</w:t>
            </w:r>
            <w:r>
              <w:rPr>
                <w:rFonts w:hint="eastAsia"/>
                <w:sz w:val="20"/>
                <w:szCs w:val="20"/>
              </w:rPr>
              <w:t>条第</w:t>
            </w:r>
            <w:r>
              <w:rPr>
                <w:rFonts w:hint="eastAsia"/>
                <w:sz w:val="20"/>
                <w:szCs w:val="20"/>
              </w:rPr>
              <w:t>3</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701CD7" w:rsidP="00AD6AFB">
            <w:pPr>
              <w:spacing w:line="280" w:lineRule="exact"/>
              <w:jc w:val="left"/>
              <w:rPr>
                <w:sz w:val="20"/>
                <w:szCs w:val="20"/>
              </w:rPr>
            </w:pPr>
            <w:r>
              <w:rPr>
                <w:rFonts w:hint="eastAsia"/>
                <w:sz w:val="20"/>
                <w:szCs w:val="20"/>
              </w:rPr>
              <w:t>指定障害者支援施設等の設置者に対する報告徴収、立入検査</w:t>
            </w:r>
            <w:r w:rsidR="002B798C">
              <w:rPr>
                <w:rFonts w:hint="eastAsia"/>
                <w:sz w:val="20"/>
                <w:szCs w:val="20"/>
              </w:rPr>
              <w:t>等</w:t>
            </w:r>
          </w:p>
        </w:tc>
      </w:tr>
      <w:tr w:rsidR="002B798C">
        <w:trPr>
          <w:cantSplit/>
          <w:trHeight w:val="529"/>
        </w:trPr>
        <w:tc>
          <w:tcPr>
            <w:tcW w:w="534" w:type="dxa"/>
            <w:vMerge/>
            <w:tcBorders>
              <w:top w:val="single" w:sz="4" w:space="0" w:color="auto"/>
              <w:left w:val="single" w:sz="4" w:space="0" w:color="auto"/>
              <w:right w:val="single" w:sz="4" w:space="0" w:color="auto"/>
            </w:tcBorders>
          </w:tcPr>
          <w:p w:rsidR="002B798C" w:rsidRDefault="002B798C" w:rsidP="00AD6AFB">
            <w:pPr>
              <w:spacing w:line="280" w:lineRule="exact"/>
              <w:jc w:val="center"/>
              <w:rPr>
                <w:sz w:val="22"/>
              </w:rPr>
            </w:pPr>
          </w:p>
        </w:tc>
        <w:tc>
          <w:tcPr>
            <w:tcW w:w="1559" w:type="dxa"/>
            <w:tcBorders>
              <w:left w:val="single" w:sz="4" w:space="0" w:color="auto"/>
            </w:tcBorders>
            <w:vAlign w:val="center"/>
          </w:tcPr>
          <w:p w:rsidR="002B798C" w:rsidRDefault="002B798C" w:rsidP="00AD6AFB">
            <w:pPr>
              <w:spacing w:line="280" w:lineRule="exact"/>
              <w:rPr>
                <w:sz w:val="20"/>
                <w:szCs w:val="20"/>
              </w:rPr>
            </w:pPr>
            <w:r>
              <w:rPr>
                <w:rFonts w:hint="eastAsia"/>
                <w:sz w:val="20"/>
                <w:szCs w:val="20"/>
              </w:rPr>
              <w:t>第</w:t>
            </w:r>
            <w:r>
              <w:rPr>
                <w:rFonts w:hint="eastAsia"/>
                <w:sz w:val="20"/>
                <w:szCs w:val="20"/>
              </w:rPr>
              <w:t>49</w:t>
            </w:r>
            <w:r>
              <w:rPr>
                <w:rFonts w:hint="eastAsia"/>
                <w:sz w:val="20"/>
                <w:szCs w:val="20"/>
              </w:rPr>
              <w:t>条第</w:t>
            </w:r>
            <w:r>
              <w:rPr>
                <w:rFonts w:hint="eastAsia"/>
                <w:sz w:val="20"/>
                <w:szCs w:val="20"/>
              </w:rPr>
              <w:t>1</w:t>
            </w:r>
            <w:r>
              <w:rPr>
                <w:rFonts w:hint="eastAsia"/>
                <w:sz w:val="20"/>
                <w:szCs w:val="20"/>
              </w:rPr>
              <w:t>項</w:t>
            </w:r>
          </w:p>
        </w:tc>
        <w:tc>
          <w:tcPr>
            <w:tcW w:w="1559" w:type="dxa"/>
            <w:vAlign w:val="center"/>
          </w:tcPr>
          <w:p w:rsidR="002B798C" w:rsidRDefault="002B798C" w:rsidP="00AD6AFB">
            <w:pPr>
              <w:spacing w:line="280" w:lineRule="exac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rPr>
                <w:sz w:val="20"/>
                <w:szCs w:val="20"/>
              </w:rPr>
            </w:pPr>
            <w:r>
              <w:rPr>
                <w:rFonts w:hint="eastAsia"/>
                <w:sz w:val="20"/>
                <w:szCs w:val="20"/>
              </w:rPr>
              <w:t>中核市市長</w:t>
            </w:r>
          </w:p>
        </w:tc>
        <w:tc>
          <w:tcPr>
            <w:tcW w:w="4961" w:type="dxa"/>
            <w:vAlign w:val="center"/>
          </w:tcPr>
          <w:p w:rsidR="002B798C" w:rsidRDefault="002B798C" w:rsidP="00AD6AFB">
            <w:pPr>
              <w:spacing w:line="280" w:lineRule="exact"/>
              <w:rPr>
                <w:sz w:val="20"/>
                <w:szCs w:val="20"/>
              </w:rPr>
            </w:pPr>
            <w:r>
              <w:rPr>
                <w:rFonts w:hint="eastAsia"/>
                <w:sz w:val="20"/>
                <w:szCs w:val="20"/>
              </w:rPr>
              <w:t>指定障害福祉サービス事業者に対する勧告</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vAlign w:val="center"/>
          </w:tcPr>
          <w:p w:rsidR="002B798C" w:rsidRDefault="002B798C" w:rsidP="00AD6AFB">
            <w:pPr>
              <w:spacing w:line="280" w:lineRule="exact"/>
              <w:rPr>
                <w:sz w:val="20"/>
                <w:szCs w:val="20"/>
              </w:rPr>
            </w:pPr>
            <w:r>
              <w:rPr>
                <w:rFonts w:hint="eastAsia"/>
                <w:sz w:val="20"/>
                <w:szCs w:val="20"/>
              </w:rPr>
              <w:t>第</w:t>
            </w:r>
            <w:r>
              <w:rPr>
                <w:rFonts w:hint="eastAsia"/>
                <w:sz w:val="20"/>
                <w:szCs w:val="20"/>
              </w:rPr>
              <w:t>49</w:t>
            </w:r>
            <w:r>
              <w:rPr>
                <w:rFonts w:hint="eastAsia"/>
                <w:sz w:val="20"/>
                <w:szCs w:val="20"/>
              </w:rPr>
              <w:t>条第</w:t>
            </w:r>
            <w:r>
              <w:rPr>
                <w:rFonts w:hint="eastAsia"/>
                <w:sz w:val="20"/>
                <w:szCs w:val="20"/>
              </w:rPr>
              <w:t>2</w:t>
            </w:r>
            <w:r>
              <w:rPr>
                <w:rFonts w:hint="eastAsia"/>
                <w:sz w:val="20"/>
                <w:szCs w:val="20"/>
              </w:rPr>
              <w:t>項</w:t>
            </w:r>
          </w:p>
        </w:tc>
        <w:tc>
          <w:tcPr>
            <w:tcW w:w="1559" w:type="dxa"/>
            <w:vAlign w:val="center"/>
          </w:tcPr>
          <w:p w:rsidR="002B798C" w:rsidRDefault="002B798C" w:rsidP="00AD6AFB">
            <w:pPr>
              <w:spacing w:line="280" w:lineRule="exac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rPr>
                <w:sz w:val="20"/>
                <w:szCs w:val="20"/>
              </w:rPr>
            </w:pPr>
            <w:r>
              <w:rPr>
                <w:rFonts w:hint="eastAsia"/>
                <w:sz w:val="20"/>
                <w:szCs w:val="20"/>
              </w:rPr>
              <w:t>中核市市長</w:t>
            </w:r>
          </w:p>
        </w:tc>
        <w:tc>
          <w:tcPr>
            <w:tcW w:w="4961" w:type="dxa"/>
            <w:vAlign w:val="center"/>
          </w:tcPr>
          <w:p w:rsidR="002B798C" w:rsidRDefault="002B798C" w:rsidP="00AD6AFB">
            <w:pPr>
              <w:spacing w:line="280" w:lineRule="exact"/>
              <w:rPr>
                <w:sz w:val="20"/>
                <w:szCs w:val="20"/>
              </w:rPr>
            </w:pPr>
            <w:r>
              <w:rPr>
                <w:rFonts w:hint="eastAsia"/>
                <w:sz w:val="20"/>
                <w:szCs w:val="20"/>
              </w:rPr>
              <w:t>指定障害者支援施設等の設置者に対する勧告</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vAlign w:val="center"/>
          </w:tcPr>
          <w:p w:rsidR="002B798C" w:rsidRDefault="002B798C" w:rsidP="00AD6AFB">
            <w:pPr>
              <w:spacing w:line="280" w:lineRule="exact"/>
              <w:rPr>
                <w:sz w:val="20"/>
                <w:szCs w:val="20"/>
              </w:rPr>
            </w:pPr>
            <w:r>
              <w:rPr>
                <w:rFonts w:hint="eastAsia"/>
                <w:sz w:val="20"/>
                <w:szCs w:val="20"/>
              </w:rPr>
              <w:t>第</w:t>
            </w:r>
            <w:r>
              <w:rPr>
                <w:rFonts w:hint="eastAsia"/>
                <w:sz w:val="20"/>
                <w:szCs w:val="20"/>
              </w:rPr>
              <w:t>49</w:t>
            </w:r>
            <w:r>
              <w:rPr>
                <w:rFonts w:hint="eastAsia"/>
                <w:sz w:val="20"/>
                <w:szCs w:val="20"/>
              </w:rPr>
              <w:t>条第</w:t>
            </w:r>
            <w:r>
              <w:rPr>
                <w:rFonts w:hint="eastAsia"/>
                <w:sz w:val="20"/>
                <w:szCs w:val="20"/>
              </w:rPr>
              <w:t>3</w:t>
            </w:r>
            <w:r>
              <w:rPr>
                <w:rFonts w:hint="eastAsia"/>
                <w:sz w:val="20"/>
                <w:szCs w:val="20"/>
              </w:rPr>
              <w:t>項</w:t>
            </w:r>
          </w:p>
        </w:tc>
        <w:tc>
          <w:tcPr>
            <w:tcW w:w="1559" w:type="dxa"/>
            <w:vAlign w:val="center"/>
          </w:tcPr>
          <w:p w:rsidR="002B798C" w:rsidRDefault="002B798C" w:rsidP="00AD6AFB">
            <w:pPr>
              <w:spacing w:line="280" w:lineRule="exac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rPr>
                <w:sz w:val="20"/>
                <w:szCs w:val="20"/>
              </w:rPr>
            </w:pPr>
            <w:r>
              <w:rPr>
                <w:rFonts w:hint="eastAsia"/>
                <w:sz w:val="20"/>
                <w:szCs w:val="20"/>
              </w:rPr>
              <w:t>中核市市長</w:t>
            </w:r>
          </w:p>
        </w:tc>
        <w:tc>
          <w:tcPr>
            <w:tcW w:w="4961" w:type="dxa"/>
            <w:vAlign w:val="center"/>
          </w:tcPr>
          <w:p w:rsidR="002B798C" w:rsidRDefault="002B798C" w:rsidP="00AD6AFB">
            <w:pPr>
              <w:spacing w:line="280" w:lineRule="exact"/>
              <w:rPr>
                <w:sz w:val="20"/>
                <w:szCs w:val="20"/>
              </w:rPr>
            </w:pPr>
            <w:r>
              <w:rPr>
                <w:rFonts w:hint="eastAsia"/>
                <w:sz w:val="20"/>
                <w:szCs w:val="20"/>
              </w:rPr>
              <w:t>勧告に従わなかった指定事業者等の公表</w:t>
            </w:r>
          </w:p>
        </w:tc>
      </w:tr>
      <w:tr w:rsidR="002B798C" w:rsidTr="001F48ED">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vAlign w:val="center"/>
          </w:tcPr>
          <w:p w:rsidR="002B798C" w:rsidRDefault="002B798C" w:rsidP="00AD6AFB">
            <w:pPr>
              <w:spacing w:line="280" w:lineRule="exact"/>
              <w:rPr>
                <w:sz w:val="20"/>
                <w:szCs w:val="20"/>
              </w:rPr>
            </w:pPr>
            <w:r>
              <w:rPr>
                <w:rFonts w:hint="eastAsia"/>
                <w:sz w:val="20"/>
                <w:szCs w:val="20"/>
              </w:rPr>
              <w:t>第</w:t>
            </w:r>
            <w:r>
              <w:rPr>
                <w:rFonts w:hint="eastAsia"/>
                <w:sz w:val="20"/>
                <w:szCs w:val="20"/>
              </w:rPr>
              <w:t>49</w:t>
            </w:r>
            <w:r>
              <w:rPr>
                <w:rFonts w:hint="eastAsia"/>
                <w:sz w:val="20"/>
                <w:szCs w:val="20"/>
              </w:rPr>
              <w:t>条第</w:t>
            </w:r>
            <w:r>
              <w:rPr>
                <w:rFonts w:hint="eastAsia"/>
                <w:sz w:val="20"/>
                <w:szCs w:val="20"/>
              </w:rPr>
              <w:t>4</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勧告に係る措置をとらなかった指定事業者等に対する措置命令</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vAlign w:val="center"/>
          </w:tcPr>
          <w:p w:rsidR="002B798C" w:rsidRDefault="002B798C" w:rsidP="00AD6AFB">
            <w:pPr>
              <w:spacing w:line="280" w:lineRule="exact"/>
              <w:rPr>
                <w:sz w:val="20"/>
                <w:szCs w:val="20"/>
              </w:rPr>
            </w:pPr>
            <w:r>
              <w:rPr>
                <w:rFonts w:hint="eastAsia"/>
                <w:sz w:val="20"/>
                <w:szCs w:val="20"/>
              </w:rPr>
              <w:t>第</w:t>
            </w:r>
            <w:r>
              <w:rPr>
                <w:rFonts w:hint="eastAsia"/>
                <w:sz w:val="20"/>
                <w:szCs w:val="20"/>
              </w:rPr>
              <w:t>50</w:t>
            </w:r>
            <w:r>
              <w:rPr>
                <w:rFonts w:hint="eastAsia"/>
                <w:sz w:val="20"/>
                <w:szCs w:val="20"/>
              </w:rPr>
              <w:t>条第</w:t>
            </w:r>
            <w:r>
              <w:rPr>
                <w:rFonts w:hint="eastAsia"/>
                <w:sz w:val="20"/>
                <w:szCs w:val="20"/>
              </w:rPr>
              <w:t>1</w:t>
            </w:r>
            <w:r>
              <w:rPr>
                <w:rFonts w:hint="eastAsia"/>
                <w:sz w:val="20"/>
                <w:szCs w:val="20"/>
              </w:rPr>
              <w:t>項</w:t>
            </w:r>
          </w:p>
        </w:tc>
        <w:tc>
          <w:tcPr>
            <w:tcW w:w="1559" w:type="dxa"/>
            <w:vAlign w:val="center"/>
          </w:tcPr>
          <w:p w:rsidR="002B798C" w:rsidRDefault="002B798C" w:rsidP="00AD6AFB">
            <w:pPr>
              <w:spacing w:line="280" w:lineRule="exac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rPr>
                <w:sz w:val="20"/>
                <w:szCs w:val="20"/>
              </w:rPr>
            </w:pPr>
            <w:r>
              <w:rPr>
                <w:rFonts w:hint="eastAsia"/>
                <w:sz w:val="20"/>
                <w:szCs w:val="20"/>
              </w:rPr>
              <w:t>中核市市長</w:t>
            </w:r>
          </w:p>
        </w:tc>
        <w:tc>
          <w:tcPr>
            <w:tcW w:w="4961" w:type="dxa"/>
            <w:vAlign w:val="center"/>
          </w:tcPr>
          <w:p w:rsidR="002B798C" w:rsidRDefault="002B798C" w:rsidP="00AD6AFB">
            <w:pPr>
              <w:spacing w:line="280" w:lineRule="exact"/>
              <w:rPr>
                <w:sz w:val="20"/>
                <w:szCs w:val="20"/>
              </w:rPr>
            </w:pPr>
            <w:r>
              <w:rPr>
                <w:rFonts w:hint="eastAsia"/>
                <w:sz w:val="20"/>
                <w:szCs w:val="20"/>
              </w:rPr>
              <w:t>指定障害者福祉サービス事業者の指定取消、効力停止</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vAlign w:val="center"/>
          </w:tcPr>
          <w:p w:rsidR="002B798C" w:rsidRDefault="002B798C" w:rsidP="00AD6AFB">
            <w:pPr>
              <w:spacing w:line="280" w:lineRule="exact"/>
              <w:rPr>
                <w:sz w:val="20"/>
                <w:szCs w:val="20"/>
              </w:rPr>
            </w:pPr>
            <w:r>
              <w:rPr>
                <w:rFonts w:hint="eastAsia"/>
                <w:sz w:val="20"/>
                <w:szCs w:val="20"/>
              </w:rPr>
              <w:t>第</w:t>
            </w:r>
            <w:r>
              <w:rPr>
                <w:rFonts w:hint="eastAsia"/>
                <w:sz w:val="20"/>
                <w:szCs w:val="20"/>
              </w:rPr>
              <w:t>50</w:t>
            </w:r>
            <w:r>
              <w:rPr>
                <w:rFonts w:hint="eastAsia"/>
                <w:sz w:val="20"/>
                <w:szCs w:val="20"/>
              </w:rPr>
              <w:t>条第</w:t>
            </w:r>
            <w:r>
              <w:rPr>
                <w:rFonts w:hint="eastAsia"/>
                <w:sz w:val="20"/>
                <w:szCs w:val="20"/>
              </w:rPr>
              <w:t>3</w:t>
            </w:r>
            <w:r>
              <w:rPr>
                <w:rFonts w:hint="eastAsia"/>
                <w:sz w:val="20"/>
                <w:szCs w:val="20"/>
              </w:rPr>
              <w:t>項</w:t>
            </w:r>
          </w:p>
        </w:tc>
        <w:tc>
          <w:tcPr>
            <w:tcW w:w="1559" w:type="dxa"/>
            <w:vAlign w:val="center"/>
          </w:tcPr>
          <w:p w:rsidR="002B798C" w:rsidRDefault="002B798C" w:rsidP="00AD6AFB">
            <w:pPr>
              <w:spacing w:line="280" w:lineRule="exac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rPr>
                <w:sz w:val="20"/>
                <w:szCs w:val="20"/>
              </w:rPr>
            </w:pPr>
            <w:r>
              <w:rPr>
                <w:rFonts w:hint="eastAsia"/>
                <w:sz w:val="20"/>
                <w:szCs w:val="20"/>
              </w:rPr>
              <w:t>中核市市長</w:t>
            </w:r>
          </w:p>
        </w:tc>
        <w:tc>
          <w:tcPr>
            <w:tcW w:w="4961" w:type="dxa"/>
            <w:vAlign w:val="center"/>
          </w:tcPr>
          <w:p w:rsidR="002B798C" w:rsidRDefault="002B798C" w:rsidP="00AD6AFB">
            <w:pPr>
              <w:spacing w:line="280" w:lineRule="exact"/>
              <w:rPr>
                <w:sz w:val="20"/>
                <w:szCs w:val="20"/>
              </w:rPr>
            </w:pPr>
            <w:r>
              <w:rPr>
                <w:rFonts w:hint="eastAsia"/>
                <w:sz w:val="20"/>
                <w:szCs w:val="20"/>
              </w:rPr>
              <w:t>指定障害者支援施設の指定取消、効力停止</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3</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1</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tc>
        <w:tc>
          <w:tcPr>
            <w:tcW w:w="4961" w:type="dxa"/>
          </w:tcPr>
          <w:p w:rsidR="002B798C" w:rsidRDefault="002B798C" w:rsidP="00AD6AFB">
            <w:pPr>
              <w:spacing w:line="280" w:lineRule="exact"/>
              <w:jc w:val="left"/>
              <w:rPr>
                <w:sz w:val="20"/>
                <w:szCs w:val="20"/>
              </w:rPr>
            </w:pPr>
            <w:r>
              <w:rPr>
                <w:rFonts w:hint="eastAsia"/>
                <w:sz w:val="20"/>
                <w:szCs w:val="20"/>
              </w:rPr>
              <w:t>指定障害福祉サービス事業者、指定障害者支援施設に対する報告徴収、立入検査等。（業務管理体制）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4</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1</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tc>
        <w:tc>
          <w:tcPr>
            <w:tcW w:w="4961" w:type="dxa"/>
          </w:tcPr>
          <w:p w:rsidR="002B798C" w:rsidRDefault="002B798C" w:rsidP="00AD6AFB">
            <w:pPr>
              <w:spacing w:line="280" w:lineRule="exact"/>
              <w:jc w:val="left"/>
              <w:rPr>
                <w:sz w:val="20"/>
                <w:szCs w:val="20"/>
              </w:rPr>
            </w:pPr>
            <w:r>
              <w:rPr>
                <w:rFonts w:hint="eastAsia"/>
                <w:sz w:val="20"/>
                <w:szCs w:val="20"/>
              </w:rPr>
              <w:t>指定障害福祉サービス事業者、指定障害者支援施設に対する勧告</w:t>
            </w:r>
            <w:r w:rsidR="00AD6AFB">
              <w:rPr>
                <w:rFonts w:hint="eastAsia"/>
                <w:sz w:val="20"/>
                <w:szCs w:val="20"/>
              </w:rPr>
              <w:t xml:space="preserve">　</w:t>
            </w:r>
            <w:r>
              <w:rPr>
                <w:rFonts w:hint="eastAsia"/>
                <w:sz w:val="20"/>
                <w:szCs w:val="20"/>
              </w:rPr>
              <w:t>（業務管理体制）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4</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2</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tc>
        <w:tc>
          <w:tcPr>
            <w:tcW w:w="4961" w:type="dxa"/>
          </w:tcPr>
          <w:p w:rsidR="002B798C" w:rsidRDefault="002B798C" w:rsidP="00AD6AFB">
            <w:pPr>
              <w:spacing w:line="280" w:lineRule="exact"/>
              <w:jc w:val="left"/>
              <w:rPr>
                <w:sz w:val="20"/>
                <w:szCs w:val="20"/>
              </w:rPr>
            </w:pPr>
            <w:r>
              <w:rPr>
                <w:rFonts w:hint="eastAsia"/>
                <w:sz w:val="20"/>
                <w:szCs w:val="20"/>
              </w:rPr>
              <w:t>勧告に従わなかった指定障害福祉サービス事業者、指定障害者支援施設の公表（業務管理体制）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BD0454" w:rsidP="00AD6AFB">
            <w:pPr>
              <w:spacing w:line="280" w:lineRule="exact"/>
              <w:jc w:val="left"/>
              <w:rPr>
                <w:sz w:val="20"/>
                <w:szCs w:val="20"/>
              </w:rPr>
            </w:pPr>
            <w:r>
              <w:rPr>
                <w:rFonts w:hint="eastAsia"/>
                <w:noProof/>
                <w:sz w:val="20"/>
                <w:szCs w:val="20"/>
              </w:rPr>
              <mc:AlternateContent>
                <mc:Choice Requires="wps">
                  <w:drawing>
                    <wp:anchor distT="0" distB="0" distL="114300" distR="114300" simplePos="0" relativeHeight="251771392" behindDoc="0" locked="0" layoutInCell="1" allowOverlap="1" wp14:anchorId="1F95040F" wp14:editId="32C9710B">
                      <wp:simplePos x="0" y="0"/>
                      <wp:positionH relativeFrom="column">
                        <wp:posOffset>-520065</wp:posOffset>
                      </wp:positionH>
                      <wp:positionV relativeFrom="paragraph">
                        <wp:posOffset>-1905</wp:posOffset>
                      </wp:positionV>
                      <wp:extent cx="491490" cy="8460740"/>
                      <wp:effectExtent l="0" t="0" r="0" b="0"/>
                      <wp:wrapNone/>
                      <wp:docPr id="1354" name="テキスト ボックス 1354"/>
                      <wp:cNvGraphicFramePr/>
                      <a:graphic xmlns:a="http://schemas.openxmlformats.org/drawingml/2006/main">
                        <a:graphicData uri="http://schemas.microsoft.com/office/word/2010/wordprocessingShape">
                          <wps:wsp>
                            <wps:cNvSpPr txBox="1"/>
                            <wps:spPr>
                              <a:xfrm>
                                <a:off x="0" y="0"/>
                                <a:ext cx="491490" cy="8460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164E" w:rsidRDefault="00B3164E" w:rsidP="00BD0454">
                                  <w:pPr>
                                    <w:jc w:val="center"/>
                                  </w:pPr>
                                  <w:r>
                                    <w:rPr>
                                      <w:rFonts w:hint="eastAsia"/>
                                      <w:sz w:val="22"/>
                                    </w:rPr>
                                    <w:t xml:space="preserve">障　害　者　</w:t>
                                  </w:r>
                                  <w:r w:rsidRPr="00BB45B8">
                                    <w:rPr>
                                      <w:rFonts w:hint="eastAsia"/>
                                      <w:sz w:val="22"/>
                                    </w:rPr>
                                    <w:t>総　合</w:t>
                                  </w:r>
                                  <w:r>
                                    <w:rPr>
                                      <w:rFonts w:hint="eastAsia"/>
                                      <w:sz w:val="22"/>
                                    </w:rPr>
                                    <w:t xml:space="preserve">　支　援　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54" o:spid="_x0000_s1120" type="#_x0000_t202" style="position:absolute;margin-left:-40.95pt;margin-top:-.15pt;width:38.7pt;height:666.2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" filled="f" stroked="f" strokeweight=".5pt">
                      <v:textbox style="layout-flow:vertical-ideographic">
                        <w:txbxContent>
                          <w:p w:rsidR="00B3164E" w:rsidRDefault="00B3164E" w:rsidP="00BD0454">
                            <w:pPr>
                              <w:jc w:val="center"/>
                            </w:pPr>
                            <w:r>
                              <w:rPr>
                                <w:rFonts w:hint="eastAsia"/>
                                <w:sz w:val="22"/>
                              </w:rPr>
                              <w:t xml:space="preserve">障　害　者　</w:t>
                            </w:r>
                            <w:r w:rsidRPr="00BB45B8">
                              <w:rPr>
                                <w:rFonts w:hint="eastAsia"/>
                                <w:sz w:val="22"/>
                              </w:rPr>
                              <w:t>総　合</w:t>
                            </w:r>
                            <w:r>
                              <w:rPr>
                                <w:rFonts w:hint="eastAsia"/>
                                <w:sz w:val="22"/>
                              </w:rPr>
                              <w:t xml:space="preserve">　支　援　法</w:t>
                            </w:r>
                          </w:p>
                        </w:txbxContent>
                      </v:textbox>
                    </v:shape>
                  </w:pict>
                </mc:Fallback>
              </mc:AlternateContent>
            </w:r>
            <w:r w:rsidR="002B798C">
              <w:rPr>
                <w:rFonts w:hint="eastAsia"/>
                <w:sz w:val="20"/>
                <w:szCs w:val="20"/>
              </w:rPr>
              <w:t>第</w:t>
            </w:r>
            <w:r w:rsidR="002B798C">
              <w:rPr>
                <w:rFonts w:hint="eastAsia"/>
                <w:sz w:val="20"/>
                <w:szCs w:val="20"/>
              </w:rPr>
              <w:t>51</w:t>
            </w:r>
            <w:r w:rsidR="002B798C">
              <w:rPr>
                <w:rFonts w:hint="eastAsia"/>
                <w:sz w:val="20"/>
                <w:szCs w:val="20"/>
              </w:rPr>
              <w:t>条の</w:t>
            </w:r>
            <w:r w:rsidR="002B798C">
              <w:rPr>
                <w:rFonts w:hint="eastAsia"/>
                <w:sz w:val="20"/>
                <w:szCs w:val="20"/>
              </w:rPr>
              <w:t>4</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3</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tc>
        <w:tc>
          <w:tcPr>
            <w:tcW w:w="4961" w:type="dxa"/>
          </w:tcPr>
          <w:p w:rsidR="002B798C" w:rsidRDefault="002B798C" w:rsidP="00AD6AFB">
            <w:pPr>
              <w:spacing w:line="280" w:lineRule="exact"/>
              <w:jc w:val="left"/>
              <w:rPr>
                <w:sz w:val="20"/>
                <w:szCs w:val="20"/>
              </w:rPr>
            </w:pPr>
            <w:r>
              <w:rPr>
                <w:rFonts w:hint="eastAsia"/>
                <w:sz w:val="20"/>
                <w:szCs w:val="20"/>
              </w:rPr>
              <w:t>勧告に係る措置をとらなかった指定障害福祉サービス事業者、指定障害者支援施設に対する措置命令（業務管理体制）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27</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1</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指定一般相談支援事業者若しくは指定一般相談支援事業者であった者若しくは当該指定に係る一般相談支援事業所の従業者であった者に対する報告徴収、立入検査等</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27</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2</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指定特定相談支援事業者若しくは指定特定相談支援事業者であった者若しくは当該指定に係る特定相談支援事業所の従業者であった者に対する報告徴収、立入検査等</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28</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1</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指定一般相談支援事業者に対する勧告</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28</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2</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指定特定相談支援事業者に対する勧告</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28</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3</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勧告に従わなかった指定相談支援事業者の公表</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28</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4</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勧告に係る措置をとらなかった指定相談支援事業者に対する措置命令</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29</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1</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指定一般相談支援事業者に対する指定取消、効力停止</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29</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2</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指定特定相談支援事業者に対する指定取消、効力停止</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32</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1</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指定相談支援事業者若しくは当該指定相談支援事業者の従業者に対する報告徴収、立入調査等（業務管理体制）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33</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1</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指定相談支援事業者に対する勧告（業務管理体制）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33</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2</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勧告に従わなかった指定相談支援事業者の公表（業務管理体制）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51</w:t>
            </w:r>
            <w:r>
              <w:rPr>
                <w:rFonts w:hint="eastAsia"/>
                <w:sz w:val="20"/>
                <w:szCs w:val="20"/>
              </w:rPr>
              <w:t>条の</w:t>
            </w:r>
            <w:r>
              <w:rPr>
                <w:rFonts w:hint="eastAsia"/>
                <w:sz w:val="20"/>
                <w:szCs w:val="20"/>
              </w:rPr>
              <w:t>33</w:t>
            </w:r>
          </w:p>
          <w:p w:rsidR="002B798C" w:rsidRDefault="002B798C" w:rsidP="00AD6AFB">
            <w:pPr>
              <w:spacing w:line="280" w:lineRule="exact"/>
              <w:jc w:val="left"/>
              <w:rPr>
                <w:sz w:val="20"/>
                <w:szCs w:val="20"/>
              </w:rPr>
            </w:pPr>
            <w:r>
              <w:rPr>
                <w:rFonts w:hint="eastAsia"/>
                <w:sz w:val="20"/>
                <w:szCs w:val="20"/>
              </w:rPr>
              <w:t>第</w:t>
            </w:r>
            <w:r>
              <w:rPr>
                <w:rFonts w:hint="eastAsia"/>
                <w:sz w:val="20"/>
                <w:szCs w:val="20"/>
              </w:rPr>
              <w:t>3</w:t>
            </w:r>
            <w:r>
              <w:rPr>
                <w:rFonts w:hint="eastAsia"/>
                <w:sz w:val="20"/>
                <w:szCs w:val="20"/>
              </w:rPr>
              <w:t>項</w:t>
            </w:r>
          </w:p>
        </w:tc>
        <w:tc>
          <w:tcPr>
            <w:tcW w:w="1559" w:type="dxa"/>
          </w:tcPr>
          <w:p w:rsidR="002B798C" w:rsidRDefault="002B798C" w:rsidP="00AD6AFB">
            <w:pPr>
              <w:spacing w:line="280" w:lineRule="exact"/>
              <w:jc w:val="left"/>
              <w:rPr>
                <w:sz w:val="20"/>
                <w:szCs w:val="20"/>
              </w:rPr>
            </w:pPr>
            <w:r>
              <w:rPr>
                <w:rFonts w:hint="eastAsia"/>
                <w:sz w:val="20"/>
                <w:szCs w:val="20"/>
              </w:rPr>
              <w:t>厚生労働大臣</w:t>
            </w:r>
          </w:p>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市町村長</w:t>
            </w:r>
          </w:p>
        </w:tc>
        <w:tc>
          <w:tcPr>
            <w:tcW w:w="4961" w:type="dxa"/>
          </w:tcPr>
          <w:p w:rsidR="002B798C" w:rsidRDefault="002B798C" w:rsidP="00AD6AFB">
            <w:pPr>
              <w:spacing w:line="280" w:lineRule="exact"/>
              <w:jc w:val="left"/>
              <w:rPr>
                <w:sz w:val="20"/>
                <w:szCs w:val="20"/>
              </w:rPr>
            </w:pPr>
            <w:r>
              <w:rPr>
                <w:rFonts w:hint="eastAsia"/>
                <w:sz w:val="20"/>
                <w:szCs w:val="20"/>
              </w:rPr>
              <w:t>勧告に係る措置をとらなかった指定相談支援事業者に対する措置命令（業務管理体制）</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81</w:t>
            </w:r>
            <w:r>
              <w:rPr>
                <w:rFonts w:hint="eastAsia"/>
                <w:sz w:val="20"/>
                <w:szCs w:val="20"/>
              </w:rPr>
              <w:t>条第</w:t>
            </w:r>
            <w:r>
              <w:rPr>
                <w:rFonts w:hint="eastAsia"/>
                <w:sz w:val="20"/>
                <w:szCs w:val="20"/>
              </w:rPr>
              <w:t>1</w:t>
            </w:r>
            <w:r>
              <w:rPr>
                <w:rFonts w:hint="eastAsia"/>
                <w:sz w:val="20"/>
                <w:szCs w:val="20"/>
              </w:rPr>
              <w:t>項</w:t>
            </w:r>
          </w:p>
          <w:p w:rsidR="002B798C" w:rsidRDefault="002B798C" w:rsidP="00AD6AFB">
            <w:pPr>
              <w:spacing w:line="280" w:lineRule="exact"/>
              <w:jc w:val="left"/>
              <w:rPr>
                <w:sz w:val="20"/>
                <w:szCs w:val="20"/>
              </w:rPr>
            </w:pPr>
            <w:r>
              <w:rPr>
                <w:rFonts w:hint="eastAsia"/>
                <w:sz w:val="20"/>
                <w:szCs w:val="20"/>
              </w:rPr>
              <w:t>※</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障害福祉サービス事業、一般相談支援事業、特定相談支援事業、移動支援事業、地域活動支援センター、福祉ホームの設置者に対する報告徴収、立入検査等</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82</w:t>
            </w:r>
            <w:r>
              <w:rPr>
                <w:rFonts w:hint="eastAsia"/>
                <w:sz w:val="20"/>
                <w:szCs w:val="20"/>
              </w:rPr>
              <w:t>条第</w:t>
            </w:r>
            <w:r>
              <w:rPr>
                <w:rFonts w:hint="eastAsia"/>
                <w:sz w:val="20"/>
                <w:szCs w:val="20"/>
              </w:rPr>
              <w:t>1</w:t>
            </w:r>
            <w:r>
              <w:rPr>
                <w:rFonts w:hint="eastAsia"/>
                <w:sz w:val="20"/>
                <w:szCs w:val="20"/>
              </w:rPr>
              <w:t>項</w:t>
            </w:r>
          </w:p>
          <w:p w:rsidR="002B798C" w:rsidRDefault="002B798C" w:rsidP="00AD6AFB">
            <w:pPr>
              <w:spacing w:line="280" w:lineRule="exact"/>
              <w:jc w:val="left"/>
              <w:rPr>
                <w:sz w:val="20"/>
                <w:szCs w:val="20"/>
              </w:rPr>
            </w:pPr>
            <w:r>
              <w:rPr>
                <w:rFonts w:hint="eastAsia"/>
                <w:sz w:val="20"/>
                <w:szCs w:val="20"/>
              </w:rPr>
              <w:t>※</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障害福祉サービス事業、一般相談支援事業、特定相談支援事業、移動支援事業を行う者に対する事業制限・停止命令</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0C1889" w:rsidP="00AD6AFB">
            <w:pPr>
              <w:spacing w:line="280" w:lineRule="exact"/>
              <w:jc w:val="left"/>
              <w:rPr>
                <w:sz w:val="20"/>
                <w:szCs w:val="20"/>
              </w:rPr>
            </w:pPr>
            <w:r>
              <w:rPr>
                <w:rFonts w:hint="eastAsia"/>
                <w:noProof/>
                <w:sz w:val="20"/>
                <w:szCs w:val="20"/>
              </w:rPr>
              <mc:AlternateContent>
                <mc:Choice Requires="wps">
                  <w:drawing>
                    <wp:anchor distT="0" distB="0" distL="114300" distR="114300" simplePos="0" relativeHeight="251773440" behindDoc="0" locked="0" layoutInCell="1" allowOverlap="1" wp14:anchorId="7502724F" wp14:editId="79E82D31">
                      <wp:simplePos x="0" y="0"/>
                      <wp:positionH relativeFrom="column">
                        <wp:posOffset>-567699</wp:posOffset>
                      </wp:positionH>
                      <wp:positionV relativeFrom="paragraph">
                        <wp:posOffset>-1488</wp:posOffset>
                      </wp:positionV>
                      <wp:extent cx="543464" cy="1624084"/>
                      <wp:effectExtent l="0" t="0" r="0" b="0"/>
                      <wp:wrapNone/>
                      <wp:docPr id="1355" name="テキスト ボックス 1355"/>
                      <wp:cNvGraphicFramePr/>
                      <a:graphic xmlns:a="http://schemas.openxmlformats.org/drawingml/2006/main">
                        <a:graphicData uri="http://schemas.microsoft.com/office/word/2010/wordprocessingShape">
                          <wps:wsp>
                            <wps:cNvSpPr txBox="1"/>
                            <wps:spPr>
                              <a:xfrm>
                                <a:off x="0" y="0"/>
                                <a:ext cx="543464" cy="1624084"/>
                              </a:xfrm>
                              <a:prstGeom prst="rect">
                                <a:avLst/>
                              </a:prstGeom>
                              <a:noFill/>
                              <a:ln w="6350">
                                <a:noFill/>
                              </a:ln>
                              <a:effectLst/>
                            </wps:spPr>
                            <wps:txbx>
                              <w:txbxContent>
                                <w:p w:rsidR="00B3164E" w:rsidRDefault="00B3164E" w:rsidP="00BD0454">
                                  <w:pPr>
                                    <w:jc w:val="center"/>
                                  </w:pPr>
                                  <w:r w:rsidRPr="00304F8D">
                                    <w:rPr>
                                      <w:rFonts w:hint="eastAsia"/>
                                      <w:spacing w:val="31"/>
                                      <w:kern w:val="0"/>
                                      <w:sz w:val="22"/>
                                      <w:fitText w:val="2200" w:id="1905542912"/>
                                    </w:rPr>
                                    <w:t>障害者総合支援</w:t>
                                  </w:r>
                                  <w:r w:rsidRPr="00304F8D">
                                    <w:rPr>
                                      <w:rFonts w:hint="eastAsia"/>
                                      <w:spacing w:val="3"/>
                                      <w:kern w:val="0"/>
                                      <w:sz w:val="22"/>
                                      <w:fitText w:val="2200" w:id="1905542912"/>
                                    </w:rPr>
                                    <w:t>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55" o:spid="_x0000_s1121" type="#_x0000_t202" style="position:absolute;margin-left:-44.7pt;margin-top:-.1pt;width:42.8pt;height:127.9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" filled="f" stroked="f" strokeweight=".5pt">
                      <v:textbox style="layout-flow:vertical-ideographic">
                        <w:txbxContent>
                          <w:p w:rsidR="00B3164E" w:rsidRDefault="00B3164E" w:rsidP="00BD0454">
                            <w:pPr>
                              <w:jc w:val="center"/>
                            </w:pPr>
                            <w:r w:rsidRPr="00304F8D">
                              <w:rPr>
                                <w:rFonts w:hint="eastAsia"/>
                                <w:spacing w:val="31"/>
                                <w:kern w:val="0"/>
                                <w:sz w:val="22"/>
                                <w:fitText w:val="2200" w:id="1905542912"/>
                              </w:rPr>
                              <w:t>障害者総合支援</w:t>
                            </w:r>
                            <w:r w:rsidRPr="00304F8D">
                              <w:rPr>
                                <w:rFonts w:hint="eastAsia"/>
                                <w:spacing w:val="3"/>
                                <w:kern w:val="0"/>
                                <w:sz w:val="22"/>
                                <w:fitText w:val="2200" w:id="1905542912"/>
                              </w:rPr>
                              <w:t>法</w:t>
                            </w:r>
                          </w:p>
                        </w:txbxContent>
                      </v:textbox>
                    </v:shape>
                  </w:pict>
                </mc:Fallback>
              </mc:AlternateContent>
            </w:r>
            <w:r w:rsidR="002B798C">
              <w:rPr>
                <w:rFonts w:hint="eastAsia"/>
                <w:sz w:val="20"/>
                <w:szCs w:val="20"/>
              </w:rPr>
              <w:t>第</w:t>
            </w:r>
            <w:r w:rsidR="002B798C">
              <w:rPr>
                <w:rFonts w:hint="eastAsia"/>
                <w:sz w:val="20"/>
                <w:szCs w:val="20"/>
              </w:rPr>
              <w:t>82</w:t>
            </w:r>
            <w:r w:rsidR="002B798C">
              <w:rPr>
                <w:rFonts w:hint="eastAsia"/>
                <w:sz w:val="20"/>
                <w:szCs w:val="20"/>
              </w:rPr>
              <w:t>条第</w:t>
            </w:r>
            <w:r w:rsidR="002B798C">
              <w:rPr>
                <w:rFonts w:hint="eastAsia"/>
                <w:sz w:val="20"/>
                <w:szCs w:val="20"/>
              </w:rPr>
              <w:t>2</w:t>
            </w:r>
            <w:r w:rsidR="002B798C">
              <w:rPr>
                <w:rFonts w:hint="eastAsia"/>
                <w:sz w:val="20"/>
                <w:szCs w:val="20"/>
              </w:rPr>
              <w:t>項</w:t>
            </w:r>
          </w:p>
          <w:p w:rsidR="002B798C" w:rsidRDefault="002B798C" w:rsidP="00AD6AFB">
            <w:pPr>
              <w:spacing w:line="280" w:lineRule="exact"/>
              <w:jc w:val="left"/>
              <w:rPr>
                <w:sz w:val="20"/>
                <w:szCs w:val="20"/>
              </w:rPr>
            </w:pPr>
            <w:r>
              <w:rPr>
                <w:rFonts w:hint="eastAsia"/>
                <w:sz w:val="20"/>
                <w:szCs w:val="20"/>
              </w:rPr>
              <w:t>※</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障害福祉サービス事業を行う者、地域活動支援センター、福祉ホームの設置者に対する改善、停止・廃止命令</w:t>
            </w:r>
          </w:p>
        </w:tc>
      </w:tr>
      <w:tr w:rsidR="002B798C">
        <w:trPr>
          <w:cantSplit/>
          <w:trHeight w:val="436"/>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85</w:t>
            </w:r>
            <w:r>
              <w:rPr>
                <w:rFonts w:hint="eastAsia"/>
                <w:sz w:val="20"/>
                <w:szCs w:val="20"/>
              </w:rPr>
              <w:t>条第</w:t>
            </w:r>
            <w:r>
              <w:rPr>
                <w:rFonts w:hint="eastAsia"/>
                <w:sz w:val="20"/>
                <w:szCs w:val="20"/>
              </w:rPr>
              <w:t>1</w:t>
            </w:r>
            <w:r>
              <w:rPr>
                <w:rFonts w:hint="eastAsia"/>
                <w:sz w:val="20"/>
                <w:szCs w:val="20"/>
              </w:rPr>
              <w:t>項</w:t>
            </w:r>
          </w:p>
          <w:p w:rsidR="002B798C" w:rsidRDefault="002B798C" w:rsidP="00AD6AFB">
            <w:pPr>
              <w:spacing w:line="280" w:lineRule="exact"/>
              <w:jc w:val="left"/>
              <w:rPr>
                <w:sz w:val="20"/>
                <w:szCs w:val="20"/>
              </w:rPr>
            </w:pPr>
            <w:r>
              <w:rPr>
                <w:rFonts w:hint="eastAsia"/>
                <w:sz w:val="20"/>
                <w:szCs w:val="20"/>
              </w:rPr>
              <w:t>※</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市町村が設置した障害者支援施設の長に対する報告徴収、立入検査等</w:t>
            </w:r>
          </w:p>
        </w:tc>
      </w:tr>
      <w:tr w:rsidR="002B798C">
        <w:trPr>
          <w:cantSplit/>
        </w:trPr>
        <w:tc>
          <w:tcPr>
            <w:tcW w:w="534" w:type="dxa"/>
            <w:vMerge/>
            <w:tcBorders>
              <w:left w:val="single" w:sz="4" w:space="0" w:color="auto"/>
              <w:right w:val="single" w:sz="4" w:space="0" w:color="auto"/>
            </w:tcBorders>
          </w:tcPr>
          <w:p w:rsidR="002B798C" w:rsidRDefault="002B798C" w:rsidP="00AD6AFB">
            <w:pPr>
              <w:spacing w:line="280" w:lineRule="exact"/>
              <w:jc w:val="left"/>
              <w:rPr>
                <w:sz w:val="22"/>
              </w:rPr>
            </w:pPr>
          </w:p>
        </w:tc>
        <w:tc>
          <w:tcPr>
            <w:tcW w:w="1559" w:type="dxa"/>
            <w:tcBorders>
              <w:left w:val="single" w:sz="4" w:space="0" w:color="auto"/>
            </w:tcBorders>
          </w:tcPr>
          <w:p w:rsidR="002B798C" w:rsidRDefault="002B798C" w:rsidP="00AD6AFB">
            <w:pPr>
              <w:spacing w:line="280" w:lineRule="exact"/>
              <w:jc w:val="left"/>
              <w:rPr>
                <w:sz w:val="20"/>
                <w:szCs w:val="20"/>
              </w:rPr>
            </w:pPr>
            <w:r>
              <w:rPr>
                <w:rFonts w:hint="eastAsia"/>
                <w:sz w:val="20"/>
                <w:szCs w:val="20"/>
              </w:rPr>
              <w:t>第</w:t>
            </w:r>
            <w:r>
              <w:rPr>
                <w:rFonts w:hint="eastAsia"/>
                <w:sz w:val="20"/>
                <w:szCs w:val="20"/>
              </w:rPr>
              <w:t>86</w:t>
            </w:r>
            <w:r>
              <w:rPr>
                <w:rFonts w:hint="eastAsia"/>
                <w:sz w:val="20"/>
                <w:szCs w:val="20"/>
              </w:rPr>
              <w:t>条第</w:t>
            </w:r>
            <w:r>
              <w:rPr>
                <w:rFonts w:hint="eastAsia"/>
                <w:sz w:val="20"/>
                <w:szCs w:val="20"/>
              </w:rPr>
              <w:t>1</w:t>
            </w:r>
            <w:r>
              <w:rPr>
                <w:rFonts w:hint="eastAsia"/>
                <w:sz w:val="20"/>
                <w:szCs w:val="20"/>
              </w:rPr>
              <w:t>項</w:t>
            </w:r>
          </w:p>
          <w:p w:rsidR="002B798C" w:rsidRDefault="002B798C" w:rsidP="00AD6AFB">
            <w:pPr>
              <w:spacing w:line="280" w:lineRule="exact"/>
              <w:jc w:val="left"/>
              <w:rPr>
                <w:sz w:val="20"/>
                <w:szCs w:val="20"/>
              </w:rPr>
            </w:pPr>
            <w:r>
              <w:rPr>
                <w:rFonts w:hint="eastAsia"/>
                <w:sz w:val="20"/>
                <w:szCs w:val="20"/>
              </w:rPr>
              <w:t>※</w:t>
            </w:r>
          </w:p>
        </w:tc>
        <w:tc>
          <w:tcPr>
            <w:tcW w:w="1559" w:type="dxa"/>
          </w:tcPr>
          <w:p w:rsidR="002B798C" w:rsidRDefault="002B798C" w:rsidP="00AD6AFB">
            <w:pPr>
              <w:spacing w:line="280" w:lineRule="exact"/>
              <w:jc w:val="left"/>
              <w:rPr>
                <w:sz w:val="20"/>
                <w:szCs w:val="20"/>
              </w:rPr>
            </w:pPr>
            <w:r>
              <w:rPr>
                <w:rFonts w:hint="eastAsia"/>
                <w:sz w:val="20"/>
                <w:szCs w:val="20"/>
              </w:rPr>
              <w:t>都道府県知事</w:t>
            </w:r>
          </w:p>
          <w:p w:rsidR="002B798C" w:rsidRDefault="002B798C" w:rsidP="00AD6AFB">
            <w:pPr>
              <w:spacing w:line="280" w:lineRule="exact"/>
              <w:jc w:val="left"/>
              <w:rPr>
                <w:sz w:val="20"/>
                <w:szCs w:val="20"/>
              </w:rPr>
            </w:pPr>
            <w:r>
              <w:rPr>
                <w:rFonts w:hint="eastAsia"/>
                <w:sz w:val="20"/>
                <w:szCs w:val="20"/>
              </w:rPr>
              <w:t>指定都市市長</w:t>
            </w:r>
          </w:p>
          <w:p w:rsidR="002B798C" w:rsidRDefault="002B798C" w:rsidP="00AD6AFB">
            <w:pPr>
              <w:spacing w:line="280" w:lineRule="exact"/>
              <w:jc w:val="left"/>
              <w:rPr>
                <w:sz w:val="20"/>
                <w:szCs w:val="20"/>
              </w:rPr>
            </w:pPr>
            <w:r>
              <w:rPr>
                <w:rFonts w:hint="eastAsia"/>
                <w:sz w:val="20"/>
                <w:szCs w:val="20"/>
              </w:rPr>
              <w:t>中核市市長</w:t>
            </w:r>
          </w:p>
        </w:tc>
        <w:tc>
          <w:tcPr>
            <w:tcW w:w="4961" w:type="dxa"/>
          </w:tcPr>
          <w:p w:rsidR="002B798C" w:rsidRDefault="002B798C" w:rsidP="00AD6AFB">
            <w:pPr>
              <w:spacing w:line="280" w:lineRule="exact"/>
              <w:jc w:val="left"/>
              <w:rPr>
                <w:sz w:val="20"/>
                <w:szCs w:val="20"/>
              </w:rPr>
            </w:pPr>
            <w:r>
              <w:rPr>
                <w:rFonts w:hint="eastAsia"/>
                <w:sz w:val="20"/>
                <w:szCs w:val="20"/>
              </w:rPr>
              <w:t>市町村が設置した障害者支援施設に対する事業停止・廃止命令</w:t>
            </w:r>
          </w:p>
        </w:tc>
      </w:tr>
    </w:tbl>
    <w:p w:rsidR="00F2197D" w:rsidRDefault="00094BF8">
      <w:pPr>
        <w:ind w:leftChars="85" w:left="178" w:firstLineChars="118" w:firstLine="260"/>
        <w:rPr>
          <w:sz w:val="22"/>
        </w:rPr>
      </w:pPr>
      <w:r>
        <w:rPr>
          <w:rFonts w:hint="eastAsia"/>
          <w:sz w:val="22"/>
        </w:rPr>
        <w:t>※指定都市又は中核市自らが設置する場合は除く</w:t>
      </w:r>
    </w:p>
    <w:p w:rsidR="00C6223B" w:rsidRPr="00C6223B" w:rsidRDefault="00C6223B">
      <w:pPr>
        <w:ind w:leftChars="85" w:left="178" w:firstLineChars="118" w:firstLine="260"/>
        <w:rPr>
          <w:sz w:val="22"/>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1559"/>
        <w:gridCol w:w="4926"/>
      </w:tblGrid>
      <w:tr w:rsidR="00030C95" w:rsidRPr="00304F8D" w:rsidTr="000C1889">
        <w:trPr>
          <w:cantSplit/>
          <w:trHeight w:val="884"/>
        </w:trPr>
        <w:tc>
          <w:tcPr>
            <w:tcW w:w="534" w:type="dxa"/>
            <w:vMerge w:val="restart"/>
            <w:tcBorders>
              <w:left w:val="single" w:sz="4" w:space="0" w:color="auto"/>
            </w:tcBorders>
            <w:textDirection w:val="tbRlV"/>
            <w:vAlign w:val="center"/>
          </w:tcPr>
          <w:p w:rsidR="00030C95" w:rsidRPr="00304F8D" w:rsidRDefault="00030C95" w:rsidP="00030C95">
            <w:pPr>
              <w:spacing w:line="300" w:lineRule="exact"/>
              <w:ind w:left="113" w:right="113"/>
              <w:jc w:val="center"/>
              <w:rPr>
                <w:sz w:val="20"/>
                <w:szCs w:val="20"/>
              </w:rPr>
            </w:pPr>
            <w:r w:rsidRPr="00304F8D">
              <w:rPr>
                <w:rFonts w:hint="eastAsia"/>
                <w:sz w:val="22"/>
                <w:szCs w:val="20"/>
              </w:rPr>
              <w:t>児</w:t>
            </w:r>
            <w:r w:rsidR="000C1889" w:rsidRPr="00304F8D">
              <w:rPr>
                <w:rFonts w:hint="eastAsia"/>
                <w:sz w:val="22"/>
                <w:szCs w:val="20"/>
              </w:rPr>
              <w:t xml:space="preserve">　</w:t>
            </w:r>
            <w:r w:rsidRPr="00304F8D">
              <w:rPr>
                <w:rFonts w:hint="eastAsia"/>
                <w:sz w:val="22"/>
                <w:szCs w:val="20"/>
              </w:rPr>
              <w:t>童</w:t>
            </w:r>
            <w:r w:rsidR="000C1889" w:rsidRPr="00304F8D">
              <w:rPr>
                <w:rFonts w:hint="eastAsia"/>
                <w:sz w:val="22"/>
                <w:szCs w:val="20"/>
              </w:rPr>
              <w:t xml:space="preserve">　</w:t>
            </w:r>
            <w:r w:rsidRPr="00304F8D">
              <w:rPr>
                <w:rFonts w:hint="eastAsia"/>
                <w:sz w:val="22"/>
                <w:szCs w:val="20"/>
              </w:rPr>
              <w:t>福</w:t>
            </w:r>
            <w:r w:rsidR="000C1889" w:rsidRPr="00304F8D">
              <w:rPr>
                <w:rFonts w:hint="eastAsia"/>
                <w:sz w:val="22"/>
                <w:szCs w:val="20"/>
              </w:rPr>
              <w:t xml:space="preserve">　</w:t>
            </w:r>
            <w:r w:rsidRPr="00304F8D">
              <w:rPr>
                <w:rFonts w:hint="eastAsia"/>
                <w:sz w:val="22"/>
                <w:szCs w:val="20"/>
              </w:rPr>
              <w:t>祉</w:t>
            </w:r>
            <w:r w:rsidR="000C1889" w:rsidRPr="00304F8D">
              <w:rPr>
                <w:rFonts w:hint="eastAsia"/>
                <w:sz w:val="22"/>
                <w:szCs w:val="20"/>
              </w:rPr>
              <w:t xml:space="preserve">　</w:t>
            </w:r>
            <w:r w:rsidRPr="00304F8D">
              <w:rPr>
                <w:rFonts w:hint="eastAsia"/>
                <w:sz w:val="22"/>
                <w:szCs w:val="20"/>
              </w:rPr>
              <w:t>法</w:t>
            </w:r>
          </w:p>
        </w:tc>
        <w:tc>
          <w:tcPr>
            <w:tcW w:w="1559" w:type="dxa"/>
            <w:tcBorders>
              <w:left w:val="single" w:sz="4" w:space="0" w:color="auto"/>
            </w:tcBorders>
          </w:tcPr>
          <w:p w:rsidR="00030C95" w:rsidRPr="00304F8D" w:rsidRDefault="00030C95" w:rsidP="00FE7295">
            <w:pPr>
              <w:spacing w:line="300" w:lineRule="exact"/>
              <w:jc w:val="left"/>
              <w:rPr>
                <w:sz w:val="20"/>
                <w:szCs w:val="20"/>
              </w:rPr>
            </w:pPr>
            <w:r w:rsidRPr="00304F8D">
              <w:rPr>
                <w:rFonts w:hint="eastAsia"/>
                <w:sz w:val="20"/>
                <w:szCs w:val="20"/>
              </w:rPr>
              <w:t>第</w:t>
            </w:r>
            <w:r w:rsidRPr="00304F8D">
              <w:rPr>
                <w:rFonts w:hint="eastAsia"/>
                <w:sz w:val="20"/>
                <w:szCs w:val="20"/>
              </w:rPr>
              <w:t>21</w:t>
            </w:r>
            <w:r w:rsidRPr="00304F8D">
              <w:rPr>
                <w:rFonts w:hint="eastAsia"/>
                <w:sz w:val="20"/>
                <w:szCs w:val="20"/>
              </w:rPr>
              <w:t>条の</w:t>
            </w:r>
            <w:r w:rsidRPr="00304F8D">
              <w:rPr>
                <w:rFonts w:hint="eastAsia"/>
                <w:sz w:val="20"/>
                <w:szCs w:val="20"/>
              </w:rPr>
              <w:t>5</w:t>
            </w:r>
            <w:r w:rsidRPr="00304F8D">
              <w:rPr>
                <w:rFonts w:hint="eastAsia"/>
                <w:sz w:val="20"/>
                <w:szCs w:val="20"/>
              </w:rPr>
              <w:t>の</w:t>
            </w:r>
            <w:r w:rsidRPr="00304F8D">
              <w:rPr>
                <w:rFonts w:hint="eastAsia"/>
                <w:sz w:val="20"/>
                <w:szCs w:val="20"/>
              </w:rPr>
              <w:t>21</w:t>
            </w:r>
          </w:p>
          <w:p w:rsidR="00030C95" w:rsidRPr="00304F8D" w:rsidRDefault="00030C95" w:rsidP="00C6223B">
            <w:pPr>
              <w:spacing w:line="300" w:lineRule="exact"/>
              <w:jc w:val="left"/>
              <w:rPr>
                <w:sz w:val="20"/>
                <w:szCs w:val="20"/>
              </w:rPr>
            </w:pPr>
            <w:r w:rsidRPr="00304F8D">
              <w:rPr>
                <w:rFonts w:hint="eastAsia"/>
                <w:sz w:val="20"/>
                <w:szCs w:val="20"/>
              </w:rPr>
              <w:t>第</w:t>
            </w:r>
            <w:r w:rsidRPr="00304F8D">
              <w:rPr>
                <w:rFonts w:hint="eastAsia"/>
                <w:sz w:val="20"/>
                <w:szCs w:val="20"/>
              </w:rPr>
              <w:t>1</w:t>
            </w:r>
            <w:r w:rsidRPr="00304F8D">
              <w:rPr>
                <w:rFonts w:hint="eastAsia"/>
                <w:sz w:val="20"/>
                <w:szCs w:val="20"/>
              </w:rPr>
              <w:t>項</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都道府県知事</w:t>
            </w:r>
          </w:p>
          <w:p w:rsidR="00030C95" w:rsidRPr="00304F8D" w:rsidRDefault="00030C95" w:rsidP="00FE7295">
            <w:pPr>
              <w:spacing w:line="300" w:lineRule="exact"/>
              <w:jc w:val="left"/>
              <w:rPr>
                <w:sz w:val="20"/>
                <w:szCs w:val="20"/>
              </w:rPr>
            </w:pPr>
            <w:r w:rsidRPr="00304F8D">
              <w:rPr>
                <w:rFonts w:hint="eastAsia"/>
                <w:sz w:val="20"/>
                <w:szCs w:val="20"/>
              </w:rPr>
              <w:t>市長村長</w:t>
            </w:r>
          </w:p>
        </w:tc>
        <w:tc>
          <w:tcPr>
            <w:tcW w:w="4926" w:type="dxa"/>
          </w:tcPr>
          <w:p w:rsidR="00030C95" w:rsidRPr="00304F8D" w:rsidRDefault="00030C95" w:rsidP="00FE7295">
            <w:pPr>
              <w:tabs>
                <w:tab w:val="left" w:pos="3435"/>
                <w:tab w:val="left" w:pos="4290"/>
              </w:tabs>
              <w:spacing w:line="300" w:lineRule="exact"/>
              <w:ind w:rightChars="150" w:right="315"/>
              <w:jc w:val="left"/>
              <w:rPr>
                <w:sz w:val="20"/>
                <w:szCs w:val="20"/>
              </w:rPr>
            </w:pPr>
            <w:r w:rsidRPr="00304F8D">
              <w:rPr>
                <w:rFonts w:hint="eastAsia"/>
                <w:sz w:val="20"/>
                <w:szCs w:val="20"/>
              </w:rPr>
              <w:t>指定障害児通所支援事業者若しくは指定障害児通所支援事業者であった者若しくは当該指定に係る障害</w:t>
            </w:r>
            <w:r w:rsidR="00D00441" w:rsidRPr="00304F8D">
              <w:rPr>
                <w:rFonts w:hint="eastAsia"/>
                <w:sz w:val="20"/>
                <w:szCs w:val="20"/>
              </w:rPr>
              <w:t>児通所支援事業所の従事者であった者に対する報告徴収、立入検査等</w:t>
            </w:r>
          </w:p>
        </w:tc>
      </w:tr>
      <w:tr w:rsidR="00030C95" w:rsidRPr="00304F8D" w:rsidTr="000C1889">
        <w:trPr>
          <w:cantSplit/>
          <w:trHeight w:val="436"/>
        </w:trPr>
        <w:tc>
          <w:tcPr>
            <w:tcW w:w="534" w:type="dxa"/>
            <w:vMerge/>
            <w:tcBorders>
              <w:left w:val="single" w:sz="4" w:space="0" w:color="auto"/>
            </w:tcBorders>
          </w:tcPr>
          <w:p w:rsidR="00030C95" w:rsidRPr="00304F8D" w:rsidRDefault="00030C95" w:rsidP="00030C95">
            <w:pPr>
              <w:spacing w:line="300" w:lineRule="exact"/>
              <w:ind w:left="113" w:right="113"/>
              <w:jc w:val="center"/>
              <w:rPr>
                <w:sz w:val="20"/>
                <w:szCs w:val="20"/>
              </w:rPr>
            </w:pPr>
          </w:p>
        </w:tc>
        <w:tc>
          <w:tcPr>
            <w:tcW w:w="1559" w:type="dxa"/>
            <w:tcBorders>
              <w:left w:val="single" w:sz="4" w:space="0" w:color="auto"/>
            </w:tcBorders>
          </w:tcPr>
          <w:p w:rsidR="00030C95" w:rsidRPr="00304F8D" w:rsidRDefault="00030C95" w:rsidP="00C6223B">
            <w:pPr>
              <w:spacing w:line="300" w:lineRule="exact"/>
              <w:jc w:val="left"/>
              <w:rPr>
                <w:sz w:val="20"/>
                <w:szCs w:val="20"/>
              </w:rPr>
            </w:pPr>
            <w:r w:rsidRPr="00304F8D">
              <w:rPr>
                <w:rFonts w:hint="eastAsia"/>
                <w:sz w:val="20"/>
                <w:szCs w:val="20"/>
              </w:rPr>
              <w:t>第</w:t>
            </w:r>
            <w:r w:rsidRPr="00304F8D">
              <w:rPr>
                <w:rFonts w:hint="eastAsia"/>
                <w:sz w:val="20"/>
                <w:szCs w:val="20"/>
              </w:rPr>
              <w:t>21</w:t>
            </w:r>
            <w:r w:rsidRPr="00304F8D">
              <w:rPr>
                <w:rFonts w:hint="eastAsia"/>
                <w:sz w:val="20"/>
                <w:szCs w:val="20"/>
              </w:rPr>
              <w:t>条の</w:t>
            </w:r>
            <w:r w:rsidRPr="00304F8D">
              <w:rPr>
                <w:rFonts w:hint="eastAsia"/>
                <w:sz w:val="20"/>
                <w:szCs w:val="20"/>
              </w:rPr>
              <w:t>5</w:t>
            </w:r>
            <w:r w:rsidRPr="00304F8D">
              <w:rPr>
                <w:rFonts w:hint="eastAsia"/>
                <w:sz w:val="20"/>
                <w:szCs w:val="20"/>
              </w:rPr>
              <w:t>の</w:t>
            </w:r>
            <w:r w:rsidRPr="00304F8D">
              <w:rPr>
                <w:rFonts w:hint="eastAsia"/>
                <w:sz w:val="20"/>
                <w:szCs w:val="20"/>
              </w:rPr>
              <w:t>22</w:t>
            </w:r>
          </w:p>
          <w:p w:rsidR="00030C95" w:rsidRPr="00304F8D" w:rsidRDefault="00030C95" w:rsidP="00C6223B">
            <w:pPr>
              <w:spacing w:line="300" w:lineRule="exact"/>
              <w:jc w:val="left"/>
              <w:rPr>
                <w:sz w:val="20"/>
                <w:szCs w:val="20"/>
              </w:rPr>
            </w:pPr>
            <w:r w:rsidRPr="00304F8D">
              <w:rPr>
                <w:rFonts w:hint="eastAsia"/>
                <w:sz w:val="20"/>
                <w:szCs w:val="20"/>
              </w:rPr>
              <w:t>第</w:t>
            </w:r>
            <w:r w:rsidRPr="00304F8D">
              <w:rPr>
                <w:rFonts w:hint="eastAsia"/>
                <w:sz w:val="20"/>
                <w:szCs w:val="20"/>
              </w:rPr>
              <w:t>1</w:t>
            </w:r>
            <w:r w:rsidRPr="00304F8D">
              <w:rPr>
                <w:rFonts w:hint="eastAsia"/>
                <w:sz w:val="20"/>
                <w:szCs w:val="20"/>
              </w:rPr>
              <w:t>項</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都道府県知事</w:t>
            </w:r>
          </w:p>
          <w:p w:rsidR="00030C95" w:rsidRPr="00304F8D" w:rsidRDefault="00030C95" w:rsidP="00FE7295">
            <w:pPr>
              <w:spacing w:line="300" w:lineRule="exact"/>
              <w:jc w:val="left"/>
              <w:rPr>
                <w:sz w:val="20"/>
                <w:szCs w:val="20"/>
              </w:rPr>
            </w:pPr>
          </w:p>
        </w:tc>
        <w:tc>
          <w:tcPr>
            <w:tcW w:w="4926" w:type="dxa"/>
          </w:tcPr>
          <w:p w:rsidR="00030C95" w:rsidRPr="00304F8D" w:rsidRDefault="00030C95" w:rsidP="00FE7295">
            <w:pPr>
              <w:tabs>
                <w:tab w:val="left" w:pos="3435"/>
                <w:tab w:val="left" w:pos="4290"/>
              </w:tabs>
              <w:spacing w:line="300" w:lineRule="exact"/>
              <w:ind w:rightChars="150" w:right="315"/>
              <w:jc w:val="left"/>
              <w:rPr>
                <w:sz w:val="20"/>
                <w:szCs w:val="20"/>
              </w:rPr>
            </w:pPr>
            <w:r w:rsidRPr="00304F8D">
              <w:rPr>
                <w:rFonts w:hint="eastAsia"/>
                <w:sz w:val="20"/>
                <w:szCs w:val="20"/>
              </w:rPr>
              <w:t>指定障害児通所支援事業者等に対する勧告</w:t>
            </w:r>
          </w:p>
        </w:tc>
      </w:tr>
      <w:tr w:rsidR="00030C95" w:rsidRPr="00304F8D" w:rsidTr="000C1889">
        <w:trPr>
          <w:cantSplit/>
        </w:trPr>
        <w:tc>
          <w:tcPr>
            <w:tcW w:w="534" w:type="dxa"/>
            <w:vMerge/>
            <w:tcBorders>
              <w:left w:val="single" w:sz="4" w:space="0" w:color="auto"/>
            </w:tcBorders>
            <w:textDirection w:val="tbRlV"/>
            <w:vAlign w:val="center"/>
          </w:tcPr>
          <w:p w:rsidR="00030C95" w:rsidRPr="00304F8D" w:rsidRDefault="00030C95" w:rsidP="00030C95">
            <w:pPr>
              <w:spacing w:line="300" w:lineRule="exact"/>
              <w:ind w:left="113" w:right="113"/>
              <w:jc w:val="center"/>
              <w:rPr>
                <w:sz w:val="20"/>
                <w:szCs w:val="20"/>
              </w:rPr>
            </w:pPr>
          </w:p>
        </w:tc>
        <w:tc>
          <w:tcPr>
            <w:tcW w:w="1559" w:type="dxa"/>
            <w:tcBorders>
              <w:left w:val="single" w:sz="4" w:space="0" w:color="auto"/>
            </w:tcBorders>
          </w:tcPr>
          <w:p w:rsidR="00030C95" w:rsidRPr="00304F8D" w:rsidRDefault="00030C95" w:rsidP="00C6223B">
            <w:pPr>
              <w:spacing w:line="300" w:lineRule="exact"/>
              <w:jc w:val="left"/>
              <w:rPr>
                <w:sz w:val="20"/>
                <w:szCs w:val="20"/>
              </w:rPr>
            </w:pPr>
            <w:r w:rsidRPr="00304F8D">
              <w:rPr>
                <w:rFonts w:hint="eastAsia"/>
                <w:sz w:val="20"/>
                <w:szCs w:val="20"/>
              </w:rPr>
              <w:t>第</w:t>
            </w:r>
            <w:r w:rsidRPr="00304F8D">
              <w:rPr>
                <w:rFonts w:hint="eastAsia"/>
                <w:sz w:val="20"/>
                <w:szCs w:val="20"/>
              </w:rPr>
              <w:t>21</w:t>
            </w:r>
            <w:r w:rsidRPr="00304F8D">
              <w:rPr>
                <w:rFonts w:hint="eastAsia"/>
                <w:sz w:val="20"/>
                <w:szCs w:val="20"/>
              </w:rPr>
              <w:t>条の</w:t>
            </w:r>
            <w:r w:rsidRPr="00304F8D">
              <w:rPr>
                <w:rFonts w:hint="eastAsia"/>
                <w:sz w:val="20"/>
                <w:szCs w:val="20"/>
              </w:rPr>
              <w:t>5</w:t>
            </w:r>
            <w:r w:rsidRPr="00304F8D">
              <w:rPr>
                <w:rFonts w:hint="eastAsia"/>
                <w:sz w:val="20"/>
                <w:szCs w:val="20"/>
              </w:rPr>
              <w:t>の</w:t>
            </w:r>
            <w:r w:rsidRPr="00304F8D">
              <w:rPr>
                <w:rFonts w:hint="eastAsia"/>
                <w:sz w:val="20"/>
                <w:szCs w:val="20"/>
              </w:rPr>
              <w:t>22</w:t>
            </w:r>
          </w:p>
          <w:p w:rsidR="00030C95" w:rsidRPr="00304F8D" w:rsidRDefault="00030C95" w:rsidP="00C6223B">
            <w:pPr>
              <w:spacing w:line="300" w:lineRule="exact"/>
              <w:jc w:val="left"/>
              <w:rPr>
                <w:sz w:val="20"/>
                <w:szCs w:val="20"/>
              </w:rPr>
            </w:pPr>
            <w:r w:rsidRPr="00304F8D">
              <w:rPr>
                <w:rFonts w:hint="eastAsia"/>
                <w:sz w:val="20"/>
                <w:szCs w:val="20"/>
              </w:rPr>
              <w:t>第</w:t>
            </w:r>
            <w:r w:rsidRPr="00304F8D">
              <w:rPr>
                <w:rFonts w:hint="eastAsia"/>
                <w:sz w:val="20"/>
                <w:szCs w:val="20"/>
              </w:rPr>
              <w:t>3</w:t>
            </w:r>
            <w:r w:rsidRPr="00304F8D">
              <w:rPr>
                <w:rFonts w:hint="eastAsia"/>
                <w:sz w:val="20"/>
                <w:szCs w:val="20"/>
              </w:rPr>
              <w:t>項第</w:t>
            </w:r>
            <w:r w:rsidR="00F87458" w:rsidRPr="00304F8D">
              <w:rPr>
                <w:rFonts w:hint="eastAsia"/>
                <w:sz w:val="20"/>
                <w:szCs w:val="20"/>
              </w:rPr>
              <w:t>２号</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都道府県知事</w:t>
            </w:r>
          </w:p>
          <w:p w:rsidR="00030C95" w:rsidRPr="00304F8D" w:rsidRDefault="00030C95" w:rsidP="00FE7295">
            <w:pPr>
              <w:spacing w:line="300" w:lineRule="exact"/>
              <w:jc w:val="left"/>
              <w:rPr>
                <w:sz w:val="20"/>
                <w:szCs w:val="20"/>
              </w:rPr>
            </w:pPr>
          </w:p>
        </w:tc>
        <w:tc>
          <w:tcPr>
            <w:tcW w:w="4926" w:type="dxa"/>
          </w:tcPr>
          <w:p w:rsidR="00030C95" w:rsidRPr="00304F8D" w:rsidRDefault="00F87458" w:rsidP="00C6223B">
            <w:pPr>
              <w:tabs>
                <w:tab w:val="left" w:pos="3435"/>
                <w:tab w:val="left" w:pos="4428"/>
              </w:tabs>
              <w:spacing w:line="300" w:lineRule="exact"/>
              <w:ind w:rightChars="83" w:right="174"/>
              <w:jc w:val="left"/>
              <w:rPr>
                <w:sz w:val="20"/>
                <w:szCs w:val="20"/>
              </w:rPr>
            </w:pPr>
            <w:r w:rsidRPr="00304F8D">
              <w:rPr>
                <w:rFonts w:hint="eastAsia"/>
                <w:sz w:val="20"/>
                <w:szCs w:val="20"/>
              </w:rPr>
              <w:t>勧告に従わなかった指定障害児通所支援事業者等の公表</w:t>
            </w:r>
          </w:p>
        </w:tc>
      </w:tr>
      <w:tr w:rsidR="00030C95" w:rsidRPr="00304F8D" w:rsidTr="000C1889">
        <w:trPr>
          <w:cantSplit/>
        </w:trPr>
        <w:tc>
          <w:tcPr>
            <w:tcW w:w="534" w:type="dxa"/>
            <w:vMerge/>
            <w:tcBorders>
              <w:left w:val="single" w:sz="4" w:space="0" w:color="auto"/>
            </w:tcBorders>
          </w:tcPr>
          <w:p w:rsidR="00030C95" w:rsidRPr="00304F8D" w:rsidRDefault="00030C95" w:rsidP="00FE7295">
            <w:pPr>
              <w:spacing w:line="300" w:lineRule="exact"/>
              <w:jc w:val="left"/>
              <w:rPr>
                <w:sz w:val="20"/>
                <w:szCs w:val="20"/>
              </w:rPr>
            </w:pPr>
          </w:p>
        </w:tc>
        <w:tc>
          <w:tcPr>
            <w:tcW w:w="1559" w:type="dxa"/>
            <w:tcBorders>
              <w:left w:val="single" w:sz="4" w:space="0" w:color="auto"/>
            </w:tcBorders>
          </w:tcPr>
          <w:p w:rsidR="00030C95" w:rsidRPr="00304F8D" w:rsidRDefault="00030C95" w:rsidP="00C6223B">
            <w:pPr>
              <w:spacing w:line="300" w:lineRule="exact"/>
              <w:jc w:val="left"/>
              <w:rPr>
                <w:sz w:val="20"/>
                <w:szCs w:val="20"/>
              </w:rPr>
            </w:pPr>
            <w:r w:rsidRPr="00304F8D">
              <w:rPr>
                <w:rFonts w:hint="eastAsia"/>
                <w:sz w:val="20"/>
                <w:szCs w:val="20"/>
              </w:rPr>
              <w:t>第</w:t>
            </w:r>
            <w:r w:rsidRPr="00304F8D">
              <w:rPr>
                <w:rFonts w:hint="eastAsia"/>
                <w:sz w:val="20"/>
                <w:szCs w:val="20"/>
              </w:rPr>
              <w:t>21</w:t>
            </w:r>
            <w:r w:rsidRPr="00304F8D">
              <w:rPr>
                <w:rFonts w:hint="eastAsia"/>
                <w:sz w:val="20"/>
                <w:szCs w:val="20"/>
              </w:rPr>
              <w:t>条の</w:t>
            </w:r>
            <w:r w:rsidRPr="00304F8D">
              <w:rPr>
                <w:rFonts w:hint="eastAsia"/>
                <w:sz w:val="20"/>
                <w:szCs w:val="20"/>
              </w:rPr>
              <w:t>5</w:t>
            </w:r>
            <w:r w:rsidRPr="00304F8D">
              <w:rPr>
                <w:rFonts w:hint="eastAsia"/>
                <w:sz w:val="20"/>
                <w:szCs w:val="20"/>
              </w:rPr>
              <w:t>の</w:t>
            </w:r>
            <w:r w:rsidRPr="00304F8D">
              <w:rPr>
                <w:rFonts w:hint="eastAsia"/>
                <w:sz w:val="20"/>
                <w:szCs w:val="20"/>
              </w:rPr>
              <w:t>23</w:t>
            </w:r>
          </w:p>
          <w:p w:rsidR="00030C95" w:rsidRPr="00304F8D" w:rsidRDefault="00030C95" w:rsidP="00C6223B">
            <w:pPr>
              <w:spacing w:line="300" w:lineRule="exact"/>
              <w:jc w:val="left"/>
              <w:rPr>
                <w:sz w:val="20"/>
                <w:szCs w:val="20"/>
              </w:rPr>
            </w:pPr>
            <w:r w:rsidRPr="00304F8D">
              <w:rPr>
                <w:rFonts w:hint="eastAsia"/>
                <w:sz w:val="20"/>
                <w:szCs w:val="20"/>
              </w:rPr>
              <w:t>第</w:t>
            </w:r>
            <w:r w:rsidRPr="00304F8D">
              <w:rPr>
                <w:rFonts w:hint="eastAsia"/>
                <w:sz w:val="20"/>
                <w:szCs w:val="20"/>
              </w:rPr>
              <w:t>1</w:t>
            </w:r>
            <w:r w:rsidRPr="00304F8D">
              <w:rPr>
                <w:rFonts w:hint="eastAsia"/>
                <w:sz w:val="20"/>
                <w:szCs w:val="20"/>
              </w:rPr>
              <w:t>項</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都道府県知事</w:t>
            </w:r>
          </w:p>
          <w:p w:rsidR="00030C95" w:rsidRPr="00304F8D" w:rsidRDefault="00030C95" w:rsidP="00FE7295">
            <w:pPr>
              <w:spacing w:line="300" w:lineRule="exact"/>
              <w:jc w:val="left"/>
              <w:rPr>
                <w:sz w:val="20"/>
                <w:szCs w:val="20"/>
              </w:rPr>
            </w:pPr>
          </w:p>
        </w:tc>
        <w:tc>
          <w:tcPr>
            <w:tcW w:w="4926" w:type="dxa"/>
          </w:tcPr>
          <w:p w:rsidR="00030C95" w:rsidRPr="00304F8D" w:rsidRDefault="00030C95" w:rsidP="00FE7295">
            <w:pPr>
              <w:tabs>
                <w:tab w:val="left" w:pos="3435"/>
                <w:tab w:val="left" w:pos="4290"/>
              </w:tabs>
              <w:spacing w:line="300" w:lineRule="exact"/>
              <w:ind w:rightChars="150" w:right="315"/>
              <w:jc w:val="left"/>
              <w:rPr>
                <w:sz w:val="20"/>
                <w:szCs w:val="20"/>
              </w:rPr>
            </w:pPr>
            <w:r w:rsidRPr="00304F8D">
              <w:rPr>
                <w:rFonts w:hint="eastAsia"/>
                <w:sz w:val="20"/>
                <w:szCs w:val="20"/>
              </w:rPr>
              <w:t>指定障害児通所支援事業者に対する指定取消、効力停止</w:t>
            </w:r>
          </w:p>
        </w:tc>
      </w:tr>
      <w:tr w:rsidR="00030C95" w:rsidRPr="00304F8D" w:rsidTr="000C1889">
        <w:trPr>
          <w:cantSplit/>
        </w:trPr>
        <w:tc>
          <w:tcPr>
            <w:tcW w:w="534" w:type="dxa"/>
            <w:vMerge/>
            <w:tcBorders>
              <w:left w:val="single" w:sz="4" w:space="0" w:color="auto"/>
            </w:tcBorders>
          </w:tcPr>
          <w:p w:rsidR="00030C95" w:rsidRPr="00304F8D" w:rsidRDefault="00030C95" w:rsidP="00FE7295">
            <w:pPr>
              <w:spacing w:line="300" w:lineRule="exact"/>
              <w:jc w:val="left"/>
              <w:rPr>
                <w:sz w:val="20"/>
                <w:szCs w:val="20"/>
              </w:rPr>
            </w:pPr>
          </w:p>
        </w:tc>
        <w:tc>
          <w:tcPr>
            <w:tcW w:w="1559" w:type="dxa"/>
            <w:tcBorders>
              <w:left w:val="single" w:sz="4" w:space="0" w:color="auto"/>
            </w:tcBorders>
          </w:tcPr>
          <w:p w:rsidR="00030C95" w:rsidRPr="00304F8D" w:rsidRDefault="00030C95" w:rsidP="00FE7295">
            <w:pPr>
              <w:spacing w:line="300" w:lineRule="exact"/>
              <w:jc w:val="left"/>
              <w:rPr>
                <w:sz w:val="20"/>
                <w:szCs w:val="20"/>
              </w:rPr>
            </w:pPr>
            <w:r w:rsidRPr="00304F8D">
              <w:rPr>
                <w:rFonts w:hint="eastAsia"/>
                <w:sz w:val="20"/>
                <w:szCs w:val="20"/>
              </w:rPr>
              <w:t>第</w:t>
            </w:r>
            <w:r w:rsidRPr="00304F8D">
              <w:rPr>
                <w:rFonts w:hint="eastAsia"/>
                <w:sz w:val="20"/>
                <w:szCs w:val="20"/>
              </w:rPr>
              <w:t>24</w:t>
            </w:r>
            <w:r w:rsidRPr="00304F8D">
              <w:rPr>
                <w:rFonts w:hint="eastAsia"/>
                <w:sz w:val="20"/>
                <w:szCs w:val="20"/>
              </w:rPr>
              <w:t>条の</w:t>
            </w:r>
            <w:r w:rsidRPr="00304F8D">
              <w:rPr>
                <w:rFonts w:hint="eastAsia"/>
                <w:sz w:val="20"/>
                <w:szCs w:val="20"/>
              </w:rPr>
              <w:t>34</w:t>
            </w:r>
          </w:p>
          <w:p w:rsidR="00030C95" w:rsidRPr="00304F8D" w:rsidRDefault="00030C95" w:rsidP="00030C95">
            <w:pPr>
              <w:spacing w:line="300" w:lineRule="exact"/>
              <w:jc w:val="left"/>
              <w:rPr>
                <w:sz w:val="20"/>
                <w:szCs w:val="20"/>
              </w:rPr>
            </w:pPr>
            <w:r w:rsidRPr="00304F8D">
              <w:rPr>
                <w:rFonts w:hint="eastAsia"/>
                <w:sz w:val="20"/>
                <w:szCs w:val="20"/>
              </w:rPr>
              <w:t>第</w:t>
            </w:r>
            <w:r w:rsidRPr="00304F8D">
              <w:rPr>
                <w:rFonts w:hint="eastAsia"/>
                <w:sz w:val="20"/>
                <w:szCs w:val="20"/>
              </w:rPr>
              <w:t>1</w:t>
            </w:r>
            <w:r w:rsidRPr="00304F8D">
              <w:rPr>
                <w:rFonts w:hint="eastAsia"/>
                <w:sz w:val="20"/>
                <w:szCs w:val="20"/>
              </w:rPr>
              <w:t>項</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市長村長</w:t>
            </w:r>
          </w:p>
        </w:tc>
        <w:tc>
          <w:tcPr>
            <w:tcW w:w="4926" w:type="dxa"/>
          </w:tcPr>
          <w:p w:rsidR="00030C95" w:rsidRPr="00304F8D" w:rsidRDefault="00030C95" w:rsidP="00030C95">
            <w:pPr>
              <w:tabs>
                <w:tab w:val="left" w:pos="3435"/>
                <w:tab w:val="left" w:pos="4290"/>
              </w:tabs>
              <w:spacing w:line="300" w:lineRule="exact"/>
              <w:ind w:rightChars="150" w:right="315"/>
              <w:jc w:val="left"/>
              <w:rPr>
                <w:sz w:val="20"/>
                <w:szCs w:val="20"/>
              </w:rPr>
            </w:pPr>
            <w:r w:rsidRPr="00304F8D">
              <w:rPr>
                <w:rFonts w:hint="eastAsia"/>
                <w:sz w:val="20"/>
                <w:szCs w:val="20"/>
              </w:rPr>
              <w:t>指定障害児相談支援事業者若し</w:t>
            </w:r>
            <w:r w:rsidR="00F87458" w:rsidRPr="00304F8D">
              <w:rPr>
                <w:rFonts w:hint="eastAsia"/>
                <w:sz w:val="20"/>
                <w:szCs w:val="20"/>
              </w:rPr>
              <w:t>くは指定障害児相談支援事業者であった者若しくは当該指定に係る障害児相談支援事業所の従事者であった者に対する報告</w:t>
            </w:r>
            <w:r w:rsidRPr="00304F8D">
              <w:rPr>
                <w:rFonts w:hint="eastAsia"/>
                <w:sz w:val="20"/>
                <w:szCs w:val="20"/>
              </w:rPr>
              <w:t>徴収、立入検査等</w:t>
            </w:r>
          </w:p>
        </w:tc>
      </w:tr>
      <w:tr w:rsidR="00030C95" w:rsidRPr="00304F8D" w:rsidTr="000C1889">
        <w:trPr>
          <w:cantSplit/>
        </w:trPr>
        <w:tc>
          <w:tcPr>
            <w:tcW w:w="534" w:type="dxa"/>
            <w:vMerge/>
            <w:tcBorders>
              <w:left w:val="single" w:sz="4" w:space="0" w:color="auto"/>
            </w:tcBorders>
          </w:tcPr>
          <w:p w:rsidR="00030C95" w:rsidRPr="00304F8D" w:rsidRDefault="00030C95" w:rsidP="00FE7295">
            <w:pPr>
              <w:spacing w:line="300" w:lineRule="exact"/>
              <w:jc w:val="left"/>
              <w:rPr>
                <w:sz w:val="20"/>
                <w:szCs w:val="20"/>
              </w:rPr>
            </w:pPr>
          </w:p>
        </w:tc>
        <w:tc>
          <w:tcPr>
            <w:tcW w:w="1559" w:type="dxa"/>
            <w:tcBorders>
              <w:left w:val="single" w:sz="4" w:space="0" w:color="auto"/>
            </w:tcBorders>
          </w:tcPr>
          <w:p w:rsidR="00030C95" w:rsidRPr="00304F8D" w:rsidRDefault="00030C95" w:rsidP="00030C95">
            <w:pPr>
              <w:spacing w:line="300" w:lineRule="exact"/>
              <w:jc w:val="left"/>
              <w:rPr>
                <w:sz w:val="20"/>
                <w:szCs w:val="20"/>
              </w:rPr>
            </w:pPr>
            <w:r w:rsidRPr="00304F8D">
              <w:rPr>
                <w:rFonts w:hint="eastAsia"/>
                <w:sz w:val="20"/>
                <w:szCs w:val="20"/>
              </w:rPr>
              <w:t>第</w:t>
            </w:r>
            <w:r w:rsidRPr="00304F8D">
              <w:rPr>
                <w:rFonts w:hint="eastAsia"/>
                <w:sz w:val="20"/>
                <w:szCs w:val="20"/>
              </w:rPr>
              <w:t>24</w:t>
            </w:r>
            <w:r w:rsidRPr="00304F8D">
              <w:rPr>
                <w:rFonts w:hint="eastAsia"/>
                <w:sz w:val="20"/>
                <w:szCs w:val="20"/>
              </w:rPr>
              <w:t>条の</w:t>
            </w:r>
            <w:r w:rsidRPr="00304F8D">
              <w:rPr>
                <w:rFonts w:hint="eastAsia"/>
                <w:sz w:val="20"/>
                <w:szCs w:val="20"/>
              </w:rPr>
              <w:t>35</w:t>
            </w:r>
          </w:p>
          <w:p w:rsidR="00030C95" w:rsidRPr="00304F8D" w:rsidRDefault="00030C95" w:rsidP="00030C95">
            <w:pPr>
              <w:spacing w:line="300" w:lineRule="exact"/>
              <w:jc w:val="left"/>
              <w:rPr>
                <w:sz w:val="20"/>
                <w:szCs w:val="20"/>
              </w:rPr>
            </w:pPr>
            <w:r w:rsidRPr="00304F8D">
              <w:rPr>
                <w:rFonts w:hint="eastAsia"/>
                <w:sz w:val="20"/>
                <w:szCs w:val="20"/>
              </w:rPr>
              <w:t>第</w:t>
            </w:r>
            <w:r w:rsidRPr="00304F8D">
              <w:rPr>
                <w:rFonts w:hint="eastAsia"/>
                <w:sz w:val="20"/>
                <w:szCs w:val="20"/>
              </w:rPr>
              <w:t>1</w:t>
            </w:r>
            <w:r w:rsidRPr="00304F8D">
              <w:rPr>
                <w:rFonts w:hint="eastAsia"/>
                <w:sz w:val="20"/>
                <w:szCs w:val="20"/>
              </w:rPr>
              <w:t>項</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市長村長</w:t>
            </w:r>
          </w:p>
        </w:tc>
        <w:tc>
          <w:tcPr>
            <w:tcW w:w="4926" w:type="dxa"/>
          </w:tcPr>
          <w:p w:rsidR="00030C95" w:rsidRPr="00304F8D" w:rsidRDefault="00030C95" w:rsidP="00030C95">
            <w:pPr>
              <w:tabs>
                <w:tab w:val="left" w:pos="3435"/>
                <w:tab w:val="left" w:pos="4290"/>
              </w:tabs>
              <w:spacing w:line="300" w:lineRule="exact"/>
              <w:ind w:rightChars="150" w:right="315"/>
              <w:jc w:val="left"/>
              <w:rPr>
                <w:sz w:val="20"/>
                <w:szCs w:val="20"/>
              </w:rPr>
            </w:pPr>
            <w:r w:rsidRPr="00304F8D">
              <w:rPr>
                <w:rFonts w:hint="eastAsia"/>
                <w:sz w:val="20"/>
                <w:szCs w:val="20"/>
              </w:rPr>
              <w:t>指定障害児相談支援事業者に対する勧告</w:t>
            </w:r>
          </w:p>
        </w:tc>
      </w:tr>
      <w:tr w:rsidR="00030C95" w:rsidRPr="00304F8D" w:rsidTr="000C1889">
        <w:trPr>
          <w:cantSplit/>
        </w:trPr>
        <w:tc>
          <w:tcPr>
            <w:tcW w:w="534" w:type="dxa"/>
            <w:vMerge/>
            <w:tcBorders>
              <w:left w:val="single" w:sz="4" w:space="0" w:color="auto"/>
            </w:tcBorders>
          </w:tcPr>
          <w:p w:rsidR="00030C95" w:rsidRPr="00304F8D" w:rsidRDefault="00030C95" w:rsidP="00FE7295">
            <w:pPr>
              <w:spacing w:line="300" w:lineRule="exact"/>
              <w:jc w:val="left"/>
              <w:rPr>
                <w:sz w:val="20"/>
                <w:szCs w:val="20"/>
              </w:rPr>
            </w:pPr>
          </w:p>
        </w:tc>
        <w:tc>
          <w:tcPr>
            <w:tcW w:w="1559" w:type="dxa"/>
            <w:tcBorders>
              <w:left w:val="single" w:sz="4" w:space="0" w:color="auto"/>
            </w:tcBorders>
          </w:tcPr>
          <w:p w:rsidR="00030C95" w:rsidRPr="00304F8D" w:rsidRDefault="00030C95" w:rsidP="00FE7295">
            <w:pPr>
              <w:spacing w:line="300" w:lineRule="exact"/>
              <w:jc w:val="left"/>
              <w:rPr>
                <w:sz w:val="20"/>
                <w:szCs w:val="20"/>
              </w:rPr>
            </w:pPr>
            <w:r w:rsidRPr="00304F8D">
              <w:rPr>
                <w:rFonts w:hint="eastAsia"/>
                <w:sz w:val="20"/>
                <w:szCs w:val="20"/>
              </w:rPr>
              <w:t>第</w:t>
            </w:r>
            <w:r w:rsidRPr="00304F8D">
              <w:rPr>
                <w:rFonts w:hint="eastAsia"/>
                <w:sz w:val="20"/>
                <w:szCs w:val="20"/>
              </w:rPr>
              <w:t>24</w:t>
            </w:r>
            <w:r w:rsidRPr="00304F8D">
              <w:rPr>
                <w:rFonts w:hint="eastAsia"/>
                <w:sz w:val="20"/>
                <w:szCs w:val="20"/>
              </w:rPr>
              <w:t>条の</w:t>
            </w:r>
            <w:r w:rsidRPr="00304F8D">
              <w:rPr>
                <w:rFonts w:hint="eastAsia"/>
                <w:sz w:val="20"/>
                <w:szCs w:val="20"/>
              </w:rPr>
              <w:t>35</w:t>
            </w:r>
          </w:p>
          <w:p w:rsidR="00030C95" w:rsidRPr="00304F8D" w:rsidRDefault="00030C95" w:rsidP="00FE7295">
            <w:pPr>
              <w:spacing w:line="300" w:lineRule="exact"/>
              <w:jc w:val="left"/>
              <w:rPr>
                <w:sz w:val="20"/>
                <w:szCs w:val="20"/>
              </w:rPr>
            </w:pPr>
            <w:r w:rsidRPr="00304F8D">
              <w:rPr>
                <w:rFonts w:hint="eastAsia"/>
                <w:sz w:val="20"/>
                <w:szCs w:val="20"/>
              </w:rPr>
              <w:t>第</w:t>
            </w:r>
            <w:r w:rsidRPr="00304F8D">
              <w:rPr>
                <w:rFonts w:hint="eastAsia"/>
                <w:sz w:val="20"/>
                <w:szCs w:val="20"/>
              </w:rPr>
              <w:t>2</w:t>
            </w:r>
            <w:r w:rsidRPr="00304F8D">
              <w:rPr>
                <w:rFonts w:hint="eastAsia"/>
                <w:sz w:val="20"/>
                <w:szCs w:val="20"/>
              </w:rPr>
              <w:t>項</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市長村長</w:t>
            </w:r>
          </w:p>
        </w:tc>
        <w:tc>
          <w:tcPr>
            <w:tcW w:w="4926" w:type="dxa"/>
          </w:tcPr>
          <w:p w:rsidR="00030C95" w:rsidRPr="00304F8D" w:rsidRDefault="00030C95" w:rsidP="00030C95">
            <w:pPr>
              <w:tabs>
                <w:tab w:val="left" w:pos="3435"/>
                <w:tab w:val="left" w:pos="4290"/>
              </w:tabs>
              <w:spacing w:line="300" w:lineRule="exact"/>
              <w:ind w:rightChars="150" w:right="315"/>
              <w:jc w:val="left"/>
              <w:rPr>
                <w:sz w:val="20"/>
                <w:szCs w:val="20"/>
              </w:rPr>
            </w:pPr>
            <w:r w:rsidRPr="00304F8D">
              <w:rPr>
                <w:rFonts w:hint="eastAsia"/>
                <w:sz w:val="20"/>
                <w:szCs w:val="20"/>
              </w:rPr>
              <w:t>勧告に係る措置をとらなかった指定障害児相談支援事業者に対する措置命令</w:t>
            </w:r>
          </w:p>
        </w:tc>
      </w:tr>
      <w:tr w:rsidR="00030C95" w:rsidRPr="00304F8D" w:rsidTr="000C1889">
        <w:trPr>
          <w:cantSplit/>
        </w:trPr>
        <w:tc>
          <w:tcPr>
            <w:tcW w:w="534" w:type="dxa"/>
            <w:vMerge/>
            <w:tcBorders>
              <w:left w:val="single" w:sz="4" w:space="0" w:color="auto"/>
            </w:tcBorders>
          </w:tcPr>
          <w:p w:rsidR="00030C95" w:rsidRPr="00304F8D" w:rsidRDefault="00030C95" w:rsidP="00FE7295">
            <w:pPr>
              <w:spacing w:line="300" w:lineRule="exact"/>
              <w:jc w:val="left"/>
              <w:rPr>
                <w:sz w:val="20"/>
                <w:szCs w:val="20"/>
              </w:rPr>
            </w:pPr>
          </w:p>
        </w:tc>
        <w:tc>
          <w:tcPr>
            <w:tcW w:w="1559" w:type="dxa"/>
            <w:tcBorders>
              <w:left w:val="single" w:sz="4" w:space="0" w:color="auto"/>
            </w:tcBorders>
          </w:tcPr>
          <w:p w:rsidR="00030C95" w:rsidRPr="00304F8D" w:rsidRDefault="00030C95" w:rsidP="00030C95">
            <w:pPr>
              <w:spacing w:line="300" w:lineRule="exact"/>
              <w:jc w:val="left"/>
              <w:rPr>
                <w:sz w:val="20"/>
                <w:szCs w:val="20"/>
              </w:rPr>
            </w:pPr>
            <w:r w:rsidRPr="00304F8D">
              <w:rPr>
                <w:rFonts w:hint="eastAsia"/>
                <w:sz w:val="20"/>
                <w:szCs w:val="20"/>
              </w:rPr>
              <w:t>第</w:t>
            </w:r>
            <w:r w:rsidRPr="00304F8D">
              <w:rPr>
                <w:rFonts w:hint="eastAsia"/>
                <w:sz w:val="20"/>
                <w:szCs w:val="20"/>
              </w:rPr>
              <w:t>24</w:t>
            </w:r>
            <w:r w:rsidRPr="00304F8D">
              <w:rPr>
                <w:rFonts w:hint="eastAsia"/>
                <w:sz w:val="20"/>
                <w:szCs w:val="20"/>
              </w:rPr>
              <w:t>条の</w:t>
            </w:r>
            <w:r w:rsidRPr="00304F8D">
              <w:rPr>
                <w:rFonts w:hint="eastAsia"/>
                <w:sz w:val="20"/>
                <w:szCs w:val="20"/>
              </w:rPr>
              <w:t>36</w:t>
            </w:r>
          </w:p>
          <w:p w:rsidR="00030C95" w:rsidRPr="00304F8D" w:rsidRDefault="00030C95" w:rsidP="00030C95">
            <w:pPr>
              <w:spacing w:line="300" w:lineRule="exact"/>
              <w:jc w:val="left"/>
              <w:rPr>
                <w:sz w:val="20"/>
                <w:szCs w:val="20"/>
              </w:rPr>
            </w:pPr>
            <w:r w:rsidRPr="00304F8D">
              <w:rPr>
                <w:rFonts w:hint="eastAsia"/>
                <w:sz w:val="20"/>
                <w:szCs w:val="20"/>
              </w:rPr>
              <w:t>第</w:t>
            </w:r>
            <w:r w:rsidRPr="00304F8D">
              <w:rPr>
                <w:rFonts w:hint="eastAsia"/>
                <w:sz w:val="20"/>
                <w:szCs w:val="20"/>
              </w:rPr>
              <w:t>1</w:t>
            </w:r>
            <w:r w:rsidRPr="00304F8D">
              <w:rPr>
                <w:rFonts w:hint="eastAsia"/>
                <w:sz w:val="20"/>
                <w:szCs w:val="20"/>
              </w:rPr>
              <w:t>項</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市長村長</w:t>
            </w:r>
          </w:p>
        </w:tc>
        <w:tc>
          <w:tcPr>
            <w:tcW w:w="4926" w:type="dxa"/>
          </w:tcPr>
          <w:p w:rsidR="00030C95" w:rsidRPr="00304F8D" w:rsidRDefault="00030C95" w:rsidP="00030C95">
            <w:pPr>
              <w:tabs>
                <w:tab w:val="left" w:pos="3435"/>
                <w:tab w:val="left" w:pos="4290"/>
              </w:tabs>
              <w:spacing w:line="300" w:lineRule="exact"/>
              <w:ind w:rightChars="150" w:right="315"/>
              <w:jc w:val="left"/>
              <w:rPr>
                <w:sz w:val="20"/>
                <w:szCs w:val="20"/>
              </w:rPr>
            </w:pPr>
            <w:r w:rsidRPr="00304F8D">
              <w:rPr>
                <w:rFonts w:hint="eastAsia"/>
                <w:sz w:val="20"/>
                <w:szCs w:val="20"/>
              </w:rPr>
              <w:t>指定障害児相談支援事業者に対する指定取消、効力停止</w:t>
            </w:r>
          </w:p>
        </w:tc>
      </w:tr>
    </w:tbl>
    <w:p w:rsidR="00C6223B" w:rsidRPr="00304F8D" w:rsidRDefault="00C6223B">
      <w:pPr>
        <w:ind w:leftChars="85" w:left="178" w:firstLineChars="118" w:firstLine="260"/>
        <w:rPr>
          <w:sz w:val="22"/>
        </w:rPr>
      </w:pP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559"/>
        <w:gridCol w:w="1559"/>
        <w:gridCol w:w="4926"/>
      </w:tblGrid>
      <w:tr w:rsidR="00030C95" w:rsidRPr="00304F8D" w:rsidTr="000C1889">
        <w:trPr>
          <w:cantSplit/>
        </w:trPr>
        <w:tc>
          <w:tcPr>
            <w:tcW w:w="534" w:type="dxa"/>
            <w:vMerge w:val="restart"/>
            <w:tcBorders>
              <w:left w:val="single" w:sz="4" w:space="0" w:color="auto"/>
            </w:tcBorders>
            <w:textDirection w:val="tbRlV"/>
            <w:vAlign w:val="center"/>
          </w:tcPr>
          <w:p w:rsidR="00030C95" w:rsidRPr="00304F8D" w:rsidRDefault="000C1889" w:rsidP="000C1889">
            <w:pPr>
              <w:spacing w:line="240" w:lineRule="exact"/>
              <w:ind w:left="113" w:right="113"/>
              <w:rPr>
                <w:sz w:val="20"/>
                <w:szCs w:val="20"/>
              </w:rPr>
            </w:pPr>
            <w:r w:rsidRPr="00304F8D">
              <w:rPr>
                <w:rFonts w:hint="eastAsia"/>
                <w:szCs w:val="20"/>
              </w:rPr>
              <w:t>活動促進法</w:t>
            </w:r>
            <w:r w:rsidR="00BD0454" w:rsidRPr="00304F8D">
              <w:rPr>
                <w:rFonts w:hint="eastAsia"/>
                <w:szCs w:val="20"/>
              </w:rPr>
              <w:t xml:space="preserve"> </w:t>
            </w:r>
            <w:r w:rsidRPr="00304F8D">
              <w:rPr>
                <w:rFonts w:hint="eastAsia"/>
                <w:szCs w:val="20"/>
              </w:rPr>
              <w:t>特定非営利</w:t>
            </w:r>
          </w:p>
        </w:tc>
        <w:tc>
          <w:tcPr>
            <w:tcW w:w="1559" w:type="dxa"/>
            <w:tcBorders>
              <w:left w:val="single" w:sz="4" w:space="0" w:color="auto"/>
            </w:tcBorders>
          </w:tcPr>
          <w:p w:rsidR="00030C95" w:rsidRPr="00304F8D" w:rsidRDefault="00030C95" w:rsidP="00FE7295">
            <w:pPr>
              <w:spacing w:line="300" w:lineRule="exact"/>
              <w:jc w:val="left"/>
              <w:rPr>
                <w:sz w:val="20"/>
                <w:szCs w:val="20"/>
              </w:rPr>
            </w:pPr>
            <w:r w:rsidRPr="00304F8D">
              <w:rPr>
                <w:rFonts w:hint="eastAsia"/>
                <w:sz w:val="20"/>
                <w:szCs w:val="20"/>
              </w:rPr>
              <w:t>第</w:t>
            </w:r>
            <w:r w:rsidRPr="00304F8D">
              <w:rPr>
                <w:rFonts w:hint="eastAsia"/>
                <w:sz w:val="20"/>
                <w:szCs w:val="20"/>
              </w:rPr>
              <w:t>42</w:t>
            </w:r>
            <w:r w:rsidRPr="00304F8D">
              <w:rPr>
                <w:rFonts w:hint="eastAsia"/>
                <w:sz w:val="20"/>
                <w:szCs w:val="20"/>
              </w:rPr>
              <w:t>条</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都道府県知事</w:t>
            </w:r>
          </w:p>
          <w:p w:rsidR="00030C95" w:rsidRPr="00304F8D" w:rsidRDefault="00030C95" w:rsidP="00FE7295">
            <w:pPr>
              <w:spacing w:line="300" w:lineRule="exact"/>
              <w:jc w:val="left"/>
              <w:rPr>
                <w:sz w:val="20"/>
                <w:szCs w:val="20"/>
              </w:rPr>
            </w:pPr>
            <w:r w:rsidRPr="00304F8D">
              <w:rPr>
                <w:rFonts w:hint="eastAsia"/>
                <w:sz w:val="20"/>
                <w:szCs w:val="20"/>
              </w:rPr>
              <w:t>指定都市市長</w:t>
            </w:r>
          </w:p>
        </w:tc>
        <w:tc>
          <w:tcPr>
            <w:tcW w:w="4926" w:type="dxa"/>
          </w:tcPr>
          <w:p w:rsidR="000C1889" w:rsidRPr="00304F8D" w:rsidRDefault="00030C95" w:rsidP="00FE7295">
            <w:pPr>
              <w:tabs>
                <w:tab w:val="left" w:pos="3435"/>
                <w:tab w:val="left" w:pos="4290"/>
              </w:tabs>
              <w:spacing w:line="300" w:lineRule="exact"/>
              <w:ind w:rightChars="150" w:right="315"/>
              <w:jc w:val="left"/>
              <w:rPr>
                <w:sz w:val="20"/>
                <w:szCs w:val="20"/>
              </w:rPr>
            </w:pPr>
            <w:r w:rsidRPr="00304F8D">
              <w:rPr>
                <w:rFonts w:hint="eastAsia"/>
                <w:sz w:val="20"/>
                <w:szCs w:val="20"/>
              </w:rPr>
              <w:t>特定非営利活動法人に対し、期限を定めて、その改善のために必要な措置命令</w:t>
            </w:r>
          </w:p>
          <w:p w:rsidR="000C1889" w:rsidRPr="00304F8D" w:rsidRDefault="000C1889" w:rsidP="00FE7295">
            <w:pPr>
              <w:tabs>
                <w:tab w:val="left" w:pos="3435"/>
                <w:tab w:val="left" w:pos="4290"/>
              </w:tabs>
              <w:spacing w:line="300" w:lineRule="exact"/>
              <w:ind w:rightChars="150" w:right="315"/>
              <w:jc w:val="left"/>
              <w:rPr>
                <w:sz w:val="20"/>
                <w:szCs w:val="20"/>
              </w:rPr>
            </w:pPr>
          </w:p>
        </w:tc>
      </w:tr>
      <w:tr w:rsidR="00030C95" w:rsidRPr="000C1889" w:rsidTr="000C1889">
        <w:trPr>
          <w:cantSplit/>
        </w:trPr>
        <w:tc>
          <w:tcPr>
            <w:tcW w:w="534" w:type="dxa"/>
            <w:vMerge/>
            <w:tcBorders>
              <w:left w:val="single" w:sz="4" w:space="0" w:color="auto"/>
            </w:tcBorders>
          </w:tcPr>
          <w:p w:rsidR="00030C95" w:rsidRPr="00304F8D" w:rsidRDefault="00030C95" w:rsidP="00FE7295">
            <w:pPr>
              <w:spacing w:line="300" w:lineRule="exact"/>
              <w:jc w:val="left"/>
              <w:rPr>
                <w:sz w:val="20"/>
                <w:szCs w:val="20"/>
              </w:rPr>
            </w:pPr>
          </w:p>
        </w:tc>
        <w:tc>
          <w:tcPr>
            <w:tcW w:w="1559" w:type="dxa"/>
            <w:tcBorders>
              <w:left w:val="single" w:sz="4" w:space="0" w:color="auto"/>
            </w:tcBorders>
          </w:tcPr>
          <w:p w:rsidR="00030C95" w:rsidRPr="00304F8D" w:rsidRDefault="00030C95" w:rsidP="00FE7295">
            <w:pPr>
              <w:spacing w:line="300" w:lineRule="exact"/>
              <w:jc w:val="left"/>
              <w:rPr>
                <w:sz w:val="20"/>
                <w:szCs w:val="20"/>
              </w:rPr>
            </w:pPr>
            <w:r w:rsidRPr="00304F8D">
              <w:rPr>
                <w:rFonts w:hint="eastAsia"/>
                <w:sz w:val="20"/>
                <w:szCs w:val="20"/>
              </w:rPr>
              <w:t>第</w:t>
            </w:r>
            <w:r w:rsidRPr="00304F8D">
              <w:rPr>
                <w:rFonts w:hint="eastAsia"/>
                <w:sz w:val="20"/>
                <w:szCs w:val="20"/>
              </w:rPr>
              <w:t>43</w:t>
            </w:r>
            <w:r w:rsidRPr="00304F8D">
              <w:rPr>
                <w:rFonts w:hint="eastAsia"/>
                <w:sz w:val="20"/>
                <w:szCs w:val="20"/>
              </w:rPr>
              <w:t>条</w:t>
            </w:r>
          </w:p>
        </w:tc>
        <w:tc>
          <w:tcPr>
            <w:tcW w:w="1559" w:type="dxa"/>
          </w:tcPr>
          <w:p w:rsidR="00030C95" w:rsidRPr="00304F8D" w:rsidRDefault="00030C95" w:rsidP="00FE7295">
            <w:pPr>
              <w:spacing w:line="300" w:lineRule="exact"/>
              <w:jc w:val="left"/>
              <w:rPr>
                <w:sz w:val="20"/>
                <w:szCs w:val="20"/>
              </w:rPr>
            </w:pPr>
            <w:r w:rsidRPr="00304F8D">
              <w:rPr>
                <w:rFonts w:hint="eastAsia"/>
                <w:sz w:val="20"/>
                <w:szCs w:val="20"/>
              </w:rPr>
              <w:t>都道府県知事</w:t>
            </w:r>
          </w:p>
          <w:p w:rsidR="00030C95" w:rsidRPr="00304F8D" w:rsidRDefault="00030C95" w:rsidP="00FE7295">
            <w:pPr>
              <w:spacing w:line="300" w:lineRule="exact"/>
              <w:jc w:val="left"/>
              <w:rPr>
                <w:sz w:val="20"/>
                <w:szCs w:val="20"/>
              </w:rPr>
            </w:pPr>
            <w:r w:rsidRPr="00304F8D">
              <w:rPr>
                <w:rFonts w:hint="eastAsia"/>
                <w:sz w:val="20"/>
                <w:szCs w:val="20"/>
              </w:rPr>
              <w:t>指定都市市長</w:t>
            </w:r>
          </w:p>
        </w:tc>
        <w:tc>
          <w:tcPr>
            <w:tcW w:w="4926" w:type="dxa"/>
          </w:tcPr>
          <w:p w:rsidR="00030C95" w:rsidRPr="00304F8D" w:rsidRDefault="00030C95" w:rsidP="00FE7295">
            <w:pPr>
              <w:tabs>
                <w:tab w:val="left" w:pos="3435"/>
                <w:tab w:val="left" w:pos="4290"/>
              </w:tabs>
              <w:spacing w:line="300" w:lineRule="exact"/>
              <w:ind w:rightChars="150" w:right="315"/>
              <w:jc w:val="left"/>
              <w:rPr>
                <w:sz w:val="20"/>
                <w:szCs w:val="20"/>
              </w:rPr>
            </w:pPr>
            <w:r w:rsidRPr="00304F8D">
              <w:rPr>
                <w:rFonts w:hint="eastAsia"/>
                <w:sz w:val="20"/>
                <w:szCs w:val="20"/>
              </w:rPr>
              <w:t>特定非営利活動法人の設立の認証の取消</w:t>
            </w:r>
          </w:p>
        </w:tc>
      </w:tr>
    </w:tbl>
    <w:p w:rsidR="00C6223B" w:rsidRPr="00030C95" w:rsidRDefault="00C6223B">
      <w:pPr>
        <w:ind w:leftChars="85" w:left="178" w:firstLineChars="118" w:firstLine="260"/>
        <w:rPr>
          <w:sz w:val="22"/>
        </w:rPr>
      </w:pPr>
    </w:p>
    <w:p w:rsidR="00D25810" w:rsidRDefault="00D25810">
      <w:pPr>
        <w:ind w:leftChars="85" w:left="178" w:firstLineChars="118" w:firstLine="260"/>
        <w:rPr>
          <w:sz w:val="22"/>
        </w:rPr>
      </w:pPr>
    </w:p>
    <w:p w:rsidR="000C1889" w:rsidRDefault="000C1889" w:rsidP="00D25810">
      <w:pPr>
        <w:rPr>
          <w:sz w:val="28"/>
          <w:szCs w:val="28"/>
          <w:highlight w:val="green"/>
        </w:rPr>
      </w:pPr>
    </w:p>
    <w:p w:rsidR="00D25810" w:rsidRPr="00304F8D" w:rsidRDefault="00D25810" w:rsidP="00D25810">
      <w:pPr>
        <w:rPr>
          <w:rFonts w:ascii="ＭＳ ゴシック" w:eastAsia="ＭＳ ゴシック" w:hAnsi="ＭＳ ゴシック"/>
          <w:sz w:val="28"/>
          <w:szCs w:val="28"/>
        </w:rPr>
      </w:pPr>
      <w:r w:rsidRPr="00ED46DD">
        <w:rPr>
          <w:rFonts w:hint="eastAsia"/>
          <w:sz w:val="28"/>
          <w:szCs w:val="28"/>
        </w:rPr>
        <w:t>（</w:t>
      </w:r>
      <w:r w:rsidR="0073625B" w:rsidRPr="00304F8D">
        <w:rPr>
          <w:rFonts w:ascii="ＭＳ ゴシック" w:eastAsia="ＭＳ ゴシック" w:hAnsi="ＭＳ ゴシック" w:hint="eastAsia"/>
          <w:sz w:val="28"/>
          <w:szCs w:val="28"/>
        </w:rPr>
        <w:t>１０</w:t>
      </w:r>
      <w:r w:rsidR="000C06E3" w:rsidRPr="00304F8D">
        <w:rPr>
          <w:rFonts w:ascii="ＭＳ ゴシック" w:eastAsia="ＭＳ ゴシック" w:hAnsi="ＭＳ ゴシック" w:hint="eastAsia"/>
          <w:sz w:val="28"/>
          <w:szCs w:val="28"/>
        </w:rPr>
        <w:t>）障害者福祉施設従事者等による虐待の報道事例</w:t>
      </w:r>
    </w:p>
    <w:p w:rsidR="00D25810" w:rsidRPr="00304F8D" w:rsidRDefault="00D25810" w:rsidP="00D25810">
      <w:pPr>
        <w:rPr>
          <w:rFonts w:ascii="ＭＳ 明朝" w:hAnsi="ＭＳ 明朝"/>
          <w:sz w:val="22"/>
          <w:szCs w:val="22"/>
        </w:rPr>
      </w:pPr>
    </w:p>
    <w:p w:rsidR="00D25810" w:rsidRPr="00304F8D" w:rsidRDefault="00D25810" w:rsidP="00D25810">
      <w:pPr>
        <w:ind w:leftChars="185" w:left="388" w:firstLineChars="82" w:firstLine="180"/>
        <w:rPr>
          <w:rFonts w:ascii="ＭＳ 明朝" w:hAnsi="ＭＳ 明朝"/>
          <w:sz w:val="22"/>
          <w:szCs w:val="22"/>
        </w:rPr>
      </w:pPr>
      <w:r w:rsidRPr="00304F8D">
        <w:rPr>
          <w:rFonts w:ascii="ＭＳ 明朝" w:hAnsi="ＭＳ 明朝" w:hint="eastAsia"/>
          <w:sz w:val="22"/>
          <w:szCs w:val="22"/>
        </w:rPr>
        <w:t>障害者虐待防止法施行後も、障害者福祉施設従事者等による深刻な障害者虐待の事案が起きています。障害者福祉施設等の職員や管理者等の責任者が通報義務を果たさず、虐待を長時間放置し、隠蔽しようとしたことにより、深刻な虐待に及んでしまった事案について、報道から例示します。</w:t>
      </w:r>
    </w:p>
    <w:p w:rsidR="00D25810" w:rsidRPr="00304F8D" w:rsidRDefault="00D25810" w:rsidP="00D25810">
      <w:pPr>
        <w:rPr>
          <w:rFonts w:ascii="ＭＳ 明朝" w:hAnsi="ＭＳ 明朝"/>
          <w:sz w:val="22"/>
          <w:szCs w:val="22"/>
        </w:rPr>
      </w:pPr>
    </w:p>
    <w:p w:rsidR="00D25810" w:rsidRPr="00304F8D" w:rsidRDefault="00D25810" w:rsidP="00D25810">
      <w:pPr>
        <w:ind w:leftChars="100" w:left="430" w:hangingChars="100" w:hanging="220"/>
        <w:rPr>
          <w:sz w:val="22"/>
          <w:szCs w:val="22"/>
        </w:rPr>
      </w:pPr>
    </w:p>
    <w:p w:rsidR="00D25810" w:rsidRPr="00304F8D" w:rsidRDefault="00D25810" w:rsidP="00D25810">
      <w:pPr>
        <w:rPr>
          <w:rFonts w:ascii="ＭＳ ゴシック" w:eastAsia="ＭＳ ゴシック" w:hAnsi="ＭＳ ゴシック"/>
          <w:bCs/>
          <w:sz w:val="24"/>
        </w:rPr>
      </w:pPr>
      <w:r w:rsidRPr="00304F8D">
        <w:rPr>
          <w:rFonts w:ascii="ＭＳ ゴシック" w:eastAsia="ＭＳ ゴシック" w:hAnsi="ＭＳ ゴシック" w:hint="eastAsia"/>
          <w:bCs/>
          <w:sz w:val="24"/>
        </w:rPr>
        <w:t xml:space="preserve">　ア　介護福祉士が入所者を殴り骨折、施設は事故として処理</w:t>
      </w:r>
    </w:p>
    <w:p w:rsidR="00D25810" w:rsidRPr="00304F8D" w:rsidRDefault="00D25810" w:rsidP="00D25810">
      <w:pPr>
        <w:ind w:leftChars="184" w:left="632" w:hangingChars="112" w:hanging="246"/>
        <w:rPr>
          <w:sz w:val="22"/>
        </w:rPr>
      </w:pPr>
    </w:p>
    <w:p w:rsidR="00D25810" w:rsidRPr="00304F8D" w:rsidRDefault="00D25810" w:rsidP="00D25810">
      <w:pPr>
        <w:spacing w:line="336" w:lineRule="exact"/>
        <w:ind w:left="440" w:hangingChars="200" w:hanging="440"/>
        <w:jc w:val="left"/>
        <w:rPr>
          <w:sz w:val="22"/>
        </w:rPr>
      </w:pPr>
      <w:r w:rsidRPr="00304F8D">
        <w:rPr>
          <w:rFonts w:hint="eastAsia"/>
          <w:sz w:val="22"/>
        </w:rPr>
        <w:t xml:space="preserve">　　　警察は、障害者支援施設に入所中の身体障害者の男性を殴り骨折させたとして、傷害の疑いで介護福祉士を逮捕した。男性は骨折等複数のけがを繰り返しており、日常的に虐待があった可能性もあるとんみて調べている。</w:t>
      </w:r>
    </w:p>
    <w:p w:rsidR="00D25810" w:rsidRPr="00304F8D" w:rsidRDefault="00D25810" w:rsidP="00D25810">
      <w:pPr>
        <w:spacing w:line="336" w:lineRule="exact"/>
        <w:ind w:leftChars="200" w:left="420" w:firstLineChars="100" w:firstLine="220"/>
        <w:jc w:val="left"/>
        <w:rPr>
          <w:sz w:val="22"/>
        </w:rPr>
      </w:pPr>
      <w:r w:rsidRPr="00304F8D">
        <w:rPr>
          <w:rFonts w:hint="eastAsia"/>
          <w:sz w:val="22"/>
        </w:rPr>
        <w:t>警察によると、同施設を運営する社会福祉法人は男性の骨折を把握していたが、虐待ではなく「事故」として処理していた。同法人は「逮捕容疑が事実であれば、管理体制についても問題があったということになる。おわびするしかない」としている。</w:t>
      </w:r>
    </w:p>
    <w:p w:rsidR="00327CF4" w:rsidRPr="00304F8D" w:rsidRDefault="00D25810" w:rsidP="00D25810">
      <w:pPr>
        <w:spacing w:line="336" w:lineRule="exact"/>
        <w:ind w:leftChars="200" w:left="420" w:firstLineChars="100" w:firstLine="220"/>
        <w:jc w:val="left"/>
        <w:rPr>
          <w:sz w:val="22"/>
        </w:rPr>
      </w:pPr>
      <w:r w:rsidRPr="00304F8D">
        <w:rPr>
          <w:rFonts w:hint="eastAsia"/>
          <w:sz w:val="22"/>
        </w:rPr>
        <w:t>(</w:t>
      </w:r>
      <w:r w:rsidRPr="00304F8D">
        <w:rPr>
          <w:rFonts w:hint="eastAsia"/>
          <w:sz w:val="22"/>
        </w:rPr>
        <w:t>その後、県警はさらに</w:t>
      </w:r>
      <w:r w:rsidRPr="00304F8D">
        <w:rPr>
          <w:rFonts w:hint="eastAsia"/>
          <w:sz w:val="22"/>
        </w:rPr>
        <w:t>5</w:t>
      </w:r>
      <w:r w:rsidRPr="00304F8D">
        <w:rPr>
          <w:rFonts w:hint="eastAsia"/>
          <w:sz w:val="22"/>
        </w:rPr>
        <w:t>人の職員を傷害、暴行の</w:t>
      </w:r>
      <w:r w:rsidR="003B7A38" w:rsidRPr="00304F8D">
        <w:rPr>
          <w:rFonts w:hint="eastAsia"/>
          <w:sz w:val="22"/>
        </w:rPr>
        <w:t>容疑</w:t>
      </w:r>
      <w:r w:rsidRPr="00304F8D">
        <w:rPr>
          <w:rFonts w:hint="eastAsia"/>
          <w:sz w:val="22"/>
        </w:rPr>
        <w:t>で地検に書類送検した。また、県の特別</w:t>
      </w:r>
      <w:r w:rsidR="003B7A38" w:rsidRPr="00304F8D">
        <w:rPr>
          <w:rFonts w:hint="eastAsia"/>
          <w:sz w:val="22"/>
        </w:rPr>
        <w:t>監査に対し</w:t>
      </w:r>
      <w:r w:rsidRPr="00304F8D">
        <w:rPr>
          <w:rFonts w:hint="eastAsia"/>
          <w:sz w:val="22"/>
        </w:rPr>
        <w:t>、</w:t>
      </w:r>
      <w:r w:rsidRPr="00304F8D">
        <w:rPr>
          <w:rFonts w:hint="eastAsia"/>
          <w:sz w:val="22"/>
        </w:rPr>
        <w:t>5</w:t>
      </w:r>
      <w:r w:rsidRPr="00304F8D">
        <w:rPr>
          <w:rFonts w:hint="eastAsia"/>
          <w:sz w:val="22"/>
        </w:rPr>
        <w:t>人が「やっていない」と虚偽答弁をしていたとして、全員を障害者自立支援法違反容疑で</w:t>
      </w:r>
      <w:r w:rsidR="003B7A38" w:rsidRPr="00304F8D">
        <w:rPr>
          <w:rFonts w:hint="eastAsia"/>
          <w:sz w:val="22"/>
        </w:rPr>
        <w:t>も</w:t>
      </w:r>
      <w:r w:rsidRPr="00304F8D">
        <w:rPr>
          <w:rFonts w:hint="eastAsia"/>
          <w:sz w:val="22"/>
        </w:rPr>
        <w:t>送検した。県は、法人に対して</w:t>
      </w:r>
      <w:r w:rsidR="00327CF4" w:rsidRPr="00304F8D">
        <w:rPr>
          <w:rFonts w:hint="eastAsia"/>
          <w:sz w:val="22"/>
        </w:rPr>
        <w:t>社会福祉法に基づく改善命令を出し、虐待を妨げなかった理事長が経営に関与しない体制に</w:t>
      </w:r>
      <w:r w:rsidR="003B7A38" w:rsidRPr="00304F8D">
        <w:rPr>
          <w:rFonts w:hint="eastAsia"/>
          <w:sz w:val="22"/>
        </w:rPr>
        <w:t>するよう</w:t>
      </w:r>
      <w:r w:rsidR="00327CF4" w:rsidRPr="00304F8D">
        <w:rPr>
          <w:rFonts w:hint="eastAsia"/>
          <w:sz w:val="22"/>
        </w:rPr>
        <w:t>要求したほか、再発防止策も求めた。法人は、理事長を含む理事会及び施設管理者の体制刷新と関係職員への処分を行った</w:t>
      </w:r>
      <w:r w:rsidR="003B7A38" w:rsidRPr="00304F8D">
        <w:rPr>
          <w:rFonts w:hint="eastAsia"/>
          <w:sz w:val="22"/>
        </w:rPr>
        <w:t>。</w:t>
      </w:r>
      <w:r w:rsidR="003B7A38" w:rsidRPr="00304F8D">
        <w:rPr>
          <w:rFonts w:hint="eastAsia"/>
          <w:sz w:val="22"/>
        </w:rPr>
        <w:t>)</w:t>
      </w:r>
    </w:p>
    <w:p w:rsidR="003B7A38" w:rsidRPr="00304F8D" w:rsidRDefault="003B7A38" w:rsidP="003B7A38">
      <w:pPr>
        <w:spacing w:line="336" w:lineRule="exact"/>
        <w:jc w:val="left"/>
        <w:rPr>
          <w:sz w:val="22"/>
        </w:rPr>
      </w:pPr>
    </w:p>
    <w:p w:rsidR="003B7A38" w:rsidRPr="00304F8D" w:rsidRDefault="003B7A38" w:rsidP="003B7A38">
      <w:pPr>
        <w:ind w:firstLineChars="100" w:firstLine="240"/>
        <w:rPr>
          <w:rFonts w:ascii="ＭＳ ゴシック" w:eastAsia="ＭＳ ゴシック" w:hAnsi="ＭＳ ゴシック"/>
          <w:bCs/>
          <w:sz w:val="24"/>
        </w:rPr>
      </w:pPr>
      <w:r w:rsidRPr="00304F8D">
        <w:rPr>
          <w:rFonts w:ascii="ＭＳ ゴシック" w:eastAsia="ＭＳ ゴシック" w:hAnsi="ＭＳ ゴシック" w:hint="eastAsia"/>
          <w:bCs/>
          <w:sz w:val="24"/>
        </w:rPr>
        <w:t>イ　職員の暴行後利用者が死亡、施設長が上司に虚偽報告</w:t>
      </w:r>
    </w:p>
    <w:p w:rsidR="003B7A38" w:rsidRPr="00304F8D" w:rsidRDefault="003B7A38" w:rsidP="003B7A38">
      <w:pPr>
        <w:ind w:leftChars="184" w:left="632" w:hangingChars="112" w:hanging="246"/>
        <w:rPr>
          <w:sz w:val="22"/>
        </w:rPr>
      </w:pPr>
    </w:p>
    <w:p w:rsidR="003B7A38" w:rsidRPr="00304F8D" w:rsidRDefault="003B7A38" w:rsidP="003B7A38">
      <w:pPr>
        <w:spacing w:line="336" w:lineRule="exact"/>
        <w:ind w:left="440" w:hangingChars="200" w:hanging="440"/>
        <w:jc w:val="left"/>
        <w:rPr>
          <w:sz w:val="22"/>
        </w:rPr>
      </w:pPr>
      <w:r w:rsidRPr="00304F8D">
        <w:rPr>
          <w:rFonts w:hint="eastAsia"/>
          <w:sz w:val="22"/>
        </w:rPr>
        <w:t xml:space="preserve">　　　知的障害のある児童らの福祉施設で、入所者が職員の暴行を受けた後に死亡した。また、同園の施設長が</w:t>
      </w:r>
      <w:r w:rsidRPr="00304F8D">
        <w:rPr>
          <w:rFonts w:hint="eastAsia"/>
          <w:sz w:val="22"/>
        </w:rPr>
        <w:t>2</w:t>
      </w:r>
      <w:r w:rsidRPr="00304F8D">
        <w:rPr>
          <w:rFonts w:hint="eastAsia"/>
          <w:sz w:val="22"/>
        </w:rPr>
        <w:t>年前に起きた職員</w:t>
      </w:r>
      <w:r w:rsidRPr="00304F8D">
        <w:rPr>
          <w:rFonts w:hint="eastAsia"/>
          <w:sz w:val="22"/>
        </w:rPr>
        <w:t>2</w:t>
      </w:r>
      <w:r w:rsidRPr="00304F8D">
        <w:rPr>
          <w:rFonts w:hint="eastAsia"/>
          <w:sz w:val="22"/>
        </w:rPr>
        <w:t>人による暴行を把握したが、上司のセンター長に「不適切な支援はなかった」と虚偽の報告をしていたことが分かった。</w:t>
      </w:r>
    </w:p>
    <w:p w:rsidR="00087885" w:rsidRPr="00304F8D" w:rsidRDefault="003B7A38" w:rsidP="003B7A38">
      <w:pPr>
        <w:spacing w:line="336" w:lineRule="exact"/>
        <w:ind w:leftChars="200" w:left="420" w:firstLineChars="100" w:firstLine="220"/>
        <w:jc w:val="left"/>
        <w:rPr>
          <w:sz w:val="22"/>
        </w:rPr>
      </w:pPr>
      <w:r w:rsidRPr="00304F8D">
        <w:rPr>
          <w:rFonts w:hint="eastAsia"/>
          <w:sz w:val="22"/>
        </w:rPr>
        <w:t>県は、施設長を施設運営に関与させない体制整備の検討等を求める改善勧</w:t>
      </w:r>
      <w:r w:rsidR="00F87458" w:rsidRPr="00304F8D">
        <w:rPr>
          <w:rFonts w:hint="eastAsia"/>
          <w:sz w:val="22"/>
        </w:rPr>
        <w:t>告を出した。施設長は立ち入り検査時には「暴行の報告はなかった」と</w:t>
      </w:r>
      <w:r w:rsidRPr="00304F8D">
        <w:rPr>
          <w:rFonts w:hint="eastAsia"/>
          <w:sz w:val="22"/>
        </w:rPr>
        <w:t>説明。しかし、その後の調査に「報告があったことを思い出した。聞き取り調査したが虐待はなかった」と証言を覆した。さらに、県が詳しく事情を聴くと、施設長は、職員</w:t>
      </w:r>
      <w:r w:rsidRPr="00304F8D">
        <w:rPr>
          <w:rFonts w:hint="eastAsia"/>
          <w:sz w:val="22"/>
        </w:rPr>
        <w:t>4</w:t>
      </w:r>
      <w:r w:rsidRPr="00304F8D">
        <w:rPr>
          <w:rFonts w:hint="eastAsia"/>
          <w:sz w:val="22"/>
        </w:rPr>
        <w:t>人が虐待をしたとの報告があったと証言。暴行したと判断し、口頭注意したことを認めた。</w:t>
      </w:r>
      <w:r w:rsidR="00087885" w:rsidRPr="00304F8D">
        <w:rPr>
          <w:rFonts w:hint="eastAsia"/>
          <w:sz w:val="22"/>
        </w:rPr>
        <w:t>その後、施設長はセンター長に「不適切な支援はなかった」と事実と異なる報告をした。</w:t>
      </w:r>
    </w:p>
    <w:p w:rsidR="003B7A38" w:rsidRPr="00304F8D" w:rsidRDefault="00087885" w:rsidP="003B7A38">
      <w:pPr>
        <w:spacing w:line="336" w:lineRule="exact"/>
        <w:ind w:leftChars="200" w:left="420" w:firstLineChars="100" w:firstLine="220"/>
        <w:jc w:val="left"/>
        <w:rPr>
          <w:sz w:val="22"/>
        </w:rPr>
      </w:pPr>
      <w:r w:rsidRPr="00304F8D">
        <w:rPr>
          <w:rFonts w:hint="eastAsia"/>
          <w:sz w:val="22"/>
        </w:rPr>
        <w:t>(</w:t>
      </w:r>
      <w:r w:rsidRPr="00304F8D">
        <w:rPr>
          <w:rFonts w:hint="eastAsia"/>
          <w:sz w:val="22"/>
        </w:rPr>
        <w:t>その後、暴行した職員は傷害致死容疑で逮捕された。また、行政の調査により</w:t>
      </w:r>
      <w:r w:rsidRPr="00304F8D">
        <w:rPr>
          <w:rFonts w:hint="eastAsia"/>
          <w:sz w:val="22"/>
        </w:rPr>
        <w:t>10</w:t>
      </w:r>
      <w:r w:rsidRPr="00304F8D">
        <w:rPr>
          <w:rFonts w:hint="eastAsia"/>
          <w:sz w:val="22"/>
        </w:rPr>
        <w:t>年間で</w:t>
      </w:r>
      <w:r w:rsidRPr="00304F8D">
        <w:rPr>
          <w:rFonts w:hint="eastAsia"/>
          <w:sz w:val="22"/>
        </w:rPr>
        <w:t>15</w:t>
      </w:r>
      <w:r w:rsidRPr="00304F8D">
        <w:rPr>
          <w:rFonts w:hint="eastAsia"/>
          <w:sz w:val="22"/>
        </w:rPr>
        <w:t>人の職員が</w:t>
      </w:r>
      <w:r w:rsidRPr="00304F8D">
        <w:rPr>
          <w:rFonts w:hint="eastAsia"/>
          <w:sz w:val="22"/>
        </w:rPr>
        <w:t>23</w:t>
      </w:r>
      <w:r w:rsidRPr="00304F8D">
        <w:rPr>
          <w:rFonts w:hint="eastAsia"/>
          <w:sz w:val="22"/>
        </w:rPr>
        <w:t>人の入所者に対して虐待を行っていたとことを確認。施設長、理事長等が法人、施設の運営に関与しないことを含む行政指導が行われ、体制の刷新、関係者の処分が行われた。</w:t>
      </w:r>
      <w:r w:rsidRPr="00304F8D">
        <w:rPr>
          <w:rFonts w:hint="eastAsia"/>
          <w:sz w:val="22"/>
        </w:rPr>
        <w:t>)</w:t>
      </w:r>
    </w:p>
    <w:p w:rsidR="00087885" w:rsidRPr="00304F8D" w:rsidRDefault="00087885" w:rsidP="00087885">
      <w:pPr>
        <w:spacing w:line="336" w:lineRule="exact"/>
        <w:ind w:left="440" w:hangingChars="200" w:hanging="440"/>
        <w:jc w:val="left"/>
        <w:rPr>
          <w:sz w:val="22"/>
        </w:rPr>
      </w:pPr>
      <w:r w:rsidRPr="00304F8D">
        <w:rPr>
          <w:rFonts w:hint="eastAsia"/>
          <w:sz w:val="22"/>
        </w:rPr>
        <w:t xml:space="preserve">　　イの虐待事案においては、虐待問題の第三者検証委員会が設置され、その報告書の中では行政のチェック体制について</w:t>
      </w:r>
      <w:r w:rsidR="00CA01F0" w:rsidRPr="00304F8D">
        <w:rPr>
          <w:rFonts w:hint="eastAsia"/>
          <w:sz w:val="22"/>
        </w:rPr>
        <w:t>P</w:t>
      </w:r>
      <w:r w:rsidR="00CA01F0" w:rsidRPr="00A42B80">
        <w:rPr>
          <w:rFonts w:hint="eastAsia"/>
          <w:sz w:val="22"/>
        </w:rPr>
        <w:t>92</w:t>
      </w:r>
      <w:r w:rsidRPr="00304F8D">
        <w:rPr>
          <w:rFonts w:hint="eastAsia"/>
          <w:sz w:val="22"/>
        </w:rPr>
        <w:t>「</w:t>
      </w:r>
      <w:r w:rsidR="004F4DBB" w:rsidRPr="00304F8D">
        <w:rPr>
          <w:rFonts w:hint="eastAsia"/>
          <w:sz w:val="22"/>
        </w:rPr>
        <w:t>（７）</w:t>
      </w:r>
      <w:r w:rsidRPr="00304F8D">
        <w:rPr>
          <w:rFonts w:hint="eastAsia"/>
          <w:sz w:val="22"/>
        </w:rPr>
        <w:t>都道府県による事実の確認」のような指摘がされています。</w:t>
      </w:r>
    </w:p>
    <w:p w:rsidR="00784282" w:rsidRPr="00304F8D" w:rsidRDefault="00784282" w:rsidP="00087885">
      <w:pPr>
        <w:spacing w:line="336" w:lineRule="exact"/>
        <w:ind w:left="440" w:hangingChars="200" w:hanging="440"/>
        <w:jc w:val="left"/>
        <w:rPr>
          <w:sz w:val="22"/>
        </w:rPr>
      </w:pPr>
    </w:p>
    <w:p w:rsidR="00784282" w:rsidRPr="00304F8D" w:rsidRDefault="00784282" w:rsidP="00784282">
      <w:pPr>
        <w:ind w:firstLineChars="100" w:firstLine="240"/>
        <w:rPr>
          <w:rFonts w:ascii="ＭＳ ゴシック" w:eastAsia="ＭＳ ゴシック" w:hAnsi="ＭＳ ゴシック"/>
          <w:bCs/>
          <w:sz w:val="24"/>
        </w:rPr>
      </w:pPr>
      <w:r w:rsidRPr="00304F8D">
        <w:rPr>
          <w:rFonts w:ascii="ＭＳ ゴシック" w:eastAsia="ＭＳ ゴシック" w:hAnsi="ＭＳ ゴシック" w:hint="eastAsia"/>
          <w:bCs/>
          <w:sz w:val="24"/>
        </w:rPr>
        <w:t>ウ　職員2人に罰金30万円の略式命令判決　証拠隠蔽の罪で</w:t>
      </w:r>
    </w:p>
    <w:p w:rsidR="00784282" w:rsidRPr="00304F8D" w:rsidRDefault="00784282" w:rsidP="00784282">
      <w:pPr>
        <w:ind w:leftChars="184" w:left="632" w:hangingChars="112" w:hanging="246"/>
        <w:rPr>
          <w:sz w:val="22"/>
        </w:rPr>
      </w:pPr>
    </w:p>
    <w:p w:rsidR="00784282" w:rsidRPr="00304F8D" w:rsidRDefault="00F87458" w:rsidP="00784282">
      <w:pPr>
        <w:spacing w:line="336" w:lineRule="exact"/>
        <w:ind w:left="440" w:hangingChars="200" w:hanging="440"/>
        <w:jc w:val="left"/>
        <w:rPr>
          <w:sz w:val="22"/>
        </w:rPr>
      </w:pPr>
      <w:r w:rsidRPr="00304F8D">
        <w:rPr>
          <w:rFonts w:hint="eastAsia"/>
          <w:sz w:val="22"/>
        </w:rPr>
        <w:t xml:space="preserve">　　　障害者支援施設で、入所者</w:t>
      </w:r>
      <w:r w:rsidR="00784282" w:rsidRPr="00304F8D">
        <w:rPr>
          <w:rFonts w:hint="eastAsia"/>
          <w:sz w:val="22"/>
        </w:rPr>
        <w:t>の男性が重症を負い、職員ら</w:t>
      </w:r>
      <w:r w:rsidR="00784282" w:rsidRPr="00304F8D">
        <w:rPr>
          <w:rFonts w:hint="eastAsia"/>
          <w:sz w:val="22"/>
        </w:rPr>
        <w:t>2</w:t>
      </w:r>
      <w:r w:rsidR="00784282" w:rsidRPr="00304F8D">
        <w:rPr>
          <w:rFonts w:hint="eastAsia"/>
          <w:sz w:val="22"/>
        </w:rPr>
        <w:t>人が傷害容疑で逮捕された事件で、検察は暴行の内部調査書類を処分したとして、同法人職員</w:t>
      </w:r>
      <w:r w:rsidR="00784282" w:rsidRPr="00304F8D">
        <w:rPr>
          <w:rFonts w:hint="eastAsia"/>
          <w:sz w:val="22"/>
        </w:rPr>
        <w:t>2</w:t>
      </w:r>
      <w:r w:rsidRPr="00304F8D">
        <w:rPr>
          <w:rFonts w:hint="eastAsia"/>
          <w:sz w:val="22"/>
        </w:rPr>
        <w:t>名を証拠隠蔽罪で簡易裁判所に略式</w:t>
      </w:r>
      <w:r w:rsidR="00784282" w:rsidRPr="00304F8D">
        <w:rPr>
          <w:rFonts w:hint="eastAsia"/>
          <w:sz w:val="22"/>
        </w:rPr>
        <w:t>起訴した。簡易裁判所は</w:t>
      </w:r>
      <w:r w:rsidR="00784282" w:rsidRPr="00304F8D">
        <w:rPr>
          <w:rFonts w:hint="eastAsia"/>
          <w:sz w:val="22"/>
        </w:rPr>
        <w:t>2</w:t>
      </w:r>
      <w:r w:rsidR="00784282" w:rsidRPr="00304F8D">
        <w:rPr>
          <w:rFonts w:hint="eastAsia"/>
          <w:sz w:val="22"/>
        </w:rPr>
        <w:t>人にそれぞれ罰金</w:t>
      </w:r>
      <w:r w:rsidR="00784282" w:rsidRPr="00304F8D">
        <w:rPr>
          <w:rFonts w:hint="eastAsia"/>
          <w:sz w:val="22"/>
        </w:rPr>
        <w:t>30</w:t>
      </w:r>
      <w:r w:rsidR="00784282" w:rsidRPr="00304F8D">
        <w:rPr>
          <w:rFonts w:hint="eastAsia"/>
          <w:sz w:val="22"/>
        </w:rPr>
        <w:t>万</w:t>
      </w:r>
      <w:r w:rsidRPr="00304F8D">
        <w:rPr>
          <w:rFonts w:hint="eastAsia"/>
          <w:sz w:val="22"/>
        </w:rPr>
        <w:t>円の略式命令を出した。起訴状によると、暴行事件の調査を担当した</w:t>
      </w:r>
      <w:r w:rsidRPr="00304F8D">
        <w:rPr>
          <w:rFonts w:hint="eastAsia"/>
          <w:sz w:val="22"/>
        </w:rPr>
        <w:t>2</w:t>
      </w:r>
      <w:r w:rsidR="00784282" w:rsidRPr="00304F8D">
        <w:rPr>
          <w:rFonts w:hint="eastAsia"/>
          <w:sz w:val="22"/>
        </w:rPr>
        <w:t>人は共謀し、施設の事務室内</w:t>
      </w:r>
      <w:r w:rsidRPr="00304F8D">
        <w:rPr>
          <w:rFonts w:hint="eastAsia"/>
          <w:sz w:val="22"/>
        </w:rPr>
        <w:t>で、暴行の目撃証言が記載された書面</w:t>
      </w:r>
      <w:r w:rsidR="00B73A38" w:rsidRPr="00304F8D">
        <w:rPr>
          <w:rFonts w:hint="eastAsia"/>
          <w:sz w:val="22"/>
        </w:rPr>
        <w:t>等</w:t>
      </w:r>
      <w:r w:rsidRPr="00304F8D">
        <w:rPr>
          <w:rFonts w:hint="eastAsia"/>
          <w:sz w:val="22"/>
        </w:rPr>
        <w:t>をシュレッダーで廃棄し証拠</w:t>
      </w:r>
      <w:r w:rsidR="00784282" w:rsidRPr="00304F8D">
        <w:rPr>
          <w:rFonts w:hint="eastAsia"/>
          <w:sz w:val="22"/>
        </w:rPr>
        <w:t>を隠蔽したとされる。</w:t>
      </w:r>
    </w:p>
    <w:p w:rsidR="00784282" w:rsidRDefault="00784282" w:rsidP="00784282">
      <w:pPr>
        <w:spacing w:line="336" w:lineRule="exact"/>
        <w:ind w:leftChars="200" w:left="420"/>
        <w:jc w:val="left"/>
        <w:rPr>
          <w:sz w:val="22"/>
        </w:rPr>
      </w:pPr>
      <w:r w:rsidRPr="00304F8D">
        <w:rPr>
          <w:rFonts w:hint="eastAsia"/>
          <w:sz w:val="22"/>
        </w:rPr>
        <w:t>(</w:t>
      </w:r>
      <w:r w:rsidRPr="00304F8D">
        <w:rPr>
          <w:rFonts w:hint="eastAsia"/>
          <w:sz w:val="22"/>
        </w:rPr>
        <w:t>その後、暴行に関与した</w:t>
      </w:r>
      <w:r w:rsidRPr="00304F8D">
        <w:rPr>
          <w:rFonts w:hint="eastAsia"/>
          <w:sz w:val="22"/>
        </w:rPr>
        <w:t>2</w:t>
      </w:r>
      <w:r w:rsidRPr="00304F8D">
        <w:rPr>
          <w:rFonts w:hint="eastAsia"/>
          <w:sz w:val="22"/>
        </w:rPr>
        <w:t>名は懲役</w:t>
      </w:r>
      <w:r w:rsidRPr="00304F8D">
        <w:rPr>
          <w:rFonts w:hint="eastAsia"/>
          <w:sz w:val="22"/>
        </w:rPr>
        <w:t>2</w:t>
      </w:r>
      <w:r w:rsidRPr="00304F8D">
        <w:rPr>
          <w:rFonts w:hint="eastAsia"/>
          <w:sz w:val="22"/>
        </w:rPr>
        <w:t>年</w:t>
      </w:r>
      <w:r w:rsidRPr="00304F8D">
        <w:rPr>
          <w:rFonts w:hint="eastAsia"/>
          <w:sz w:val="22"/>
        </w:rPr>
        <w:t>4</w:t>
      </w:r>
      <w:r w:rsidRPr="00304F8D">
        <w:rPr>
          <w:rFonts w:hint="eastAsia"/>
          <w:sz w:val="22"/>
        </w:rPr>
        <w:t>ヶ月</w:t>
      </w:r>
      <w:r w:rsidR="00F87458" w:rsidRPr="00304F8D">
        <w:rPr>
          <w:rFonts w:hint="eastAsia"/>
          <w:sz w:val="22"/>
        </w:rPr>
        <w:t>(</w:t>
      </w:r>
      <w:r w:rsidRPr="00304F8D">
        <w:rPr>
          <w:rFonts w:hint="eastAsia"/>
          <w:sz w:val="22"/>
        </w:rPr>
        <w:t>執行猶予</w:t>
      </w:r>
      <w:r w:rsidRPr="00304F8D">
        <w:rPr>
          <w:rFonts w:hint="eastAsia"/>
          <w:sz w:val="22"/>
        </w:rPr>
        <w:t>4</w:t>
      </w:r>
      <w:r w:rsidRPr="00304F8D">
        <w:rPr>
          <w:rFonts w:hint="eastAsia"/>
          <w:sz w:val="22"/>
        </w:rPr>
        <w:t>年</w:t>
      </w:r>
      <w:r w:rsidRPr="00304F8D">
        <w:rPr>
          <w:rFonts w:hint="eastAsia"/>
          <w:sz w:val="22"/>
        </w:rPr>
        <w:t>)</w:t>
      </w:r>
      <w:r w:rsidRPr="00304F8D">
        <w:rPr>
          <w:rFonts w:hint="eastAsia"/>
          <w:sz w:val="22"/>
        </w:rPr>
        <w:t>、懲役</w:t>
      </w:r>
      <w:r w:rsidRPr="00304F8D">
        <w:rPr>
          <w:rFonts w:hint="eastAsia"/>
          <w:sz w:val="22"/>
        </w:rPr>
        <w:t>2</w:t>
      </w:r>
      <w:r w:rsidRPr="00304F8D">
        <w:rPr>
          <w:rFonts w:hint="eastAsia"/>
          <w:sz w:val="22"/>
        </w:rPr>
        <w:t>年</w:t>
      </w:r>
      <w:r w:rsidRPr="00304F8D">
        <w:rPr>
          <w:rFonts w:hint="eastAsia"/>
          <w:sz w:val="22"/>
        </w:rPr>
        <w:t>(</w:t>
      </w:r>
      <w:r w:rsidRPr="00304F8D">
        <w:rPr>
          <w:rFonts w:hint="eastAsia"/>
          <w:sz w:val="22"/>
        </w:rPr>
        <w:t>執行猶予</w:t>
      </w:r>
      <w:r w:rsidRPr="00304F8D">
        <w:rPr>
          <w:rFonts w:hint="eastAsia"/>
          <w:sz w:val="22"/>
        </w:rPr>
        <w:t>4</w:t>
      </w:r>
      <w:r w:rsidRPr="00304F8D">
        <w:rPr>
          <w:rFonts w:hint="eastAsia"/>
          <w:sz w:val="22"/>
        </w:rPr>
        <w:t>年</w:t>
      </w:r>
      <w:r w:rsidRPr="00304F8D">
        <w:rPr>
          <w:rFonts w:hint="eastAsia"/>
          <w:sz w:val="22"/>
        </w:rPr>
        <w:t>)</w:t>
      </w:r>
      <w:r w:rsidRPr="00304F8D">
        <w:rPr>
          <w:rFonts w:hint="eastAsia"/>
          <w:sz w:val="22"/>
        </w:rPr>
        <w:t>の有罪判決</w:t>
      </w:r>
      <w:r w:rsidR="00F87458" w:rsidRPr="00304F8D">
        <w:rPr>
          <w:rFonts w:hint="eastAsia"/>
          <w:sz w:val="22"/>
        </w:rPr>
        <w:t>を受けた。また、法人の理事長は一連の騒動の責任を取り、辞任した。</w:t>
      </w:r>
      <w:r w:rsidR="00F87458" w:rsidRPr="00304F8D">
        <w:rPr>
          <w:rFonts w:hint="eastAsia"/>
          <w:sz w:val="22"/>
        </w:rPr>
        <w:t>)</w:t>
      </w:r>
    </w:p>
    <w:p w:rsidR="00327CF4" w:rsidRDefault="00327CF4" w:rsidP="00D25810">
      <w:pPr>
        <w:spacing w:line="336" w:lineRule="exact"/>
        <w:ind w:leftChars="200" w:left="420" w:firstLineChars="100" w:firstLine="220"/>
        <w:jc w:val="left"/>
        <w:rPr>
          <w:sz w:val="22"/>
        </w:rPr>
      </w:pPr>
    </w:p>
    <w:p w:rsidR="00F2197D" w:rsidRPr="00AD79A6" w:rsidRDefault="00433FCF">
      <w:pPr>
        <w:rPr>
          <w:rFonts w:ascii="ＭＳ ゴシック" w:eastAsia="ＭＳ ゴシック" w:hAnsi="ＭＳ ゴシック"/>
          <w:sz w:val="28"/>
          <w:szCs w:val="28"/>
        </w:rPr>
      </w:pPr>
      <w:r w:rsidRPr="00AD79A6">
        <w:rPr>
          <w:rFonts w:hint="eastAsia"/>
          <w:sz w:val="28"/>
          <w:szCs w:val="28"/>
        </w:rPr>
        <w:t>（</w:t>
      </w:r>
      <w:r w:rsidR="000C06E3">
        <w:rPr>
          <w:rFonts w:ascii="ＭＳ ゴシック" w:eastAsia="ＭＳ ゴシック" w:hAnsi="ＭＳ ゴシック" w:hint="eastAsia"/>
          <w:color w:val="000066"/>
          <w:sz w:val="28"/>
          <w:szCs w:val="28"/>
        </w:rPr>
        <w:t>１１</w:t>
      </w:r>
      <w:r w:rsidRPr="00AD79A6">
        <w:rPr>
          <w:rFonts w:ascii="ＭＳ ゴシック" w:eastAsia="ＭＳ ゴシック" w:hAnsi="ＭＳ ゴシック" w:hint="eastAsia"/>
          <w:sz w:val="28"/>
          <w:szCs w:val="28"/>
        </w:rPr>
        <w:t>）</w:t>
      </w:r>
      <w:r w:rsidR="00F2197D" w:rsidRPr="00AD79A6">
        <w:rPr>
          <w:rFonts w:ascii="ＭＳ ゴシック" w:eastAsia="ＭＳ ゴシック" w:hAnsi="ＭＳ ゴシック" w:hint="eastAsia"/>
          <w:sz w:val="28"/>
          <w:szCs w:val="28"/>
        </w:rPr>
        <w:t>障害者福祉施設従事者等による障害者虐待の状況の公表</w:t>
      </w:r>
    </w:p>
    <w:p w:rsidR="00F2197D" w:rsidRDefault="00F2197D">
      <w:pPr>
        <w:rPr>
          <w:rFonts w:ascii="ＭＳ 明朝" w:hAnsi="ＭＳ 明朝"/>
          <w:sz w:val="22"/>
          <w:szCs w:val="22"/>
        </w:rPr>
      </w:pPr>
    </w:p>
    <w:p w:rsidR="00F2197D" w:rsidRDefault="00F2197D" w:rsidP="00D64260">
      <w:pPr>
        <w:ind w:leftChars="185" w:left="388" w:firstLineChars="82" w:firstLine="180"/>
        <w:rPr>
          <w:rFonts w:ascii="ＭＳ 明朝" w:hAnsi="ＭＳ 明朝"/>
          <w:sz w:val="22"/>
          <w:szCs w:val="22"/>
        </w:rPr>
      </w:pPr>
      <w:r>
        <w:rPr>
          <w:rFonts w:ascii="ＭＳ 明朝" w:hAnsi="ＭＳ 明朝" w:hint="eastAsia"/>
          <w:sz w:val="22"/>
          <w:szCs w:val="22"/>
        </w:rPr>
        <w:t>障害者虐待防止法においては、都道府県知事は、毎年度、障害者福祉施設従事者等による障害者虐待の状況、障害者福祉施設従事者等による障害者虐待があった場合にとった措置その他厚生労働省令で定める事項を公表（年次報告）することとされています（第</w:t>
      </w:r>
      <w:r>
        <w:rPr>
          <w:rFonts w:hint="eastAsia"/>
          <w:sz w:val="22"/>
          <w:szCs w:val="22"/>
        </w:rPr>
        <w:t>20</w:t>
      </w:r>
      <w:r>
        <w:rPr>
          <w:rFonts w:ascii="ＭＳ 明朝" w:hAnsi="ＭＳ 明朝" w:hint="eastAsia"/>
          <w:sz w:val="22"/>
          <w:szCs w:val="22"/>
        </w:rPr>
        <w:t>条）。</w:t>
      </w:r>
    </w:p>
    <w:p w:rsidR="00F2197D" w:rsidRDefault="00F2197D" w:rsidP="00D64260">
      <w:pPr>
        <w:ind w:leftChars="185" w:left="388" w:firstLineChars="82" w:firstLine="180"/>
        <w:rPr>
          <w:rFonts w:ascii="ＭＳ 明朝" w:hAnsi="ＭＳ 明朝"/>
          <w:sz w:val="22"/>
          <w:szCs w:val="22"/>
        </w:rPr>
      </w:pPr>
      <w:r>
        <w:rPr>
          <w:rFonts w:ascii="ＭＳ 明朝" w:hAnsi="ＭＳ 明朝" w:hint="eastAsia"/>
          <w:sz w:val="22"/>
          <w:szCs w:val="22"/>
        </w:rPr>
        <w:t>この公表制度を設けた趣旨は、各都道府県において、障害者福祉施設従事者等による障害者虐待の状況を定期的かつ的確に把握し、各都道府県における障害者虐待の防止に向けた取組に反映していくことを目的とするものであり、障害者虐待を行った障害者福祉施設・障害福祉サービス事業者名を公表することによりこれらの施設等に対して制裁を与えることを目的とするものではありません（ただし、障害者虐待等により、障害</w:t>
      </w:r>
      <w:r w:rsidR="00425D0E">
        <w:rPr>
          <w:rFonts w:ascii="ＭＳ 明朝" w:hAnsi="ＭＳ 明朝" w:hint="eastAsia"/>
          <w:sz w:val="22"/>
          <w:szCs w:val="22"/>
        </w:rPr>
        <w:t>福祉サービス事業所としての指定取消が行われた場合には、</w:t>
      </w:r>
      <w:r w:rsidR="00425D0E" w:rsidRPr="00304F8D">
        <w:rPr>
          <w:rFonts w:ascii="ＭＳ 明朝" w:hAnsi="ＭＳ 明朝" w:hint="eastAsia"/>
          <w:sz w:val="22"/>
          <w:szCs w:val="22"/>
        </w:rPr>
        <w:t>障害者総合</w:t>
      </w:r>
      <w:r w:rsidRPr="00304F8D">
        <w:rPr>
          <w:rFonts w:ascii="ＭＳ 明朝" w:hAnsi="ＭＳ 明朝" w:hint="eastAsia"/>
          <w:sz w:val="22"/>
          <w:szCs w:val="22"/>
        </w:rPr>
        <w:t>支援法に</w:t>
      </w:r>
      <w:r>
        <w:rPr>
          <w:rFonts w:ascii="ＭＳ 明朝" w:hAnsi="ＭＳ 明朝" w:hint="eastAsia"/>
          <w:sz w:val="22"/>
          <w:szCs w:val="22"/>
        </w:rPr>
        <w:t>基づきその旨を公示します）。</w:t>
      </w:r>
    </w:p>
    <w:p w:rsidR="00F2197D" w:rsidRDefault="00F2197D" w:rsidP="00D64260">
      <w:pPr>
        <w:ind w:leftChars="185" w:left="388" w:firstLineChars="82" w:firstLine="180"/>
        <w:rPr>
          <w:rFonts w:ascii="ＭＳ 明朝" w:hAnsi="ＭＳ 明朝"/>
          <w:sz w:val="22"/>
          <w:szCs w:val="22"/>
        </w:rPr>
      </w:pPr>
      <w:r>
        <w:rPr>
          <w:rFonts w:ascii="ＭＳ 明朝" w:hAnsi="ＭＳ 明朝" w:hint="eastAsia"/>
          <w:sz w:val="22"/>
          <w:szCs w:val="22"/>
        </w:rPr>
        <w:t>こうした点に留意しつつ、運用することが必要です。</w:t>
      </w:r>
    </w:p>
    <w:p w:rsidR="00F2197D" w:rsidRDefault="00F2197D" w:rsidP="00D64260">
      <w:pPr>
        <w:ind w:leftChars="185" w:left="388" w:firstLineChars="82" w:firstLine="180"/>
        <w:rPr>
          <w:rFonts w:ascii="ＭＳ 明朝" w:hAnsi="ＭＳ 明朝"/>
          <w:sz w:val="22"/>
          <w:szCs w:val="22"/>
        </w:rPr>
      </w:pPr>
    </w:p>
    <w:p w:rsidR="00F2197D" w:rsidRDefault="00F2197D" w:rsidP="00D64260">
      <w:pPr>
        <w:ind w:leftChars="205" w:left="430" w:firstLineChars="100" w:firstLine="220"/>
        <w:rPr>
          <w:sz w:val="22"/>
        </w:rPr>
      </w:pPr>
      <w:r>
        <w:rPr>
          <w:rFonts w:hint="eastAsia"/>
          <w:sz w:val="22"/>
        </w:rPr>
        <w:t>公表の対象となる</w:t>
      </w:r>
      <w:r w:rsidR="00FD1448">
        <w:rPr>
          <w:rFonts w:hint="eastAsia"/>
          <w:sz w:val="22"/>
        </w:rPr>
        <w:t>の</w:t>
      </w:r>
      <w:r>
        <w:rPr>
          <w:rFonts w:hint="eastAsia"/>
          <w:sz w:val="22"/>
        </w:rPr>
        <w:t>は</w:t>
      </w:r>
      <w:r w:rsidR="00483292">
        <w:rPr>
          <w:rFonts w:hint="eastAsia"/>
          <w:sz w:val="22"/>
        </w:rPr>
        <w:t>市町村・</w:t>
      </w:r>
      <w:r>
        <w:rPr>
          <w:rFonts w:hint="eastAsia"/>
          <w:sz w:val="22"/>
        </w:rPr>
        <w:t>都道府県が事実確認を行った結果、実際に障害者虐待が行われていたと認められた</w:t>
      </w:r>
      <w:r w:rsidR="005D17B7">
        <w:rPr>
          <w:rFonts w:hint="eastAsia"/>
          <w:sz w:val="22"/>
        </w:rPr>
        <w:t>事案</w:t>
      </w:r>
      <w:r>
        <w:rPr>
          <w:rFonts w:hint="eastAsia"/>
          <w:sz w:val="22"/>
        </w:rPr>
        <w:t>です。具体的には、次のようなものが考えられます。</w:t>
      </w:r>
    </w:p>
    <w:p w:rsidR="00F2197D" w:rsidRDefault="00F2197D" w:rsidP="00D64260">
      <w:pPr>
        <w:ind w:leftChars="205" w:left="650" w:hangingChars="100" w:hanging="220"/>
        <w:rPr>
          <w:sz w:val="22"/>
        </w:rPr>
      </w:pPr>
      <w:r>
        <w:rPr>
          <w:rFonts w:hint="eastAsia"/>
          <w:sz w:val="22"/>
        </w:rPr>
        <w:t>①　市町村による事実確認の結果、障害者虐待が行われていたと認められるものとして、都道府県に報告された</w:t>
      </w:r>
      <w:r w:rsidR="005D17B7">
        <w:rPr>
          <w:rFonts w:hint="eastAsia"/>
          <w:sz w:val="22"/>
        </w:rPr>
        <w:t>事案</w:t>
      </w:r>
    </w:p>
    <w:p w:rsidR="00F2197D" w:rsidRDefault="00F2197D" w:rsidP="00D64260">
      <w:pPr>
        <w:ind w:leftChars="205" w:left="650" w:hangingChars="100" w:hanging="220"/>
        <w:rPr>
          <w:sz w:val="22"/>
        </w:rPr>
      </w:pPr>
      <w:r>
        <w:rPr>
          <w:rFonts w:hint="eastAsia"/>
          <w:sz w:val="22"/>
        </w:rPr>
        <w:t>②　市町村及び都道府県が共同で事実確認を行った結果、障害者虐待が行われていたと認められた</w:t>
      </w:r>
      <w:r w:rsidR="005D17B7">
        <w:rPr>
          <w:rFonts w:hint="eastAsia"/>
          <w:sz w:val="22"/>
        </w:rPr>
        <w:t>事案</w:t>
      </w:r>
    </w:p>
    <w:p w:rsidR="00F2197D" w:rsidRDefault="00F2197D" w:rsidP="00D64260">
      <w:pPr>
        <w:ind w:leftChars="205" w:left="650" w:hangingChars="100" w:hanging="220"/>
        <w:rPr>
          <w:sz w:val="22"/>
        </w:rPr>
      </w:pPr>
      <w:r>
        <w:rPr>
          <w:rFonts w:hint="eastAsia"/>
          <w:sz w:val="22"/>
        </w:rPr>
        <w:t>③　市町村からの報告を受け、改めて都道府県で事実確認を行った結果、障害者虐待が行われていたと認められた</w:t>
      </w:r>
      <w:r w:rsidR="005D17B7">
        <w:rPr>
          <w:rFonts w:hint="eastAsia"/>
          <w:sz w:val="22"/>
        </w:rPr>
        <w:t>事案</w:t>
      </w:r>
    </w:p>
    <w:p w:rsidR="00F2197D" w:rsidRDefault="00F2197D" w:rsidP="00D64260">
      <w:pPr>
        <w:ind w:leftChars="205" w:left="650" w:hangingChars="100" w:hanging="220"/>
        <w:rPr>
          <w:sz w:val="22"/>
        </w:rPr>
      </w:pPr>
    </w:p>
    <w:p w:rsidR="00F2197D" w:rsidRDefault="00F2197D" w:rsidP="00D64260">
      <w:pPr>
        <w:ind w:leftChars="204" w:left="492" w:hangingChars="29" w:hanging="64"/>
        <w:rPr>
          <w:sz w:val="22"/>
        </w:rPr>
      </w:pPr>
      <w:r>
        <w:rPr>
          <w:rFonts w:hint="eastAsia"/>
          <w:sz w:val="22"/>
        </w:rPr>
        <w:t xml:space="preserve">　上記の</w:t>
      </w:r>
      <w:r w:rsidR="005D17B7">
        <w:rPr>
          <w:rFonts w:hint="eastAsia"/>
          <w:sz w:val="22"/>
        </w:rPr>
        <w:t>事案</w:t>
      </w:r>
      <w:r>
        <w:rPr>
          <w:rFonts w:hint="eastAsia"/>
          <w:sz w:val="22"/>
        </w:rPr>
        <w:t>を対象とし、厚生労働省令で定める項目について集計した上で、公表します。</w:t>
      </w:r>
    </w:p>
    <w:p w:rsidR="00F2197D" w:rsidRDefault="00F2197D" w:rsidP="00D64260">
      <w:pPr>
        <w:ind w:leftChars="205" w:left="650" w:hangingChars="100" w:hanging="220"/>
        <w:rPr>
          <w:sz w:val="22"/>
        </w:rPr>
      </w:pPr>
    </w:p>
    <w:p w:rsidR="00F2197D" w:rsidRPr="007D604A" w:rsidRDefault="00F2197D">
      <w:pPr>
        <w:ind w:leftChars="105" w:left="440" w:hangingChars="100" w:hanging="220"/>
        <w:jc w:val="center"/>
        <w:rPr>
          <w:rFonts w:ascii="ＭＳ ゴシック" w:eastAsia="ＭＳ ゴシック" w:hAnsi="ＭＳ ゴシック"/>
          <w:sz w:val="22"/>
        </w:rPr>
      </w:pPr>
      <w:r w:rsidRPr="007D604A">
        <w:rPr>
          <w:rFonts w:ascii="ＭＳ ゴシック" w:eastAsia="ＭＳ ゴシック" w:hAnsi="ＭＳ ゴシック" w:hint="eastAsia"/>
          <w:sz w:val="22"/>
        </w:rPr>
        <w:t>都道府県</w:t>
      </w:r>
      <w:r w:rsidR="00483292">
        <w:rPr>
          <w:rFonts w:ascii="ＭＳ ゴシック" w:eastAsia="ＭＳ ゴシック" w:hAnsi="ＭＳ ゴシック" w:hint="eastAsia"/>
          <w:sz w:val="22"/>
        </w:rPr>
        <w:t>知事</w:t>
      </w:r>
      <w:r w:rsidRPr="007D604A">
        <w:rPr>
          <w:rFonts w:ascii="ＭＳ ゴシック" w:eastAsia="ＭＳ ゴシック" w:hAnsi="ＭＳ ゴシック" w:hint="eastAsia"/>
          <w:sz w:val="22"/>
        </w:rPr>
        <w:t>が公表する項目（</w:t>
      </w:r>
      <w:r w:rsidR="00483292">
        <w:rPr>
          <w:rFonts w:ascii="ＭＳ ゴシック" w:eastAsia="ＭＳ ゴシック" w:hAnsi="ＭＳ ゴシック" w:hint="eastAsia"/>
          <w:sz w:val="22"/>
        </w:rPr>
        <w:t>案</w:t>
      </w:r>
      <w:r w:rsidRPr="007D604A">
        <w:rPr>
          <w:rFonts w:ascii="ＭＳ ゴシック" w:eastAsia="ＭＳ ゴシック" w:hAnsi="ＭＳ ゴシック" w:hint="eastAsia"/>
          <w:sz w:val="22"/>
        </w:rPr>
        <w:t>）</w:t>
      </w:r>
    </w:p>
    <w:tbl>
      <w:tblPr>
        <w:tblW w:w="0" w:type="auto"/>
        <w:tblInd w:w="3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38"/>
      </w:tblGrid>
      <w:tr w:rsidR="00F2197D">
        <w:trPr>
          <w:trHeight w:val="482"/>
        </w:trPr>
        <w:tc>
          <w:tcPr>
            <w:tcW w:w="7938" w:type="dxa"/>
          </w:tcPr>
          <w:p w:rsidR="000C06E3" w:rsidRPr="00304F8D" w:rsidRDefault="00F2197D">
            <w:pPr>
              <w:widowControl/>
              <w:spacing w:line="320" w:lineRule="exact"/>
              <w:ind w:left="210" w:hangingChars="95" w:hanging="210"/>
              <w:jc w:val="left"/>
              <w:rPr>
                <w:rFonts w:ascii="ＭＳ 明朝" w:hAnsi="ＭＳ 明朝" w:cs="ＭＳ Ｐゴシック"/>
                <w:kern w:val="0"/>
                <w:sz w:val="22"/>
                <w:szCs w:val="22"/>
              </w:rPr>
            </w:pPr>
            <w:r w:rsidRPr="00304F8D">
              <w:rPr>
                <w:rFonts w:ascii="ＭＳ 明朝" w:hAnsi="ＭＳ 明朝" w:cs="ＭＳ Ｐゴシック"/>
                <w:b/>
                <w:bCs/>
                <w:kern w:val="0"/>
                <w:sz w:val="22"/>
                <w:szCs w:val="22"/>
              </w:rPr>
              <w:t xml:space="preserve">一 </w:t>
            </w:r>
            <w:r w:rsidRPr="00304F8D">
              <w:rPr>
                <w:rFonts w:ascii="ＭＳ 明朝" w:hAnsi="ＭＳ 明朝" w:cs="ＭＳ Ｐゴシック"/>
                <w:kern w:val="0"/>
                <w:sz w:val="22"/>
                <w:szCs w:val="22"/>
              </w:rPr>
              <w:t xml:space="preserve">　</w:t>
            </w:r>
            <w:r w:rsidR="000C06E3" w:rsidRPr="00304F8D">
              <w:rPr>
                <w:rFonts w:ascii="ＭＳ 明朝" w:hAnsi="ＭＳ 明朝" w:cs="ＭＳ Ｐゴシック" w:hint="eastAsia"/>
                <w:kern w:val="0"/>
                <w:sz w:val="22"/>
                <w:szCs w:val="22"/>
              </w:rPr>
              <w:t>障害者福祉施設従事者等による障害者虐待の状況</w:t>
            </w:r>
          </w:p>
          <w:p w:rsidR="000C06E3" w:rsidRDefault="000C06E3" w:rsidP="000C06E3">
            <w:pPr>
              <w:widowControl/>
              <w:spacing w:line="320" w:lineRule="exact"/>
              <w:ind w:left="210" w:hangingChars="95" w:hanging="210"/>
              <w:jc w:val="left"/>
              <w:rPr>
                <w:rFonts w:ascii="ＭＳ 明朝" w:hAnsi="ＭＳ 明朝" w:cs="ＭＳ Ｐゴシック"/>
                <w:bCs/>
                <w:kern w:val="0"/>
                <w:sz w:val="22"/>
                <w:szCs w:val="22"/>
              </w:rPr>
            </w:pPr>
            <w:r w:rsidRPr="00304F8D">
              <w:rPr>
                <w:rFonts w:ascii="ＭＳ 明朝" w:hAnsi="ＭＳ 明朝" w:cs="ＭＳ Ｐゴシック" w:hint="eastAsia"/>
                <w:b/>
                <w:bCs/>
                <w:kern w:val="0"/>
                <w:sz w:val="22"/>
                <w:szCs w:val="22"/>
              </w:rPr>
              <w:t xml:space="preserve">二　 </w:t>
            </w:r>
            <w:r w:rsidRPr="00304F8D">
              <w:rPr>
                <w:rFonts w:ascii="ＭＳ 明朝" w:hAnsi="ＭＳ 明朝" w:cs="ＭＳ Ｐゴシック" w:hint="eastAsia"/>
                <w:bCs/>
                <w:kern w:val="0"/>
                <w:sz w:val="22"/>
                <w:szCs w:val="22"/>
              </w:rPr>
              <w:t>障害者福祉施設従事者等による障害者虐待があった場合に採った措置</w:t>
            </w:r>
          </w:p>
          <w:p w:rsidR="00F2197D" w:rsidRDefault="000C06E3" w:rsidP="000C06E3">
            <w:pPr>
              <w:widowControl/>
              <w:spacing w:line="320" w:lineRule="exact"/>
              <w:ind w:left="210" w:hangingChars="95" w:hanging="210"/>
              <w:jc w:val="left"/>
              <w:rPr>
                <w:rFonts w:ascii="ＭＳ 明朝" w:hAnsi="ＭＳ 明朝" w:cs="ＭＳ Ｐゴシック"/>
                <w:kern w:val="0"/>
                <w:sz w:val="22"/>
                <w:szCs w:val="22"/>
              </w:rPr>
            </w:pPr>
            <w:r>
              <w:rPr>
                <w:rFonts w:ascii="ＭＳ 明朝" w:hAnsi="ＭＳ 明朝" w:cs="ＭＳ Ｐゴシック" w:hint="eastAsia"/>
                <w:b/>
                <w:bCs/>
                <w:kern w:val="0"/>
                <w:sz w:val="22"/>
                <w:szCs w:val="22"/>
              </w:rPr>
              <w:t xml:space="preserve">三　 </w:t>
            </w:r>
            <w:r w:rsidR="00F2197D">
              <w:rPr>
                <w:rFonts w:ascii="ＭＳ 明朝" w:hAnsi="ＭＳ 明朝" w:cs="ＭＳ Ｐゴシック"/>
                <w:kern w:val="0"/>
                <w:sz w:val="22"/>
                <w:szCs w:val="22"/>
              </w:rPr>
              <w:t>虐待があった</w:t>
            </w:r>
            <w:r w:rsidR="00483292">
              <w:rPr>
                <w:rFonts w:ascii="ＭＳ 明朝" w:hAnsi="ＭＳ 明朝" w:cs="ＭＳ Ｐゴシック" w:hint="eastAsia"/>
                <w:kern w:val="0"/>
                <w:sz w:val="22"/>
                <w:szCs w:val="22"/>
              </w:rPr>
              <w:t>障害者福祉</w:t>
            </w:r>
            <w:r w:rsidR="00F2197D">
              <w:rPr>
                <w:rFonts w:ascii="ＭＳ 明朝" w:hAnsi="ＭＳ 明朝" w:cs="ＭＳ Ｐゴシック"/>
                <w:kern w:val="0"/>
                <w:sz w:val="22"/>
                <w:szCs w:val="22"/>
              </w:rPr>
              <w:t xml:space="preserve">施設等の種別 </w:t>
            </w:r>
          </w:p>
          <w:p w:rsidR="00F2197D" w:rsidRDefault="000C06E3" w:rsidP="0066763F">
            <w:pPr>
              <w:widowControl/>
              <w:spacing w:line="320" w:lineRule="exact"/>
              <w:ind w:left="209" w:hangingChars="95" w:hanging="209"/>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四　</w:t>
            </w:r>
            <w:r w:rsidR="0066763F">
              <w:rPr>
                <w:rFonts w:ascii="ＭＳ 明朝" w:hAnsi="ＭＳ 明朝" w:cs="ＭＳ Ｐゴシック" w:hint="eastAsia"/>
                <w:kern w:val="0"/>
                <w:sz w:val="22"/>
                <w:szCs w:val="22"/>
              </w:rPr>
              <w:t xml:space="preserve"> </w:t>
            </w:r>
            <w:r w:rsidR="0066763F">
              <w:rPr>
                <w:rFonts w:ascii="ＭＳ 明朝" w:hAnsi="ＭＳ 明朝" w:cs="ＭＳ Ｐゴシック"/>
                <w:kern w:val="0"/>
                <w:sz w:val="22"/>
                <w:szCs w:val="22"/>
              </w:rPr>
              <w:t>虐待を行った</w:t>
            </w:r>
            <w:r w:rsidR="0066763F">
              <w:rPr>
                <w:rFonts w:ascii="ＭＳ 明朝" w:hAnsi="ＭＳ 明朝" w:cs="ＭＳ Ｐゴシック" w:hint="eastAsia"/>
                <w:kern w:val="0"/>
                <w:sz w:val="22"/>
                <w:szCs w:val="22"/>
              </w:rPr>
              <w:t>障害者福祉</w:t>
            </w:r>
            <w:r w:rsidR="0066763F">
              <w:rPr>
                <w:rFonts w:ascii="ＭＳ 明朝" w:hAnsi="ＭＳ 明朝" w:cs="ＭＳ Ｐゴシック"/>
                <w:kern w:val="0"/>
                <w:sz w:val="22"/>
                <w:szCs w:val="22"/>
              </w:rPr>
              <w:t>施設従事者等の職種</w:t>
            </w:r>
            <w:r w:rsidR="00F2197D">
              <w:rPr>
                <w:rFonts w:ascii="ＭＳ 明朝" w:hAnsi="ＭＳ 明朝" w:cs="ＭＳ Ｐゴシック"/>
                <w:kern w:val="0"/>
                <w:sz w:val="22"/>
                <w:szCs w:val="22"/>
              </w:rPr>
              <w:t xml:space="preserve">　 </w:t>
            </w:r>
          </w:p>
        </w:tc>
      </w:tr>
    </w:tbl>
    <w:p w:rsidR="00F2197D" w:rsidRDefault="00F2197D">
      <w:pPr>
        <w:rPr>
          <w:sz w:val="22"/>
        </w:rPr>
      </w:pPr>
    </w:p>
    <w:p w:rsidR="00B16B91" w:rsidRDefault="00916D59" w:rsidP="00955DB3">
      <w:pPr>
        <w:ind w:left="440" w:hangingChars="200" w:hanging="440"/>
        <w:rPr>
          <w:rFonts w:ascii="ＭＳ 明朝" w:hAnsi="ＭＳ 明朝"/>
          <w:sz w:val="22"/>
          <w:szCs w:val="22"/>
        </w:rPr>
      </w:pPr>
      <w:r>
        <w:rPr>
          <w:rFonts w:hint="eastAsia"/>
          <w:sz w:val="22"/>
        </w:rPr>
        <w:t xml:space="preserve">　</w:t>
      </w:r>
      <w:r w:rsidR="00955DB3">
        <w:rPr>
          <w:rFonts w:hint="eastAsia"/>
          <w:sz w:val="22"/>
        </w:rPr>
        <w:t xml:space="preserve">　　</w:t>
      </w:r>
      <w:r>
        <w:rPr>
          <w:rFonts w:hint="eastAsia"/>
          <w:sz w:val="22"/>
        </w:rPr>
        <w:t>なお、法に</w:t>
      </w:r>
      <w:r w:rsidR="002B798C">
        <w:rPr>
          <w:rFonts w:hint="eastAsia"/>
          <w:sz w:val="22"/>
        </w:rPr>
        <w:t>基づく</w:t>
      </w:r>
      <w:r>
        <w:rPr>
          <w:rFonts w:hint="eastAsia"/>
          <w:sz w:val="22"/>
        </w:rPr>
        <w:t>公表</w:t>
      </w:r>
      <w:r w:rsidR="00483292">
        <w:rPr>
          <w:rFonts w:hint="eastAsia"/>
          <w:sz w:val="22"/>
        </w:rPr>
        <w:t>事項</w:t>
      </w:r>
      <w:r>
        <w:rPr>
          <w:rFonts w:hint="eastAsia"/>
          <w:sz w:val="22"/>
        </w:rPr>
        <w:t>以外にも、</w:t>
      </w:r>
      <w:r>
        <w:rPr>
          <w:rFonts w:ascii="ＭＳ 明朝" w:hAnsi="ＭＳ 明朝" w:hint="eastAsia"/>
          <w:sz w:val="22"/>
          <w:szCs w:val="22"/>
        </w:rPr>
        <w:t>障害者福祉施設従事者等による障害者虐待に対する指導・措置等を適宜公表することと</w:t>
      </w:r>
      <w:r w:rsidR="00B16B91">
        <w:rPr>
          <w:rFonts w:ascii="ＭＳ 明朝" w:hAnsi="ＭＳ 明朝" w:hint="eastAsia"/>
          <w:sz w:val="22"/>
          <w:szCs w:val="22"/>
        </w:rPr>
        <w:t>している自治体もあります。</w:t>
      </w:r>
    </w:p>
    <w:p w:rsidR="00F2197D" w:rsidRPr="00916D59" w:rsidRDefault="00F2197D">
      <w:pPr>
        <w:rPr>
          <w:b/>
          <w:sz w:val="22"/>
        </w:rPr>
      </w:pPr>
    </w:p>
    <w:p w:rsidR="00401C33" w:rsidRPr="002F6C06" w:rsidRDefault="00F2197D" w:rsidP="002F6C06">
      <w:pPr>
        <w:rPr>
          <w:rFonts w:eastAsia="ＭＳ ゴシック"/>
          <w:sz w:val="28"/>
          <w:shd w:val="clear" w:color="auto" w:fill="DBE5F1"/>
        </w:rPr>
      </w:pPr>
      <w:r>
        <w:rPr>
          <w:sz w:val="22"/>
        </w:rPr>
        <w:br w:type="page"/>
      </w:r>
      <w:r w:rsidR="00433FCF" w:rsidRPr="002F6C06">
        <w:rPr>
          <w:rFonts w:eastAsia="ＭＳ ゴシック" w:hint="eastAsia"/>
          <w:sz w:val="28"/>
          <w:shd w:val="clear" w:color="auto" w:fill="DBE5F1"/>
        </w:rPr>
        <w:t>４</w:t>
      </w:r>
      <w:r w:rsidR="00401C33" w:rsidRPr="002F6C06">
        <w:rPr>
          <w:rFonts w:eastAsia="ＭＳ ゴシック" w:hint="eastAsia"/>
          <w:sz w:val="28"/>
          <w:shd w:val="clear" w:color="auto" w:fill="DBE5F1"/>
        </w:rPr>
        <w:t xml:space="preserve">　身体拘束に対する考え方</w:t>
      </w:r>
      <w:r w:rsidR="002F6C06">
        <w:rPr>
          <w:rFonts w:eastAsia="ＭＳ ゴシック" w:hint="eastAsia"/>
          <w:sz w:val="28"/>
          <w:shd w:val="clear" w:color="auto" w:fill="DBE5F1"/>
        </w:rPr>
        <w:t xml:space="preserve">　　　　　　　　　　　　　　　　　</w:t>
      </w:r>
    </w:p>
    <w:p w:rsidR="00401C33" w:rsidRPr="00AD79A6" w:rsidRDefault="00401C33" w:rsidP="00401C33">
      <w:pPr>
        <w:rPr>
          <w:rFonts w:ascii="ＭＳ ゴシック" w:eastAsia="ＭＳ ゴシック" w:hAnsi="ＭＳ ゴシック"/>
          <w:color w:val="000000"/>
          <w:sz w:val="28"/>
          <w:szCs w:val="28"/>
        </w:rPr>
      </w:pPr>
      <w:r w:rsidRPr="00AD79A6">
        <w:rPr>
          <w:rFonts w:ascii="ＭＳ ゴシック" w:eastAsia="ＭＳ ゴシック" w:hAnsi="ＭＳ ゴシック" w:hint="eastAsia"/>
          <w:color w:val="000000"/>
          <w:sz w:val="28"/>
          <w:szCs w:val="28"/>
        </w:rPr>
        <w:t>（１）基本的考え方</w:t>
      </w:r>
    </w:p>
    <w:p w:rsidR="00401C33" w:rsidRDefault="00401C33" w:rsidP="00D64260">
      <w:pPr>
        <w:ind w:leftChars="200" w:left="420" w:firstLineChars="100" w:firstLine="220"/>
        <w:rPr>
          <w:sz w:val="22"/>
        </w:rPr>
      </w:pPr>
      <w:r>
        <w:rPr>
          <w:rFonts w:hint="eastAsia"/>
          <w:sz w:val="22"/>
        </w:rPr>
        <w:t>障害者支援施設等の利用者が、興奮して他の利用者を叩く、噛みつく</w:t>
      </w:r>
      <w:r w:rsidR="00B73A38">
        <w:rPr>
          <w:rFonts w:hint="eastAsia"/>
          <w:sz w:val="22"/>
        </w:rPr>
        <w:t>等</w:t>
      </w:r>
      <w:r>
        <w:rPr>
          <w:rFonts w:hint="eastAsia"/>
          <w:sz w:val="22"/>
        </w:rPr>
        <w:t>の行為があるときや自分自身の顔面を強く叩き続ける</w:t>
      </w:r>
      <w:r w:rsidR="00B73A38">
        <w:rPr>
          <w:rFonts w:hint="eastAsia"/>
          <w:sz w:val="22"/>
        </w:rPr>
        <w:t>等</w:t>
      </w:r>
      <w:r>
        <w:rPr>
          <w:rFonts w:hint="eastAsia"/>
          <w:sz w:val="22"/>
        </w:rPr>
        <w:t>の行為があるときには、やむを得ず利用者の身体を拘束したり居室に</w:t>
      </w:r>
      <w:r w:rsidR="00741736">
        <w:rPr>
          <w:rFonts w:hint="eastAsia"/>
          <w:sz w:val="22"/>
        </w:rPr>
        <w:t>隔離</w:t>
      </w:r>
      <w:r w:rsidR="0076474E">
        <w:rPr>
          <w:rFonts w:hint="eastAsia"/>
          <w:sz w:val="22"/>
        </w:rPr>
        <w:t>したり</w:t>
      </w:r>
      <w:r>
        <w:rPr>
          <w:rFonts w:hint="eastAsia"/>
          <w:sz w:val="22"/>
        </w:rPr>
        <w:t>する</w:t>
      </w:r>
      <w:r w:rsidR="00B73A38">
        <w:rPr>
          <w:rFonts w:hint="eastAsia"/>
          <w:sz w:val="22"/>
        </w:rPr>
        <w:t>等</w:t>
      </w:r>
      <w:r>
        <w:rPr>
          <w:rFonts w:hint="eastAsia"/>
          <w:sz w:val="22"/>
        </w:rPr>
        <w:t>行動抑制をすることがあります。</w:t>
      </w:r>
    </w:p>
    <w:p w:rsidR="00401C33" w:rsidRPr="00746A9C" w:rsidRDefault="00401C33" w:rsidP="00D64260">
      <w:pPr>
        <w:ind w:leftChars="200" w:left="420" w:firstLineChars="100" w:firstLine="220"/>
        <w:rPr>
          <w:sz w:val="22"/>
        </w:rPr>
      </w:pPr>
      <w:r w:rsidRPr="00746A9C">
        <w:rPr>
          <w:rFonts w:hint="eastAsia"/>
          <w:sz w:val="22"/>
        </w:rPr>
        <w:t>このような行動制限が日常化してしまうと、そのことが契機となって利用者に対する身体的虐待や心理的虐待に至ってしまう危険があります。</w:t>
      </w:r>
    </w:p>
    <w:p w:rsidR="00401C33" w:rsidRPr="00746A9C" w:rsidRDefault="00401C33" w:rsidP="00D64260">
      <w:pPr>
        <w:ind w:leftChars="200" w:left="420" w:firstLineChars="100" w:firstLine="220"/>
        <w:rPr>
          <w:sz w:val="22"/>
        </w:rPr>
      </w:pPr>
      <w:r w:rsidRPr="00746A9C">
        <w:rPr>
          <w:rFonts w:hint="eastAsia"/>
          <w:sz w:val="22"/>
        </w:rPr>
        <w:t>障害者虐待防止法では、「正当な理由</w:t>
      </w:r>
      <w:r w:rsidR="00DC5636" w:rsidRPr="00746A9C">
        <w:rPr>
          <w:rFonts w:hint="eastAsia"/>
          <w:sz w:val="22"/>
        </w:rPr>
        <w:t>な</w:t>
      </w:r>
      <w:r w:rsidRPr="00746A9C">
        <w:rPr>
          <w:rFonts w:hint="eastAsia"/>
          <w:sz w:val="22"/>
        </w:rPr>
        <w:t>く障害者の身体を拘束すること」は身体的虐待とされています。</w:t>
      </w:r>
      <w:r w:rsidR="00DC5636" w:rsidRPr="00746A9C">
        <w:rPr>
          <w:rFonts w:hint="eastAsia"/>
          <w:sz w:val="22"/>
        </w:rPr>
        <w:t>身体拘束が日常化することが更に深刻な虐待事案の第一歩となってしまう危険もあります。</w:t>
      </w:r>
      <w:r w:rsidR="0000494E" w:rsidRPr="00746A9C">
        <w:rPr>
          <w:rFonts w:hint="eastAsia"/>
          <w:sz w:val="22"/>
        </w:rPr>
        <w:t>身体拘束は、行動障害のある利用者への支援技術が十分でないことが原因の場合</w:t>
      </w:r>
      <w:r w:rsidR="00037F52">
        <w:rPr>
          <w:rFonts w:hint="eastAsia"/>
          <w:sz w:val="22"/>
        </w:rPr>
        <w:t>が</w:t>
      </w:r>
      <w:r w:rsidR="0000494E" w:rsidRPr="00746A9C">
        <w:rPr>
          <w:rFonts w:hint="eastAsia"/>
          <w:sz w:val="22"/>
        </w:rPr>
        <w:t>多いので、</w:t>
      </w:r>
      <w:r w:rsidRPr="00746A9C">
        <w:rPr>
          <w:rFonts w:hint="eastAsia"/>
          <w:sz w:val="22"/>
        </w:rPr>
        <w:t>やむを得ず身体拘束をする場合であっても、その必要性を慎重に判断するとともに、その範囲は最小限にしなければなりません。また、判断に当たっては適切な手続きを踏むと</w:t>
      </w:r>
      <w:r w:rsidR="00433FCF" w:rsidRPr="00746A9C">
        <w:rPr>
          <w:rFonts w:hint="eastAsia"/>
          <w:sz w:val="22"/>
        </w:rPr>
        <w:t>とも</w:t>
      </w:r>
      <w:r w:rsidRPr="00746A9C">
        <w:rPr>
          <w:rFonts w:hint="eastAsia"/>
          <w:sz w:val="22"/>
        </w:rPr>
        <w:t>に、身体拘束の解消に向けての道筋</w:t>
      </w:r>
      <w:r w:rsidR="008D1B00" w:rsidRPr="00746A9C">
        <w:rPr>
          <w:rFonts w:hint="eastAsia"/>
          <w:sz w:val="22"/>
        </w:rPr>
        <w:t>を</w:t>
      </w:r>
      <w:r w:rsidRPr="00746A9C">
        <w:rPr>
          <w:rFonts w:hint="eastAsia"/>
          <w:sz w:val="22"/>
        </w:rPr>
        <w:t>明確にして、職員全体で取り組む必要があります。</w:t>
      </w:r>
    </w:p>
    <w:p w:rsidR="00401C33" w:rsidRPr="00746A9C" w:rsidRDefault="00401C33" w:rsidP="00401C33">
      <w:pPr>
        <w:rPr>
          <w:sz w:val="22"/>
        </w:rPr>
      </w:pPr>
    </w:p>
    <w:p w:rsidR="00401C33" w:rsidRPr="00AD79A6" w:rsidRDefault="00401C33" w:rsidP="00401C33">
      <w:pPr>
        <w:rPr>
          <w:rFonts w:ascii="ＭＳ ゴシック" w:eastAsia="ＭＳ ゴシック" w:hAnsi="ＭＳ ゴシック"/>
          <w:sz w:val="28"/>
          <w:szCs w:val="28"/>
        </w:rPr>
      </w:pPr>
      <w:r w:rsidRPr="00AD79A6">
        <w:rPr>
          <w:rFonts w:ascii="ＭＳ ゴシック" w:eastAsia="ＭＳ ゴシック" w:hAnsi="ＭＳ ゴシック" w:hint="eastAsia"/>
          <w:sz w:val="28"/>
          <w:szCs w:val="28"/>
        </w:rPr>
        <w:t>（２）身体拘束とは</w:t>
      </w:r>
    </w:p>
    <w:p w:rsidR="00401C33" w:rsidRPr="00746A9C" w:rsidRDefault="00401C33" w:rsidP="00D64260">
      <w:pPr>
        <w:ind w:leftChars="200" w:left="420"/>
        <w:rPr>
          <w:sz w:val="22"/>
        </w:rPr>
      </w:pPr>
      <w:r w:rsidRPr="00746A9C">
        <w:rPr>
          <w:rFonts w:hint="eastAsia"/>
          <w:sz w:val="22"/>
        </w:rPr>
        <w:t xml:space="preserve">　身体拘束の具体的な内容としては、以下のような行為が該当すると考えられます。</w:t>
      </w:r>
    </w:p>
    <w:p w:rsidR="00401C33" w:rsidRPr="00746A9C" w:rsidRDefault="00401C33" w:rsidP="00D64260">
      <w:pPr>
        <w:ind w:leftChars="100" w:left="210"/>
        <w:rPr>
          <w:sz w:val="22"/>
        </w:rPr>
      </w:pPr>
      <w:r w:rsidRPr="00746A9C">
        <w:rPr>
          <w:rFonts w:hint="eastAsia"/>
          <w:sz w:val="22"/>
        </w:rPr>
        <w:t xml:space="preserve">　①　車いすやベッド</w:t>
      </w:r>
      <w:r w:rsidR="00B73A38">
        <w:rPr>
          <w:rFonts w:hint="eastAsia"/>
          <w:sz w:val="22"/>
        </w:rPr>
        <w:t>等</w:t>
      </w:r>
      <w:r w:rsidRPr="00746A9C">
        <w:rPr>
          <w:rFonts w:hint="eastAsia"/>
          <w:sz w:val="22"/>
        </w:rPr>
        <w:t>に縛り付ける。</w:t>
      </w:r>
    </w:p>
    <w:p w:rsidR="00401C33" w:rsidRPr="00746A9C" w:rsidRDefault="00401C33" w:rsidP="00D64260">
      <w:pPr>
        <w:ind w:leftChars="100" w:left="210"/>
        <w:rPr>
          <w:sz w:val="22"/>
        </w:rPr>
      </w:pPr>
      <w:r w:rsidRPr="00746A9C">
        <w:rPr>
          <w:rFonts w:hint="eastAsia"/>
          <w:sz w:val="22"/>
        </w:rPr>
        <w:t xml:space="preserve">　②　手指の機能を制限するために、ミトン型の手袋を付ける。</w:t>
      </w:r>
    </w:p>
    <w:p w:rsidR="00401C33" w:rsidRPr="00746A9C" w:rsidRDefault="00401C33" w:rsidP="00D64260">
      <w:pPr>
        <w:ind w:leftChars="100" w:left="210"/>
        <w:rPr>
          <w:sz w:val="22"/>
        </w:rPr>
      </w:pPr>
      <w:r w:rsidRPr="00746A9C">
        <w:rPr>
          <w:rFonts w:hint="eastAsia"/>
          <w:sz w:val="22"/>
        </w:rPr>
        <w:t xml:space="preserve">　③　行動を制限するために、介護衣（つなぎ服）を着せる。</w:t>
      </w:r>
    </w:p>
    <w:p w:rsidR="0000494E" w:rsidRPr="00746A9C" w:rsidRDefault="0000494E" w:rsidP="00D64260">
      <w:pPr>
        <w:ind w:leftChars="100" w:left="210"/>
        <w:rPr>
          <w:sz w:val="22"/>
        </w:rPr>
      </w:pPr>
      <w:r w:rsidRPr="00746A9C">
        <w:rPr>
          <w:rFonts w:hint="eastAsia"/>
          <w:sz w:val="22"/>
        </w:rPr>
        <w:t xml:space="preserve">　④　支援者が自分の体で利用者を押さえつけて行動を制限する。</w:t>
      </w:r>
    </w:p>
    <w:p w:rsidR="00401C33" w:rsidRPr="00746A9C" w:rsidRDefault="00401C33" w:rsidP="00D64260">
      <w:pPr>
        <w:ind w:leftChars="100" w:left="210"/>
        <w:rPr>
          <w:sz w:val="22"/>
        </w:rPr>
      </w:pPr>
      <w:r w:rsidRPr="00746A9C">
        <w:rPr>
          <w:rFonts w:hint="eastAsia"/>
          <w:sz w:val="22"/>
        </w:rPr>
        <w:t xml:space="preserve">　</w:t>
      </w:r>
      <w:r w:rsidR="0000494E" w:rsidRPr="00746A9C">
        <w:rPr>
          <w:rFonts w:hint="eastAsia"/>
          <w:sz w:val="22"/>
        </w:rPr>
        <w:t>⑤</w:t>
      </w:r>
      <w:r w:rsidRPr="00746A9C">
        <w:rPr>
          <w:rFonts w:hint="eastAsia"/>
          <w:sz w:val="22"/>
        </w:rPr>
        <w:t xml:space="preserve">　行動を落ち着かせるために、向精神薬を過剰に服用させる。</w:t>
      </w:r>
    </w:p>
    <w:p w:rsidR="00401C33" w:rsidRPr="00746A9C" w:rsidRDefault="00401C33" w:rsidP="00D64260">
      <w:pPr>
        <w:ind w:leftChars="100" w:left="210"/>
        <w:rPr>
          <w:sz w:val="22"/>
        </w:rPr>
      </w:pPr>
      <w:r w:rsidRPr="00746A9C">
        <w:rPr>
          <w:rFonts w:hint="eastAsia"/>
          <w:sz w:val="22"/>
        </w:rPr>
        <w:t xml:space="preserve">　</w:t>
      </w:r>
      <w:r w:rsidR="0000494E" w:rsidRPr="00746A9C">
        <w:rPr>
          <w:rFonts w:hint="eastAsia"/>
          <w:sz w:val="22"/>
        </w:rPr>
        <w:t>⑥</w:t>
      </w:r>
      <w:r w:rsidRPr="00746A9C">
        <w:rPr>
          <w:rFonts w:hint="eastAsia"/>
          <w:sz w:val="22"/>
        </w:rPr>
        <w:t xml:space="preserve">　自分の意思で開けることのできない居室等に隔離する。</w:t>
      </w:r>
    </w:p>
    <w:p w:rsidR="00401C33" w:rsidRPr="00746A9C" w:rsidRDefault="00401C33" w:rsidP="00401C33">
      <w:pPr>
        <w:rPr>
          <w:sz w:val="22"/>
        </w:rPr>
      </w:pPr>
    </w:p>
    <w:p w:rsidR="00401C33" w:rsidRPr="00AD79A6" w:rsidRDefault="00401C33" w:rsidP="00401C33">
      <w:pPr>
        <w:rPr>
          <w:rFonts w:ascii="ＭＳ ゴシック" w:eastAsia="ＭＳ ゴシック" w:hAnsi="ＭＳ ゴシック"/>
          <w:sz w:val="28"/>
          <w:szCs w:val="28"/>
        </w:rPr>
      </w:pPr>
      <w:r w:rsidRPr="00AD79A6">
        <w:rPr>
          <w:rFonts w:ascii="ＭＳ ゴシック" w:eastAsia="ＭＳ ゴシック" w:hAnsi="ＭＳ ゴシック" w:hint="eastAsia"/>
          <w:sz w:val="28"/>
          <w:szCs w:val="28"/>
        </w:rPr>
        <w:t>（３）やむを得ず身体拘束を行うときの留意点</w:t>
      </w:r>
    </w:p>
    <w:p w:rsidR="00401C33" w:rsidRDefault="00401C33" w:rsidP="00D64260">
      <w:pPr>
        <w:ind w:leftChars="200" w:left="420"/>
        <w:rPr>
          <w:color w:val="000000"/>
          <w:sz w:val="22"/>
        </w:rPr>
      </w:pPr>
      <w:r>
        <w:rPr>
          <w:rFonts w:hint="eastAsia"/>
          <w:color w:val="000000"/>
          <w:sz w:val="22"/>
        </w:rPr>
        <w:t xml:space="preserve">　</w:t>
      </w:r>
      <w:r w:rsidRPr="00304F8D">
        <w:rPr>
          <w:rFonts w:hint="eastAsia"/>
          <w:color w:val="000000"/>
          <w:sz w:val="22"/>
        </w:rPr>
        <w:t>「障害者</w:t>
      </w:r>
      <w:r w:rsidR="00425D0E" w:rsidRPr="00304F8D">
        <w:rPr>
          <w:rFonts w:hint="eastAsia"/>
          <w:color w:val="000000"/>
          <w:sz w:val="22"/>
        </w:rPr>
        <w:t>の日常生活及び社会生活を総合的に支援するための法律に基づく指定障害者支援施設等の人員、設備及び運営に関する基準</w:t>
      </w:r>
      <w:r w:rsidRPr="00304F8D">
        <w:rPr>
          <w:rFonts w:hint="eastAsia"/>
          <w:sz w:val="22"/>
        </w:rPr>
        <w:t>」等には、</w:t>
      </w:r>
      <w:r>
        <w:rPr>
          <w:rFonts w:hint="eastAsia"/>
          <w:sz w:val="22"/>
        </w:rPr>
        <w:t>緊急やむを得ない場合を除き身体拘束等を行ってはならないとされています。さらに、</w:t>
      </w:r>
      <w:r>
        <w:rPr>
          <w:rFonts w:hint="eastAsia"/>
          <w:color w:val="000000"/>
          <w:sz w:val="22"/>
        </w:rPr>
        <w:t>やむを得ず身体拘束等を行う場合には、その様態及び時間、その際の利用者の心身の状況並びに緊急やむを得ない理由その他必要な事項を記録しなければならないとされています。</w:t>
      </w:r>
    </w:p>
    <w:p w:rsidR="00401C33" w:rsidRDefault="00401C33" w:rsidP="00D64260">
      <w:pPr>
        <w:ind w:leftChars="200" w:left="420"/>
        <w:rPr>
          <w:sz w:val="22"/>
        </w:rPr>
      </w:pPr>
      <w:r>
        <w:rPr>
          <w:rFonts w:hint="eastAsia"/>
          <w:color w:val="000000"/>
          <w:sz w:val="22"/>
        </w:rPr>
        <w:t xml:space="preserve">　緊急やむを得ない場合とは、支援の工夫のみでは十分に対応できないような、一時的</w:t>
      </w:r>
      <w:r w:rsidR="00DC5636">
        <w:rPr>
          <w:rFonts w:hint="eastAsia"/>
          <w:color w:val="000000"/>
          <w:sz w:val="22"/>
        </w:rPr>
        <w:t>な</w:t>
      </w:r>
      <w:r>
        <w:rPr>
          <w:rFonts w:hint="eastAsia"/>
          <w:color w:val="000000"/>
          <w:sz w:val="22"/>
        </w:rPr>
        <w:t>事態に限定されます。当然のことながら、安易に緊急やむを得ないものとして身体拘束を行わないように、</w:t>
      </w:r>
      <w:r w:rsidRPr="005B704A">
        <w:rPr>
          <w:rFonts w:hint="eastAsia"/>
          <w:sz w:val="22"/>
        </w:rPr>
        <w:t>慎重に判断することが求められます。</w:t>
      </w:r>
      <w:r w:rsidR="00DC5636">
        <w:rPr>
          <w:rFonts w:hint="eastAsia"/>
          <w:sz w:val="22"/>
        </w:rPr>
        <w:t>具体的には</w:t>
      </w:r>
      <w:r w:rsidR="008D1B00" w:rsidRPr="005B704A">
        <w:rPr>
          <w:rFonts w:hint="eastAsia"/>
          <w:sz w:val="22"/>
        </w:rPr>
        <w:t>「身体拘束ゼロへの手引き」</w:t>
      </w:r>
      <w:r w:rsidR="00795BCA">
        <w:rPr>
          <w:rFonts w:hint="eastAsia"/>
          <w:sz w:val="22"/>
        </w:rPr>
        <w:t>（厚生労働省</w:t>
      </w:r>
      <w:r w:rsidR="00795BCA">
        <w:rPr>
          <w:rFonts w:hint="eastAsia"/>
          <w:sz w:val="22"/>
        </w:rPr>
        <w:t xml:space="preserve"> </w:t>
      </w:r>
      <w:r w:rsidR="00795BCA">
        <w:rPr>
          <w:rFonts w:hint="eastAsia"/>
          <w:sz w:val="22"/>
        </w:rPr>
        <w:t xml:space="preserve">身体拘束ゼロ作戦推進会議　</w:t>
      </w:r>
      <w:r w:rsidR="00795BCA">
        <w:rPr>
          <w:rFonts w:hint="eastAsia"/>
          <w:sz w:val="22"/>
        </w:rPr>
        <w:t>2001</w:t>
      </w:r>
      <w:r w:rsidR="00795BCA">
        <w:rPr>
          <w:rFonts w:hint="eastAsia"/>
          <w:sz w:val="22"/>
        </w:rPr>
        <w:t>年３月）</w:t>
      </w:r>
      <w:r w:rsidR="008D1B00" w:rsidRPr="005B704A">
        <w:rPr>
          <w:rFonts w:hint="eastAsia"/>
          <w:sz w:val="22"/>
        </w:rPr>
        <w:t>に基づく以下の要件に沿って検討する方法</w:t>
      </w:r>
      <w:r w:rsidR="00B73A38">
        <w:rPr>
          <w:rFonts w:hint="eastAsia"/>
          <w:sz w:val="22"/>
        </w:rPr>
        <w:t>等</w:t>
      </w:r>
      <w:r w:rsidR="008D1B00" w:rsidRPr="005B704A">
        <w:rPr>
          <w:rFonts w:hint="eastAsia"/>
          <w:sz w:val="22"/>
        </w:rPr>
        <w:t>が考えられます。</w:t>
      </w:r>
    </w:p>
    <w:p w:rsidR="00B805CD" w:rsidRPr="005B704A" w:rsidRDefault="00B805CD" w:rsidP="00B805CD">
      <w:pPr>
        <w:ind w:leftChars="200" w:left="420" w:firstLineChars="100" w:firstLine="220"/>
        <w:rPr>
          <w:sz w:val="22"/>
        </w:rPr>
      </w:pPr>
      <w:r>
        <w:rPr>
          <w:rFonts w:hint="eastAsia"/>
          <w:sz w:val="22"/>
        </w:rPr>
        <w:t>なお、以下の３要件の全てに当てはまる場合であっても、身体拘束を行う判断は慎重に行います。</w:t>
      </w:r>
    </w:p>
    <w:p w:rsidR="00401C33" w:rsidRPr="005B704A" w:rsidRDefault="00401C33" w:rsidP="00401C33">
      <w:pPr>
        <w:rPr>
          <w:sz w:val="22"/>
        </w:rPr>
      </w:pPr>
    </w:p>
    <w:p w:rsidR="00401C33" w:rsidRPr="00632E87" w:rsidRDefault="00401C33" w:rsidP="00401C33">
      <w:pPr>
        <w:rPr>
          <w:rFonts w:asciiTheme="majorEastAsia" w:eastAsiaTheme="majorEastAsia" w:hAnsiTheme="majorEastAsia"/>
          <w:color w:val="000000"/>
          <w:sz w:val="24"/>
        </w:rPr>
      </w:pPr>
      <w:r w:rsidRPr="00632E87">
        <w:rPr>
          <w:rFonts w:asciiTheme="majorEastAsia" w:eastAsiaTheme="majorEastAsia" w:hAnsiTheme="majorEastAsia" w:hint="eastAsia"/>
          <w:color w:val="000000"/>
          <w:sz w:val="24"/>
        </w:rPr>
        <w:t xml:space="preserve">　ア　やむを得ず身体拘束を行う３要件</w:t>
      </w:r>
    </w:p>
    <w:p w:rsidR="00401C33" w:rsidRPr="00492641" w:rsidRDefault="00DC5636" w:rsidP="00492641">
      <w:pPr>
        <w:ind w:leftChars="100" w:left="210" w:firstLineChars="100" w:firstLine="220"/>
        <w:rPr>
          <w:color w:val="000000"/>
          <w:sz w:val="22"/>
        </w:rPr>
      </w:pPr>
      <w:r w:rsidRPr="00492641">
        <w:rPr>
          <w:rFonts w:hint="eastAsia"/>
          <w:color w:val="000000"/>
          <w:sz w:val="22"/>
        </w:rPr>
        <w:t>①</w:t>
      </w:r>
      <w:r w:rsidR="00401C33" w:rsidRPr="00492641">
        <w:rPr>
          <w:rFonts w:hint="eastAsia"/>
          <w:color w:val="000000"/>
          <w:sz w:val="22"/>
        </w:rPr>
        <w:t xml:space="preserve">　切迫性</w:t>
      </w:r>
    </w:p>
    <w:p w:rsidR="00401C33" w:rsidRDefault="00401C33" w:rsidP="00D64260">
      <w:pPr>
        <w:ind w:leftChars="300" w:left="630" w:firstLineChars="100" w:firstLine="220"/>
        <w:rPr>
          <w:color w:val="000000"/>
          <w:sz w:val="22"/>
        </w:rPr>
      </w:pPr>
      <w:r>
        <w:rPr>
          <w:rFonts w:hint="eastAsia"/>
          <w:color w:val="000000"/>
          <w:sz w:val="22"/>
        </w:rPr>
        <w:t>利用者本人又は他の利用者等の生命、身体、権利が危険にさらされる可能性が著しく高いことが要件となります。切迫性を判断する場合には、身体拘束を行うことにより本人の日常生活等に与える悪影響を勘案し、それでもなお身体拘束を行うことが必要な程度まで利用者本人等の生命又は身体が危険にさらされる可能性が高いことを確認する必要があります。</w:t>
      </w:r>
    </w:p>
    <w:p w:rsidR="00401C33" w:rsidRPr="00492641" w:rsidRDefault="00DC5636" w:rsidP="00492641">
      <w:pPr>
        <w:ind w:leftChars="100" w:left="210" w:firstLineChars="100" w:firstLine="220"/>
        <w:rPr>
          <w:color w:val="000000"/>
          <w:sz w:val="22"/>
        </w:rPr>
      </w:pPr>
      <w:r w:rsidRPr="00492641">
        <w:rPr>
          <w:rFonts w:hint="eastAsia"/>
          <w:color w:val="000000"/>
          <w:sz w:val="22"/>
        </w:rPr>
        <w:t>②</w:t>
      </w:r>
      <w:r w:rsidR="00401C33" w:rsidRPr="00492641">
        <w:rPr>
          <w:rFonts w:hint="eastAsia"/>
          <w:color w:val="000000"/>
          <w:sz w:val="22"/>
        </w:rPr>
        <w:t xml:space="preserve">　非代替性</w:t>
      </w:r>
    </w:p>
    <w:p w:rsidR="00401C33" w:rsidRDefault="00401C33" w:rsidP="00D64260">
      <w:pPr>
        <w:ind w:leftChars="300" w:left="630" w:firstLineChars="100" w:firstLine="220"/>
        <w:rPr>
          <w:color w:val="000000"/>
          <w:sz w:val="22"/>
        </w:rPr>
      </w:pPr>
      <w:r>
        <w:rPr>
          <w:rFonts w:hint="eastAsia"/>
          <w:color w:val="000000"/>
          <w:sz w:val="22"/>
        </w:rPr>
        <w:t>身体拘束その他の行動制限を行う以外に代替する方法がないことが要件となります。非代替性を判断する場合には、まず身体拘束を行わずに支援する</w:t>
      </w:r>
      <w:r w:rsidR="00DC5636">
        <w:rPr>
          <w:rFonts w:hint="eastAsia"/>
          <w:color w:val="000000"/>
          <w:sz w:val="22"/>
        </w:rPr>
        <w:t>すべ</w:t>
      </w:r>
      <w:r>
        <w:rPr>
          <w:rFonts w:hint="eastAsia"/>
          <w:color w:val="000000"/>
          <w:sz w:val="22"/>
        </w:rPr>
        <w:t>ての方法の可能性を検討し、利用者本人等の生命又は身体を保護するという観点から、他に代替手法が存在しないことを複数職員で確認する必要があります。また、拘束の方法についても、利用者本人の状態像等に応じて最も制限の少ない方法に選択する必要があります。</w:t>
      </w:r>
    </w:p>
    <w:p w:rsidR="00401C33" w:rsidRPr="00492641" w:rsidRDefault="00DC5636" w:rsidP="00492641">
      <w:pPr>
        <w:ind w:leftChars="100" w:left="210" w:firstLineChars="100" w:firstLine="220"/>
        <w:rPr>
          <w:color w:val="000000"/>
          <w:sz w:val="22"/>
        </w:rPr>
      </w:pPr>
      <w:r w:rsidRPr="00492641">
        <w:rPr>
          <w:rFonts w:hint="eastAsia"/>
          <w:color w:val="000000"/>
          <w:sz w:val="22"/>
        </w:rPr>
        <w:t>③</w:t>
      </w:r>
      <w:r w:rsidR="00401C33" w:rsidRPr="00492641">
        <w:rPr>
          <w:rFonts w:hint="eastAsia"/>
          <w:color w:val="000000"/>
          <w:sz w:val="22"/>
        </w:rPr>
        <w:t xml:space="preserve">　一時性</w:t>
      </w:r>
    </w:p>
    <w:p w:rsidR="00401C33" w:rsidRDefault="00401C33" w:rsidP="00D64260">
      <w:pPr>
        <w:ind w:leftChars="300" w:left="630" w:firstLineChars="100" w:firstLine="220"/>
        <w:rPr>
          <w:color w:val="000000"/>
          <w:sz w:val="22"/>
        </w:rPr>
      </w:pPr>
      <w:r>
        <w:rPr>
          <w:rFonts w:hint="eastAsia"/>
          <w:color w:val="000000"/>
          <w:sz w:val="22"/>
        </w:rPr>
        <w:t>身体拘束その他の行動制限が一時的であることが要件となります。一時性を判断する場合には、本人の状態像等に応じて必要とされる最も短い拘束時間を想定する必要があります。</w:t>
      </w:r>
    </w:p>
    <w:p w:rsidR="00401C33" w:rsidRDefault="00401C33" w:rsidP="00401C33">
      <w:pPr>
        <w:ind w:leftChars="100" w:left="210" w:firstLineChars="100" w:firstLine="220"/>
        <w:rPr>
          <w:color w:val="000000"/>
          <w:sz w:val="22"/>
        </w:rPr>
      </w:pPr>
    </w:p>
    <w:p w:rsidR="00401C33" w:rsidRPr="00632E87" w:rsidRDefault="00401C33" w:rsidP="00401C33">
      <w:pPr>
        <w:ind w:leftChars="100" w:left="210"/>
        <w:rPr>
          <w:rFonts w:asciiTheme="majorEastAsia" w:eastAsiaTheme="majorEastAsia" w:hAnsiTheme="majorEastAsia"/>
          <w:color w:val="000000"/>
          <w:sz w:val="24"/>
        </w:rPr>
      </w:pPr>
      <w:r w:rsidRPr="00632E87">
        <w:rPr>
          <w:rFonts w:asciiTheme="majorEastAsia" w:eastAsiaTheme="majorEastAsia" w:hAnsiTheme="majorEastAsia" w:hint="eastAsia"/>
          <w:color w:val="000000"/>
          <w:sz w:val="24"/>
        </w:rPr>
        <w:t>イ　やむを得ず身体拘束を行うときの手続き</w:t>
      </w:r>
    </w:p>
    <w:p w:rsidR="00DC5636" w:rsidRPr="000F0454" w:rsidRDefault="00DC5636" w:rsidP="00DC5636">
      <w:pPr>
        <w:ind w:leftChars="200" w:left="420"/>
        <w:rPr>
          <w:sz w:val="22"/>
        </w:rPr>
      </w:pPr>
      <w:r w:rsidRPr="000F0454">
        <w:rPr>
          <w:rFonts w:hint="eastAsia"/>
          <w:sz w:val="22"/>
        </w:rPr>
        <w:t xml:space="preserve">①　組織による決定と個別支援計画への記載　</w:t>
      </w:r>
    </w:p>
    <w:p w:rsidR="00401C33" w:rsidRPr="0022360F" w:rsidRDefault="00D267E9" w:rsidP="00DC5636">
      <w:pPr>
        <w:ind w:leftChars="300" w:left="630"/>
        <w:rPr>
          <w:sz w:val="22"/>
        </w:rPr>
      </w:pPr>
      <w:r w:rsidRPr="00D9560F">
        <w:rPr>
          <w:rFonts w:hint="eastAsia"/>
          <w:color w:val="1F497D"/>
          <w:sz w:val="22"/>
        </w:rPr>
        <w:t xml:space="preserve">　</w:t>
      </w:r>
      <w:r w:rsidRPr="0022360F">
        <w:rPr>
          <w:rFonts w:hint="eastAsia"/>
          <w:sz w:val="22"/>
        </w:rPr>
        <w:t>やむを得ず身体拘束を行うときには、</w:t>
      </w:r>
      <w:r w:rsidR="002B421C" w:rsidRPr="0022360F">
        <w:rPr>
          <w:rFonts w:hint="eastAsia"/>
          <w:sz w:val="22"/>
        </w:rPr>
        <w:t>個別支援会議</w:t>
      </w:r>
      <w:r w:rsidR="00B73A38">
        <w:rPr>
          <w:rFonts w:hint="eastAsia"/>
          <w:sz w:val="22"/>
        </w:rPr>
        <w:t>等</w:t>
      </w:r>
      <w:r w:rsidR="002B421C" w:rsidRPr="0022360F">
        <w:rPr>
          <w:rFonts w:hint="eastAsia"/>
          <w:sz w:val="22"/>
        </w:rPr>
        <w:t>において</w:t>
      </w:r>
      <w:r w:rsidRPr="0022360F">
        <w:rPr>
          <w:rFonts w:hint="eastAsia"/>
          <w:sz w:val="22"/>
        </w:rPr>
        <w:t>組織として</w:t>
      </w:r>
      <w:r w:rsidR="008415FC">
        <w:rPr>
          <w:rFonts w:hint="eastAsia"/>
          <w:sz w:val="22"/>
        </w:rPr>
        <w:t>慎重に</w:t>
      </w:r>
      <w:r w:rsidRPr="0022360F">
        <w:rPr>
          <w:rFonts w:hint="eastAsia"/>
          <w:sz w:val="22"/>
        </w:rPr>
        <w:t>検討</w:t>
      </w:r>
      <w:r w:rsidR="002B421C" w:rsidRPr="0022360F">
        <w:rPr>
          <w:rFonts w:hint="eastAsia"/>
          <w:sz w:val="22"/>
        </w:rPr>
        <w:t>・</w:t>
      </w:r>
      <w:r w:rsidRPr="0022360F">
        <w:rPr>
          <w:rFonts w:hint="eastAsia"/>
          <w:sz w:val="22"/>
        </w:rPr>
        <w:t>決定する必要があります。</w:t>
      </w:r>
      <w:r w:rsidR="002B421C" w:rsidRPr="0022360F">
        <w:rPr>
          <w:rFonts w:hint="eastAsia"/>
          <w:sz w:val="22"/>
        </w:rPr>
        <w:t>この場合</w:t>
      </w:r>
      <w:r w:rsidR="00CA21F5">
        <w:rPr>
          <w:rFonts w:hint="eastAsia"/>
          <w:sz w:val="22"/>
        </w:rPr>
        <w:t>、管理者、サービス管理責任者、運営規程</w:t>
      </w:r>
      <w:r w:rsidRPr="0022360F">
        <w:rPr>
          <w:rFonts w:hint="eastAsia"/>
          <w:sz w:val="22"/>
        </w:rPr>
        <w:t>に基づいて選定されている</w:t>
      </w:r>
      <w:r w:rsidR="00401C33" w:rsidRPr="0022360F">
        <w:rPr>
          <w:rFonts w:hint="eastAsia"/>
          <w:sz w:val="22"/>
        </w:rPr>
        <w:t>虐待の防止に関する責任者</w:t>
      </w:r>
      <w:r w:rsidR="00B73A38">
        <w:rPr>
          <w:rFonts w:hint="eastAsia"/>
          <w:sz w:val="22"/>
        </w:rPr>
        <w:t>等</w:t>
      </w:r>
      <w:r w:rsidR="002B421C" w:rsidRPr="0022360F">
        <w:rPr>
          <w:rFonts w:hint="eastAsia"/>
          <w:sz w:val="22"/>
        </w:rPr>
        <w:t>、支援方針について権限を持つ職員が出席していることが大切です。</w:t>
      </w:r>
    </w:p>
    <w:p w:rsidR="00DC5636" w:rsidRDefault="00D267E9" w:rsidP="00DC5636">
      <w:pPr>
        <w:ind w:leftChars="300" w:left="630" w:firstLineChars="100" w:firstLine="220"/>
        <w:rPr>
          <w:sz w:val="22"/>
        </w:rPr>
      </w:pPr>
      <w:r w:rsidRPr="0022360F">
        <w:rPr>
          <w:rFonts w:hint="eastAsia"/>
          <w:sz w:val="22"/>
        </w:rPr>
        <w:t>身体拘束を行う場合には、</w:t>
      </w:r>
      <w:r w:rsidR="00401C33" w:rsidRPr="0022360F">
        <w:rPr>
          <w:rFonts w:hint="eastAsia"/>
          <w:sz w:val="22"/>
        </w:rPr>
        <w:t>個別支援計画</w:t>
      </w:r>
      <w:r w:rsidR="008D1B00" w:rsidRPr="0022360F">
        <w:rPr>
          <w:rFonts w:hint="eastAsia"/>
          <w:sz w:val="22"/>
        </w:rPr>
        <w:t>に</w:t>
      </w:r>
      <w:r w:rsidR="00361730" w:rsidRPr="0022360F">
        <w:rPr>
          <w:rFonts w:hint="eastAsia"/>
          <w:sz w:val="22"/>
        </w:rPr>
        <w:t>身体</w:t>
      </w:r>
      <w:r w:rsidR="008D1B00" w:rsidRPr="0022360F">
        <w:rPr>
          <w:rFonts w:hint="eastAsia"/>
          <w:sz w:val="22"/>
        </w:rPr>
        <w:t>拘束の</w:t>
      </w:r>
      <w:r w:rsidR="00361730" w:rsidRPr="0022360F">
        <w:rPr>
          <w:rFonts w:hint="eastAsia"/>
          <w:sz w:val="22"/>
        </w:rPr>
        <w:t>様態及び時間、緊急やむを得ない理由を記載します。</w:t>
      </w:r>
      <w:r w:rsidR="00DC5636">
        <w:rPr>
          <w:rFonts w:hint="eastAsia"/>
          <w:sz w:val="22"/>
        </w:rPr>
        <w:t>これは</w:t>
      </w:r>
      <w:r w:rsidR="00361730" w:rsidRPr="0022360F">
        <w:rPr>
          <w:rFonts w:hint="eastAsia"/>
          <w:sz w:val="22"/>
        </w:rPr>
        <w:t>、</w:t>
      </w:r>
      <w:r w:rsidR="00DC5636">
        <w:rPr>
          <w:rFonts w:hint="eastAsia"/>
          <w:sz w:val="22"/>
        </w:rPr>
        <w:t>合議によって</w:t>
      </w:r>
      <w:r w:rsidR="00361730" w:rsidRPr="0022360F">
        <w:rPr>
          <w:rFonts w:hint="eastAsia"/>
          <w:sz w:val="22"/>
        </w:rPr>
        <w:t>身体拘束の原因とな</w:t>
      </w:r>
      <w:r w:rsidR="00DC5636">
        <w:rPr>
          <w:rFonts w:hint="eastAsia"/>
          <w:sz w:val="22"/>
        </w:rPr>
        <w:t>る</w:t>
      </w:r>
      <w:r w:rsidR="00361730" w:rsidRPr="0022360F">
        <w:rPr>
          <w:rFonts w:hint="eastAsia"/>
          <w:sz w:val="22"/>
        </w:rPr>
        <w:t>状況の分析を</w:t>
      </w:r>
      <w:r w:rsidR="00DC5636">
        <w:rPr>
          <w:rFonts w:hint="eastAsia"/>
          <w:sz w:val="22"/>
        </w:rPr>
        <w:t>徹底的に行い</w:t>
      </w:r>
      <w:r w:rsidR="00361730" w:rsidRPr="0022360F">
        <w:rPr>
          <w:rFonts w:hint="eastAsia"/>
          <w:sz w:val="22"/>
        </w:rPr>
        <w:t>、身体拘束の解消に向け</w:t>
      </w:r>
      <w:r w:rsidR="00DC5636">
        <w:rPr>
          <w:rFonts w:hint="eastAsia"/>
          <w:sz w:val="22"/>
        </w:rPr>
        <w:t>た</w:t>
      </w:r>
      <w:r w:rsidR="00361730" w:rsidRPr="0022360F">
        <w:rPr>
          <w:rFonts w:hint="eastAsia"/>
          <w:sz w:val="22"/>
        </w:rPr>
        <w:t>取組方針</w:t>
      </w:r>
      <w:r w:rsidR="00DC5636">
        <w:rPr>
          <w:rFonts w:hint="eastAsia"/>
          <w:sz w:val="22"/>
        </w:rPr>
        <w:t>や</w:t>
      </w:r>
      <w:r w:rsidR="00361730" w:rsidRPr="0022360F">
        <w:rPr>
          <w:rFonts w:hint="eastAsia"/>
          <w:sz w:val="22"/>
        </w:rPr>
        <w:t>目標とする解消の時期</w:t>
      </w:r>
      <w:r w:rsidR="00B73A38">
        <w:rPr>
          <w:rFonts w:hint="eastAsia"/>
          <w:sz w:val="22"/>
        </w:rPr>
        <w:t>等</w:t>
      </w:r>
      <w:r w:rsidR="00361730" w:rsidRPr="0022360F">
        <w:rPr>
          <w:rFonts w:hint="eastAsia"/>
          <w:sz w:val="22"/>
        </w:rPr>
        <w:t>を統一した方針の下</w:t>
      </w:r>
      <w:r w:rsidR="00DC5636">
        <w:rPr>
          <w:rFonts w:hint="eastAsia"/>
          <w:sz w:val="22"/>
        </w:rPr>
        <w:t>で決定していくために行うものです。ここでも、利用者個々人のニーズに応じた個別の支援を検討することが重要です。</w:t>
      </w:r>
    </w:p>
    <w:p w:rsidR="00DC5636" w:rsidRPr="0022360F" w:rsidRDefault="00DC5636" w:rsidP="00DC5636">
      <w:pPr>
        <w:rPr>
          <w:sz w:val="22"/>
        </w:rPr>
      </w:pPr>
      <w:r>
        <w:rPr>
          <w:rFonts w:hint="eastAsia"/>
          <w:sz w:val="22"/>
        </w:rPr>
        <w:t xml:space="preserve">　　②　本人・家族への十分な説明</w:t>
      </w:r>
    </w:p>
    <w:p w:rsidR="00401C33" w:rsidRDefault="00D267E9" w:rsidP="00DC5636">
      <w:pPr>
        <w:ind w:leftChars="300" w:left="630" w:firstLineChars="100" w:firstLine="220"/>
        <w:rPr>
          <w:sz w:val="22"/>
        </w:rPr>
      </w:pPr>
      <w:r w:rsidRPr="0022360F">
        <w:rPr>
          <w:rFonts w:hint="eastAsia"/>
          <w:sz w:val="22"/>
        </w:rPr>
        <w:t>身体拘束を行う場合には、</w:t>
      </w:r>
      <w:r w:rsidR="00361730" w:rsidRPr="0022360F">
        <w:rPr>
          <w:rFonts w:hint="eastAsia"/>
          <w:sz w:val="22"/>
        </w:rPr>
        <w:t>これらの手続きの中で、適宜</w:t>
      </w:r>
      <w:r w:rsidR="00401C33" w:rsidRPr="0022360F">
        <w:rPr>
          <w:rFonts w:hint="eastAsia"/>
          <w:sz w:val="22"/>
        </w:rPr>
        <w:t>利用者本人</w:t>
      </w:r>
      <w:r w:rsidRPr="0022360F">
        <w:rPr>
          <w:rFonts w:hint="eastAsia"/>
          <w:sz w:val="22"/>
        </w:rPr>
        <w:t>や</w:t>
      </w:r>
      <w:r w:rsidR="00401C33" w:rsidRPr="0022360F">
        <w:rPr>
          <w:rFonts w:hint="eastAsia"/>
          <w:sz w:val="22"/>
        </w:rPr>
        <w:t>家族</w:t>
      </w:r>
      <w:r w:rsidRPr="0022360F">
        <w:rPr>
          <w:rFonts w:hint="eastAsia"/>
          <w:sz w:val="22"/>
        </w:rPr>
        <w:t>に十分に</w:t>
      </w:r>
      <w:r w:rsidR="00401C33" w:rsidRPr="0022360F">
        <w:rPr>
          <w:rFonts w:hint="eastAsia"/>
          <w:sz w:val="22"/>
        </w:rPr>
        <w:t>説明</w:t>
      </w:r>
      <w:r w:rsidRPr="0022360F">
        <w:rPr>
          <w:rFonts w:hint="eastAsia"/>
          <w:sz w:val="22"/>
        </w:rPr>
        <w:t>をし、了解を得ることが必要です。</w:t>
      </w:r>
    </w:p>
    <w:p w:rsidR="00DC5636" w:rsidRPr="0022360F" w:rsidRDefault="00DC5636" w:rsidP="00DC5636">
      <w:pPr>
        <w:rPr>
          <w:sz w:val="22"/>
        </w:rPr>
      </w:pPr>
      <w:r>
        <w:rPr>
          <w:rFonts w:hint="eastAsia"/>
          <w:sz w:val="22"/>
        </w:rPr>
        <w:t xml:space="preserve">　　③　必要な事項の記録</w:t>
      </w:r>
    </w:p>
    <w:p w:rsidR="00361730" w:rsidRPr="0022360F" w:rsidRDefault="00361730" w:rsidP="00DC5636">
      <w:pPr>
        <w:ind w:leftChars="300" w:left="630" w:firstLineChars="100" w:firstLine="220"/>
        <w:rPr>
          <w:sz w:val="22"/>
        </w:rPr>
      </w:pPr>
      <w:r w:rsidRPr="0022360F">
        <w:rPr>
          <w:rFonts w:hint="eastAsia"/>
          <w:sz w:val="22"/>
        </w:rPr>
        <w:t>また身体拘束を行った場合には、その様態及び時間、その際の利用者の心身の状況</w:t>
      </w:r>
      <w:r w:rsidR="00D9560F" w:rsidRPr="0022360F">
        <w:rPr>
          <w:rFonts w:hint="eastAsia"/>
          <w:sz w:val="22"/>
        </w:rPr>
        <w:t>並びに緊急やむを得ない理由</w:t>
      </w:r>
      <w:r w:rsidR="00B73A38">
        <w:rPr>
          <w:rFonts w:hint="eastAsia"/>
          <w:sz w:val="22"/>
        </w:rPr>
        <w:t>等</w:t>
      </w:r>
      <w:r w:rsidR="00D9560F" w:rsidRPr="0022360F">
        <w:rPr>
          <w:rFonts w:hint="eastAsia"/>
          <w:sz w:val="22"/>
        </w:rPr>
        <w:t>必要な事項を記録します。</w:t>
      </w:r>
    </w:p>
    <w:p w:rsidR="00564F0D" w:rsidRPr="00304F8D" w:rsidRDefault="00564F0D" w:rsidP="00FD1ED1">
      <w:pPr>
        <w:pStyle w:val="af0"/>
        <w:numPr>
          <w:ilvl w:val="0"/>
          <w:numId w:val="1"/>
        </w:numPr>
        <w:ind w:leftChars="0"/>
        <w:rPr>
          <w:sz w:val="22"/>
        </w:rPr>
      </w:pPr>
      <w:r w:rsidRPr="00564F0D">
        <w:rPr>
          <w:rFonts w:hint="eastAsia"/>
          <w:sz w:val="22"/>
        </w:rPr>
        <w:t xml:space="preserve">　</w:t>
      </w:r>
      <w:r w:rsidRPr="00304F8D">
        <w:rPr>
          <w:rFonts w:hint="eastAsia"/>
          <w:sz w:val="22"/>
        </w:rPr>
        <w:t>身体拘束廃止未実施減算の創設</w:t>
      </w:r>
    </w:p>
    <w:p w:rsidR="00564F0D" w:rsidRPr="00304F8D" w:rsidRDefault="00714B85" w:rsidP="00564F0D">
      <w:pPr>
        <w:pStyle w:val="af0"/>
        <w:ind w:leftChars="0" w:left="928" w:firstLineChars="100" w:firstLine="220"/>
        <w:rPr>
          <w:sz w:val="22"/>
        </w:rPr>
      </w:pPr>
      <w:r w:rsidRPr="00304F8D">
        <w:rPr>
          <w:rFonts w:hint="eastAsia"/>
          <w:sz w:val="22"/>
        </w:rPr>
        <w:t>平成</w:t>
      </w:r>
      <w:r w:rsidRPr="00304F8D">
        <w:rPr>
          <w:rFonts w:hint="eastAsia"/>
          <w:sz w:val="22"/>
        </w:rPr>
        <w:t>30</w:t>
      </w:r>
      <w:r w:rsidR="00564F0D" w:rsidRPr="00304F8D">
        <w:rPr>
          <w:rFonts w:hint="eastAsia"/>
          <w:sz w:val="22"/>
        </w:rPr>
        <w:t>年度霜害福祉サービス等報酬改定において、身体拘束等の適正化を図るため、身体拘束等に係る記録をしていない場合について、基本報酬を減算する「身体拘束廃止未実施減算」が創設されました。</w:t>
      </w:r>
    </w:p>
    <w:p w:rsidR="00564F0D" w:rsidRPr="0066763F" w:rsidRDefault="00F672A7" w:rsidP="00564F0D">
      <w:pPr>
        <w:rPr>
          <w:sz w:val="22"/>
          <w:highlight w:val="green"/>
        </w:rPr>
      </w:pPr>
      <w:r w:rsidRPr="0066763F">
        <w:rPr>
          <w:noProof/>
          <w:sz w:val="22"/>
          <w:highlight w:val="green"/>
        </w:rPr>
        <mc:AlternateContent>
          <mc:Choice Requires="wps">
            <w:drawing>
              <wp:anchor distT="0" distB="0" distL="114300" distR="114300" simplePos="0" relativeHeight="251757056" behindDoc="0" locked="0" layoutInCell="1" allowOverlap="1" wp14:anchorId="5B1AB19A" wp14:editId="2A1C4414">
                <wp:simplePos x="0" y="0"/>
                <wp:positionH relativeFrom="column">
                  <wp:posOffset>164465</wp:posOffset>
                </wp:positionH>
                <wp:positionV relativeFrom="paragraph">
                  <wp:posOffset>140970</wp:posOffset>
                </wp:positionV>
                <wp:extent cx="5020310" cy="1224915"/>
                <wp:effectExtent l="0" t="0" r="27940" b="13335"/>
                <wp:wrapNone/>
                <wp:docPr id="21" name="テキスト ボックス 21"/>
                <wp:cNvGraphicFramePr/>
                <a:graphic xmlns:a="http://schemas.openxmlformats.org/drawingml/2006/main">
                  <a:graphicData uri="http://schemas.microsoft.com/office/word/2010/wordprocessingShape">
                    <wps:wsp>
                      <wps:cNvSpPr txBox="1"/>
                      <wps:spPr>
                        <a:xfrm>
                          <a:off x="0" y="0"/>
                          <a:ext cx="5020310" cy="1224915"/>
                        </a:xfrm>
                        <a:prstGeom prst="rect">
                          <a:avLst/>
                        </a:prstGeom>
                        <a:solidFill>
                          <a:schemeClr val="lt1"/>
                        </a:solidFill>
                        <a:ln w="635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rsidR="00B3164E" w:rsidRPr="00304F8D" w:rsidRDefault="00B3164E">
                            <w:r w:rsidRPr="00304F8D">
                              <w:rPr>
                                <w:rFonts w:hint="eastAsia"/>
                              </w:rPr>
                              <w:t>《</w:t>
                            </w:r>
                            <w:r w:rsidRPr="00304F8D">
                              <w:rPr>
                                <w:rFonts w:hint="eastAsia"/>
                                <w:u w:val="single"/>
                              </w:rPr>
                              <w:t>身体拘束廃止未実施減算</w:t>
                            </w:r>
                            <w:r w:rsidRPr="00304F8D">
                              <w:rPr>
                                <w:rFonts w:hint="eastAsia"/>
                              </w:rPr>
                              <w:t>【新設】》　　５単位／日</w:t>
                            </w:r>
                          </w:p>
                          <w:p w:rsidR="00B3164E" w:rsidRDefault="00B3164E">
                            <w:r w:rsidRPr="00304F8D">
                              <w:rPr>
                                <w:rFonts w:hint="eastAsia"/>
                              </w:rPr>
                              <w:t xml:space="preserve">　※療養介護、生活介護、短期入所、施設入所支援、自律訓練、就労移行支援、就労継続支援、共同生活援助、児童発達支援、医療型児童発達支援、放課後等デイサービス、保育所等訪問支援、居宅訪問型児童発達支援、福祉型障害児入所施設、医療型障害児入所施設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21" o:spid="_x0000_s1122" type="#_x0000_t202" style="position:absolute;left:0;text-align:left;margin-left:12.95pt;margin-top:11.1pt;width:395.3pt;height:96.45pt;z-index:25175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" fillcolor="white [3201]" strokeweight=".5pt">
                <v:stroke dashstyle="1 1"/>
                <v:textbox>
                  <w:txbxContent>
                    <w:p w:rsidR="00B3164E" w:rsidRPr="00304F8D" w:rsidRDefault="00B3164E">
                      <w:r w:rsidRPr="00304F8D">
                        <w:rPr>
                          <w:rFonts w:hint="eastAsia"/>
                        </w:rPr>
                        <w:t>《</w:t>
                      </w:r>
                      <w:r w:rsidRPr="00304F8D">
                        <w:rPr>
                          <w:rFonts w:hint="eastAsia"/>
                          <w:u w:val="single"/>
                        </w:rPr>
                        <w:t>身体拘束廃止未実施減算</w:t>
                      </w:r>
                      <w:r w:rsidRPr="00304F8D">
                        <w:rPr>
                          <w:rFonts w:hint="eastAsia"/>
                        </w:rPr>
                        <w:t>【新設】》　　５単位／日</w:t>
                      </w:r>
                    </w:p>
                    <w:p w:rsidR="00B3164E" w:rsidRDefault="00B3164E">
                      <w:r w:rsidRPr="00304F8D">
                        <w:rPr>
                          <w:rFonts w:hint="eastAsia"/>
                        </w:rPr>
                        <w:t xml:space="preserve">　※療養介護、生活介護、短期入所、施設入所支援、自律訓練、就労移行支援、就労継続支援、共同生活援助、児童発達支援、医療型児童発達支援、放課後等デイサービス、保育所等訪問支援、居宅訪問型児童発達支援、福祉型障害児入所施設、医療型障害児入所施設　等</w:t>
                      </w:r>
                    </w:p>
                  </w:txbxContent>
                </v:textbox>
              </v:shape>
            </w:pict>
          </mc:Fallback>
        </mc:AlternateContent>
      </w:r>
    </w:p>
    <w:p w:rsidR="00AD47B1" w:rsidRPr="00F672A7" w:rsidRDefault="00564F0D" w:rsidP="00AD79A6">
      <w:pPr>
        <w:rPr>
          <w:rFonts w:eastAsia="ＭＳ ゴシック"/>
          <w:sz w:val="44"/>
          <w:szCs w:val="44"/>
          <w:bdr w:val="single" w:sz="4" w:space="0" w:color="auto"/>
        </w:rPr>
      </w:pPr>
      <w:r w:rsidRPr="00F672A7">
        <w:rPr>
          <w:rFonts w:eastAsia="ＭＳ ゴシック" w:hint="eastAsia"/>
          <w:sz w:val="44"/>
          <w:szCs w:val="44"/>
          <w:bdr w:val="single" w:sz="4" w:space="0" w:color="auto"/>
        </w:rPr>
        <w:t xml:space="preserve">　</w:t>
      </w:r>
    </w:p>
    <w:p w:rsidR="00AD47B1" w:rsidRPr="0066763F" w:rsidRDefault="00AD47B1" w:rsidP="00AD47B1">
      <w:pPr>
        <w:jc w:val="center"/>
        <w:rPr>
          <w:rFonts w:eastAsia="ＭＳ ゴシック"/>
          <w:sz w:val="44"/>
          <w:szCs w:val="44"/>
          <w:highlight w:val="green"/>
          <w:bdr w:val="single" w:sz="4" w:space="0" w:color="auto"/>
        </w:rPr>
      </w:pPr>
    </w:p>
    <w:p w:rsidR="00AD47B1" w:rsidRPr="0066763F" w:rsidRDefault="00AD47B1" w:rsidP="00AD47B1">
      <w:pPr>
        <w:jc w:val="center"/>
        <w:rPr>
          <w:rFonts w:eastAsia="ＭＳ ゴシック"/>
          <w:sz w:val="44"/>
          <w:szCs w:val="44"/>
          <w:highlight w:val="green"/>
          <w:bdr w:val="single" w:sz="4" w:space="0" w:color="auto"/>
        </w:rPr>
      </w:pPr>
    </w:p>
    <w:p w:rsidR="00AD47B1" w:rsidRPr="0066763F" w:rsidRDefault="00F672A7" w:rsidP="00AD47B1">
      <w:pPr>
        <w:jc w:val="center"/>
        <w:rPr>
          <w:rFonts w:eastAsia="ＭＳ ゴシック"/>
          <w:sz w:val="44"/>
          <w:szCs w:val="44"/>
          <w:highlight w:val="green"/>
          <w:bdr w:val="single" w:sz="4" w:space="0" w:color="auto"/>
        </w:rPr>
      </w:pPr>
      <w:r w:rsidRPr="0066763F">
        <w:rPr>
          <w:rFonts w:eastAsia="ＭＳ ゴシック"/>
          <w:noProof/>
          <w:sz w:val="44"/>
          <w:szCs w:val="44"/>
          <w:highlight w:val="green"/>
        </w:rPr>
        <mc:AlternateContent>
          <mc:Choice Requires="wps">
            <w:drawing>
              <wp:anchor distT="0" distB="0" distL="114300" distR="114300" simplePos="0" relativeHeight="251758080" behindDoc="0" locked="0" layoutInCell="1" allowOverlap="1" wp14:anchorId="196C72A8" wp14:editId="70776421">
                <wp:simplePos x="0" y="0"/>
                <wp:positionH relativeFrom="column">
                  <wp:posOffset>161061</wp:posOffset>
                </wp:positionH>
                <wp:positionV relativeFrom="paragraph">
                  <wp:posOffset>10719</wp:posOffset>
                </wp:positionV>
                <wp:extent cx="5186477" cy="3321101"/>
                <wp:effectExtent l="0" t="0" r="14605" b="12700"/>
                <wp:wrapNone/>
                <wp:docPr id="22" name="テキスト ボックス 22"/>
                <wp:cNvGraphicFramePr/>
                <a:graphic xmlns:a="http://schemas.openxmlformats.org/drawingml/2006/main">
                  <a:graphicData uri="http://schemas.microsoft.com/office/word/2010/wordprocessingShape">
                    <wps:wsp>
                      <wps:cNvSpPr txBox="1"/>
                      <wps:spPr>
                        <a:xfrm>
                          <a:off x="0" y="0"/>
                          <a:ext cx="5186477" cy="332110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164E" w:rsidRPr="00304F8D" w:rsidRDefault="00B3164E">
                            <w:pPr>
                              <w:rPr>
                                <w:rFonts w:asciiTheme="majorEastAsia" w:eastAsiaTheme="majorEastAsia" w:hAnsiTheme="majorEastAsia"/>
                              </w:rPr>
                            </w:pPr>
                            <w:r w:rsidRPr="00304F8D">
                              <w:rPr>
                                <w:rFonts w:asciiTheme="majorEastAsia" w:eastAsiaTheme="majorEastAsia" w:hAnsiTheme="majorEastAsia" w:hint="eastAsia"/>
                              </w:rPr>
                              <w:t>○障害者の日常生活及び社会生活を総合的に支援するための法律に基づく指定障害者支援施設等の人員、設備及び運営に関する基準（厚生労働省令第172号）</w:t>
                            </w:r>
                          </w:p>
                          <w:p w:rsidR="00B3164E" w:rsidRPr="00304F8D" w:rsidRDefault="00B3164E"/>
                          <w:p w:rsidR="00B3164E" w:rsidRPr="00304F8D" w:rsidRDefault="00B3164E" w:rsidP="006542D9">
                            <w:r w:rsidRPr="00304F8D">
                              <w:rPr>
                                <w:rFonts w:hint="eastAsia"/>
                              </w:rPr>
                              <w:t>（身体拘束等の禁止）</w:t>
                            </w:r>
                          </w:p>
                          <w:p w:rsidR="00B3164E" w:rsidRPr="00304F8D" w:rsidRDefault="00B3164E" w:rsidP="006542D9">
                            <w:r w:rsidRPr="00304F8D">
                              <w:rPr>
                                <w:rFonts w:hint="eastAsia"/>
                              </w:rPr>
                              <w:t>第</w:t>
                            </w:r>
                            <w:r w:rsidRPr="00304F8D">
                              <w:rPr>
                                <w:rFonts w:hint="eastAsia"/>
                              </w:rPr>
                              <w:t>48</w:t>
                            </w:r>
                            <w:r w:rsidRPr="00304F8D">
                              <w:rPr>
                                <w:rFonts w:hint="eastAsia"/>
                              </w:rPr>
                              <w:t>条　指定障害者支援施設等は、施設障害福祉サービスの提供に当たっては、利用者又は他の利用者の生命又は身体を保護するため緊急やむを得ない場合を除き、身体的拘束その他利用者の行動を制限する行為（以下「身体拘束等」という。）を行ってはならない。</w:t>
                            </w:r>
                          </w:p>
                          <w:p w:rsidR="00B3164E" w:rsidRPr="00304F8D" w:rsidRDefault="00B3164E" w:rsidP="006542D9">
                            <w:r w:rsidRPr="00304F8D">
                              <w:rPr>
                                <w:rFonts w:hint="eastAsia"/>
                              </w:rPr>
                              <w:t>２</w:t>
                            </w:r>
                            <w:r w:rsidRPr="00304F8D">
                              <w:rPr>
                                <w:rFonts w:hint="eastAsia"/>
                              </w:rPr>
                              <w:t xml:space="preserve"> </w:t>
                            </w:r>
                            <w:r w:rsidRPr="00304F8D">
                              <w:rPr>
                                <w:rFonts w:hint="eastAsia"/>
                              </w:rPr>
                              <w:t>指定障害者支援施設等は、やむを得ず身体拘束等を行う場合には、その態様及び時間、その際の利用者の心身の状況並びに緊急やむを得ない理由その他必要な事項を記録しなければならない。</w:t>
                            </w:r>
                          </w:p>
                          <w:p w:rsidR="00B3164E" w:rsidRPr="00304F8D" w:rsidRDefault="00B3164E" w:rsidP="006542D9"/>
                          <w:p w:rsidR="00B3164E" w:rsidRPr="006542D9" w:rsidRDefault="00B3164E" w:rsidP="006542D9">
                            <w:r w:rsidRPr="00304F8D">
                              <w:rPr>
                                <w:rFonts w:hint="eastAsia"/>
                              </w:rPr>
                              <w:t>※「障害者の日常生活及び社会生活を総合的に支援するための法律に基づく指定障害福祉サービスの事業等の人員、設備及び運営に関する基準（厚生労働省令第</w:t>
                            </w:r>
                            <w:r w:rsidRPr="00304F8D">
                              <w:rPr>
                                <w:rFonts w:hint="eastAsia"/>
                              </w:rPr>
                              <w:t>171</w:t>
                            </w:r>
                            <w:r w:rsidRPr="00304F8D">
                              <w:rPr>
                                <w:rFonts w:hint="eastAsia"/>
                              </w:rPr>
                              <w:t>号）」にも同様の規定あり。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123" type="#_x0000_t202" style="position:absolute;left:0;text-align:left;margin-left:12.7pt;margin-top:.85pt;width:408.4pt;height:26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" fillcolor="white [3201]" strokeweight=".5pt">
                <v:textbox>
                  <w:txbxContent>
                    <w:p w:rsidR="00B3164E" w:rsidRPr="00304F8D" w:rsidRDefault="00B3164E">
                      <w:pPr>
                        <w:rPr>
                          <w:rFonts w:asciiTheme="majorEastAsia" w:eastAsiaTheme="majorEastAsia" w:hAnsiTheme="majorEastAsia"/>
                        </w:rPr>
                      </w:pPr>
                      <w:r w:rsidRPr="00304F8D">
                        <w:rPr>
                          <w:rFonts w:asciiTheme="majorEastAsia" w:eastAsiaTheme="majorEastAsia" w:hAnsiTheme="majorEastAsia" w:hint="eastAsia"/>
                        </w:rPr>
                        <w:t>○障害者の日常生活及び社会生活を総合的に支援するための法律に基づく指定障害者支援施設等の人員、設備及び運営に関する基準（厚生労働省令第172号）</w:t>
                      </w:r>
                    </w:p>
                    <w:p w:rsidR="00B3164E" w:rsidRPr="00304F8D" w:rsidRDefault="00B3164E"/>
                    <w:p w:rsidR="00B3164E" w:rsidRPr="00304F8D" w:rsidRDefault="00B3164E" w:rsidP="006542D9">
                      <w:r w:rsidRPr="00304F8D">
                        <w:rPr>
                          <w:rFonts w:hint="eastAsia"/>
                        </w:rPr>
                        <w:t>（身体拘束等の禁止）</w:t>
                      </w:r>
                    </w:p>
                    <w:p w:rsidR="00B3164E" w:rsidRPr="00304F8D" w:rsidRDefault="00B3164E" w:rsidP="006542D9">
                      <w:r w:rsidRPr="00304F8D">
                        <w:rPr>
                          <w:rFonts w:hint="eastAsia"/>
                        </w:rPr>
                        <w:t>第</w:t>
                      </w:r>
                      <w:r w:rsidRPr="00304F8D">
                        <w:rPr>
                          <w:rFonts w:hint="eastAsia"/>
                        </w:rPr>
                        <w:t>48</w:t>
                      </w:r>
                      <w:r w:rsidRPr="00304F8D">
                        <w:rPr>
                          <w:rFonts w:hint="eastAsia"/>
                        </w:rPr>
                        <w:t>条　指定障害者支援施設等は、施設障害福祉サービスの提供に当たっては、利用者又は他の利用者の生命又は身体を保護するため緊急やむを得ない場合を除き、身体的拘束その他利用者の行動を制限する行為（以下「身体拘束等」という。）を行ってはならない。</w:t>
                      </w:r>
                    </w:p>
                    <w:p w:rsidR="00B3164E" w:rsidRPr="00304F8D" w:rsidRDefault="00B3164E" w:rsidP="006542D9">
                      <w:r w:rsidRPr="00304F8D">
                        <w:rPr>
                          <w:rFonts w:hint="eastAsia"/>
                        </w:rPr>
                        <w:t>２</w:t>
                      </w:r>
                      <w:r w:rsidRPr="00304F8D">
                        <w:rPr>
                          <w:rFonts w:hint="eastAsia"/>
                        </w:rPr>
                        <w:t xml:space="preserve"> </w:t>
                      </w:r>
                      <w:r w:rsidRPr="00304F8D">
                        <w:rPr>
                          <w:rFonts w:hint="eastAsia"/>
                        </w:rPr>
                        <w:t>指定障害者支援施設等は、やむを得ず身体拘束等を行う場合には、その態様及び時間、その際の利用者の心身の状況並びに緊急やむを得ない理由その他必要な事項を記録しなければならない。</w:t>
                      </w:r>
                    </w:p>
                    <w:p w:rsidR="00B3164E" w:rsidRPr="00304F8D" w:rsidRDefault="00B3164E" w:rsidP="006542D9"/>
                    <w:p w:rsidR="00B3164E" w:rsidRPr="006542D9" w:rsidRDefault="00B3164E" w:rsidP="006542D9">
                      <w:r w:rsidRPr="00304F8D">
                        <w:rPr>
                          <w:rFonts w:hint="eastAsia"/>
                        </w:rPr>
                        <w:t>※「障害者の日常生活及び社会生活を総合的に支援するための法律に基づく指定障害福祉サービスの事業等の人員、設備及び運営に関する基準（厚生労働省令第</w:t>
                      </w:r>
                      <w:r w:rsidRPr="00304F8D">
                        <w:rPr>
                          <w:rFonts w:hint="eastAsia"/>
                        </w:rPr>
                        <w:t>171</w:t>
                      </w:r>
                      <w:r w:rsidRPr="00304F8D">
                        <w:rPr>
                          <w:rFonts w:hint="eastAsia"/>
                        </w:rPr>
                        <w:t>号）」にも同様の規定あり。</w:t>
                      </w:r>
                    </w:p>
                  </w:txbxContent>
                </v:textbox>
              </v:shape>
            </w:pict>
          </mc:Fallback>
        </mc:AlternateContent>
      </w:r>
    </w:p>
    <w:p w:rsidR="006542D9" w:rsidRPr="0066763F" w:rsidRDefault="006542D9" w:rsidP="00AD47B1">
      <w:pPr>
        <w:jc w:val="center"/>
        <w:rPr>
          <w:rFonts w:eastAsia="ＭＳ ゴシック"/>
          <w:sz w:val="44"/>
          <w:szCs w:val="44"/>
          <w:highlight w:val="green"/>
          <w:bdr w:val="single" w:sz="4" w:space="0" w:color="auto"/>
        </w:rPr>
      </w:pPr>
    </w:p>
    <w:p w:rsidR="006542D9" w:rsidRPr="0066763F" w:rsidRDefault="006542D9" w:rsidP="00AD47B1">
      <w:pPr>
        <w:jc w:val="center"/>
        <w:rPr>
          <w:rFonts w:eastAsia="ＭＳ ゴシック"/>
          <w:sz w:val="44"/>
          <w:szCs w:val="44"/>
          <w:highlight w:val="green"/>
          <w:bdr w:val="single" w:sz="4" w:space="0" w:color="auto"/>
        </w:rPr>
      </w:pPr>
    </w:p>
    <w:p w:rsidR="006542D9" w:rsidRPr="0066763F" w:rsidRDefault="006542D9" w:rsidP="00AD47B1">
      <w:pPr>
        <w:jc w:val="center"/>
        <w:rPr>
          <w:rFonts w:eastAsia="ＭＳ ゴシック"/>
          <w:sz w:val="44"/>
          <w:szCs w:val="44"/>
          <w:highlight w:val="green"/>
          <w:bdr w:val="single" w:sz="4" w:space="0" w:color="auto"/>
        </w:rPr>
      </w:pPr>
    </w:p>
    <w:p w:rsidR="006542D9" w:rsidRPr="0066763F" w:rsidRDefault="006542D9" w:rsidP="00AD47B1">
      <w:pPr>
        <w:jc w:val="center"/>
        <w:rPr>
          <w:rFonts w:eastAsia="ＭＳ ゴシック"/>
          <w:sz w:val="44"/>
          <w:szCs w:val="44"/>
          <w:highlight w:val="green"/>
          <w:bdr w:val="single" w:sz="4" w:space="0" w:color="auto"/>
        </w:rPr>
      </w:pPr>
    </w:p>
    <w:p w:rsidR="006542D9" w:rsidRPr="0066763F" w:rsidRDefault="006542D9" w:rsidP="00AD47B1">
      <w:pPr>
        <w:jc w:val="center"/>
        <w:rPr>
          <w:rFonts w:eastAsia="ＭＳ ゴシック"/>
          <w:sz w:val="44"/>
          <w:szCs w:val="44"/>
          <w:highlight w:val="green"/>
          <w:bdr w:val="single" w:sz="4" w:space="0" w:color="auto"/>
        </w:rPr>
      </w:pPr>
    </w:p>
    <w:p w:rsidR="006542D9" w:rsidRPr="0066763F" w:rsidRDefault="006542D9" w:rsidP="00AD47B1">
      <w:pPr>
        <w:jc w:val="center"/>
        <w:rPr>
          <w:rFonts w:eastAsia="ＭＳ ゴシック"/>
          <w:sz w:val="44"/>
          <w:szCs w:val="44"/>
          <w:highlight w:val="green"/>
          <w:bdr w:val="single" w:sz="4" w:space="0" w:color="auto"/>
        </w:rPr>
      </w:pPr>
    </w:p>
    <w:p w:rsidR="006542D9" w:rsidRPr="0066763F" w:rsidRDefault="006542D9" w:rsidP="00AD47B1">
      <w:pPr>
        <w:jc w:val="center"/>
        <w:rPr>
          <w:rFonts w:eastAsia="ＭＳ ゴシック"/>
          <w:sz w:val="44"/>
          <w:szCs w:val="44"/>
          <w:highlight w:val="green"/>
          <w:bdr w:val="single" w:sz="4" w:space="0" w:color="auto"/>
        </w:rPr>
      </w:pPr>
    </w:p>
    <w:p w:rsidR="006542D9" w:rsidRPr="0066763F" w:rsidRDefault="006542D9" w:rsidP="00AD47B1">
      <w:pPr>
        <w:jc w:val="center"/>
        <w:rPr>
          <w:rFonts w:eastAsia="ＭＳ ゴシック"/>
          <w:sz w:val="44"/>
          <w:szCs w:val="44"/>
          <w:highlight w:val="green"/>
          <w:bdr w:val="single" w:sz="4" w:space="0" w:color="auto"/>
        </w:rPr>
      </w:pPr>
    </w:p>
    <w:p w:rsidR="006542D9" w:rsidRPr="00304F8D" w:rsidRDefault="006542D9" w:rsidP="006542D9">
      <w:pPr>
        <w:rPr>
          <w:rFonts w:ascii="ＭＳ ゴシック" w:eastAsia="ＭＳ ゴシック" w:hAnsi="ＭＳ ゴシック"/>
          <w:sz w:val="28"/>
          <w:szCs w:val="28"/>
        </w:rPr>
      </w:pPr>
      <w:r w:rsidRPr="00304F8D">
        <w:rPr>
          <w:rFonts w:ascii="ＭＳ ゴシック" w:eastAsia="ＭＳ ゴシック" w:hAnsi="ＭＳ ゴシック" w:hint="eastAsia"/>
          <w:sz w:val="28"/>
          <w:szCs w:val="28"/>
        </w:rPr>
        <w:t>（４）</w:t>
      </w:r>
      <w:r w:rsidR="00F1483C" w:rsidRPr="00304F8D">
        <w:rPr>
          <w:rFonts w:ascii="ＭＳ ゴシック" w:eastAsia="ＭＳ ゴシック" w:hAnsi="ＭＳ ゴシック" w:hint="eastAsia"/>
          <w:sz w:val="28"/>
          <w:szCs w:val="28"/>
        </w:rPr>
        <w:t>座位保持装置等に付属するベルトやテーブルの使用</w:t>
      </w:r>
    </w:p>
    <w:p w:rsidR="00A762E6" w:rsidRPr="00304F8D" w:rsidRDefault="006542D9" w:rsidP="00F672A7">
      <w:pPr>
        <w:ind w:firstLineChars="100" w:firstLine="220"/>
        <w:rPr>
          <w:color w:val="000000"/>
          <w:sz w:val="22"/>
        </w:rPr>
      </w:pPr>
      <w:r w:rsidRPr="00304F8D">
        <w:rPr>
          <w:rFonts w:hint="eastAsia"/>
          <w:color w:val="000000"/>
          <w:sz w:val="22"/>
        </w:rPr>
        <w:t>重度の肢体不自由者は、脊椎の側わんあ、四肢、関節等の変形・拘縮等の進行により、身体の状態に合わせた座位保持装置や車いすを医師の意見書又は診断書によりオーダーメイドで制作し、使用している場合があります。これらには、変形等のある身体においても楽</w:t>
      </w:r>
      <w:r w:rsidR="00F672A7" w:rsidRPr="00304F8D">
        <w:rPr>
          <w:rFonts w:hint="eastAsia"/>
          <w:color w:val="000000"/>
          <w:sz w:val="22"/>
        </w:rPr>
        <w:t>に座位が取れるように椅子の形状やパッド等の配置が設計されている</w:t>
      </w:r>
      <w:r w:rsidR="00714B85" w:rsidRPr="00304F8D">
        <w:rPr>
          <w:rFonts w:hint="eastAsia"/>
          <w:color w:val="000000"/>
          <w:sz w:val="22"/>
        </w:rPr>
        <w:t>他、脊椎の側わんや関節</w:t>
      </w:r>
      <w:r w:rsidR="007A0789" w:rsidRPr="00304F8D">
        <w:rPr>
          <w:rFonts w:hint="eastAsia"/>
          <w:color w:val="000000"/>
          <w:sz w:val="22"/>
        </w:rPr>
        <w:t>の変形・拘縮等の進行疼</w:t>
      </w:r>
      <w:r w:rsidRPr="00304F8D">
        <w:rPr>
          <w:rFonts w:hint="eastAsia"/>
          <w:color w:val="000000"/>
          <w:sz w:val="22"/>
        </w:rPr>
        <w:t>痛を防止する目的で</w:t>
      </w:r>
      <w:r w:rsidR="00A762E6" w:rsidRPr="00304F8D">
        <w:rPr>
          <w:rFonts w:hint="eastAsia"/>
          <w:color w:val="000000"/>
          <w:sz w:val="22"/>
        </w:rPr>
        <w:t>体幹等を固定するためのベルトや上肢運動機能や日常生活動作の改善のためのテーブルが付属している場合が少なくありません。これらのベルトやテーブルは、使用することで体幹が安定し、本人の意思に基づいて四肢が動かしやすくなることや日常生活の向上等の効果も意図されています。</w:t>
      </w:r>
    </w:p>
    <w:p w:rsidR="00F1483C" w:rsidRPr="00304F8D" w:rsidRDefault="00A762E6" w:rsidP="00F672A7">
      <w:pPr>
        <w:ind w:firstLineChars="100" w:firstLine="220"/>
        <w:rPr>
          <w:color w:val="000000"/>
          <w:sz w:val="22"/>
        </w:rPr>
      </w:pPr>
      <w:r w:rsidRPr="00304F8D">
        <w:rPr>
          <w:rFonts w:hint="eastAsia"/>
          <w:color w:val="000000"/>
          <w:sz w:val="22"/>
        </w:rPr>
        <w:t>身体拘束に該当する更衣とは、本人の身体の機能や行動を制限する目的で行われる各種の行為であると解されるため、座位保持装置等にみられるように障害者の身体状況に合わせて変形や拘縮を防止し、体幹を安定させることで活動性を高める目的で使用されるベルトやテーブルについては、一律に身体拘束と判断することは適当ではないため、目的に応じて適切に判断することが求められます</w:t>
      </w:r>
      <w:r w:rsidR="00F1483C" w:rsidRPr="00304F8D">
        <w:rPr>
          <w:rFonts w:hint="eastAsia"/>
          <w:color w:val="000000"/>
          <w:sz w:val="22"/>
        </w:rPr>
        <w:t>。</w:t>
      </w:r>
    </w:p>
    <w:p w:rsidR="00F1483C" w:rsidRPr="00304F8D" w:rsidRDefault="00F1483C" w:rsidP="00F672A7">
      <w:pPr>
        <w:ind w:firstLineChars="100" w:firstLine="220"/>
        <w:rPr>
          <w:color w:val="000000"/>
          <w:sz w:val="22"/>
        </w:rPr>
      </w:pPr>
      <w:r w:rsidRPr="00304F8D">
        <w:rPr>
          <w:rFonts w:hint="eastAsia"/>
          <w:color w:val="000000"/>
          <w:sz w:val="22"/>
        </w:rPr>
        <w:t>ただし、座位保持装置等であっても、ベルトやテーブルをしたまま障害者を椅子の上で長時間放置するような行為については身体拘束に該当する場合もあるため、座位保持装置等に付属するベルトやテーブル</w:t>
      </w:r>
      <w:r w:rsidR="00F672A7" w:rsidRPr="00304F8D">
        <w:rPr>
          <w:rFonts w:hint="eastAsia"/>
          <w:color w:val="000000"/>
          <w:sz w:val="22"/>
        </w:rPr>
        <w:t>の使用</w:t>
      </w:r>
      <w:r w:rsidRPr="00304F8D">
        <w:rPr>
          <w:rFonts w:hint="eastAsia"/>
          <w:color w:val="000000"/>
          <w:sz w:val="22"/>
        </w:rPr>
        <w:t>であれば一律に身体拘束ではないと判断することも適当でないのは当然のことですので留意が必要です。</w:t>
      </w:r>
    </w:p>
    <w:p w:rsidR="00F1483C" w:rsidRPr="00304F8D" w:rsidRDefault="00F1483C" w:rsidP="00F672A7">
      <w:pPr>
        <w:ind w:firstLineChars="100" w:firstLine="220"/>
        <w:rPr>
          <w:color w:val="000000"/>
          <w:sz w:val="22"/>
        </w:rPr>
      </w:pPr>
      <w:r w:rsidRPr="00304F8D">
        <w:rPr>
          <w:rFonts w:hint="eastAsia"/>
          <w:color w:val="000000"/>
          <w:sz w:val="22"/>
        </w:rPr>
        <w:t>座位保持装置等を漫然と長時間使用することを防ぐためには、個別支援計画に座位保持装置等を使用する場面や目的、時間とともに、リクライニングによる体位変換やベッドや他の用具等に移乗して休息する時間についても記載し、長時間の同一姿勢による二次障害や褥瘡を計画的に防止することが必要です。</w:t>
      </w:r>
    </w:p>
    <w:p w:rsidR="0087074F" w:rsidRPr="00304F8D" w:rsidRDefault="0087074F" w:rsidP="0087074F">
      <w:pPr>
        <w:wordWrap w:val="0"/>
        <w:ind w:firstLineChars="100" w:firstLine="220"/>
        <w:jc w:val="right"/>
        <w:rPr>
          <w:color w:val="000000"/>
          <w:sz w:val="22"/>
        </w:rPr>
      </w:pPr>
      <w:r w:rsidRPr="00304F8D">
        <w:rPr>
          <w:rFonts w:hint="eastAsia"/>
          <w:color w:val="000000"/>
          <w:sz w:val="22"/>
        </w:rPr>
        <w:t>（国マニュアル</w:t>
      </w:r>
      <w:r w:rsidRPr="00304F8D">
        <w:rPr>
          <w:rFonts w:hint="eastAsia"/>
          <w:color w:val="000000"/>
          <w:sz w:val="22"/>
        </w:rPr>
        <w:t>P103</w:t>
      </w:r>
      <w:r w:rsidRPr="00304F8D">
        <w:rPr>
          <w:rFonts w:hint="eastAsia"/>
          <w:color w:val="000000"/>
          <w:sz w:val="22"/>
        </w:rPr>
        <w:t>図参照）</w:t>
      </w:r>
    </w:p>
    <w:p w:rsidR="00F1483C" w:rsidRPr="00304F8D" w:rsidRDefault="00F1483C" w:rsidP="00F1483C">
      <w:pPr>
        <w:ind w:leftChars="300" w:left="630"/>
        <w:rPr>
          <w:color w:val="000000"/>
          <w:sz w:val="22"/>
        </w:rPr>
      </w:pPr>
    </w:p>
    <w:p w:rsidR="00F1483C" w:rsidRPr="00304F8D" w:rsidRDefault="00F1483C" w:rsidP="00F1483C">
      <w:pPr>
        <w:rPr>
          <w:rFonts w:ascii="ＭＳ ゴシック" w:eastAsia="ＭＳ ゴシック" w:hAnsi="ＭＳ ゴシック"/>
          <w:sz w:val="28"/>
          <w:szCs w:val="28"/>
        </w:rPr>
      </w:pPr>
      <w:r w:rsidRPr="00304F8D">
        <w:rPr>
          <w:rFonts w:ascii="ＭＳ ゴシック" w:eastAsia="ＭＳ ゴシック" w:hAnsi="ＭＳ ゴシック" w:hint="eastAsia"/>
          <w:sz w:val="28"/>
          <w:szCs w:val="28"/>
        </w:rPr>
        <w:t>（５）行動障害を有する者に対する支援の質の向上</w:t>
      </w:r>
    </w:p>
    <w:p w:rsidR="00F1483C" w:rsidRPr="00304F8D" w:rsidRDefault="00F1483C" w:rsidP="00F1483C">
      <w:pPr>
        <w:rPr>
          <w:rFonts w:ascii="ＭＳ ゴシック" w:eastAsia="ＭＳ ゴシック" w:hAnsi="ＭＳ ゴシック"/>
          <w:sz w:val="24"/>
          <w:szCs w:val="28"/>
        </w:rPr>
      </w:pPr>
      <w:r w:rsidRPr="00304F8D">
        <w:rPr>
          <w:rFonts w:ascii="ＭＳ ゴシック" w:eastAsia="ＭＳ ゴシック" w:hAnsi="ＭＳ ゴシック" w:hint="eastAsia"/>
          <w:sz w:val="28"/>
          <w:szCs w:val="28"/>
        </w:rPr>
        <w:t xml:space="preserve">　</w:t>
      </w:r>
      <w:r w:rsidRPr="00304F8D">
        <w:rPr>
          <w:rFonts w:ascii="ＭＳ ゴシック" w:eastAsia="ＭＳ ゴシック" w:hAnsi="ＭＳ ゴシック" w:hint="eastAsia"/>
          <w:sz w:val="24"/>
          <w:szCs w:val="28"/>
        </w:rPr>
        <w:t>ア　行動障害を有する者の支援と研修の必要性</w:t>
      </w:r>
    </w:p>
    <w:p w:rsidR="00BF58FC" w:rsidRPr="00304F8D" w:rsidRDefault="00F1483C" w:rsidP="00F1483C">
      <w:pPr>
        <w:ind w:left="720" w:hangingChars="300" w:hanging="720"/>
        <w:rPr>
          <w:rFonts w:ascii="ＭＳ ゴシック" w:eastAsia="ＭＳ ゴシック" w:hAnsi="ＭＳ ゴシック"/>
          <w:sz w:val="24"/>
          <w:szCs w:val="28"/>
        </w:rPr>
      </w:pPr>
      <w:r w:rsidRPr="00304F8D">
        <w:rPr>
          <w:rFonts w:ascii="ＭＳ ゴシック" w:eastAsia="ＭＳ ゴシック" w:hAnsi="ＭＳ ゴシック" w:hint="eastAsia"/>
          <w:sz w:val="24"/>
          <w:szCs w:val="28"/>
        </w:rPr>
        <w:t xml:space="preserve">　　　　</w:t>
      </w:r>
    </w:p>
    <w:p w:rsidR="00F672A7" w:rsidRPr="00304F8D" w:rsidRDefault="00BF58FC" w:rsidP="00F672A7">
      <w:pPr>
        <w:ind w:firstLineChars="300" w:firstLine="66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障害者虐待対応状況調査の</w:t>
      </w:r>
      <w:r w:rsidR="001F7F30" w:rsidRPr="00304F8D">
        <w:rPr>
          <w:rFonts w:asciiTheme="minorEastAsia" w:eastAsiaTheme="minorEastAsia" w:hAnsiTheme="minorEastAsia" w:hint="eastAsia"/>
          <w:sz w:val="22"/>
          <w:szCs w:val="22"/>
        </w:rPr>
        <w:t>結果によれば、障害者福祉施設従事者等から虐待を</w:t>
      </w:r>
    </w:p>
    <w:p w:rsidR="00F672A7" w:rsidRPr="00304F8D" w:rsidRDefault="001F7F30" w:rsidP="004F4DBB">
      <w:pPr>
        <w:ind w:leftChars="200" w:left="42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受けた障害者の内</w:t>
      </w:r>
      <w:r w:rsidR="00BF58FC" w:rsidRPr="00304F8D">
        <w:rPr>
          <w:rFonts w:asciiTheme="minorEastAsia" w:eastAsiaTheme="minorEastAsia" w:hAnsiTheme="minorEastAsia" w:hint="eastAsia"/>
          <w:sz w:val="22"/>
          <w:szCs w:val="22"/>
        </w:rPr>
        <w:t>の20％以上に行動障害がありました。虐待の報道事例の</w:t>
      </w:r>
      <w:r w:rsidR="004F4DBB" w:rsidRPr="00304F8D">
        <w:rPr>
          <w:rFonts w:asciiTheme="minorEastAsia" w:eastAsiaTheme="minorEastAsia" w:hAnsiTheme="minorEastAsia" w:hint="eastAsia"/>
          <w:sz w:val="22"/>
          <w:szCs w:val="22"/>
        </w:rPr>
        <w:t>「</w:t>
      </w:r>
      <w:r w:rsidR="00BF58FC" w:rsidRPr="00304F8D">
        <w:rPr>
          <w:rFonts w:asciiTheme="minorEastAsia" w:eastAsiaTheme="minorEastAsia" w:hAnsiTheme="minorEastAsia" w:hint="eastAsia"/>
          <w:sz w:val="22"/>
          <w:szCs w:val="22"/>
        </w:rPr>
        <w:t>職員の暴行後利用者が死亡、施設長が上司に虚偽報告」（</w:t>
      </w:r>
      <w:r w:rsidRPr="00304F8D">
        <w:rPr>
          <w:rFonts w:asciiTheme="minorEastAsia" w:eastAsiaTheme="minorEastAsia" w:hAnsiTheme="minorEastAsia" w:hint="eastAsia"/>
          <w:sz w:val="22"/>
          <w:szCs w:val="22"/>
        </w:rPr>
        <w:t>P</w:t>
      </w:r>
      <w:r w:rsidR="004F4DBB" w:rsidRPr="00A42B80">
        <w:rPr>
          <w:rFonts w:asciiTheme="minorEastAsia" w:eastAsiaTheme="minorEastAsia" w:hAnsiTheme="minorEastAsia" w:hint="eastAsia"/>
          <w:sz w:val="22"/>
          <w:szCs w:val="22"/>
        </w:rPr>
        <w:t>98</w:t>
      </w:r>
      <w:r w:rsidR="00BF58FC" w:rsidRPr="00304F8D">
        <w:rPr>
          <w:rFonts w:asciiTheme="minorEastAsia" w:eastAsiaTheme="minorEastAsia" w:hAnsiTheme="minorEastAsia" w:hint="eastAsia"/>
          <w:sz w:val="22"/>
          <w:szCs w:val="22"/>
        </w:rPr>
        <w:t>イ参照）で虐待にあって</w:t>
      </w:r>
    </w:p>
    <w:p w:rsidR="00F672A7" w:rsidRPr="00304F8D" w:rsidRDefault="00BF58FC" w:rsidP="00F672A7">
      <w:pPr>
        <w:ind w:leftChars="100" w:left="210" w:firstLineChars="100" w:firstLine="22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亡くなってしまった人も行動障害がある利用者でした。この事案で設置された第</w:t>
      </w:r>
    </w:p>
    <w:p w:rsidR="00BF58FC" w:rsidRPr="00304F8D" w:rsidRDefault="00F672A7" w:rsidP="00F672A7">
      <w:pPr>
        <w:ind w:leftChars="200" w:left="42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三者検証委員会</w:t>
      </w:r>
      <w:r w:rsidR="00BF58FC" w:rsidRPr="00304F8D">
        <w:rPr>
          <w:rFonts w:asciiTheme="minorEastAsia" w:eastAsiaTheme="minorEastAsia" w:hAnsiTheme="minorEastAsia" w:hint="eastAsia"/>
          <w:sz w:val="22"/>
          <w:szCs w:val="22"/>
        </w:rPr>
        <w:t>報告書では、行動障害のある利用者に対する虐待が起きた要因の一つを、次のように指摘しています。</w:t>
      </w:r>
    </w:p>
    <w:p w:rsidR="003F2D38" w:rsidRPr="00304F8D" w:rsidRDefault="00BF58FC" w:rsidP="003F2D38">
      <w:pPr>
        <w:ind w:firstLineChars="300" w:firstLine="66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「虐待（暴行）の原因の一つには、個人の問題として、支援スキルが不十分で</w:t>
      </w:r>
    </w:p>
    <w:p w:rsidR="003F2D38" w:rsidRPr="00304F8D" w:rsidRDefault="00BF58FC" w:rsidP="003F2D38">
      <w:pPr>
        <w:ind w:leftChars="200" w:left="42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あり、また、虐待防止についての基礎的知識がない、ということが挙げられる。このため、支援に行き詰まり、行動障害を抑えるために暴行に至った面があることは否定できない。例えば暴行した５人は、行動障害に係る専門研修や</w:t>
      </w:r>
      <w:r w:rsidR="003F2D38" w:rsidRPr="00304F8D">
        <w:rPr>
          <w:rFonts w:asciiTheme="minorEastAsia" w:eastAsiaTheme="minorEastAsia" w:hAnsiTheme="minorEastAsia" w:hint="eastAsia"/>
          <w:sz w:val="22"/>
          <w:szCs w:val="22"/>
        </w:rPr>
        <w:t>、</w:t>
      </w:r>
      <w:r w:rsidRPr="00304F8D">
        <w:rPr>
          <w:rFonts w:asciiTheme="minorEastAsia" w:eastAsiaTheme="minorEastAsia" w:hAnsiTheme="minorEastAsia" w:hint="eastAsia"/>
          <w:sz w:val="22"/>
          <w:szCs w:val="22"/>
        </w:rPr>
        <w:t>虐待防止に関する研修をほとんど受けていなかった。また、支援に行き詰まりかけていた段階で、始めは緊急</w:t>
      </w:r>
      <w:r w:rsidR="001F7F30" w:rsidRPr="00304F8D">
        <w:rPr>
          <w:rFonts w:asciiTheme="minorEastAsia" w:eastAsiaTheme="minorEastAsia" w:hAnsiTheme="minorEastAsia" w:hint="eastAsia"/>
          <w:sz w:val="22"/>
          <w:szCs w:val="22"/>
        </w:rPr>
        <w:t>避難的な過剰防衛としての力を行使していたと考えられるが、だんだん</w:t>
      </w:r>
      <w:r w:rsidRPr="00304F8D">
        <w:rPr>
          <w:rFonts w:asciiTheme="minorEastAsia" w:eastAsiaTheme="minorEastAsia" w:hAnsiTheme="minorEastAsia" w:hint="eastAsia"/>
          <w:sz w:val="22"/>
          <w:szCs w:val="22"/>
        </w:rPr>
        <w:t>とその方が通常の支援より楽だと思い、通常の適切な支援の実施に努めずに</w:t>
      </w:r>
      <w:r w:rsidR="003F2D38" w:rsidRPr="00304F8D">
        <w:rPr>
          <w:rFonts w:asciiTheme="minorEastAsia" w:eastAsiaTheme="minorEastAsia" w:hAnsiTheme="minorEastAsia" w:hint="eastAsia"/>
          <w:sz w:val="22"/>
          <w:szCs w:val="22"/>
        </w:rPr>
        <w:t>、</w:t>
      </w:r>
      <w:r w:rsidRPr="00304F8D">
        <w:rPr>
          <w:rFonts w:asciiTheme="minorEastAsia" w:eastAsiaTheme="minorEastAsia" w:hAnsiTheme="minorEastAsia" w:hint="eastAsia"/>
          <w:sz w:val="22"/>
          <w:szCs w:val="22"/>
        </w:rPr>
        <w:t>安易に暴行を行うことを繰り返していた。」</w:t>
      </w:r>
      <w:r w:rsidR="001F7F30" w:rsidRPr="00304F8D">
        <w:rPr>
          <w:rFonts w:asciiTheme="minorEastAsia" w:eastAsiaTheme="minorEastAsia" w:hAnsiTheme="minorEastAsia" w:hint="eastAsia"/>
          <w:sz w:val="22"/>
          <w:szCs w:val="22"/>
        </w:rPr>
        <w:t xml:space="preserve">(一部を抜粋)　</w:t>
      </w:r>
    </w:p>
    <w:p w:rsidR="001F7F30" w:rsidRPr="00304F8D" w:rsidRDefault="001F7F30" w:rsidP="003F2D38">
      <w:pPr>
        <w:ind w:leftChars="200" w:left="420" w:firstLineChars="100" w:firstLine="22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行動障害を有する者の虐待を防止するためには、職員に行動障害に係る研修を受講させ、支援スキルを向上させることが不可欠です。</w:t>
      </w:r>
    </w:p>
    <w:p w:rsidR="001F7F30" w:rsidRPr="00304F8D" w:rsidRDefault="001F7F30" w:rsidP="001F7F30">
      <w:pPr>
        <w:rPr>
          <w:rFonts w:asciiTheme="minorEastAsia" w:eastAsiaTheme="minorEastAsia" w:hAnsiTheme="minorEastAsia"/>
          <w:sz w:val="22"/>
          <w:szCs w:val="22"/>
        </w:rPr>
      </w:pPr>
    </w:p>
    <w:p w:rsidR="001F7F30" w:rsidRPr="00304F8D" w:rsidRDefault="00CB64C7" w:rsidP="001F7F30">
      <w:pPr>
        <w:ind w:firstLineChars="100" w:firstLine="240"/>
        <w:rPr>
          <w:rFonts w:ascii="ＭＳ ゴシック" w:eastAsia="ＭＳ ゴシック" w:hAnsi="ＭＳ ゴシック"/>
          <w:sz w:val="24"/>
          <w:szCs w:val="28"/>
        </w:rPr>
      </w:pPr>
      <w:r w:rsidRPr="00304F8D">
        <w:rPr>
          <w:rFonts w:ascii="ＭＳ ゴシック" w:eastAsia="ＭＳ ゴシック" w:hAnsi="ＭＳ ゴシック" w:hint="eastAsia"/>
          <w:sz w:val="24"/>
          <w:szCs w:val="28"/>
        </w:rPr>
        <w:t>イ　強度行動障害支援者養成研修の適切な実施</w:t>
      </w:r>
    </w:p>
    <w:p w:rsidR="001F7F30" w:rsidRPr="00304F8D" w:rsidRDefault="001F7F30" w:rsidP="001F7F30">
      <w:pPr>
        <w:ind w:left="720" w:hangingChars="300" w:hanging="720"/>
        <w:rPr>
          <w:rFonts w:ascii="ＭＳ ゴシック" w:eastAsia="ＭＳ ゴシック" w:hAnsi="ＭＳ ゴシック"/>
          <w:sz w:val="24"/>
          <w:szCs w:val="28"/>
        </w:rPr>
      </w:pPr>
      <w:r w:rsidRPr="00304F8D">
        <w:rPr>
          <w:rFonts w:ascii="ＭＳ ゴシック" w:eastAsia="ＭＳ ゴシック" w:hAnsi="ＭＳ ゴシック" w:hint="eastAsia"/>
          <w:sz w:val="24"/>
          <w:szCs w:val="28"/>
        </w:rPr>
        <w:t xml:space="preserve">　　　　</w:t>
      </w:r>
    </w:p>
    <w:p w:rsidR="00CB64C7" w:rsidRPr="00304F8D" w:rsidRDefault="00CB64C7" w:rsidP="00CB64C7">
      <w:pPr>
        <w:ind w:leftChars="200" w:left="420" w:firstLineChars="100" w:firstLine="22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厚生労働省では、施設等において行動障害を有する障害者に対する適切な支援を行う職員の人材育成を進めることを目的として、指導者を養成するため「強度行動障害支援者養成研修</w:t>
      </w:r>
      <w:r w:rsidR="003F2D38" w:rsidRPr="00304F8D">
        <w:rPr>
          <w:rFonts w:asciiTheme="minorEastAsia" w:eastAsiaTheme="minorEastAsia" w:hAnsiTheme="minorEastAsia" w:hint="eastAsia"/>
          <w:sz w:val="22"/>
          <w:szCs w:val="22"/>
        </w:rPr>
        <w:t>（</w:t>
      </w:r>
      <w:r w:rsidRPr="00304F8D">
        <w:rPr>
          <w:rFonts w:asciiTheme="minorEastAsia" w:eastAsiaTheme="minorEastAsia" w:hAnsiTheme="minorEastAsia" w:hint="eastAsia"/>
          <w:sz w:val="22"/>
          <w:szCs w:val="22"/>
        </w:rPr>
        <w:t>基礎研修</w:t>
      </w:r>
      <w:r w:rsidR="003F2D38" w:rsidRPr="00304F8D">
        <w:rPr>
          <w:rFonts w:asciiTheme="minorEastAsia" w:eastAsiaTheme="minorEastAsia" w:hAnsiTheme="minorEastAsia" w:hint="eastAsia"/>
          <w:sz w:val="22"/>
          <w:szCs w:val="22"/>
        </w:rPr>
        <w:t>）</w:t>
      </w:r>
      <w:r w:rsidRPr="00304F8D">
        <w:rPr>
          <w:rFonts w:asciiTheme="minorEastAsia" w:eastAsiaTheme="minorEastAsia" w:hAnsiTheme="minorEastAsia" w:hint="eastAsia"/>
          <w:sz w:val="22"/>
          <w:szCs w:val="22"/>
        </w:rPr>
        <w:t>」及び「同</w:t>
      </w:r>
      <w:r w:rsidR="003F2D38" w:rsidRPr="00304F8D">
        <w:rPr>
          <w:rFonts w:asciiTheme="minorEastAsia" w:eastAsiaTheme="minorEastAsia" w:hAnsiTheme="minorEastAsia" w:hint="eastAsia"/>
          <w:sz w:val="22"/>
          <w:szCs w:val="22"/>
        </w:rPr>
        <w:t>（</w:t>
      </w:r>
      <w:r w:rsidRPr="00304F8D">
        <w:rPr>
          <w:rFonts w:asciiTheme="minorEastAsia" w:eastAsiaTheme="minorEastAsia" w:hAnsiTheme="minorEastAsia" w:hint="eastAsia"/>
          <w:sz w:val="22"/>
          <w:szCs w:val="22"/>
        </w:rPr>
        <w:t>実践研修</w:t>
      </w:r>
      <w:r w:rsidR="003F2D38" w:rsidRPr="00304F8D">
        <w:rPr>
          <w:rFonts w:asciiTheme="minorEastAsia" w:eastAsiaTheme="minorEastAsia" w:hAnsiTheme="minorEastAsia" w:hint="eastAsia"/>
          <w:sz w:val="22"/>
          <w:szCs w:val="22"/>
        </w:rPr>
        <w:t>）</w:t>
      </w:r>
      <w:r w:rsidRPr="00304F8D">
        <w:rPr>
          <w:rFonts w:asciiTheme="minorEastAsia" w:eastAsiaTheme="minorEastAsia" w:hAnsiTheme="minorEastAsia" w:hint="eastAsia"/>
          <w:sz w:val="22"/>
          <w:szCs w:val="22"/>
        </w:rPr>
        <w:t>」の指導者研修を独立行政法人国立重度知的障害者総合施設のぞみ</w:t>
      </w:r>
      <w:r w:rsidR="003F2D38" w:rsidRPr="00304F8D">
        <w:rPr>
          <w:rFonts w:asciiTheme="minorEastAsia" w:eastAsiaTheme="minorEastAsia" w:hAnsiTheme="minorEastAsia" w:hint="eastAsia"/>
          <w:sz w:val="22"/>
          <w:szCs w:val="22"/>
        </w:rPr>
        <w:t>の</w:t>
      </w:r>
      <w:r w:rsidRPr="00304F8D">
        <w:rPr>
          <w:rFonts w:asciiTheme="minorEastAsia" w:eastAsiaTheme="minorEastAsia" w:hAnsiTheme="minorEastAsia" w:hint="eastAsia"/>
          <w:sz w:val="22"/>
          <w:szCs w:val="22"/>
        </w:rPr>
        <w:t>園において実施しています。また、都道府県が実施する「強度行動障害支援者養成研修」を都道府県地域生活</w:t>
      </w:r>
      <w:r w:rsidR="00AD5E8F" w:rsidRPr="00304F8D">
        <w:rPr>
          <w:rFonts w:asciiTheme="minorEastAsia" w:eastAsiaTheme="minorEastAsia" w:hAnsiTheme="minorEastAsia" w:hint="eastAsia"/>
          <w:sz w:val="22"/>
          <w:szCs w:val="22"/>
        </w:rPr>
        <w:t>支援促進事業のメニュー項目として盛り込み、研修経費</w:t>
      </w:r>
      <w:r w:rsidRPr="00304F8D">
        <w:rPr>
          <w:rFonts w:asciiTheme="minorEastAsia" w:eastAsiaTheme="minorEastAsia" w:hAnsiTheme="minorEastAsia" w:hint="eastAsia"/>
          <w:sz w:val="22"/>
          <w:szCs w:val="22"/>
        </w:rPr>
        <w:t>を補助しています。</w:t>
      </w:r>
    </w:p>
    <w:p w:rsidR="001F7F30" w:rsidRDefault="00CB64C7" w:rsidP="00CB64C7">
      <w:pPr>
        <w:ind w:leftChars="200" w:left="420" w:firstLineChars="100" w:firstLine="220"/>
        <w:rPr>
          <w:rFonts w:asciiTheme="minorEastAsia" w:eastAsiaTheme="minorEastAsia" w:hAnsiTheme="minorEastAsia"/>
          <w:sz w:val="22"/>
          <w:szCs w:val="22"/>
        </w:rPr>
      </w:pPr>
      <w:r w:rsidRPr="00304F8D">
        <w:rPr>
          <w:rFonts w:asciiTheme="minorEastAsia" w:eastAsiaTheme="minorEastAsia" w:hAnsiTheme="minorEastAsia" w:hint="eastAsia"/>
          <w:sz w:val="22"/>
          <w:szCs w:val="22"/>
        </w:rPr>
        <w:t>都道府県</w:t>
      </w:r>
      <w:r w:rsidR="003F2D38" w:rsidRPr="00304F8D">
        <w:rPr>
          <w:rFonts w:asciiTheme="minorEastAsia" w:eastAsiaTheme="minorEastAsia" w:hAnsiTheme="minorEastAsia" w:hint="eastAsia"/>
          <w:sz w:val="22"/>
          <w:szCs w:val="22"/>
        </w:rPr>
        <w:t>においては、これらの研修事業を適切に実施し、施設等の職員が行動</w:t>
      </w:r>
      <w:r w:rsidRPr="00304F8D">
        <w:rPr>
          <w:rFonts w:asciiTheme="minorEastAsia" w:eastAsiaTheme="minorEastAsia" w:hAnsiTheme="minorEastAsia" w:hint="eastAsia"/>
          <w:sz w:val="22"/>
          <w:szCs w:val="22"/>
        </w:rPr>
        <w:t>傷害を有する者に対して適切な支援を行うことができるよう、人材育成に取り組むことが求められます。</w:t>
      </w:r>
    </w:p>
    <w:p w:rsidR="001F7F30" w:rsidRDefault="001F7F30" w:rsidP="00BF58FC">
      <w:pPr>
        <w:ind w:leftChars="300" w:left="630" w:firstLineChars="100" w:firstLine="220"/>
        <w:rPr>
          <w:rFonts w:asciiTheme="minorEastAsia" w:eastAsiaTheme="minorEastAsia" w:hAnsiTheme="minorEastAsia"/>
          <w:sz w:val="22"/>
          <w:szCs w:val="22"/>
        </w:rPr>
      </w:pPr>
    </w:p>
    <w:p w:rsidR="00697586" w:rsidRDefault="00697586" w:rsidP="00BF58FC">
      <w:pPr>
        <w:ind w:leftChars="300" w:left="630" w:firstLineChars="100" w:firstLine="220"/>
        <w:rPr>
          <w:rFonts w:asciiTheme="minorEastAsia" w:eastAsiaTheme="minorEastAsia" w:hAnsiTheme="minorEastAsia"/>
          <w:sz w:val="22"/>
          <w:szCs w:val="22"/>
        </w:rPr>
      </w:pPr>
    </w:p>
    <w:p w:rsidR="00F1483C" w:rsidRPr="00F1483C" w:rsidRDefault="0040204F" w:rsidP="00F1483C">
      <w:pPr>
        <w:ind w:leftChars="300" w:left="630"/>
        <w:rPr>
          <w:color w:val="000000"/>
          <w:sz w:val="22"/>
        </w:rPr>
      </w:pPr>
      <w:r>
        <w:rPr>
          <w:noProof/>
        </w:rPr>
        <w:drawing>
          <wp:inline distT="0" distB="0" distL="0" distR="0" wp14:anchorId="2F4942AC" wp14:editId="288F7D8D">
            <wp:extent cx="4420541" cy="3057754"/>
            <wp:effectExtent l="19050" t="19050" r="18415" b="2857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30395" cy="3064570"/>
                    </a:xfrm>
                    <a:prstGeom prst="rect">
                      <a:avLst/>
                    </a:prstGeom>
                    <a:noFill/>
                    <a:ln>
                      <a:solidFill>
                        <a:schemeClr val="tx1"/>
                      </a:solidFill>
                    </a:ln>
                  </pic:spPr>
                </pic:pic>
              </a:graphicData>
            </a:graphic>
          </wp:inline>
        </w:drawing>
      </w:r>
    </w:p>
    <w:p w:rsidR="00B525AB" w:rsidRDefault="00B525AB" w:rsidP="00AD47B1">
      <w:pPr>
        <w:jc w:val="center"/>
        <w:rPr>
          <w:rFonts w:eastAsia="ＭＳ ゴシック"/>
          <w:sz w:val="44"/>
          <w:szCs w:val="44"/>
          <w:bdr w:val="single" w:sz="4" w:space="0" w:color="auto"/>
        </w:rPr>
      </w:pPr>
    </w:p>
    <w:p w:rsidR="00A642C2" w:rsidRDefault="00A642C2" w:rsidP="00A642C2">
      <w:pPr>
        <w:jc w:val="left"/>
        <w:rPr>
          <w:rFonts w:eastAsia="ＭＳ ゴシック"/>
          <w:sz w:val="28"/>
          <w:shd w:val="clear" w:color="auto" w:fill="DBE5F1"/>
        </w:rPr>
      </w:pPr>
    </w:p>
    <w:p w:rsidR="00A642C2" w:rsidRDefault="00A642C2" w:rsidP="00A642C2">
      <w:pPr>
        <w:jc w:val="left"/>
        <w:rPr>
          <w:rFonts w:eastAsia="ＭＳ ゴシック"/>
          <w:sz w:val="28"/>
          <w:shd w:val="clear" w:color="auto" w:fill="DBE5F1"/>
        </w:rPr>
      </w:pPr>
    </w:p>
    <w:p w:rsidR="00A642C2" w:rsidRDefault="00A642C2" w:rsidP="00A642C2">
      <w:pPr>
        <w:jc w:val="left"/>
        <w:rPr>
          <w:rFonts w:eastAsia="ＭＳ ゴシック"/>
          <w:sz w:val="28"/>
          <w:shd w:val="clear" w:color="auto" w:fill="DBE5F1"/>
        </w:rPr>
      </w:pPr>
    </w:p>
    <w:p w:rsidR="00A642C2" w:rsidRDefault="00A642C2" w:rsidP="00A642C2">
      <w:pPr>
        <w:jc w:val="left"/>
        <w:rPr>
          <w:rFonts w:eastAsia="ＭＳ ゴシック"/>
          <w:sz w:val="28"/>
          <w:shd w:val="clear" w:color="auto" w:fill="DBE5F1"/>
        </w:rPr>
      </w:pPr>
    </w:p>
    <w:p w:rsidR="00A642C2" w:rsidRDefault="00A642C2" w:rsidP="00A642C2">
      <w:pPr>
        <w:jc w:val="left"/>
        <w:rPr>
          <w:rFonts w:eastAsia="ＭＳ ゴシック"/>
          <w:sz w:val="28"/>
          <w:shd w:val="clear" w:color="auto" w:fill="DBE5F1"/>
        </w:rPr>
      </w:pPr>
    </w:p>
    <w:p w:rsidR="00A642C2" w:rsidRDefault="00A642C2" w:rsidP="00A642C2">
      <w:pPr>
        <w:jc w:val="left"/>
        <w:rPr>
          <w:rFonts w:eastAsia="ＭＳ ゴシック"/>
          <w:sz w:val="28"/>
          <w:shd w:val="clear" w:color="auto" w:fill="DBE5F1"/>
        </w:rPr>
      </w:pPr>
    </w:p>
    <w:p w:rsidR="00512E5E" w:rsidRPr="00DF181C" w:rsidRDefault="00A642C2" w:rsidP="00A642C2">
      <w:pPr>
        <w:jc w:val="left"/>
        <w:rPr>
          <w:rFonts w:eastAsia="ＭＳ ゴシック"/>
          <w:sz w:val="28"/>
          <w:highlight w:val="cyan"/>
          <w:shd w:val="clear" w:color="auto" w:fill="DBE5F1"/>
        </w:rPr>
      </w:pPr>
      <w:r w:rsidRPr="00DF181C">
        <w:rPr>
          <w:rFonts w:eastAsia="ＭＳ ゴシック" w:hint="eastAsia"/>
          <w:sz w:val="28"/>
          <w:highlight w:val="cyan"/>
          <w:shd w:val="clear" w:color="auto" w:fill="DBE5F1"/>
        </w:rPr>
        <w:t xml:space="preserve">５　</w:t>
      </w:r>
      <w:r w:rsidR="00597859" w:rsidRPr="00DF181C">
        <w:rPr>
          <w:rFonts w:eastAsia="ＭＳ ゴシック" w:hint="eastAsia"/>
          <w:sz w:val="28"/>
          <w:highlight w:val="cyan"/>
          <w:shd w:val="clear" w:color="auto" w:fill="DBE5F1"/>
        </w:rPr>
        <w:t>同一施設や法人内で障害者虐待が度々発生する場合</w:t>
      </w:r>
      <w:r w:rsidRPr="00DF181C">
        <w:rPr>
          <w:rFonts w:eastAsia="ＭＳ ゴシック" w:hint="eastAsia"/>
          <w:sz w:val="28"/>
          <w:highlight w:val="cyan"/>
          <w:shd w:val="clear" w:color="auto" w:fill="DBE5F1"/>
        </w:rPr>
        <w:t xml:space="preserve">　　　　　　　　　　　　　　　　　</w:t>
      </w:r>
    </w:p>
    <w:p w:rsidR="00A642C2" w:rsidRPr="00DF181C" w:rsidRDefault="00A642C2" w:rsidP="00A642C2">
      <w:pPr>
        <w:rPr>
          <w:rFonts w:ascii="ＭＳ ゴシック" w:eastAsia="ＭＳ ゴシック" w:hAnsi="ＭＳ ゴシック"/>
          <w:color w:val="000000"/>
          <w:sz w:val="28"/>
          <w:szCs w:val="28"/>
          <w:highlight w:val="cyan"/>
        </w:rPr>
      </w:pPr>
      <w:r w:rsidRPr="00DF181C">
        <w:rPr>
          <w:rFonts w:ascii="ＭＳ ゴシック" w:eastAsia="ＭＳ ゴシック" w:hAnsi="ＭＳ ゴシック" w:hint="eastAsia"/>
          <w:color w:val="000000"/>
          <w:sz w:val="28"/>
          <w:szCs w:val="28"/>
          <w:highlight w:val="cyan"/>
        </w:rPr>
        <w:t>（１）考えられる背景</w:t>
      </w:r>
    </w:p>
    <w:p w:rsidR="00A642C2" w:rsidRPr="00DF181C" w:rsidRDefault="00A642C2" w:rsidP="00A642C2">
      <w:pPr>
        <w:ind w:firstLineChars="500" w:firstLine="1050"/>
        <w:rPr>
          <w:highlight w:val="cyan"/>
        </w:rPr>
      </w:pPr>
      <w:r w:rsidRPr="00DF181C">
        <w:rPr>
          <w:rFonts w:hint="eastAsia"/>
          <w:highlight w:val="cyan"/>
        </w:rPr>
        <w:t>これまでに同じ施設や同一法人内の施設において、施設従事者による障害者虐</w:t>
      </w:r>
    </w:p>
    <w:p w:rsidR="00A642C2" w:rsidRPr="00DF181C" w:rsidRDefault="00A642C2" w:rsidP="00A642C2">
      <w:pPr>
        <w:ind w:firstLineChars="400" w:firstLine="840"/>
        <w:rPr>
          <w:highlight w:val="cyan"/>
        </w:rPr>
      </w:pPr>
      <w:r w:rsidRPr="00DF181C">
        <w:rPr>
          <w:rFonts w:hint="eastAsia"/>
          <w:highlight w:val="cyan"/>
        </w:rPr>
        <w:t>待が何度も発生することがありました。それらの要因を検証すると、以下のよう</w:t>
      </w:r>
    </w:p>
    <w:p w:rsidR="00A642C2" w:rsidRPr="00DF181C" w:rsidRDefault="00A642C2" w:rsidP="00A642C2">
      <w:pPr>
        <w:ind w:firstLineChars="400" w:firstLine="840"/>
        <w:rPr>
          <w:highlight w:val="cyan"/>
        </w:rPr>
      </w:pPr>
      <w:r w:rsidRPr="00DF181C">
        <w:rPr>
          <w:rFonts w:hint="eastAsia"/>
          <w:highlight w:val="cyan"/>
        </w:rPr>
        <w:t>なものが共通して挙げられます。</w:t>
      </w:r>
    </w:p>
    <w:p w:rsidR="00A642C2" w:rsidRPr="00DF181C" w:rsidRDefault="00A642C2" w:rsidP="00A642C2">
      <w:pPr>
        <w:rPr>
          <w:highlight w:val="cyan"/>
        </w:rPr>
      </w:pPr>
    </w:p>
    <w:p w:rsidR="00A642C2" w:rsidRPr="00DF181C" w:rsidRDefault="00EE0E7F" w:rsidP="00A642C2">
      <w:pPr>
        <w:pStyle w:val="af0"/>
        <w:numPr>
          <w:ilvl w:val="0"/>
          <w:numId w:val="34"/>
        </w:numPr>
        <w:ind w:leftChars="0"/>
        <w:rPr>
          <w:highlight w:val="cyan"/>
        </w:rPr>
      </w:pPr>
      <w:r w:rsidRPr="00DF181C">
        <w:rPr>
          <w:rFonts w:hint="eastAsia"/>
          <w:highlight w:val="cyan"/>
        </w:rPr>
        <w:t>運</w:t>
      </w:r>
      <w:r w:rsidR="00A642C2" w:rsidRPr="00DF181C">
        <w:rPr>
          <w:rFonts w:hint="eastAsia"/>
          <w:highlight w:val="cyan"/>
        </w:rPr>
        <w:t>営法人幹部の障害者虐待に対する基本的な認識不足</w:t>
      </w:r>
    </w:p>
    <w:p w:rsidR="00A642C2" w:rsidRPr="00DF181C" w:rsidRDefault="00A642C2" w:rsidP="00A642C2">
      <w:pPr>
        <w:pStyle w:val="af0"/>
        <w:numPr>
          <w:ilvl w:val="0"/>
          <w:numId w:val="34"/>
        </w:numPr>
        <w:ind w:leftChars="0"/>
        <w:rPr>
          <w:highlight w:val="cyan"/>
        </w:rPr>
      </w:pPr>
      <w:r w:rsidRPr="00DF181C">
        <w:rPr>
          <w:rFonts w:hint="eastAsia"/>
          <w:highlight w:val="cyan"/>
        </w:rPr>
        <w:t>運営法人のマネジメント、人員体制不足</w:t>
      </w:r>
    </w:p>
    <w:p w:rsidR="00A642C2" w:rsidRPr="00DF181C" w:rsidRDefault="00A642C2" w:rsidP="00A642C2">
      <w:pPr>
        <w:pStyle w:val="af0"/>
        <w:numPr>
          <w:ilvl w:val="0"/>
          <w:numId w:val="34"/>
        </w:numPr>
        <w:ind w:leftChars="0"/>
        <w:rPr>
          <w:highlight w:val="cyan"/>
        </w:rPr>
      </w:pPr>
      <w:r w:rsidRPr="00DF181C">
        <w:rPr>
          <w:rFonts w:hint="eastAsia"/>
          <w:highlight w:val="cyan"/>
        </w:rPr>
        <w:t>虐待防止委員会</w:t>
      </w:r>
      <w:r w:rsidR="00B73A38" w:rsidRPr="00DF181C">
        <w:rPr>
          <w:rFonts w:hint="eastAsia"/>
          <w:highlight w:val="cyan"/>
        </w:rPr>
        <w:t>等</w:t>
      </w:r>
      <w:r w:rsidRPr="00DF181C">
        <w:rPr>
          <w:rFonts w:hint="eastAsia"/>
          <w:highlight w:val="cyan"/>
        </w:rPr>
        <w:t>の形骸化</w:t>
      </w:r>
    </w:p>
    <w:p w:rsidR="00A642C2" w:rsidRPr="00DF181C" w:rsidRDefault="00A642C2" w:rsidP="00A642C2">
      <w:pPr>
        <w:pStyle w:val="af0"/>
        <w:numPr>
          <w:ilvl w:val="0"/>
          <w:numId w:val="34"/>
        </w:numPr>
        <w:ind w:leftChars="0"/>
        <w:rPr>
          <w:highlight w:val="cyan"/>
        </w:rPr>
      </w:pPr>
      <w:r w:rsidRPr="00DF181C">
        <w:rPr>
          <w:rFonts w:hint="eastAsia"/>
          <w:highlight w:val="cyan"/>
        </w:rPr>
        <w:t>職員の育成システムの機能不全</w:t>
      </w:r>
    </w:p>
    <w:p w:rsidR="00A642C2" w:rsidRPr="00DF181C" w:rsidRDefault="00A642C2" w:rsidP="00A642C2">
      <w:pPr>
        <w:pStyle w:val="af0"/>
        <w:numPr>
          <w:ilvl w:val="0"/>
          <w:numId w:val="34"/>
        </w:numPr>
        <w:ind w:leftChars="0"/>
        <w:rPr>
          <w:highlight w:val="cyan"/>
        </w:rPr>
      </w:pPr>
      <w:r w:rsidRPr="00DF181C">
        <w:rPr>
          <w:rFonts w:hint="eastAsia"/>
          <w:highlight w:val="cyan"/>
        </w:rPr>
        <w:t>法人や施設内での職員間の対立</w:t>
      </w:r>
    </w:p>
    <w:p w:rsidR="00A642C2" w:rsidRPr="00DF181C" w:rsidRDefault="00A642C2" w:rsidP="00A642C2">
      <w:pPr>
        <w:pStyle w:val="af0"/>
        <w:numPr>
          <w:ilvl w:val="0"/>
          <w:numId w:val="34"/>
        </w:numPr>
        <w:ind w:leftChars="0"/>
        <w:rPr>
          <w:highlight w:val="cyan"/>
        </w:rPr>
      </w:pPr>
      <w:r w:rsidRPr="00DF181C">
        <w:rPr>
          <w:rFonts w:hint="eastAsia"/>
          <w:highlight w:val="cyan"/>
        </w:rPr>
        <w:t>施設長</w:t>
      </w:r>
      <w:r w:rsidR="00B73A38" w:rsidRPr="00DF181C">
        <w:rPr>
          <w:rFonts w:hint="eastAsia"/>
          <w:highlight w:val="cyan"/>
        </w:rPr>
        <w:t>等</w:t>
      </w:r>
      <w:r w:rsidRPr="00DF181C">
        <w:rPr>
          <w:rFonts w:hint="eastAsia"/>
          <w:highlight w:val="cyan"/>
        </w:rPr>
        <w:t>の施設幹部の孤立、法人幹部との連携不足</w:t>
      </w:r>
    </w:p>
    <w:p w:rsidR="00A642C2" w:rsidRPr="00DF181C" w:rsidRDefault="00A642C2" w:rsidP="00A642C2">
      <w:pPr>
        <w:rPr>
          <w:rFonts w:asciiTheme="majorEastAsia" w:eastAsiaTheme="majorEastAsia" w:hAnsiTheme="majorEastAsia"/>
          <w:sz w:val="28"/>
          <w:szCs w:val="28"/>
          <w:highlight w:val="cyan"/>
        </w:rPr>
      </w:pPr>
      <w:r w:rsidRPr="00DF181C">
        <w:rPr>
          <w:rFonts w:asciiTheme="majorEastAsia" w:eastAsiaTheme="majorEastAsia" w:hAnsiTheme="majorEastAsia" w:hint="eastAsia"/>
          <w:sz w:val="28"/>
          <w:szCs w:val="28"/>
          <w:highlight w:val="cyan"/>
        </w:rPr>
        <w:t>（２）対応</w:t>
      </w:r>
    </w:p>
    <w:p w:rsidR="00A642C2" w:rsidRPr="00DF181C" w:rsidRDefault="00A642C2" w:rsidP="00A642C2">
      <w:pPr>
        <w:rPr>
          <w:highlight w:val="cyan"/>
        </w:rPr>
      </w:pPr>
      <w:r w:rsidRPr="00DF181C">
        <w:rPr>
          <w:rFonts w:hint="eastAsia"/>
        </w:rPr>
        <w:t xml:space="preserve">　　　　</w:t>
      </w:r>
      <w:r w:rsidRPr="00DF181C">
        <w:rPr>
          <w:rFonts w:hint="eastAsia"/>
          <w:highlight w:val="cyan"/>
        </w:rPr>
        <w:t xml:space="preserve">　上記のような法人が運営する施設においては、障害者虐待が度々発生し、障害</w:t>
      </w:r>
    </w:p>
    <w:p w:rsidR="00A642C2" w:rsidRPr="00DF181C" w:rsidRDefault="00A642C2" w:rsidP="00A642C2">
      <w:pPr>
        <w:ind w:firstLineChars="400" w:firstLine="840"/>
        <w:rPr>
          <w:highlight w:val="cyan"/>
        </w:rPr>
      </w:pPr>
      <w:r w:rsidRPr="00DF181C">
        <w:rPr>
          <w:rFonts w:hint="eastAsia"/>
          <w:highlight w:val="cyan"/>
        </w:rPr>
        <w:t>者の安心安全な生活が妨げられます。障害者総合支援法は勿論ですが、法人の体</w:t>
      </w:r>
    </w:p>
    <w:p w:rsidR="00A642C2" w:rsidRPr="00DF181C" w:rsidRDefault="00A642C2" w:rsidP="00A642C2">
      <w:pPr>
        <w:ind w:firstLineChars="400" w:firstLine="840"/>
        <w:rPr>
          <w:highlight w:val="cyan"/>
        </w:rPr>
      </w:pPr>
      <w:r w:rsidRPr="00DF181C">
        <w:rPr>
          <w:rFonts w:hint="eastAsia"/>
          <w:highlight w:val="cyan"/>
        </w:rPr>
        <w:t>制等も含めた改善が必要な場合は法人が主体者となって、第三者検証委員会</w:t>
      </w:r>
    </w:p>
    <w:p w:rsidR="00A642C2" w:rsidRPr="00DF181C" w:rsidRDefault="00A642C2" w:rsidP="00A642C2">
      <w:pPr>
        <w:ind w:firstLineChars="400" w:firstLine="840"/>
        <w:rPr>
          <w:highlight w:val="cyan"/>
        </w:rPr>
      </w:pPr>
      <w:r w:rsidRPr="00DF181C">
        <w:rPr>
          <w:rFonts w:hint="eastAsia"/>
          <w:highlight w:val="cyan"/>
        </w:rPr>
        <w:t>（例：弁護士会、社会福祉士会、施設協会、オブザーバー参加で監査権限保有者）</w:t>
      </w:r>
    </w:p>
    <w:p w:rsidR="00A642C2" w:rsidRPr="00DF181C" w:rsidRDefault="00A642C2" w:rsidP="00A642C2">
      <w:pPr>
        <w:ind w:firstLineChars="400" w:firstLine="840"/>
        <w:rPr>
          <w:highlight w:val="cyan"/>
        </w:rPr>
      </w:pPr>
      <w:r w:rsidRPr="00DF181C">
        <w:rPr>
          <w:rFonts w:hint="eastAsia"/>
          <w:highlight w:val="cyan"/>
        </w:rPr>
        <w:t>を立ち上げ、施設や法人関係者とともに抜本的な要因分析や対策を図らなければ</w:t>
      </w:r>
    </w:p>
    <w:p w:rsidR="00A642C2" w:rsidRPr="00DF181C" w:rsidRDefault="00A642C2" w:rsidP="00A642C2">
      <w:pPr>
        <w:ind w:firstLineChars="400" w:firstLine="840"/>
        <w:rPr>
          <w:highlight w:val="cyan"/>
        </w:rPr>
      </w:pPr>
      <w:r w:rsidRPr="00DF181C">
        <w:rPr>
          <w:rFonts w:hint="eastAsia"/>
          <w:highlight w:val="cyan"/>
        </w:rPr>
        <w:t>なりません。また、法人側に問題があるのであれば、社会福祉法人であれば社会</w:t>
      </w:r>
    </w:p>
    <w:p w:rsidR="00A642C2" w:rsidRPr="00DF181C" w:rsidRDefault="00A642C2" w:rsidP="00A642C2">
      <w:pPr>
        <w:ind w:firstLineChars="400" w:firstLine="840"/>
        <w:rPr>
          <w:highlight w:val="cyan"/>
        </w:rPr>
      </w:pPr>
      <w:r w:rsidRPr="00DF181C">
        <w:rPr>
          <w:rFonts w:hint="eastAsia"/>
          <w:highlight w:val="cyan"/>
        </w:rPr>
        <w:t>福祉法、</w:t>
      </w:r>
      <w:r w:rsidRPr="00DF181C">
        <w:rPr>
          <w:rFonts w:hint="eastAsia"/>
          <w:highlight w:val="cyan"/>
        </w:rPr>
        <w:t>NPO</w:t>
      </w:r>
      <w:r w:rsidRPr="00DF181C">
        <w:rPr>
          <w:rFonts w:hint="eastAsia"/>
          <w:highlight w:val="cyan"/>
        </w:rPr>
        <w:t>法人であれば特定非営利活動促進法等も活用しながら、改善が見</w:t>
      </w:r>
    </w:p>
    <w:p w:rsidR="00A642C2" w:rsidRPr="00DF181C" w:rsidRDefault="00A642C2" w:rsidP="00A642C2">
      <w:pPr>
        <w:ind w:firstLineChars="400" w:firstLine="840"/>
        <w:rPr>
          <w:highlight w:val="cyan"/>
        </w:rPr>
      </w:pPr>
      <w:r w:rsidRPr="00DF181C">
        <w:rPr>
          <w:rFonts w:hint="eastAsia"/>
          <w:highlight w:val="cyan"/>
        </w:rPr>
        <w:t>込めない要因を排除しなければなりません。</w:t>
      </w:r>
    </w:p>
    <w:p w:rsidR="00A642C2" w:rsidRPr="00DF181C" w:rsidRDefault="00A642C2" w:rsidP="00A642C2">
      <w:pPr>
        <w:ind w:firstLineChars="500" w:firstLine="1050"/>
        <w:rPr>
          <w:highlight w:val="cyan"/>
        </w:rPr>
      </w:pPr>
      <w:r w:rsidRPr="00DF181C">
        <w:rPr>
          <w:rFonts w:hint="eastAsia"/>
          <w:highlight w:val="cyan"/>
        </w:rPr>
        <w:t>これらのことは、短期間には達成できませんが、虐待の背景や遠因となるもの</w:t>
      </w:r>
    </w:p>
    <w:p w:rsidR="00A642C2" w:rsidRPr="00DF181C" w:rsidRDefault="00A642C2" w:rsidP="00A642C2">
      <w:pPr>
        <w:ind w:firstLineChars="400" w:firstLine="840"/>
        <w:rPr>
          <w:highlight w:val="cyan"/>
        </w:rPr>
      </w:pPr>
      <w:r w:rsidRPr="00DF181C">
        <w:rPr>
          <w:rFonts w:hint="eastAsia"/>
          <w:highlight w:val="cyan"/>
        </w:rPr>
        <w:t>を改善しなければ、安全な障害福祉サービスの提供は実現できないばかりか、</w:t>
      </w:r>
    </w:p>
    <w:p w:rsidR="00A642C2" w:rsidRPr="00DF181C" w:rsidRDefault="00A642C2" w:rsidP="00A642C2">
      <w:pPr>
        <w:ind w:firstLineChars="400" w:firstLine="840"/>
        <w:rPr>
          <w:highlight w:val="cyan"/>
        </w:rPr>
      </w:pPr>
      <w:r w:rsidRPr="00DF181C">
        <w:rPr>
          <w:rFonts w:hint="eastAsia"/>
          <w:highlight w:val="cyan"/>
        </w:rPr>
        <w:t>最も守られるべき障害者の権利擁護が不可能となります。</w:t>
      </w:r>
    </w:p>
    <w:p w:rsidR="00A642C2" w:rsidRPr="00DF181C" w:rsidRDefault="00A642C2" w:rsidP="00A642C2">
      <w:pPr>
        <w:ind w:left="840" w:hangingChars="400" w:hanging="840"/>
        <w:rPr>
          <w:highlight w:val="cyan"/>
        </w:rPr>
      </w:pPr>
      <w:r w:rsidRPr="00DF181C">
        <w:rPr>
          <w:rFonts w:hint="eastAsia"/>
        </w:rPr>
        <w:t xml:space="preserve">　　　　</w:t>
      </w:r>
      <w:r w:rsidRPr="00DF181C">
        <w:rPr>
          <w:rFonts w:hint="eastAsia"/>
          <w:highlight w:val="cyan"/>
        </w:rPr>
        <w:t xml:space="preserve">　よって、上記の第三者検証委員会の設置は法人側の責務として行うこととし、理事会や法人本部の体制、施設内の人員体制、職員の意識の向上、職員間のコミュニケーション、実際の支援スキルの向上、再発防止策</w:t>
      </w:r>
      <w:r w:rsidR="00B73A38" w:rsidRPr="00DF181C">
        <w:rPr>
          <w:rFonts w:hint="eastAsia"/>
          <w:highlight w:val="cyan"/>
        </w:rPr>
        <w:t>等</w:t>
      </w:r>
      <w:r w:rsidRPr="00DF181C">
        <w:rPr>
          <w:rFonts w:hint="eastAsia"/>
          <w:highlight w:val="cyan"/>
        </w:rPr>
        <w:t>の議論を行い、その経過を行政が確認していくことが重要です。</w:t>
      </w:r>
    </w:p>
    <w:p w:rsidR="00A642C2" w:rsidRPr="00DF181C" w:rsidRDefault="00A642C2" w:rsidP="00A642C2">
      <w:r w:rsidRPr="00DF181C">
        <w:rPr>
          <w:rFonts w:hint="eastAsia"/>
        </w:rPr>
        <w:t xml:space="preserve">　</w:t>
      </w:r>
    </w:p>
    <w:p w:rsidR="00A642C2" w:rsidRPr="00DF181C" w:rsidRDefault="00A642C2" w:rsidP="00E367DD">
      <w:pPr>
        <w:rPr>
          <w:rFonts w:asciiTheme="majorEastAsia" w:eastAsiaTheme="majorEastAsia" w:hAnsiTheme="majorEastAsia"/>
          <w:sz w:val="28"/>
          <w:szCs w:val="28"/>
          <w:highlight w:val="cyan"/>
        </w:rPr>
      </w:pPr>
      <w:r w:rsidRPr="00DF181C">
        <w:rPr>
          <w:rFonts w:asciiTheme="majorEastAsia" w:eastAsiaTheme="majorEastAsia" w:hAnsiTheme="majorEastAsia" w:hint="eastAsia"/>
          <w:sz w:val="28"/>
          <w:szCs w:val="28"/>
          <w:highlight w:val="cyan"/>
        </w:rPr>
        <w:t>（３）中長期的な支援</w:t>
      </w:r>
    </w:p>
    <w:p w:rsidR="00A642C2" w:rsidRPr="00A642C2" w:rsidRDefault="00A642C2" w:rsidP="00A642C2">
      <w:pPr>
        <w:ind w:left="840" w:hangingChars="400" w:hanging="840"/>
      </w:pPr>
      <w:r w:rsidRPr="00DF181C">
        <w:rPr>
          <w:rFonts w:hint="eastAsia"/>
          <w:highlight w:val="cyan"/>
        </w:rPr>
        <w:t xml:space="preserve">　　　　　第三者による検討を終えた後にも、定期監査や不定期の調査等の機会を利用して、行政の目で対策の実施を継続的に確認していくことが重要です。職員の意識も一朝一夕には変化しないので、研修等の着実な実施を確認するとともに、サービス利用者等に対するヒアリングも任意に行うことも大切です。</w:t>
      </w:r>
    </w:p>
    <w:p w:rsidR="00A642C2" w:rsidRPr="00AD79A6" w:rsidRDefault="00A642C2" w:rsidP="00A642C2">
      <w:pPr>
        <w:rPr>
          <w:rFonts w:ascii="ＭＳ ゴシック" w:eastAsia="ＭＳ ゴシック" w:hAnsi="ＭＳ ゴシック"/>
          <w:color w:val="000000"/>
          <w:sz w:val="28"/>
          <w:szCs w:val="28"/>
        </w:rPr>
      </w:pPr>
    </w:p>
    <w:p w:rsidR="00A642C2" w:rsidRPr="00697586" w:rsidRDefault="00A642C2" w:rsidP="00A642C2">
      <w:pPr>
        <w:jc w:val="left"/>
        <w:rPr>
          <w:rFonts w:eastAsia="ＭＳ ゴシック"/>
          <w:sz w:val="44"/>
          <w:szCs w:val="44"/>
          <w:bdr w:val="single" w:sz="4" w:space="0" w:color="auto"/>
        </w:rPr>
      </w:pPr>
    </w:p>
    <w:p w:rsidR="003F2D38" w:rsidRDefault="003F2D38" w:rsidP="00F234A0">
      <w:pPr>
        <w:rPr>
          <w:rFonts w:eastAsia="ＭＳ ゴシック"/>
          <w:sz w:val="44"/>
          <w:szCs w:val="44"/>
          <w:bdr w:val="single" w:sz="4" w:space="0" w:color="auto"/>
        </w:rPr>
      </w:pPr>
    </w:p>
    <w:p w:rsidR="00FE2754" w:rsidRDefault="00FE2754" w:rsidP="00F234A0">
      <w:pPr>
        <w:rPr>
          <w:rFonts w:eastAsia="ＭＳ ゴシック"/>
          <w:sz w:val="44"/>
          <w:szCs w:val="44"/>
          <w:bdr w:val="single" w:sz="4" w:space="0" w:color="auto"/>
        </w:rPr>
      </w:pPr>
    </w:p>
    <w:p w:rsidR="00AD47B1" w:rsidRDefault="00610317" w:rsidP="00F234A0">
      <w:pPr>
        <w:rPr>
          <w:rFonts w:eastAsia="ＭＳ ゴシック"/>
          <w:sz w:val="44"/>
          <w:szCs w:val="44"/>
          <w:bdr w:val="single" w:sz="4" w:space="0" w:color="auto"/>
        </w:rPr>
      </w:pPr>
      <w:r>
        <w:rPr>
          <w:rFonts w:eastAsia="ＭＳ ゴシック"/>
          <w:noProof/>
          <w:sz w:val="44"/>
          <w:szCs w:val="44"/>
        </w:rPr>
        <w:pict>
          <v:shape id="_x0000_s3483" type="#_x0000_t136" style="position:absolute;left:0;text-align:left;margin-left:24.1pt;margin-top:29.2pt;width:396pt;height:36.75pt;z-index:251604480" fillcolor="#369" stroked="f">
            <v:fill r:id="rId9" o:title=""/>
            <v:stroke r:id="rId9" o:title=""/>
            <v:shadow on="t" color="#b2b2b2" opacity="52429f" offset="3pt"/>
            <v:textpath style="font-family:&quot;HG丸ｺﾞｼｯｸM-PRO&quot;;font-weight:bold;v-text-reverse:t;v-text-kern:t" trim="t" fitpath="t" string="Ⅳ　使用者による障害者虐待の防止と対応"/>
          </v:shape>
        </w:pict>
      </w:r>
    </w:p>
    <w:p w:rsidR="00E00B4F" w:rsidRDefault="00E00B4F" w:rsidP="00401C33">
      <w:pPr>
        <w:rPr>
          <w:rFonts w:eastAsia="ＭＳ ゴシック"/>
          <w:sz w:val="28"/>
        </w:rPr>
      </w:pPr>
    </w:p>
    <w:p w:rsidR="00E00B4F" w:rsidRDefault="00967F8B" w:rsidP="00401C33">
      <w:pPr>
        <w:rPr>
          <w:rFonts w:eastAsia="ＭＳ ゴシック"/>
          <w:sz w:val="28"/>
        </w:rPr>
      </w:pPr>
      <w:r>
        <w:rPr>
          <w:rFonts w:eastAsia="ＭＳ ゴシック"/>
          <w:noProof/>
          <w:sz w:val="44"/>
          <w:szCs w:val="44"/>
        </w:rPr>
        <w:drawing>
          <wp:anchor distT="0" distB="0" distL="114300" distR="114300" simplePos="0" relativeHeight="251603456" behindDoc="0" locked="0" layoutInCell="1" allowOverlap="1" wp14:anchorId="23D0657D" wp14:editId="0CD22908">
            <wp:simplePos x="0" y="0"/>
            <wp:positionH relativeFrom="column">
              <wp:posOffset>106045</wp:posOffset>
            </wp:positionH>
            <wp:positionV relativeFrom="paragraph">
              <wp:posOffset>405130</wp:posOffset>
            </wp:positionV>
            <wp:extent cx="744855" cy="822960"/>
            <wp:effectExtent l="0" t="0" r="0" b="0"/>
            <wp:wrapNone/>
            <wp:docPr id="1434" name="図 20" descr="説明: http://web4.pref.hyogo.lg.jp/habatan2006/habatan/gif/t-01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0" descr="説明: http://web4.pref.hyogo.lg.jp/habatan2006/habatan/gif/t-019c.gif"/>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44855"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0B4F" w:rsidRDefault="00E00B4F" w:rsidP="00401C33">
      <w:pPr>
        <w:rPr>
          <w:rFonts w:eastAsia="ＭＳ ゴシック"/>
          <w:sz w:val="28"/>
        </w:rPr>
      </w:pPr>
    </w:p>
    <w:p w:rsidR="00E00B4F" w:rsidRDefault="00E00B4F" w:rsidP="00401C33">
      <w:pPr>
        <w:rPr>
          <w:rFonts w:eastAsia="ＭＳ ゴシック"/>
          <w:sz w:val="28"/>
        </w:rPr>
      </w:pPr>
    </w:p>
    <w:tbl>
      <w:tblPr>
        <w:tblW w:w="765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482286" w:rsidRPr="00E00B4F" w:rsidTr="00C030F9">
        <w:tc>
          <w:tcPr>
            <w:tcW w:w="7654" w:type="dxa"/>
            <w:tcBorders>
              <w:top w:val="single" w:sz="12" w:space="0" w:color="auto"/>
              <w:left w:val="single" w:sz="12" w:space="0" w:color="auto"/>
              <w:bottom w:val="single" w:sz="12" w:space="0" w:color="auto"/>
              <w:right w:val="single" w:sz="12" w:space="0" w:color="auto"/>
            </w:tcBorders>
            <w:shd w:val="clear" w:color="auto" w:fill="DBE5F1"/>
          </w:tcPr>
          <w:p w:rsidR="00482286" w:rsidRPr="00E00B4F" w:rsidRDefault="00482286" w:rsidP="00482286">
            <w:pPr>
              <w:spacing w:beforeLines="50" w:before="167" w:afterLines="50" w:after="167"/>
              <w:rPr>
                <w:rFonts w:ascii="HG丸ｺﾞｼｯｸM-PRO" w:eastAsia="HG丸ｺﾞｼｯｸM-PRO" w:hAnsi="HG丸ｺﾞｼｯｸM-PRO"/>
                <w:b/>
                <w:noProof/>
                <w:sz w:val="24"/>
              </w:rPr>
            </w:pPr>
            <w:r w:rsidRPr="00E00B4F">
              <w:rPr>
                <w:rFonts w:ascii="HG丸ｺﾞｼｯｸM-PRO" w:eastAsia="HG丸ｺﾞｼｯｸM-PRO" w:hAnsi="HG丸ｺﾞｼｯｸM-PRO" w:hint="eastAsia"/>
                <w:b/>
                <w:sz w:val="24"/>
              </w:rPr>
              <w:t>使用者による障害者虐待</w:t>
            </w:r>
          </w:p>
        </w:tc>
      </w:tr>
      <w:tr w:rsidR="00482286" w:rsidRPr="00E00B4F" w:rsidTr="00C030F9">
        <w:tc>
          <w:tcPr>
            <w:tcW w:w="7654" w:type="dxa"/>
            <w:tcBorders>
              <w:top w:val="single" w:sz="12" w:space="0" w:color="auto"/>
              <w:left w:val="single" w:sz="12" w:space="0" w:color="auto"/>
              <w:right w:val="single" w:sz="12" w:space="0" w:color="auto"/>
            </w:tcBorders>
          </w:tcPr>
          <w:p w:rsidR="00482286" w:rsidRPr="00E00B4F" w:rsidRDefault="00482286" w:rsidP="00C030F9">
            <w:pPr>
              <w:rPr>
                <w:rFonts w:ascii="ＭＳ 明朝" w:hAnsi="ＭＳ 明朝"/>
                <w:noProof/>
                <w:sz w:val="22"/>
                <w:szCs w:val="22"/>
              </w:rPr>
            </w:pPr>
            <w:r w:rsidRPr="00E00B4F">
              <w:rPr>
                <w:rFonts w:ascii="ＭＳ 明朝" w:hAnsi="ＭＳ 明朝" w:hint="eastAsia"/>
                <w:sz w:val="22"/>
                <w:szCs w:val="22"/>
              </w:rPr>
              <w:t>[事業主の責務]虐待防止等のための措置の実施</w:t>
            </w:r>
          </w:p>
        </w:tc>
      </w:tr>
      <w:tr w:rsidR="00482286" w:rsidRPr="00E00B4F" w:rsidTr="00C030F9">
        <w:tc>
          <w:tcPr>
            <w:tcW w:w="7654" w:type="dxa"/>
            <w:tcBorders>
              <w:left w:val="single" w:sz="12" w:space="0" w:color="auto"/>
              <w:bottom w:val="single" w:sz="12" w:space="0" w:color="auto"/>
              <w:right w:val="single" w:sz="12" w:space="0" w:color="auto"/>
            </w:tcBorders>
          </w:tcPr>
          <w:p w:rsidR="00482286" w:rsidRPr="00E00B4F" w:rsidRDefault="00967F8B" w:rsidP="00C030F9">
            <w:pPr>
              <w:rPr>
                <w:rFonts w:ascii="ＭＳ 明朝" w:hAnsi="ＭＳ 明朝"/>
                <w:noProof/>
                <w:sz w:val="22"/>
                <w:szCs w:val="22"/>
              </w:rPr>
            </w:pPr>
            <w:r>
              <w:rPr>
                <w:noProof/>
              </w:rPr>
              <mc:AlternateContent>
                <mc:Choice Requires="wps">
                  <w:drawing>
                    <wp:anchor distT="0" distB="0" distL="114300" distR="114300" simplePos="0" relativeHeight="251728384" behindDoc="0" locked="0" layoutInCell="1" allowOverlap="1" wp14:anchorId="757CC95B" wp14:editId="4F45A3C4">
                      <wp:simplePos x="0" y="0"/>
                      <wp:positionH relativeFrom="column">
                        <wp:posOffset>2649220</wp:posOffset>
                      </wp:positionH>
                      <wp:positionV relativeFrom="paragraph">
                        <wp:posOffset>186690</wp:posOffset>
                      </wp:positionV>
                      <wp:extent cx="2008505" cy="581025"/>
                      <wp:effectExtent l="0" t="0" r="10795" b="28575"/>
                      <wp:wrapNone/>
                      <wp:docPr id="17"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505" cy="581025"/>
                              </a:xfrm>
                              <a:prstGeom prst="rect">
                                <a:avLst/>
                              </a:prstGeom>
                              <a:solidFill>
                                <a:srgbClr val="FFFFFF"/>
                              </a:solidFill>
                              <a:ln w="9525">
                                <a:solidFill>
                                  <a:srgbClr val="000000"/>
                                </a:solidFill>
                                <a:prstDash val="dash"/>
                                <a:miter lim="800000"/>
                                <a:headEnd/>
                                <a:tailEnd/>
                              </a:ln>
                            </wps:spPr>
                            <wps:txbx>
                              <w:txbxContent>
                                <w:p w:rsidR="00B3164E" w:rsidRDefault="00B3164E" w:rsidP="00482286">
                                  <w:pPr>
                                    <w:spacing w:line="160" w:lineRule="exact"/>
                                  </w:pPr>
                                </w:p>
                                <w:p w:rsidR="00B3164E" w:rsidRPr="00A870BC" w:rsidRDefault="00B3164E" w:rsidP="00482286">
                                  <w:pPr>
                                    <w:rPr>
                                      <w:sz w:val="22"/>
                                      <w:szCs w:val="22"/>
                                    </w:rPr>
                                  </w:pPr>
                                  <w:r w:rsidRPr="00A870BC">
                                    <w:rPr>
                                      <w:rFonts w:hint="eastAsia"/>
                                      <w:sz w:val="22"/>
                                      <w:szCs w:val="22"/>
                                    </w:rPr>
                                    <w:t>①</w:t>
                                  </w:r>
                                  <w:r>
                                    <w:rPr>
                                      <w:rFonts w:hint="eastAsia"/>
                                      <w:sz w:val="22"/>
                                      <w:szCs w:val="22"/>
                                    </w:rPr>
                                    <w:t>監督権限等の適切な行使</w:t>
                                  </w:r>
                                </w:p>
                                <w:p w:rsidR="00B3164E" w:rsidRPr="00A870BC" w:rsidRDefault="00B3164E" w:rsidP="00482286">
                                  <w:pPr>
                                    <w:rPr>
                                      <w:sz w:val="22"/>
                                      <w:szCs w:val="22"/>
                                    </w:rPr>
                                  </w:pPr>
                                  <w:r w:rsidRPr="00A870BC">
                                    <w:rPr>
                                      <w:rFonts w:hint="eastAsia"/>
                                      <w:sz w:val="22"/>
                                      <w:szCs w:val="22"/>
                                    </w:rPr>
                                    <w:t>②</w:t>
                                  </w:r>
                                  <w:r>
                                    <w:rPr>
                                      <w:rFonts w:hint="eastAsia"/>
                                      <w:sz w:val="22"/>
                                      <w:szCs w:val="22"/>
                                    </w:rPr>
                                    <w:t>措置等の公表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124" style="position:absolute;left:0;text-align:left;margin-left:208.6pt;margin-top:14.7pt;width:158.15pt;height:45.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">
                      <v:stroke dashstyle="dash"/>
                      <v:textbox inset="5.85pt,.7pt,5.85pt,.7pt">
                        <w:txbxContent>
                          <w:p w:rsidR="00B3164E" w:rsidRDefault="00B3164E" w:rsidP="00482286">
                            <w:pPr>
                              <w:spacing w:line="160" w:lineRule="exact"/>
                            </w:pPr>
                          </w:p>
                          <w:p w:rsidR="00B3164E" w:rsidRPr="00A870BC" w:rsidRDefault="00B3164E" w:rsidP="00482286">
                            <w:pPr>
                              <w:rPr>
                                <w:sz w:val="22"/>
                                <w:szCs w:val="22"/>
                              </w:rPr>
                            </w:pPr>
                            <w:r w:rsidRPr="00A870BC">
                              <w:rPr>
                                <w:rFonts w:hint="eastAsia"/>
                                <w:sz w:val="22"/>
                                <w:szCs w:val="22"/>
                              </w:rPr>
                              <w:t>①</w:t>
                            </w:r>
                            <w:r>
                              <w:rPr>
                                <w:rFonts w:hint="eastAsia"/>
                                <w:sz w:val="22"/>
                                <w:szCs w:val="22"/>
                              </w:rPr>
                              <w:t>監督権限等の適切な行使</w:t>
                            </w:r>
                          </w:p>
                          <w:p w:rsidR="00B3164E" w:rsidRPr="00A870BC" w:rsidRDefault="00B3164E" w:rsidP="00482286">
                            <w:pPr>
                              <w:rPr>
                                <w:sz w:val="22"/>
                                <w:szCs w:val="22"/>
                              </w:rPr>
                            </w:pPr>
                            <w:r w:rsidRPr="00A870BC">
                              <w:rPr>
                                <w:rFonts w:hint="eastAsia"/>
                                <w:sz w:val="22"/>
                                <w:szCs w:val="22"/>
                              </w:rPr>
                              <w:t>②</w:t>
                            </w:r>
                            <w:r>
                              <w:rPr>
                                <w:rFonts w:hint="eastAsia"/>
                                <w:sz w:val="22"/>
                                <w:szCs w:val="22"/>
                              </w:rPr>
                              <w:t>措置等の公表</w:t>
                            </w:r>
                          </w:p>
                        </w:txbxContent>
                      </v:textbox>
                    </v:rect>
                  </w:pict>
                </mc:Fallback>
              </mc:AlternateContent>
            </w:r>
            <w:r>
              <w:rPr>
                <w:noProof/>
              </w:rPr>
              <mc:AlternateContent>
                <mc:Choice Requires="wps">
                  <w:drawing>
                    <wp:anchor distT="0" distB="0" distL="114300" distR="114300" simplePos="0" relativeHeight="251729408" behindDoc="0" locked="0" layoutInCell="1" allowOverlap="1" wp14:anchorId="3DA86BD9" wp14:editId="013E2EEA">
                      <wp:simplePos x="0" y="0"/>
                      <wp:positionH relativeFrom="column">
                        <wp:posOffset>2533650</wp:posOffset>
                      </wp:positionH>
                      <wp:positionV relativeFrom="paragraph">
                        <wp:posOffset>72390</wp:posOffset>
                      </wp:positionV>
                      <wp:extent cx="722630" cy="219075"/>
                      <wp:effectExtent l="0" t="0" r="20320" b="28575"/>
                      <wp:wrapNone/>
                      <wp:docPr id="16"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630" cy="219075"/>
                              </a:xfrm>
                              <a:prstGeom prst="rect">
                                <a:avLst/>
                              </a:prstGeom>
                              <a:solidFill>
                                <a:srgbClr val="FFFFFF"/>
                              </a:solidFill>
                              <a:ln w="9525">
                                <a:solidFill>
                                  <a:srgbClr val="000000"/>
                                </a:solidFill>
                                <a:miter lim="800000"/>
                                <a:headEnd/>
                                <a:tailEnd/>
                              </a:ln>
                            </wps:spPr>
                            <wps:txbx>
                              <w:txbxContent>
                                <w:p w:rsidR="00B3164E" w:rsidRPr="00A870BC" w:rsidRDefault="00B3164E" w:rsidP="00482286">
                                  <w:pPr>
                                    <w:jc w:val="center"/>
                                    <w:rPr>
                                      <w:sz w:val="22"/>
                                      <w:szCs w:val="22"/>
                                    </w:rPr>
                                  </w:pPr>
                                  <w:r>
                                    <w:rPr>
                                      <w:rFonts w:hint="eastAsia"/>
                                      <w:sz w:val="22"/>
                                      <w:szCs w:val="22"/>
                                    </w:rPr>
                                    <w:t>労働局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125" style="position:absolute;left:0;text-align:left;margin-left:199.5pt;margin-top:5.7pt;width:56.9pt;height:17.2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">
                      <v:textbox inset="5.85pt,.7pt,5.85pt,.7pt">
                        <w:txbxContent>
                          <w:p w:rsidR="00B3164E" w:rsidRPr="00A870BC" w:rsidRDefault="00B3164E" w:rsidP="00482286">
                            <w:pPr>
                              <w:jc w:val="center"/>
                              <w:rPr>
                                <w:sz w:val="22"/>
                                <w:szCs w:val="22"/>
                              </w:rPr>
                            </w:pPr>
                            <w:r>
                              <w:rPr>
                                <w:rFonts w:hint="eastAsia"/>
                                <w:sz w:val="22"/>
                                <w:szCs w:val="22"/>
                              </w:rPr>
                              <w:t>労働局</w:t>
                            </w:r>
                          </w:p>
                        </w:txbxContent>
                      </v:textbox>
                    </v:rect>
                  </w:pict>
                </mc:Fallback>
              </mc:AlternateContent>
            </w:r>
            <w:r>
              <w:rPr>
                <w:noProof/>
              </w:rPr>
              <mc:AlternateContent>
                <mc:Choice Requires="wps">
                  <w:drawing>
                    <wp:anchor distT="0" distB="0" distL="114300" distR="114300" simplePos="0" relativeHeight="251726336" behindDoc="0" locked="0" layoutInCell="1" allowOverlap="1" wp14:anchorId="499A7AA2" wp14:editId="465F7876">
                      <wp:simplePos x="0" y="0"/>
                      <wp:positionH relativeFrom="column">
                        <wp:posOffset>1714500</wp:posOffset>
                      </wp:positionH>
                      <wp:positionV relativeFrom="paragraph">
                        <wp:posOffset>100965</wp:posOffset>
                      </wp:positionV>
                      <wp:extent cx="295275" cy="685800"/>
                      <wp:effectExtent l="0" t="0" r="28575" b="19050"/>
                      <wp:wrapNone/>
                      <wp:docPr id="15"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85800"/>
                              </a:xfrm>
                              <a:prstGeom prst="rect">
                                <a:avLst/>
                              </a:prstGeom>
                              <a:solidFill>
                                <a:srgbClr val="FFFFFF"/>
                              </a:solidFill>
                              <a:ln w="9525">
                                <a:solidFill>
                                  <a:srgbClr val="000000"/>
                                </a:solidFill>
                                <a:miter lim="800000"/>
                                <a:headEnd/>
                                <a:tailEnd/>
                              </a:ln>
                            </wps:spPr>
                            <wps:txbx>
                              <w:txbxContent>
                                <w:p w:rsidR="00B3164E" w:rsidRPr="00A870BC" w:rsidRDefault="00B3164E" w:rsidP="00482286">
                                  <w:pPr>
                                    <w:spacing w:line="240" w:lineRule="exact"/>
                                    <w:rPr>
                                      <w:sz w:val="22"/>
                                      <w:szCs w:val="22"/>
                                    </w:rPr>
                                  </w:pPr>
                                  <w:r>
                                    <w:rPr>
                                      <w:rFonts w:hint="eastAsia"/>
                                      <w:sz w:val="22"/>
                                      <w:szCs w:val="22"/>
                                    </w:rPr>
                                    <w:t>都道府県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126" style="position:absolute;left:0;text-align:left;margin-left:135pt;margin-top:7.95pt;width:23.25pt;height:5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">
                      <v:textbox inset="5.85pt,.7pt,5.85pt,.7pt">
                        <w:txbxContent>
                          <w:p w:rsidR="00B3164E" w:rsidRPr="00A870BC" w:rsidRDefault="00B3164E" w:rsidP="00482286">
                            <w:pPr>
                              <w:spacing w:line="240" w:lineRule="exact"/>
                              <w:rPr>
                                <w:sz w:val="22"/>
                                <w:szCs w:val="22"/>
                              </w:rPr>
                            </w:pPr>
                            <w:r>
                              <w:rPr>
                                <w:rFonts w:hint="eastAsia"/>
                                <w:sz w:val="22"/>
                                <w:szCs w:val="22"/>
                              </w:rPr>
                              <w:t>都道府県</w:t>
                            </w:r>
                          </w:p>
                        </w:txbxContent>
                      </v:textbox>
                    </v:rect>
                  </w:pict>
                </mc:Fallback>
              </mc:AlternateContent>
            </w:r>
            <w:r>
              <w:rPr>
                <w:noProof/>
              </w:rPr>
              <mc:AlternateContent>
                <mc:Choice Requires="wps">
                  <w:drawing>
                    <wp:anchor distT="0" distB="0" distL="114300" distR="114300" simplePos="0" relativeHeight="251722240" behindDoc="0" locked="0" layoutInCell="1" allowOverlap="1" wp14:anchorId="579D237A" wp14:editId="4266ECA4">
                      <wp:simplePos x="0" y="0"/>
                      <wp:positionH relativeFrom="column">
                        <wp:posOffset>371475</wp:posOffset>
                      </wp:positionH>
                      <wp:positionV relativeFrom="paragraph">
                        <wp:posOffset>101600</wp:posOffset>
                      </wp:positionV>
                      <wp:extent cx="1334770" cy="635"/>
                      <wp:effectExtent l="0" t="76200" r="17780" b="94615"/>
                      <wp:wrapNone/>
                      <wp:docPr id="14"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47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6" o:spid="_x0000_s1026" type="#_x0000_t32" style="position:absolute;left:0;text-align:left;margin-left:29.25pt;margin-top:8pt;width:105.1pt;height:.0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">
                      <v:stroke endarrow="block"/>
                    </v:shape>
                  </w:pict>
                </mc:Fallback>
              </mc:AlternateContent>
            </w:r>
            <w:r>
              <w:rPr>
                <w:noProof/>
              </w:rPr>
              <mc:AlternateContent>
                <mc:Choice Requires="wps">
                  <w:drawing>
                    <wp:anchor distT="0" distB="0" distL="114300" distR="114300" simplePos="0" relativeHeight="251723264" behindDoc="0" locked="0" layoutInCell="1" allowOverlap="1" wp14:anchorId="019129F2" wp14:editId="3902DEA3">
                      <wp:simplePos x="0" y="0"/>
                      <wp:positionH relativeFrom="column">
                        <wp:posOffset>895350</wp:posOffset>
                      </wp:positionH>
                      <wp:positionV relativeFrom="paragraph">
                        <wp:posOffset>186690</wp:posOffset>
                      </wp:positionV>
                      <wp:extent cx="295275" cy="600075"/>
                      <wp:effectExtent l="0" t="0" r="28575" b="28575"/>
                      <wp:wrapNone/>
                      <wp:docPr id="1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00075"/>
                              </a:xfrm>
                              <a:prstGeom prst="rect">
                                <a:avLst/>
                              </a:prstGeom>
                              <a:solidFill>
                                <a:srgbClr val="FFFFFF"/>
                              </a:solidFill>
                              <a:ln w="9525">
                                <a:solidFill>
                                  <a:srgbClr val="000000"/>
                                </a:solidFill>
                                <a:miter lim="800000"/>
                                <a:headEnd/>
                                <a:tailEnd/>
                              </a:ln>
                            </wps:spPr>
                            <wps:txbx>
                              <w:txbxContent>
                                <w:p w:rsidR="00B3164E" w:rsidRDefault="00B3164E" w:rsidP="00482286">
                                  <w:pPr>
                                    <w:spacing w:line="120" w:lineRule="exact"/>
                                    <w:rPr>
                                      <w:sz w:val="22"/>
                                      <w:szCs w:val="22"/>
                                    </w:rPr>
                                  </w:pPr>
                                </w:p>
                                <w:p w:rsidR="00B3164E" w:rsidRPr="00A870BC" w:rsidRDefault="00B3164E" w:rsidP="00482286">
                                  <w:pPr>
                                    <w:spacing w:line="240" w:lineRule="exact"/>
                                    <w:rPr>
                                      <w:sz w:val="22"/>
                                      <w:szCs w:val="22"/>
                                    </w:rPr>
                                  </w:pPr>
                                  <w:r>
                                    <w:rPr>
                                      <w:rFonts w:hint="eastAsia"/>
                                      <w:sz w:val="22"/>
                                      <w:szCs w:val="22"/>
                                    </w:rPr>
                                    <w:t>市町村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127" style="position:absolute;left:0;text-align:left;margin-left:70.5pt;margin-top:14.7pt;width:23.25pt;height:47.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">
                      <v:textbox inset="5.85pt,.7pt,5.85pt,.7pt">
                        <w:txbxContent>
                          <w:p w:rsidR="00B3164E" w:rsidRDefault="00B3164E" w:rsidP="00482286">
                            <w:pPr>
                              <w:spacing w:line="120" w:lineRule="exact"/>
                              <w:rPr>
                                <w:sz w:val="22"/>
                                <w:szCs w:val="22"/>
                              </w:rPr>
                            </w:pPr>
                          </w:p>
                          <w:p w:rsidR="00B3164E" w:rsidRPr="00A870BC" w:rsidRDefault="00B3164E" w:rsidP="00482286">
                            <w:pPr>
                              <w:spacing w:line="240" w:lineRule="exact"/>
                              <w:rPr>
                                <w:sz w:val="22"/>
                                <w:szCs w:val="22"/>
                              </w:rPr>
                            </w:pPr>
                            <w:r>
                              <w:rPr>
                                <w:rFonts w:hint="eastAsia"/>
                                <w:sz w:val="22"/>
                                <w:szCs w:val="22"/>
                              </w:rPr>
                              <w:t>市町村</w:t>
                            </w:r>
                          </w:p>
                        </w:txbxContent>
                      </v:textbox>
                    </v:rect>
                  </w:pict>
                </mc:Fallback>
              </mc:AlternateContent>
            </w:r>
            <w:r>
              <w:rPr>
                <w:noProof/>
              </w:rPr>
              <mc:AlternateContent>
                <mc:Choice Requires="wps">
                  <w:drawing>
                    <wp:anchor distT="0" distB="0" distL="114300" distR="114300" simplePos="0" relativeHeight="251721216" behindDoc="0" locked="0" layoutInCell="1" allowOverlap="1" wp14:anchorId="3E23F61F" wp14:editId="04A5DF94">
                      <wp:simplePos x="0" y="0"/>
                      <wp:positionH relativeFrom="column">
                        <wp:posOffset>76200</wp:posOffset>
                      </wp:positionH>
                      <wp:positionV relativeFrom="paragraph">
                        <wp:posOffset>100965</wp:posOffset>
                      </wp:positionV>
                      <wp:extent cx="295275" cy="685800"/>
                      <wp:effectExtent l="0" t="0" r="28575" b="19050"/>
                      <wp:wrapNone/>
                      <wp:docPr id="1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685800"/>
                              </a:xfrm>
                              <a:prstGeom prst="rect">
                                <a:avLst/>
                              </a:prstGeom>
                              <a:solidFill>
                                <a:srgbClr val="FFFFFF"/>
                              </a:solidFill>
                              <a:ln w="9525">
                                <a:solidFill>
                                  <a:srgbClr val="000000"/>
                                </a:solidFill>
                                <a:miter lim="800000"/>
                                <a:headEnd/>
                                <a:tailEnd/>
                              </a:ln>
                            </wps:spPr>
                            <wps:txbx>
                              <w:txbxContent>
                                <w:p w:rsidR="00B3164E" w:rsidRPr="00A870BC" w:rsidRDefault="00B3164E" w:rsidP="00482286">
                                  <w:pPr>
                                    <w:spacing w:line="240" w:lineRule="exact"/>
                                    <w:rPr>
                                      <w:sz w:val="22"/>
                                      <w:szCs w:val="22"/>
                                    </w:rPr>
                                  </w:pPr>
                                  <w:r w:rsidRPr="00A870BC">
                                    <w:rPr>
                                      <w:rFonts w:hint="eastAsia"/>
                                      <w:sz w:val="22"/>
                                      <w:szCs w:val="22"/>
                                    </w:rPr>
                                    <w:t>虐待発見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128" style="position:absolute;left:0;text-align:left;margin-left:6pt;margin-top:7.95pt;width:23.25pt;height:5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">
                      <v:textbox inset="5.85pt,.7pt,5.85pt,.7pt">
                        <w:txbxContent>
                          <w:p w:rsidR="00B3164E" w:rsidRPr="00A870BC" w:rsidRDefault="00B3164E" w:rsidP="00482286">
                            <w:pPr>
                              <w:spacing w:line="240" w:lineRule="exact"/>
                              <w:rPr>
                                <w:sz w:val="22"/>
                                <w:szCs w:val="22"/>
                              </w:rPr>
                            </w:pPr>
                            <w:r w:rsidRPr="00A870BC">
                              <w:rPr>
                                <w:rFonts w:hint="eastAsia"/>
                                <w:sz w:val="22"/>
                                <w:szCs w:val="22"/>
                              </w:rPr>
                              <w:t>虐待発見</w:t>
                            </w:r>
                          </w:p>
                        </w:txbxContent>
                      </v:textbox>
                    </v:rect>
                  </w:pict>
                </mc:Fallback>
              </mc:AlternateContent>
            </w:r>
          </w:p>
          <w:p w:rsidR="00482286" w:rsidRPr="00E00B4F" w:rsidRDefault="00967F8B" w:rsidP="00C030F9">
            <w:pPr>
              <w:ind w:firstLineChars="350" w:firstLine="735"/>
              <w:rPr>
                <w:rFonts w:ascii="ＭＳ 明朝" w:hAnsi="ＭＳ 明朝"/>
                <w:noProof/>
                <w:sz w:val="22"/>
                <w:szCs w:val="22"/>
              </w:rPr>
            </w:pPr>
            <w:r>
              <w:rPr>
                <w:noProof/>
              </w:rPr>
              <mc:AlternateContent>
                <mc:Choice Requires="wps">
                  <w:drawing>
                    <wp:anchor distT="0" distB="0" distL="114300" distR="114300" simplePos="0" relativeHeight="251727360" behindDoc="0" locked="0" layoutInCell="1" allowOverlap="1" wp14:anchorId="6A7EDBD9" wp14:editId="1FC4FEAF">
                      <wp:simplePos x="0" y="0"/>
                      <wp:positionH relativeFrom="column">
                        <wp:posOffset>2009775</wp:posOffset>
                      </wp:positionH>
                      <wp:positionV relativeFrom="paragraph">
                        <wp:posOffset>78740</wp:posOffset>
                      </wp:positionV>
                      <wp:extent cx="523875" cy="635"/>
                      <wp:effectExtent l="0" t="76200" r="28575" b="94615"/>
                      <wp:wrapNone/>
                      <wp:docPr id="11"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 o:spid="_x0000_s1026" type="#_x0000_t32" style="position:absolute;left:0;text-align:left;margin-left:158.25pt;margin-top:6.2pt;width:41.25pt;height:.0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">
                      <v:stroke endarrow="block"/>
                    </v:shape>
                  </w:pict>
                </mc:Fallback>
              </mc:AlternateContent>
            </w:r>
            <w:r w:rsidR="00482286" w:rsidRPr="00E00B4F">
              <w:rPr>
                <w:rFonts w:ascii="ＭＳ 明朝" w:hAnsi="ＭＳ 明朝" w:hint="eastAsia"/>
                <w:noProof/>
                <w:sz w:val="22"/>
                <w:szCs w:val="22"/>
              </w:rPr>
              <w:t>通報</w:t>
            </w:r>
          </w:p>
          <w:p w:rsidR="00482286" w:rsidRPr="00E00B4F" w:rsidRDefault="00482286" w:rsidP="00C030F9">
            <w:pPr>
              <w:rPr>
                <w:rFonts w:ascii="ＭＳ 明朝" w:hAnsi="ＭＳ 明朝"/>
                <w:noProof/>
                <w:sz w:val="22"/>
                <w:szCs w:val="22"/>
              </w:rPr>
            </w:pPr>
            <w:r w:rsidRPr="00E00B4F">
              <w:rPr>
                <w:rFonts w:ascii="ＭＳ 明朝" w:hAnsi="ＭＳ 明朝" w:hint="eastAsia"/>
                <w:noProof/>
                <w:sz w:val="22"/>
                <w:szCs w:val="22"/>
              </w:rPr>
              <w:t xml:space="preserve">　　　　　　　　　　　　　　　報告</w:t>
            </w:r>
            <w:r w:rsidR="00967F8B">
              <w:rPr>
                <w:noProof/>
              </w:rPr>
              <mc:AlternateContent>
                <mc:Choice Requires="wps">
                  <w:drawing>
                    <wp:anchor distT="0" distB="0" distL="114300" distR="114300" simplePos="0" relativeHeight="251725312" behindDoc="0" locked="0" layoutInCell="1" allowOverlap="1" wp14:anchorId="636B33CC" wp14:editId="22AF0A1A">
                      <wp:simplePos x="0" y="0"/>
                      <wp:positionH relativeFrom="column">
                        <wp:posOffset>1190625</wp:posOffset>
                      </wp:positionH>
                      <wp:positionV relativeFrom="paragraph">
                        <wp:posOffset>113665</wp:posOffset>
                      </wp:positionV>
                      <wp:extent cx="523875" cy="635"/>
                      <wp:effectExtent l="0" t="76200" r="28575" b="94615"/>
                      <wp:wrapNone/>
                      <wp:docPr id="10"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 o:spid="_x0000_s1026" type="#_x0000_t32" style="position:absolute;left:0;text-align:left;margin-left:93.75pt;margin-top:8.95pt;width:41.25pt;height:.0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">
                      <v:stroke endarrow="block"/>
                    </v:shape>
                  </w:pict>
                </mc:Fallback>
              </mc:AlternateContent>
            </w:r>
            <w:r w:rsidR="00967F8B">
              <w:rPr>
                <w:noProof/>
              </w:rPr>
              <mc:AlternateContent>
                <mc:Choice Requires="wps">
                  <w:drawing>
                    <wp:anchor distT="0" distB="0" distL="114300" distR="114300" simplePos="0" relativeHeight="251724288" behindDoc="0" locked="0" layoutInCell="1" allowOverlap="1" wp14:anchorId="30235DFD" wp14:editId="57D984E1">
                      <wp:simplePos x="0" y="0"/>
                      <wp:positionH relativeFrom="column">
                        <wp:posOffset>371475</wp:posOffset>
                      </wp:positionH>
                      <wp:positionV relativeFrom="paragraph">
                        <wp:posOffset>113665</wp:posOffset>
                      </wp:positionV>
                      <wp:extent cx="523875" cy="635"/>
                      <wp:effectExtent l="0" t="76200" r="28575" b="94615"/>
                      <wp:wrapNone/>
                      <wp:docPr id="9"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 o:spid="_x0000_s1026" type="#_x0000_t32" style="position:absolute;left:0;text-align:left;margin-left:29.25pt;margin-top:8.95pt;width:41.25pt;height:.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">
                      <v:stroke endarrow="block"/>
                    </v:shape>
                  </w:pict>
                </mc:Fallback>
              </mc:AlternateContent>
            </w:r>
          </w:p>
          <w:p w:rsidR="00482286" w:rsidRPr="00E00B4F" w:rsidRDefault="00482286" w:rsidP="00C030F9">
            <w:pPr>
              <w:ind w:firstLineChars="350" w:firstLine="770"/>
              <w:rPr>
                <w:rFonts w:ascii="ＭＳ 明朝" w:hAnsi="ＭＳ 明朝"/>
                <w:noProof/>
                <w:sz w:val="22"/>
                <w:szCs w:val="22"/>
              </w:rPr>
            </w:pPr>
            <w:r w:rsidRPr="00E00B4F">
              <w:rPr>
                <w:rFonts w:ascii="ＭＳ 明朝" w:hAnsi="ＭＳ 明朝" w:hint="eastAsia"/>
                <w:noProof/>
                <w:sz w:val="22"/>
                <w:szCs w:val="22"/>
              </w:rPr>
              <w:t xml:space="preserve">　　　　　　通知</w:t>
            </w:r>
          </w:p>
        </w:tc>
      </w:tr>
    </w:tbl>
    <w:p w:rsidR="00E00B4F" w:rsidRPr="00482286" w:rsidRDefault="00E00B4F" w:rsidP="00401C33">
      <w:pPr>
        <w:rPr>
          <w:rFonts w:eastAsia="ＭＳ ゴシック"/>
          <w:sz w:val="28"/>
        </w:rPr>
      </w:pPr>
    </w:p>
    <w:p w:rsidR="005D17B7" w:rsidRPr="002F6C06" w:rsidRDefault="00401C33" w:rsidP="002F6C06">
      <w:pPr>
        <w:rPr>
          <w:rFonts w:eastAsia="ＭＳ ゴシック"/>
          <w:sz w:val="28"/>
          <w:shd w:val="clear" w:color="auto" w:fill="DBE5F1"/>
        </w:rPr>
      </w:pPr>
      <w:r>
        <w:rPr>
          <w:rFonts w:eastAsia="ＭＳ ゴシック"/>
          <w:sz w:val="28"/>
        </w:rPr>
        <w:br w:type="page"/>
      </w:r>
      <w:r w:rsidR="005D17B7" w:rsidRPr="002F6C06">
        <w:rPr>
          <w:rFonts w:eastAsia="ＭＳ ゴシック" w:hint="eastAsia"/>
          <w:sz w:val="28"/>
          <w:shd w:val="clear" w:color="auto" w:fill="DBE5F1"/>
        </w:rPr>
        <w:t>１　定義・概略</w:t>
      </w:r>
      <w:r w:rsidR="002F6C06">
        <w:rPr>
          <w:rFonts w:eastAsia="ＭＳ ゴシック" w:hint="eastAsia"/>
          <w:sz w:val="28"/>
          <w:shd w:val="clear" w:color="auto" w:fill="DBE5F1"/>
        </w:rPr>
        <w:t xml:space="preserve">　　　　　　　　　　　　　　　　　　　　　　　</w:t>
      </w:r>
    </w:p>
    <w:p w:rsidR="005D17B7" w:rsidRDefault="005D17B7" w:rsidP="005D17B7">
      <w:pPr>
        <w:snapToGrid w:val="0"/>
        <w:rPr>
          <w:sz w:val="22"/>
        </w:rPr>
      </w:pPr>
    </w:p>
    <w:p w:rsidR="005D17B7" w:rsidRDefault="005D17B7" w:rsidP="005D17B7">
      <w:pPr>
        <w:snapToGrid w:val="0"/>
        <w:ind w:leftChars="100" w:left="210"/>
        <w:rPr>
          <w:sz w:val="22"/>
        </w:rPr>
      </w:pPr>
      <w:r>
        <w:rPr>
          <w:rFonts w:hint="eastAsia"/>
          <w:sz w:val="22"/>
        </w:rPr>
        <w:t xml:space="preserve">　障害者虐待防止法では、使用者による障害者虐待の防止についても規定されています（第</w:t>
      </w:r>
      <w:r>
        <w:rPr>
          <w:rFonts w:hint="eastAsia"/>
          <w:sz w:val="22"/>
        </w:rPr>
        <w:t>2</w:t>
      </w:r>
      <w:r>
        <w:rPr>
          <w:rFonts w:hint="eastAsia"/>
          <w:sz w:val="22"/>
        </w:rPr>
        <w:t>条、第</w:t>
      </w:r>
      <w:r>
        <w:rPr>
          <w:rFonts w:hint="eastAsia"/>
          <w:sz w:val="22"/>
        </w:rPr>
        <w:t>21</w:t>
      </w:r>
      <w:r>
        <w:rPr>
          <w:rFonts w:hint="eastAsia"/>
          <w:sz w:val="22"/>
        </w:rPr>
        <w:t>～</w:t>
      </w:r>
      <w:r>
        <w:rPr>
          <w:rFonts w:hint="eastAsia"/>
          <w:sz w:val="22"/>
        </w:rPr>
        <w:t>28</w:t>
      </w:r>
      <w:r>
        <w:rPr>
          <w:rFonts w:hint="eastAsia"/>
          <w:sz w:val="22"/>
        </w:rPr>
        <w:t>条）。</w:t>
      </w:r>
    </w:p>
    <w:p w:rsidR="005D17B7" w:rsidRDefault="005D17B7" w:rsidP="005D17B7">
      <w:pPr>
        <w:ind w:leftChars="100" w:left="210"/>
        <w:rPr>
          <w:sz w:val="22"/>
          <w:szCs w:val="22"/>
        </w:rPr>
      </w:pPr>
      <w:r>
        <w:rPr>
          <w:rFonts w:hint="eastAsia"/>
          <w:sz w:val="22"/>
        </w:rPr>
        <w:t xml:space="preserve">　障害者虐待防止法に規定されている「使用者」とは、障害者を雇用する事業主、事業の経営担当者及びその事業の労働者に関する事項について事業主のために行為をする者と定義されています（第</w:t>
      </w:r>
      <w:r>
        <w:rPr>
          <w:rFonts w:hint="eastAsia"/>
          <w:sz w:val="22"/>
        </w:rPr>
        <w:t>2</w:t>
      </w:r>
      <w:r>
        <w:rPr>
          <w:rFonts w:hint="eastAsia"/>
          <w:sz w:val="22"/>
        </w:rPr>
        <w:t>条第</w:t>
      </w:r>
      <w:r>
        <w:rPr>
          <w:rFonts w:hint="eastAsia"/>
          <w:sz w:val="22"/>
        </w:rPr>
        <w:t>5</w:t>
      </w:r>
      <w:r>
        <w:rPr>
          <w:rFonts w:hint="eastAsia"/>
          <w:sz w:val="22"/>
        </w:rPr>
        <w:t>項）。</w:t>
      </w:r>
      <w:r>
        <w:rPr>
          <w:rFonts w:hint="eastAsia"/>
          <w:sz w:val="22"/>
          <w:szCs w:val="22"/>
        </w:rPr>
        <w:t>この場合の事業主には、派遣労働者による役務の提供を受ける事業主</w:t>
      </w:r>
      <w:r w:rsidR="00B73A38">
        <w:rPr>
          <w:rFonts w:hint="eastAsia"/>
          <w:sz w:val="22"/>
          <w:szCs w:val="22"/>
        </w:rPr>
        <w:t>等</w:t>
      </w:r>
      <w:r>
        <w:rPr>
          <w:rFonts w:hint="eastAsia"/>
          <w:sz w:val="22"/>
          <w:szCs w:val="22"/>
        </w:rPr>
        <w:t>政令で定める事業主を含み、国及び地方公共団体は含まれません。</w:t>
      </w:r>
    </w:p>
    <w:p w:rsidR="005D17B7" w:rsidRPr="001473ED" w:rsidRDefault="005D17B7" w:rsidP="005D17B7">
      <w:pPr>
        <w:ind w:leftChars="100" w:left="210" w:firstLineChars="115" w:firstLine="253"/>
        <w:rPr>
          <w:sz w:val="22"/>
          <w:szCs w:val="22"/>
        </w:rPr>
      </w:pPr>
      <w:r>
        <w:rPr>
          <w:rFonts w:hint="eastAsia"/>
          <w:sz w:val="22"/>
          <w:szCs w:val="22"/>
        </w:rPr>
        <w:t>使用者による障害者虐待とは、</w:t>
      </w:r>
      <w:r w:rsidR="004141D2">
        <w:rPr>
          <w:rFonts w:hint="eastAsia"/>
          <w:sz w:val="22"/>
          <w:szCs w:val="22"/>
        </w:rPr>
        <w:t>Ｐ</w:t>
      </w:r>
      <w:r w:rsidR="004F4DBB" w:rsidRPr="00A42B80">
        <w:rPr>
          <w:rFonts w:hint="eastAsia"/>
          <w:sz w:val="22"/>
          <w:szCs w:val="22"/>
        </w:rPr>
        <w:t>5</w:t>
      </w:r>
      <w:r w:rsidR="00B56AF1">
        <w:rPr>
          <w:rFonts w:hint="eastAsia"/>
          <w:sz w:val="22"/>
          <w:szCs w:val="22"/>
        </w:rPr>
        <w:t>「</w:t>
      </w:r>
      <w:r w:rsidR="0064460E">
        <w:rPr>
          <w:rFonts w:hint="eastAsia"/>
          <w:sz w:val="22"/>
          <w:szCs w:val="22"/>
        </w:rPr>
        <w:t>ウ</w:t>
      </w:r>
      <w:r w:rsidR="00B56AF1">
        <w:rPr>
          <w:rFonts w:hint="eastAsia"/>
          <w:sz w:val="22"/>
          <w:szCs w:val="22"/>
        </w:rPr>
        <w:t xml:space="preserve"> </w:t>
      </w:r>
      <w:r w:rsidR="00B56AF1">
        <w:rPr>
          <w:rFonts w:hint="eastAsia"/>
          <w:sz w:val="22"/>
          <w:szCs w:val="22"/>
        </w:rPr>
        <w:t>使用者による障害者虐待」</w:t>
      </w:r>
      <w:r>
        <w:rPr>
          <w:rFonts w:hint="eastAsia"/>
          <w:sz w:val="22"/>
          <w:szCs w:val="22"/>
        </w:rPr>
        <w:t>に記載したとおり、使用者が行う「身体的虐待」、「性的虐待」、「</w:t>
      </w:r>
      <w:r w:rsidRPr="004615D0">
        <w:rPr>
          <w:rFonts w:hint="eastAsia"/>
          <w:sz w:val="22"/>
          <w:szCs w:val="22"/>
        </w:rPr>
        <w:t>心理的虐待</w:t>
      </w:r>
      <w:r>
        <w:rPr>
          <w:rFonts w:hint="eastAsia"/>
          <w:sz w:val="22"/>
          <w:szCs w:val="22"/>
        </w:rPr>
        <w:t>」、「</w:t>
      </w:r>
      <w:r w:rsidRPr="001473ED">
        <w:rPr>
          <w:rFonts w:hint="eastAsia"/>
          <w:sz w:val="22"/>
          <w:szCs w:val="22"/>
        </w:rPr>
        <w:t>放棄・放任</w:t>
      </w:r>
      <w:r>
        <w:rPr>
          <w:rFonts w:hint="eastAsia"/>
          <w:sz w:val="22"/>
          <w:szCs w:val="22"/>
        </w:rPr>
        <w:t>」及び「</w:t>
      </w:r>
      <w:r w:rsidRPr="00270756">
        <w:rPr>
          <w:rFonts w:hint="eastAsia"/>
          <w:sz w:val="22"/>
          <w:szCs w:val="22"/>
        </w:rPr>
        <w:t>経済的虐待</w:t>
      </w:r>
      <w:r>
        <w:rPr>
          <w:rFonts w:hint="eastAsia"/>
          <w:sz w:val="22"/>
          <w:szCs w:val="22"/>
        </w:rPr>
        <w:t>」をいいます。使用者が直接に虐待をした場合だけでなく、他の労働者による「身体的虐待」、「性的虐待」、「</w:t>
      </w:r>
      <w:r w:rsidRPr="004615D0">
        <w:rPr>
          <w:rFonts w:hint="eastAsia"/>
          <w:sz w:val="22"/>
          <w:szCs w:val="22"/>
        </w:rPr>
        <w:t>心理的虐待</w:t>
      </w:r>
      <w:r>
        <w:rPr>
          <w:rFonts w:hint="eastAsia"/>
          <w:sz w:val="22"/>
          <w:szCs w:val="22"/>
        </w:rPr>
        <w:t>」</w:t>
      </w:r>
      <w:r w:rsidR="00B73A38">
        <w:rPr>
          <w:rFonts w:hint="eastAsia"/>
          <w:sz w:val="22"/>
          <w:szCs w:val="22"/>
        </w:rPr>
        <w:t>等</w:t>
      </w:r>
      <w:r>
        <w:rPr>
          <w:rFonts w:hint="eastAsia"/>
          <w:sz w:val="22"/>
          <w:szCs w:val="22"/>
        </w:rPr>
        <w:t>を放置している場合も「</w:t>
      </w:r>
      <w:r w:rsidRPr="001473ED">
        <w:rPr>
          <w:rFonts w:hint="eastAsia"/>
          <w:sz w:val="22"/>
          <w:szCs w:val="22"/>
        </w:rPr>
        <w:t>放棄・放任</w:t>
      </w:r>
      <w:r>
        <w:rPr>
          <w:rFonts w:hint="eastAsia"/>
          <w:sz w:val="22"/>
          <w:szCs w:val="22"/>
        </w:rPr>
        <w:t>」に当たります。</w:t>
      </w:r>
    </w:p>
    <w:p w:rsidR="005D17B7" w:rsidRDefault="005D17B7" w:rsidP="005D17B7">
      <w:pPr>
        <w:snapToGrid w:val="0"/>
        <w:ind w:leftChars="100" w:left="210" w:firstLineChars="89" w:firstLine="196"/>
        <w:rPr>
          <w:sz w:val="22"/>
          <w:szCs w:val="22"/>
        </w:rPr>
      </w:pPr>
      <w:r>
        <w:rPr>
          <w:rFonts w:hint="eastAsia"/>
          <w:sz w:val="22"/>
          <w:szCs w:val="22"/>
        </w:rPr>
        <w:t>なお、使用者による障害者虐待については、年齢に関わらず（１８歳未満や６５歳以上でも）障害者虐待防止法が適用されます。</w:t>
      </w:r>
    </w:p>
    <w:p w:rsidR="005D17B7" w:rsidRDefault="005D17B7" w:rsidP="005D17B7">
      <w:pPr>
        <w:rPr>
          <w:sz w:val="22"/>
          <w:szCs w:val="22"/>
        </w:rPr>
      </w:pPr>
    </w:p>
    <w:p w:rsidR="005D17B7" w:rsidRDefault="005D17B7" w:rsidP="005D17B7">
      <w:pPr>
        <w:snapToGrid w:val="0"/>
        <w:rPr>
          <w:sz w:val="22"/>
        </w:rPr>
      </w:pPr>
    </w:p>
    <w:p w:rsidR="005D17B7" w:rsidRPr="002F6C06" w:rsidRDefault="005D17B7" w:rsidP="002F6C06">
      <w:pPr>
        <w:rPr>
          <w:rFonts w:eastAsia="ＭＳ ゴシック"/>
          <w:sz w:val="28"/>
          <w:shd w:val="clear" w:color="auto" w:fill="DBE5F1"/>
        </w:rPr>
      </w:pPr>
      <w:r w:rsidRPr="002F6C06">
        <w:rPr>
          <w:rFonts w:eastAsia="ＭＳ ゴシック" w:hint="eastAsia"/>
          <w:sz w:val="28"/>
          <w:shd w:val="clear" w:color="auto" w:fill="DBE5F1"/>
        </w:rPr>
        <w:t>２　使用者による障害者虐待の防止</w:t>
      </w:r>
      <w:r w:rsidR="002F6C06">
        <w:rPr>
          <w:rFonts w:eastAsia="ＭＳ ゴシック" w:hint="eastAsia"/>
          <w:sz w:val="28"/>
          <w:shd w:val="clear" w:color="auto" w:fill="DBE5F1"/>
        </w:rPr>
        <w:t xml:space="preserve">　　　　　　　　　　　　　　</w:t>
      </w:r>
    </w:p>
    <w:p w:rsidR="005D17B7" w:rsidRPr="00E0443E" w:rsidRDefault="005D17B7" w:rsidP="005D17B7">
      <w:pPr>
        <w:snapToGrid w:val="0"/>
        <w:rPr>
          <w:sz w:val="22"/>
        </w:rPr>
      </w:pPr>
    </w:p>
    <w:p w:rsidR="00C54092" w:rsidRPr="00304F8D" w:rsidRDefault="00C54092" w:rsidP="00FD1ED1">
      <w:pPr>
        <w:pStyle w:val="af0"/>
        <w:numPr>
          <w:ilvl w:val="0"/>
          <w:numId w:val="10"/>
        </w:numPr>
        <w:snapToGrid w:val="0"/>
        <w:ind w:leftChars="0"/>
        <w:rPr>
          <w:rFonts w:ascii="ＭＳ ゴシック" w:eastAsia="ＭＳ ゴシック" w:hAnsi="ＭＳ ゴシック"/>
          <w:bCs/>
          <w:sz w:val="28"/>
          <w:szCs w:val="28"/>
        </w:rPr>
      </w:pPr>
      <w:r w:rsidRPr="00304F8D">
        <w:rPr>
          <w:rFonts w:ascii="ＭＳ ゴシック" w:eastAsia="ＭＳ ゴシック" w:hAnsi="ＭＳ ゴシック" w:hint="eastAsia"/>
          <w:bCs/>
          <w:sz w:val="28"/>
          <w:szCs w:val="28"/>
        </w:rPr>
        <w:t>労働関連法規の遵守</w:t>
      </w:r>
    </w:p>
    <w:p w:rsidR="00C54092" w:rsidRPr="00304F8D" w:rsidRDefault="00C54092" w:rsidP="00C54092">
      <w:pPr>
        <w:pStyle w:val="af0"/>
        <w:snapToGrid w:val="0"/>
        <w:ind w:leftChars="0" w:left="885"/>
        <w:rPr>
          <w:rFonts w:ascii="ＭＳ ゴシック" w:eastAsia="ＭＳ ゴシック" w:hAnsi="ＭＳ ゴシック"/>
          <w:bCs/>
          <w:sz w:val="28"/>
          <w:szCs w:val="28"/>
        </w:rPr>
      </w:pPr>
    </w:p>
    <w:p w:rsidR="00C54092" w:rsidRDefault="00C54092" w:rsidP="003F2D38">
      <w:pPr>
        <w:snapToGrid w:val="0"/>
        <w:spacing w:line="360" w:lineRule="exact"/>
        <w:ind w:left="280" w:hangingChars="100" w:hanging="280"/>
        <w:rPr>
          <w:rFonts w:asciiTheme="minorEastAsia" w:eastAsiaTheme="minorEastAsia" w:hAnsiTheme="minorEastAsia"/>
          <w:bCs/>
          <w:sz w:val="22"/>
          <w:szCs w:val="28"/>
        </w:rPr>
      </w:pPr>
      <w:r w:rsidRPr="00304F8D">
        <w:rPr>
          <w:rFonts w:ascii="ＭＳ ゴシック" w:eastAsia="ＭＳ ゴシック" w:hAnsi="ＭＳ ゴシック" w:hint="eastAsia"/>
          <w:bCs/>
          <w:sz w:val="28"/>
          <w:szCs w:val="28"/>
        </w:rPr>
        <w:t xml:space="preserve">　 </w:t>
      </w:r>
      <w:r w:rsidRPr="00304F8D">
        <w:rPr>
          <w:rFonts w:asciiTheme="minorEastAsia" w:eastAsiaTheme="minorEastAsia" w:hAnsiTheme="minorEastAsia" w:hint="eastAsia"/>
          <w:bCs/>
          <w:sz w:val="22"/>
          <w:szCs w:val="28"/>
        </w:rPr>
        <w:t>使用者は、障害者雇用促進法、労働基準法、男女雇用機会均等法、個別労働紛争解決促進法等の労働関連法規を遵守しなければなりません。障害者虐待防止法施行後の使用者による障害者虐待の状況等の調査によると、使用者による障害者虐待の8割以上を労働基準関係法令に基づく指</w:t>
      </w:r>
      <w:r w:rsidR="00AD5E8F" w:rsidRPr="00304F8D">
        <w:rPr>
          <w:rFonts w:asciiTheme="minorEastAsia" w:eastAsiaTheme="minorEastAsia" w:hAnsiTheme="minorEastAsia" w:hint="eastAsia"/>
          <w:bCs/>
          <w:sz w:val="22"/>
          <w:szCs w:val="28"/>
        </w:rPr>
        <w:t>導等の対象となった事案が占めており、そのほとんどが最低賃金法関係</w:t>
      </w:r>
      <w:r w:rsidRPr="00304F8D">
        <w:rPr>
          <w:rFonts w:asciiTheme="minorEastAsia" w:eastAsiaTheme="minorEastAsia" w:hAnsiTheme="minorEastAsia" w:hint="eastAsia"/>
          <w:bCs/>
          <w:sz w:val="22"/>
          <w:szCs w:val="28"/>
        </w:rPr>
        <w:t>（経済的虐待）となっています。労働関連法規の遵守を徹底し、虐待の防止を進めることが求められます。</w:t>
      </w:r>
    </w:p>
    <w:p w:rsidR="00C54092" w:rsidRDefault="00C54092" w:rsidP="00C54092">
      <w:pPr>
        <w:snapToGrid w:val="0"/>
        <w:rPr>
          <w:rFonts w:asciiTheme="minorEastAsia" w:eastAsiaTheme="minorEastAsia" w:hAnsiTheme="minorEastAsia"/>
          <w:bCs/>
          <w:sz w:val="22"/>
          <w:szCs w:val="22"/>
        </w:rPr>
      </w:pPr>
    </w:p>
    <w:p w:rsidR="00C54092" w:rsidRPr="00C54092" w:rsidRDefault="00C54092" w:rsidP="00C54092">
      <w:pPr>
        <w:snapToGrid w:val="0"/>
        <w:rPr>
          <w:rFonts w:asciiTheme="minorEastAsia" w:eastAsiaTheme="minorEastAsia" w:hAnsiTheme="minorEastAsia"/>
          <w:bCs/>
          <w:sz w:val="22"/>
          <w:szCs w:val="22"/>
        </w:rPr>
      </w:pPr>
    </w:p>
    <w:p w:rsidR="005D17B7" w:rsidRPr="00AD79A6" w:rsidRDefault="00C54092" w:rsidP="005D17B7">
      <w:pPr>
        <w:snapToGrid w:val="0"/>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（２</w:t>
      </w:r>
      <w:r w:rsidR="005D17B7" w:rsidRPr="00AD79A6">
        <w:rPr>
          <w:rFonts w:ascii="ＭＳ ゴシック" w:eastAsia="ＭＳ ゴシック" w:hAnsi="ＭＳ ゴシック" w:hint="eastAsia"/>
          <w:bCs/>
          <w:sz w:val="28"/>
          <w:szCs w:val="28"/>
        </w:rPr>
        <w:t>）労働者への研修の実施</w:t>
      </w:r>
    </w:p>
    <w:p w:rsidR="005D17B7" w:rsidRPr="00746A9C" w:rsidRDefault="005D17B7" w:rsidP="005D17B7">
      <w:pPr>
        <w:snapToGrid w:val="0"/>
        <w:rPr>
          <w:sz w:val="22"/>
        </w:rPr>
      </w:pPr>
    </w:p>
    <w:p w:rsidR="005D17B7" w:rsidRPr="00746A9C" w:rsidRDefault="005D17B7" w:rsidP="005D17B7">
      <w:pPr>
        <w:ind w:left="178" w:hangingChars="81" w:hanging="178"/>
        <w:rPr>
          <w:sz w:val="22"/>
        </w:rPr>
      </w:pPr>
      <w:r w:rsidRPr="00746A9C">
        <w:rPr>
          <w:rFonts w:hint="eastAsia"/>
          <w:sz w:val="22"/>
        </w:rPr>
        <w:t xml:space="preserve">　　使用者による障害者虐待を防止するためには、職員が障害者の人権や障害者虐待についての理解を深め、障害者への接し方</w:t>
      </w:r>
      <w:r w:rsidR="00B73A38">
        <w:rPr>
          <w:rFonts w:hint="eastAsia"/>
          <w:sz w:val="22"/>
        </w:rPr>
        <w:t>等</w:t>
      </w:r>
      <w:r w:rsidRPr="00746A9C">
        <w:rPr>
          <w:rFonts w:hint="eastAsia"/>
          <w:sz w:val="22"/>
        </w:rPr>
        <w:t>を学ぶことが必要です。</w:t>
      </w:r>
    </w:p>
    <w:p w:rsidR="005D17B7" w:rsidRPr="00746A9C" w:rsidRDefault="005D17B7" w:rsidP="005D17B7">
      <w:pPr>
        <w:pStyle w:val="3"/>
        <w:spacing w:line="240" w:lineRule="auto"/>
        <w:ind w:leftChars="23" w:left="229"/>
        <w:rPr>
          <w:sz w:val="22"/>
          <w:szCs w:val="22"/>
        </w:rPr>
      </w:pPr>
      <w:r w:rsidRPr="00746A9C">
        <w:rPr>
          <w:rFonts w:hint="eastAsia"/>
          <w:sz w:val="22"/>
          <w:szCs w:val="22"/>
        </w:rPr>
        <w:t xml:space="preserve">　　障害者虐待防止法では、事業主は労働者に対し研修を実施することとされており（第</w:t>
      </w:r>
      <w:r w:rsidRPr="00746A9C">
        <w:rPr>
          <w:rFonts w:hint="eastAsia"/>
          <w:sz w:val="22"/>
          <w:szCs w:val="22"/>
        </w:rPr>
        <w:t>21</w:t>
      </w:r>
      <w:r w:rsidRPr="00746A9C">
        <w:rPr>
          <w:rFonts w:hint="eastAsia"/>
          <w:sz w:val="22"/>
          <w:szCs w:val="22"/>
        </w:rPr>
        <w:t>条）、事業所自らの研修実施や各種研修会への職員の参加等を行うことが必要です。</w:t>
      </w:r>
    </w:p>
    <w:p w:rsidR="005D17B7" w:rsidRPr="00746A9C" w:rsidRDefault="005D17B7" w:rsidP="005D17B7">
      <w:pPr>
        <w:pStyle w:val="3"/>
        <w:spacing w:line="240" w:lineRule="auto"/>
        <w:ind w:leftChars="109" w:left="229" w:firstLineChars="100" w:firstLine="220"/>
        <w:rPr>
          <w:sz w:val="22"/>
          <w:szCs w:val="22"/>
        </w:rPr>
      </w:pPr>
      <w:r w:rsidRPr="00746A9C">
        <w:rPr>
          <w:rFonts w:hint="eastAsia"/>
          <w:sz w:val="22"/>
          <w:szCs w:val="22"/>
        </w:rPr>
        <w:t>企業等において、障害特性に応じ</w:t>
      </w:r>
      <w:r w:rsidR="007E13E9">
        <w:rPr>
          <w:rFonts w:hint="eastAsia"/>
          <w:sz w:val="22"/>
          <w:szCs w:val="22"/>
        </w:rPr>
        <w:t>た配慮が分からず</w:t>
      </w:r>
      <w:r w:rsidRPr="00746A9C">
        <w:rPr>
          <w:rFonts w:hint="eastAsia"/>
          <w:sz w:val="22"/>
          <w:szCs w:val="22"/>
        </w:rPr>
        <w:t>、それが職場でのトラブルにつながっているケースもあります。障害のある人への接し方が分からない</w:t>
      </w:r>
      <w:r w:rsidR="00B73A38">
        <w:rPr>
          <w:rFonts w:hint="eastAsia"/>
          <w:sz w:val="22"/>
          <w:szCs w:val="22"/>
        </w:rPr>
        <w:t>等</w:t>
      </w:r>
      <w:r w:rsidRPr="00746A9C">
        <w:rPr>
          <w:rFonts w:hint="eastAsia"/>
          <w:sz w:val="22"/>
          <w:szCs w:val="22"/>
        </w:rPr>
        <w:t>の場合には、</w:t>
      </w:r>
      <w:r w:rsidR="00856BB1" w:rsidRPr="00746A9C">
        <w:rPr>
          <w:rFonts w:hint="eastAsia"/>
          <w:sz w:val="22"/>
          <w:szCs w:val="22"/>
        </w:rPr>
        <w:t>ハローワークや地域</w:t>
      </w:r>
      <w:r w:rsidRPr="00746A9C">
        <w:rPr>
          <w:rFonts w:hint="eastAsia"/>
          <w:sz w:val="22"/>
          <w:szCs w:val="22"/>
        </w:rPr>
        <w:t>障害者職業センター</w:t>
      </w:r>
      <w:r w:rsidR="00856BB1" w:rsidRPr="00746A9C">
        <w:rPr>
          <w:rFonts w:hint="eastAsia"/>
          <w:sz w:val="22"/>
          <w:szCs w:val="22"/>
        </w:rPr>
        <w:t>、</w:t>
      </w:r>
      <w:r w:rsidRPr="00746A9C">
        <w:rPr>
          <w:rFonts w:hint="eastAsia"/>
          <w:sz w:val="22"/>
          <w:szCs w:val="22"/>
        </w:rPr>
        <w:t>障害者就業・生活支援センター</w:t>
      </w:r>
      <w:r w:rsidR="00B73A38">
        <w:rPr>
          <w:rFonts w:hint="eastAsia"/>
          <w:sz w:val="22"/>
          <w:szCs w:val="22"/>
        </w:rPr>
        <w:t>等</w:t>
      </w:r>
      <w:r w:rsidRPr="00746A9C">
        <w:rPr>
          <w:rFonts w:hint="eastAsia"/>
          <w:sz w:val="22"/>
          <w:szCs w:val="22"/>
        </w:rPr>
        <w:t>に相談することが重要です。</w:t>
      </w:r>
    </w:p>
    <w:p w:rsidR="005D17B7" w:rsidRPr="00746A9C" w:rsidRDefault="005D17B7" w:rsidP="005D17B7">
      <w:pPr>
        <w:ind w:left="178" w:hangingChars="81" w:hanging="178"/>
        <w:rPr>
          <w:sz w:val="22"/>
        </w:rPr>
      </w:pPr>
      <w:r w:rsidRPr="00746A9C">
        <w:rPr>
          <w:rFonts w:hint="eastAsia"/>
          <w:sz w:val="22"/>
        </w:rPr>
        <w:t xml:space="preserve">　　使用者による障害者虐待防止には、事業主を始めとした事業所全体で取り組むことが重要です（なお、前述のとおり、使用者による虐待には他の労働者による虐待行為の放置も含まれます）。このため、上司と部下の間や同僚同士で率直に意見の言えるような職場環境の構築が重要となります。</w:t>
      </w:r>
    </w:p>
    <w:p w:rsidR="005D17B7" w:rsidRDefault="005D17B7" w:rsidP="005D17B7">
      <w:pPr>
        <w:rPr>
          <w:sz w:val="22"/>
        </w:rPr>
      </w:pPr>
    </w:p>
    <w:p w:rsidR="00000110" w:rsidRPr="00746A9C" w:rsidRDefault="00000110" w:rsidP="005D17B7">
      <w:pPr>
        <w:rPr>
          <w:sz w:val="22"/>
        </w:rPr>
      </w:pPr>
    </w:p>
    <w:p w:rsidR="005D17B7" w:rsidRPr="00AD79A6" w:rsidRDefault="00C54092" w:rsidP="005D17B7">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（３</w:t>
      </w:r>
      <w:r w:rsidR="005D17B7" w:rsidRPr="00AD79A6">
        <w:rPr>
          <w:rFonts w:ascii="ＭＳ ゴシック" w:eastAsia="ＭＳ ゴシック" w:hAnsi="ＭＳ ゴシック" w:hint="eastAsia"/>
          <w:bCs/>
          <w:sz w:val="28"/>
          <w:szCs w:val="28"/>
        </w:rPr>
        <w:t>）苦情処理体制の構築</w:t>
      </w:r>
    </w:p>
    <w:p w:rsidR="005D17B7" w:rsidRPr="00746A9C" w:rsidRDefault="005D17B7" w:rsidP="005D17B7">
      <w:pPr>
        <w:rPr>
          <w:sz w:val="22"/>
        </w:rPr>
      </w:pPr>
    </w:p>
    <w:p w:rsidR="005D17B7" w:rsidRDefault="005D17B7" w:rsidP="005D17B7">
      <w:pPr>
        <w:ind w:leftChars="100" w:left="448" w:hangingChars="108" w:hanging="238"/>
        <w:rPr>
          <w:sz w:val="22"/>
        </w:rPr>
      </w:pPr>
      <w:r>
        <w:rPr>
          <w:rFonts w:hint="eastAsia"/>
          <w:sz w:val="22"/>
        </w:rPr>
        <w:t xml:space="preserve">　　障害者虐待防止法では、障害者を雇用する事業主に対して</w:t>
      </w:r>
      <w:r w:rsidR="004141D2">
        <w:rPr>
          <w:rFonts w:hint="eastAsia"/>
          <w:sz w:val="22"/>
        </w:rPr>
        <w:t>、</w:t>
      </w:r>
      <w:r>
        <w:rPr>
          <w:rFonts w:hint="eastAsia"/>
          <w:sz w:val="22"/>
        </w:rPr>
        <w:t>雇用される障害者やその家族からの苦情を処理する体制を整備すること等により虐待の防止等の措置を講ずることが規定されています（第</w:t>
      </w:r>
      <w:r>
        <w:rPr>
          <w:rFonts w:hint="eastAsia"/>
          <w:sz w:val="22"/>
        </w:rPr>
        <w:t>21</w:t>
      </w:r>
      <w:r>
        <w:rPr>
          <w:rFonts w:hint="eastAsia"/>
          <w:sz w:val="22"/>
        </w:rPr>
        <w:t>条）。</w:t>
      </w:r>
    </w:p>
    <w:p w:rsidR="005D17B7" w:rsidRDefault="003F2D38" w:rsidP="005D17B7">
      <w:pPr>
        <w:ind w:leftChars="100" w:left="461" w:hangingChars="114" w:hanging="251"/>
        <w:rPr>
          <w:rFonts w:ascii="HG丸ｺﾞｼｯｸM-PRO" w:eastAsia="HG丸ｺﾞｼｯｸM-PRO"/>
          <w:sz w:val="22"/>
        </w:rPr>
      </w:pPr>
      <w:r>
        <w:rPr>
          <w:rFonts w:hint="eastAsia"/>
          <w:sz w:val="22"/>
        </w:rPr>
        <w:t xml:space="preserve">　　事業所においては、苦情相談の窓口を開設する等</w:t>
      </w:r>
      <w:r w:rsidR="005D17B7">
        <w:rPr>
          <w:rFonts w:hint="eastAsia"/>
          <w:sz w:val="22"/>
        </w:rPr>
        <w:t>苦情処理のために必要な措置を講ずるとともに、相談窓口の周知を図ることによって苦情処理のための取組を適切に実施していくことが大切です。</w:t>
      </w:r>
    </w:p>
    <w:p w:rsidR="005D17B7" w:rsidRPr="007058DB" w:rsidRDefault="005D17B7" w:rsidP="005D17B7">
      <w:pPr>
        <w:ind w:firstLineChars="100" w:firstLine="220"/>
        <w:rPr>
          <w:sz w:val="22"/>
        </w:rPr>
      </w:pPr>
    </w:p>
    <w:p w:rsidR="00662D4C" w:rsidRDefault="005D17B7" w:rsidP="00662D4C">
      <w:pPr>
        <w:widowControl/>
        <w:jc w:val="left"/>
      </w:pPr>
      <w:r>
        <w:rPr>
          <w:sz w:val="22"/>
        </w:rPr>
        <w:br w:type="page"/>
      </w:r>
    </w:p>
    <w:p w:rsidR="00662D4C" w:rsidRDefault="00662D4C" w:rsidP="000B63B8">
      <w:pPr>
        <w:spacing w:line="360" w:lineRule="auto"/>
        <w:sectPr w:rsidR="00662D4C" w:rsidSect="00EC5209">
          <w:type w:val="continuous"/>
          <w:pgSz w:w="11906" w:h="16838" w:code="9"/>
          <w:pgMar w:top="1701" w:right="1701" w:bottom="1701" w:left="1843" w:header="851" w:footer="992" w:gutter="0"/>
          <w:pgNumType w:start="80"/>
          <w:cols w:space="425"/>
          <w:titlePg/>
          <w:docGrid w:type="lines" w:linePitch="335"/>
        </w:sectPr>
      </w:pPr>
    </w:p>
    <w:p w:rsidR="00662D4C" w:rsidRDefault="00662D4C" w:rsidP="00662D4C">
      <w:pPr>
        <w:ind w:firstLineChars="200" w:firstLine="560"/>
        <w:rPr>
          <w:rFonts w:ascii="ＭＳ ゴシック" w:eastAsia="ＭＳ ゴシック" w:hAnsi="ＭＳ ゴシック"/>
          <w:sz w:val="28"/>
          <w:szCs w:val="28"/>
          <w:shd w:val="clear" w:color="auto" w:fill="DBE5F1"/>
        </w:rPr>
      </w:pPr>
      <w:r w:rsidRPr="008A0320">
        <w:rPr>
          <w:rFonts w:ascii="ＭＳ ゴシック" w:eastAsia="ＭＳ ゴシック" w:hAnsi="ＭＳ ゴシック" w:hint="eastAsia"/>
          <w:sz w:val="28"/>
          <w:szCs w:val="28"/>
          <w:shd w:val="clear" w:color="auto" w:fill="DBE5F1"/>
        </w:rPr>
        <w:t xml:space="preserve">３　</w:t>
      </w:r>
      <w:r>
        <w:rPr>
          <w:rFonts w:ascii="ＭＳ ゴシック" w:eastAsia="ＭＳ ゴシック" w:hAnsi="ＭＳ ゴシック" w:hint="eastAsia"/>
          <w:sz w:val="28"/>
          <w:szCs w:val="28"/>
          <w:shd w:val="clear" w:color="auto" w:fill="DBE5F1"/>
        </w:rPr>
        <w:t>使用者</w:t>
      </w:r>
      <w:r w:rsidRPr="008A0320">
        <w:rPr>
          <w:rFonts w:ascii="ＭＳ ゴシック" w:eastAsia="ＭＳ ゴシック" w:hAnsi="ＭＳ ゴシック" w:hint="eastAsia"/>
          <w:sz w:val="28"/>
          <w:szCs w:val="28"/>
          <w:shd w:val="clear" w:color="auto" w:fill="DBE5F1"/>
        </w:rPr>
        <w:t>による障害者虐待</w:t>
      </w:r>
      <w:r>
        <w:rPr>
          <w:rFonts w:ascii="ＭＳ ゴシック" w:eastAsia="ＭＳ ゴシック" w:hAnsi="ＭＳ ゴシック" w:hint="eastAsia"/>
          <w:sz w:val="28"/>
          <w:szCs w:val="28"/>
          <w:shd w:val="clear" w:color="auto" w:fill="DBE5F1"/>
        </w:rPr>
        <w:t xml:space="preserve">の対応　　　　　　　　　　　　　 　　　　　　</w:t>
      </w:r>
    </w:p>
    <w:p w:rsidR="00662D4C" w:rsidRPr="00805B0C" w:rsidRDefault="00662D4C" w:rsidP="00662D4C">
      <w:pPr>
        <w:spacing w:afterLines="50" w:after="167" w:line="240" w:lineRule="exact"/>
        <w:ind w:firstLineChars="200" w:firstLine="420"/>
        <w:rPr>
          <w:rFonts w:ascii="ＭＳ ゴシック" w:eastAsia="ＭＳ ゴシック" w:hAnsi="ＭＳ ゴシック"/>
        </w:rPr>
      </w:pPr>
      <w:r>
        <w:rPr>
          <w:rFonts w:ascii="ＭＳ ゴシック" w:eastAsia="ＭＳ ゴシック" w:hAnsi="ＭＳ ゴシック" w:hint="eastAsia"/>
        </w:rPr>
        <w:t xml:space="preserve">　＜兵庫県版フロー＞</w:t>
      </w:r>
    </w:p>
    <w:tbl>
      <w:tblPr>
        <w:tblStyle w:val="af"/>
        <w:tblW w:w="9923" w:type="dxa"/>
        <w:tblInd w:w="675" w:type="dxa"/>
        <w:tblLayout w:type="fixed"/>
        <w:tblLook w:val="04A0" w:firstRow="1" w:lastRow="0" w:firstColumn="1" w:lastColumn="0" w:noHBand="0" w:noVBand="1"/>
      </w:tblPr>
      <w:tblGrid>
        <w:gridCol w:w="427"/>
        <w:gridCol w:w="237"/>
        <w:gridCol w:w="612"/>
        <w:gridCol w:w="284"/>
        <w:gridCol w:w="425"/>
        <w:gridCol w:w="3827"/>
        <w:gridCol w:w="284"/>
        <w:gridCol w:w="1559"/>
        <w:gridCol w:w="283"/>
        <w:gridCol w:w="1985"/>
      </w:tblGrid>
      <w:tr w:rsidR="00662D4C" w:rsidRPr="00AB7396" w:rsidTr="00B3164E">
        <w:tc>
          <w:tcPr>
            <w:tcW w:w="427" w:type="dxa"/>
            <w:tcBorders>
              <w:top w:val="nil"/>
              <w:left w:val="nil"/>
              <w:bottom w:val="nil"/>
              <w:right w:val="nil"/>
            </w:tcBorders>
          </w:tcPr>
          <w:p w:rsidR="00662D4C" w:rsidRPr="00AB7396" w:rsidRDefault="00662D4C" w:rsidP="00B3164E">
            <w:pPr>
              <w:spacing w:line="240" w:lineRule="exact"/>
              <w:jc w:val="center"/>
              <w:rPr>
                <w:rFonts w:ascii="HG丸ｺﾞｼｯｸM-PRO" w:eastAsia="HG丸ｺﾞｼｯｸM-PRO"/>
                <w:sz w:val="18"/>
              </w:rPr>
            </w:pPr>
          </w:p>
        </w:tc>
        <w:tc>
          <w:tcPr>
            <w:tcW w:w="237" w:type="dxa"/>
            <w:tcBorders>
              <w:top w:val="nil"/>
              <w:left w:val="nil"/>
              <w:bottom w:val="nil"/>
              <w:right w:val="nil"/>
            </w:tcBorders>
            <w:shd w:val="clear" w:color="auto" w:fill="auto"/>
          </w:tcPr>
          <w:p w:rsidR="00662D4C" w:rsidRPr="00AB7396" w:rsidRDefault="00662D4C" w:rsidP="00B3164E">
            <w:pPr>
              <w:jc w:val="center"/>
              <w:rPr>
                <w:rFonts w:ascii="HG丸ｺﾞｼｯｸM-PRO" w:eastAsia="HG丸ｺﾞｼｯｸM-PRO"/>
                <w:sz w:val="18"/>
              </w:rPr>
            </w:pPr>
          </w:p>
        </w:tc>
        <w:tc>
          <w:tcPr>
            <w:tcW w:w="612" w:type="dxa"/>
            <w:tcBorders>
              <w:top w:val="nil"/>
              <w:left w:val="nil"/>
              <w:bottom w:val="nil"/>
              <w:right w:val="nil"/>
            </w:tcBorders>
          </w:tcPr>
          <w:p w:rsidR="00662D4C" w:rsidRPr="00AB7396" w:rsidRDefault="00662D4C" w:rsidP="00B3164E">
            <w:pPr>
              <w:jc w:val="center"/>
              <w:rPr>
                <w:rFonts w:ascii="HG丸ｺﾞｼｯｸM-PRO" w:eastAsia="HG丸ｺﾞｼｯｸM-PRO"/>
                <w:sz w:val="18"/>
              </w:rPr>
            </w:pPr>
          </w:p>
        </w:tc>
        <w:tc>
          <w:tcPr>
            <w:tcW w:w="284" w:type="dxa"/>
            <w:tcBorders>
              <w:top w:val="nil"/>
              <w:left w:val="nil"/>
              <w:bottom w:val="nil"/>
              <w:right w:val="nil"/>
            </w:tcBorders>
          </w:tcPr>
          <w:p w:rsidR="00662D4C" w:rsidRPr="00AB7396" w:rsidRDefault="00662D4C" w:rsidP="00B3164E">
            <w:pPr>
              <w:jc w:val="center"/>
              <w:rPr>
                <w:rFonts w:ascii="HG丸ｺﾞｼｯｸM-PRO" w:eastAsia="HG丸ｺﾞｼｯｸM-PRO"/>
                <w:spacing w:val="-30"/>
                <w:sz w:val="18"/>
                <w:szCs w:val="12"/>
              </w:rPr>
            </w:pPr>
          </w:p>
        </w:tc>
        <w:tc>
          <w:tcPr>
            <w:tcW w:w="4252" w:type="dxa"/>
            <w:gridSpan w:val="2"/>
            <w:tcBorders>
              <w:top w:val="nil"/>
              <w:left w:val="nil"/>
              <w:bottom w:val="nil"/>
              <w:right w:val="nil"/>
            </w:tcBorders>
            <w:shd w:val="clear" w:color="auto" w:fill="DBE5F1" w:themeFill="accent1" w:themeFillTint="33"/>
          </w:tcPr>
          <w:p w:rsidR="00662D4C" w:rsidRPr="00AB7396" w:rsidRDefault="00662D4C" w:rsidP="00B3164E">
            <w:pPr>
              <w:jc w:val="center"/>
              <w:rPr>
                <w:rFonts w:ascii="HG丸ｺﾞｼｯｸM-PRO" w:eastAsia="HG丸ｺﾞｼｯｸM-PRO"/>
                <w:sz w:val="18"/>
              </w:rPr>
            </w:pPr>
            <w:r w:rsidRPr="00AB7396">
              <w:rPr>
                <w:rFonts w:ascii="HG丸ｺﾞｼｯｸM-PRO" w:eastAsia="HG丸ｺﾞｼｯｸM-PRO" w:hint="eastAsia"/>
                <w:sz w:val="18"/>
              </w:rPr>
              <w:t>実施内容</w:t>
            </w:r>
          </w:p>
        </w:tc>
        <w:tc>
          <w:tcPr>
            <w:tcW w:w="284" w:type="dxa"/>
            <w:tcBorders>
              <w:top w:val="nil"/>
              <w:left w:val="nil"/>
              <w:bottom w:val="nil"/>
              <w:right w:val="nil"/>
            </w:tcBorders>
          </w:tcPr>
          <w:p w:rsidR="00662D4C" w:rsidRPr="00AB7396" w:rsidRDefault="00662D4C" w:rsidP="00B3164E">
            <w:pPr>
              <w:jc w:val="center"/>
              <w:rPr>
                <w:rFonts w:ascii="HG丸ｺﾞｼｯｸM-PRO" w:eastAsia="HG丸ｺﾞｼｯｸM-PRO"/>
                <w:spacing w:val="-20"/>
                <w:sz w:val="18"/>
                <w:szCs w:val="16"/>
              </w:rPr>
            </w:pPr>
          </w:p>
        </w:tc>
        <w:tc>
          <w:tcPr>
            <w:tcW w:w="1559" w:type="dxa"/>
            <w:tcBorders>
              <w:top w:val="nil"/>
              <w:left w:val="nil"/>
              <w:bottom w:val="nil"/>
              <w:right w:val="nil"/>
            </w:tcBorders>
            <w:shd w:val="clear" w:color="auto" w:fill="DBE5F1" w:themeFill="accent1" w:themeFillTint="33"/>
            <w:vAlign w:val="center"/>
          </w:tcPr>
          <w:p w:rsidR="00662D4C" w:rsidRPr="00AB7396" w:rsidRDefault="00662D4C" w:rsidP="00B3164E">
            <w:pPr>
              <w:jc w:val="center"/>
              <w:rPr>
                <w:rFonts w:ascii="HG丸ｺﾞｼｯｸM-PRO" w:eastAsia="HG丸ｺﾞｼｯｸM-PRO"/>
                <w:sz w:val="18"/>
              </w:rPr>
            </w:pPr>
            <w:r w:rsidRPr="00AB7396">
              <w:rPr>
                <w:rFonts w:ascii="HG丸ｺﾞｼｯｸM-PRO" w:eastAsia="HG丸ｺﾞｼｯｸM-PRO" w:hint="eastAsia"/>
                <w:sz w:val="18"/>
              </w:rPr>
              <w:t>窓口・実施機関</w:t>
            </w:r>
          </w:p>
        </w:tc>
        <w:tc>
          <w:tcPr>
            <w:tcW w:w="283" w:type="dxa"/>
            <w:tcBorders>
              <w:top w:val="nil"/>
              <w:left w:val="nil"/>
              <w:bottom w:val="nil"/>
              <w:right w:val="nil"/>
            </w:tcBorders>
          </w:tcPr>
          <w:p w:rsidR="00662D4C" w:rsidRPr="00AB7396" w:rsidRDefault="00662D4C" w:rsidP="00B3164E">
            <w:pPr>
              <w:jc w:val="center"/>
              <w:rPr>
                <w:rFonts w:ascii="HG丸ｺﾞｼｯｸM-PRO" w:eastAsia="HG丸ｺﾞｼｯｸM-PRO"/>
                <w:sz w:val="18"/>
              </w:rPr>
            </w:pPr>
          </w:p>
        </w:tc>
        <w:tc>
          <w:tcPr>
            <w:tcW w:w="1985" w:type="dxa"/>
            <w:tcBorders>
              <w:top w:val="nil"/>
              <w:left w:val="nil"/>
              <w:bottom w:val="nil"/>
              <w:right w:val="nil"/>
            </w:tcBorders>
            <w:shd w:val="clear" w:color="auto" w:fill="DBE5F1" w:themeFill="accent1" w:themeFillTint="33"/>
            <w:vAlign w:val="center"/>
          </w:tcPr>
          <w:p w:rsidR="00662D4C" w:rsidRPr="00AB7396" w:rsidRDefault="00662D4C" w:rsidP="00B3164E">
            <w:pPr>
              <w:jc w:val="center"/>
              <w:rPr>
                <w:rFonts w:ascii="HG丸ｺﾞｼｯｸM-PRO" w:eastAsia="HG丸ｺﾞｼｯｸM-PRO"/>
                <w:sz w:val="18"/>
              </w:rPr>
            </w:pPr>
            <w:r w:rsidRPr="00AB7396">
              <w:rPr>
                <w:rFonts w:ascii="HG丸ｺﾞｼｯｸM-PRO" w:eastAsia="HG丸ｺﾞｼｯｸM-PRO" w:hint="eastAsia"/>
                <w:sz w:val="18"/>
              </w:rPr>
              <w:t>様式例</w:t>
            </w:r>
          </w:p>
        </w:tc>
      </w:tr>
      <w:tr w:rsidR="00662D4C" w:rsidRPr="00AB7396" w:rsidTr="00B3164E">
        <w:trPr>
          <w:trHeight w:val="183"/>
        </w:trPr>
        <w:tc>
          <w:tcPr>
            <w:tcW w:w="427" w:type="dxa"/>
            <w:tcBorders>
              <w:top w:val="nil"/>
              <w:left w:val="nil"/>
              <w:bottom w:val="single" w:sz="4" w:space="0" w:color="365F91" w:themeColor="accent1" w:themeShade="BF"/>
              <w:right w:val="nil"/>
            </w:tcBorders>
          </w:tcPr>
          <w:p w:rsidR="00662D4C" w:rsidRPr="00AB7396" w:rsidRDefault="00662D4C" w:rsidP="00B3164E">
            <w:pPr>
              <w:spacing w:line="240" w:lineRule="exact"/>
              <w:rPr>
                <w:rFonts w:ascii="HG丸ｺﾞｼｯｸM-PRO" w:eastAsia="HG丸ｺﾞｼｯｸM-PRO"/>
                <w:sz w:val="18"/>
                <w:szCs w:val="16"/>
              </w:rPr>
            </w:pPr>
          </w:p>
        </w:tc>
        <w:tc>
          <w:tcPr>
            <w:tcW w:w="237" w:type="dxa"/>
            <w:tcBorders>
              <w:top w:val="nil"/>
              <w:left w:val="nil"/>
              <w:bottom w:val="nil"/>
              <w:right w:val="nil"/>
            </w:tcBorders>
            <w:shd w:val="clear" w:color="auto" w:fill="auto"/>
          </w:tcPr>
          <w:p w:rsidR="00662D4C" w:rsidRPr="00AB7396" w:rsidRDefault="00662D4C" w:rsidP="00B3164E">
            <w:pPr>
              <w:spacing w:line="200" w:lineRule="exact"/>
              <w:rPr>
                <w:rFonts w:ascii="HG丸ｺﾞｼｯｸM-PRO" w:eastAsia="HG丸ｺﾞｼｯｸM-PRO"/>
                <w:sz w:val="18"/>
                <w:szCs w:val="16"/>
              </w:rPr>
            </w:pPr>
          </w:p>
        </w:tc>
        <w:tc>
          <w:tcPr>
            <w:tcW w:w="612"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pacing w:val="-30"/>
                <w:sz w:val="18"/>
                <w:szCs w:val="12"/>
              </w:rPr>
            </w:pPr>
          </w:p>
        </w:tc>
        <w:tc>
          <w:tcPr>
            <w:tcW w:w="425" w:type="dxa"/>
            <w:tcBorders>
              <w:top w:val="nil"/>
              <w:left w:val="nil"/>
              <w:bottom w:val="single" w:sz="4" w:space="0" w:color="365F91" w:themeColor="accent1" w:themeShade="BF"/>
              <w:right w:val="nil"/>
            </w:tcBorders>
          </w:tcPr>
          <w:p w:rsidR="00662D4C" w:rsidRPr="00AB7396" w:rsidRDefault="00662D4C" w:rsidP="00B3164E">
            <w:pPr>
              <w:spacing w:line="200" w:lineRule="exact"/>
              <w:rPr>
                <w:rFonts w:ascii="HG丸ｺﾞｼｯｸM-PRO" w:eastAsia="HG丸ｺﾞｼｯｸM-PRO"/>
                <w:sz w:val="18"/>
                <w:szCs w:val="16"/>
              </w:rPr>
            </w:pPr>
          </w:p>
        </w:tc>
        <w:tc>
          <w:tcPr>
            <w:tcW w:w="3827" w:type="dxa"/>
            <w:tcBorders>
              <w:top w:val="nil"/>
              <w:left w:val="nil"/>
              <w:bottom w:val="single" w:sz="4" w:space="0" w:color="365F91" w:themeColor="accent1" w:themeShade="BF"/>
              <w:right w:val="nil"/>
            </w:tcBorders>
          </w:tcPr>
          <w:p w:rsidR="00662D4C" w:rsidRPr="00AB7396" w:rsidRDefault="00662D4C" w:rsidP="00B3164E">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pacing w:val="-20"/>
                <w:sz w:val="18"/>
                <w:szCs w:val="16"/>
              </w:rPr>
            </w:pPr>
          </w:p>
        </w:tc>
        <w:tc>
          <w:tcPr>
            <w:tcW w:w="1559" w:type="dxa"/>
            <w:tcBorders>
              <w:top w:val="nil"/>
              <w:left w:val="nil"/>
              <w:bottom w:val="single" w:sz="4" w:space="0" w:color="365F91" w:themeColor="accent1" w:themeShade="BF"/>
              <w:right w:val="nil"/>
            </w:tcBorders>
            <w:vAlign w:val="center"/>
          </w:tcPr>
          <w:p w:rsidR="00662D4C" w:rsidRPr="00AB7396" w:rsidRDefault="00662D4C" w:rsidP="00B3164E">
            <w:pPr>
              <w:spacing w:line="200" w:lineRule="exact"/>
              <w:rPr>
                <w:rFonts w:ascii="HG丸ｺﾞｼｯｸM-PRO" w:eastAsia="HG丸ｺﾞｼｯｸM-PRO"/>
                <w:sz w:val="18"/>
                <w:szCs w:val="16"/>
              </w:rPr>
            </w:pPr>
          </w:p>
        </w:tc>
        <w:tc>
          <w:tcPr>
            <w:tcW w:w="283"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p>
        </w:tc>
        <w:tc>
          <w:tcPr>
            <w:tcW w:w="1985" w:type="dxa"/>
            <w:tcBorders>
              <w:top w:val="nil"/>
              <w:left w:val="nil"/>
              <w:bottom w:val="single" w:sz="4" w:space="0" w:color="365F91" w:themeColor="accent1" w:themeShade="BF"/>
              <w:right w:val="nil"/>
            </w:tcBorders>
            <w:vAlign w:val="center"/>
          </w:tcPr>
          <w:p w:rsidR="00662D4C" w:rsidRPr="00AB7396" w:rsidRDefault="00662D4C" w:rsidP="00B3164E">
            <w:pPr>
              <w:spacing w:line="200" w:lineRule="exact"/>
              <w:rPr>
                <w:rFonts w:ascii="HG丸ｺﾞｼｯｸM-PRO" w:eastAsia="HG丸ｺﾞｼｯｸM-PRO"/>
                <w:sz w:val="18"/>
                <w:szCs w:val="16"/>
              </w:rPr>
            </w:pPr>
          </w:p>
        </w:tc>
      </w:tr>
      <w:tr w:rsidR="00662D4C" w:rsidRPr="00AB7396" w:rsidTr="00B3164E">
        <w:trPr>
          <w:cantSplit/>
          <w:trHeight w:val="927"/>
        </w:trPr>
        <w:tc>
          <w:tcPr>
            <w:tcW w:w="427"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662D4C" w:rsidRPr="00AB7396" w:rsidRDefault="00662D4C" w:rsidP="00B3164E">
            <w:pPr>
              <w:spacing w:line="240" w:lineRule="exact"/>
              <w:ind w:left="113" w:right="113"/>
              <w:jc w:val="center"/>
              <w:rPr>
                <w:rFonts w:ascii="HG丸ｺﾞｼｯｸM-PRO" w:eastAsia="HG丸ｺﾞｼｯｸM-PRO"/>
                <w:sz w:val="18"/>
              </w:rPr>
            </w:pPr>
            <w:r w:rsidRPr="00AB7396">
              <w:rPr>
                <w:rFonts w:ascii="HG丸ｺﾞｼｯｸM-PRO" w:eastAsia="HG丸ｺﾞｼｯｸM-PRO" w:hint="eastAsia"/>
                <w:sz w:val="18"/>
              </w:rPr>
              <w:t>市町</w:t>
            </w:r>
            <w:r>
              <w:rPr>
                <w:rFonts w:ascii="HG丸ｺﾞｼｯｸM-PRO" w:eastAsia="HG丸ｺﾞｼｯｸM-PRO" w:hint="eastAsia"/>
                <w:sz w:val="18"/>
              </w:rPr>
              <w:t>・県</w:t>
            </w:r>
          </w:p>
        </w:tc>
        <w:tc>
          <w:tcPr>
            <w:tcW w:w="237" w:type="dxa"/>
            <w:tcBorders>
              <w:top w:val="nil"/>
              <w:left w:val="single" w:sz="4" w:space="0" w:color="365F91" w:themeColor="accent1" w:themeShade="BF"/>
              <w:bottom w:val="nil"/>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z w:val="18"/>
              </w:rPr>
            </w:pPr>
          </w:p>
        </w:tc>
        <w:tc>
          <w:tcPr>
            <w:tcW w:w="612" w:type="dxa"/>
            <w:tcBorders>
              <w:top w:val="nil"/>
              <w:left w:val="nil"/>
              <w:bottom w:val="nil"/>
              <w:right w:val="nil"/>
            </w:tcBorders>
            <w:shd w:val="clear" w:color="auto" w:fill="DBE5F1" w:themeFill="accent1" w:themeFillTint="33"/>
            <w:textDirection w:val="tbRlV"/>
            <w:vAlign w:val="center"/>
          </w:tcPr>
          <w:p w:rsidR="00662D4C" w:rsidRPr="00AB7396" w:rsidRDefault="00662D4C" w:rsidP="00B3164E">
            <w:pPr>
              <w:ind w:left="113" w:right="113"/>
              <w:jc w:val="center"/>
              <w:rPr>
                <w:rFonts w:ascii="HG丸ｺﾞｼｯｸM-PRO" w:eastAsia="HG丸ｺﾞｼｯｸM-PRO"/>
                <w:sz w:val="18"/>
              </w:rPr>
            </w:pPr>
            <w:r w:rsidRPr="00AB7396">
              <w:rPr>
                <w:rFonts w:ascii="HG丸ｺﾞｼｯｸM-PRO" w:eastAsia="HG丸ｺﾞｼｯｸM-PRO" w:hint="eastAsia"/>
                <w:sz w:val="18"/>
              </w:rPr>
              <w:t>受付</w:t>
            </w:r>
          </w:p>
        </w:tc>
        <w:tc>
          <w:tcPr>
            <w:tcW w:w="284" w:type="dxa"/>
            <w:tcBorders>
              <w:top w:val="nil"/>
              <w:left w:val="nil"/>
              <w:bottom w:val="nil"/>
              <w:right w:val="single" w:sz="4" w:space="0" w:color="365F91" w:themeColor="accent1" w:themeShade="BF"/>
            </w:tcBorders>
          </w:tcPr>
          <w:p w:rsidR="00662D4C" w:rsidRPr="00AB7396" w:rsidRDefault="00662D4C" w:rsidP="00B3164E">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textDirection w:val="tbRlV"/>
            <w:vAlign w:val="center"/>
          </w:tcPr>
          <w:p w:rsidR="00662D4C" w:rsidRPr="00AB7396" w:rsidRDefault="00662D4C" w:rsidP="00B3164E">
            <w:pPr>
              <w:ind w:left="113" w:right="113"/>
              <w:jc w:val="center"/>
              <w:rPr>
                <w:rFonts w:ascii="HG丸ｺﾞｼｯｸM-PRO" w:eastAsia="HG丸ｺﾞｼｯｸM-PRO"/>
                <w:sz w:val="18"/>
              </w:rPr>
            </w:pPr>
          </w:p>
        </w:tc>
        <w:tc>
          <w:tcPr>
            <w:tcW w:w="3827"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(１)通報等の受付</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 xml:space="preserve">　・正確な事実の把握</w:t>
            </w:r>
          </w:p>
          <w:p w:rsidR="00662D4C" w:rsidRPr="00AB7396" w:rsidRDefault="00662D4C" w:rsidP="00B3164E">
            <w:pPr>
              <w:rPr>
                <w:rFonts w:ascii="HG丸ｺﾞｼｯｸM-PRO" w:eastAsia="HG丸ｺﾞｼｯｸM-PRO"/>
                <w:sz w:val="18"/>
              </w:rPr>
            </w:pPr>
            <w:r w:rsidRPr="00AB7396">
              <w:rPr>
                <w:rFonts w:ascii="HG丸ｺﾞｼｯｸM-PRO" w:eastAsia="HG丸ｺﾞｼｯｸM-PRO" w:hint="eastAsia"/>
                <w:sz w:val="18"/>
                <w:szCs w:val="20"/>
              </w:rPr>
              <w:t xml:space="preserve">　・受付記録の作成</w:t>
            </w:r>
          </w:p>
        </w:tc>
        <w:tc>
          <w:tcPr>
            <w:tcW w:w="284"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センター</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市町・県</w:t>
            </w:r>
          </w:p>
        </w:tc>
        <w:tc>
          <w:tcPr>
            <w:tcW w:w="283"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Default="00662D4C" w:rsidP="00B3164E">
            <w:pPr>
              <w:rPr>
                <w:rFonts w:ascii="HG丸ｺﾞｼｯｸM-PRO" w:eastAsia="HG丸ｺﾞｼｯｸM-PRO"/>
                <w:spacing w:val="-14"/>
                <w:sz w:val="18"/>
                <w:szCs w:val="16"/>
              </w:rPr>
            </w:pPr>
            <w:r w:rsidRPr="00AB7396">
              <w:rPr>
                <w:rFonts w:ascii="HG丸ｺﾞｼｯｸM-PRO" w:eastAsia="HG丸ｺﾞｼｯｸM-PRO" w:hint="eastAsia"/>
                <w:sz w:val="18"/>
                <w:shd w:val="pct15" w:color="auto" w:fill="FFFFFF"/>
              </w:rPr>
              <w:t>Ａ</w:t>
            </w:r>
            <w:r w:rsidRPr="00AB7396">
              <w:rPr>
                <w:rFonts w:ascii="HG丸ｺﾞｼｯｸM-PRO" w:eastAsia="HG丸ｺﾞｼｯｸM-PRO" w:hint="eastAsia"/>
                <w:spacing w:val="-14"/>
                <w:sz w:val="18"/>
                <w:szCs w:val="16"/>
              </w:rPr>
              <w:t>相談・通報等受付</w:t>
            </w:r>
          </w:p>
          <w:p w:rsidR="00662D4C" w:rsidRPr="00AB7396" w:rsidRDefault="00662D4C" w:rsidP="00B3164E">
            <w:pPr>
              <w:ind w:firstLine="152"/>
              <w:rPr>
                <w:rFonts w:ascii="HG丸ｺﾞｼｯｸM-PRO" w:eastAsia="HG丸ｺﾞｼｯｸM-PRO"/>
                <w:spacing w:val="-20"/>
                <w:sz w:val="18"/>
                <w:szCs w:val="16"/>
                <w:shd w:val="pct15" w:color="auto" w:fill="FFFFFF"/>
              </w:rPr>
            </w:pPr>
            <w:r w:rsidRPr="00AB7396">
              <w:rPr>
                <w:rFonts w:ascii="HG丸ｺﾞｼｯｸM-PRO" w:eastAsia="HG丸ｺﾞｼｯｸM-PRO" w:hint="eastAsia"/>
                <w:spacing w:val="-14"/>
                <w:sz w:val="18"/>
                <w:szCs w:val="16"/>
              </w:rPr>
              <w:t>シート</w:t>
            </w:r>
          </w:p>
        </w:tc>
      </w:tr>
      <w:tr w:rsidR="00662D4C" w:rsidRPr="00AB7396" w:rsidTr="00B3164E">
        <w:trPr>
          <w:trHeight w:val="121"/>
        </w:trPr>
        <w:tc>
          <w:tcPr>
            <w:tcW w:w="427" w:type="dxa"/>
            <w:vMerge/>
            <w:tcBorders>
              <w:left w:val="single" w:sz="4" w:space="0" w:color="365F91" w:themeColor="accent1" w:themeShade="BF"/>
              <w:right w:val="single" w:sz="4" w:space="0" w:color="365F91" w:themeColor="accent1" w:themeShade="BF"/>
            </w:tcBorders>
          </w:tcPr>
          <w:p w:rsidR="00662D4C" w:rsidRPr="00AB7396" w:rsidRDefault="00662D4C" w:rsidP="00B3164E">
            <w:pPr>
              <w:spacing w:line="240" w:lineRule="exact"/>
              <w:rPr>
                <w:rFonts w:ascii="HG丸ｺﾞｼｯｸM-PRO" w:eastAsia="HG丸ｺﾞｼｯｸM-PRO"/>
                <w:noProof/>
                <w:sz w:val="18"/>
              </w:rPr>
            </w:pPr>
          </w:p>
        </w:tc>
        <w:tc>
          <w:tcPr>
            <w:tcW w:w="237" w:type="dxa"/>
            <w:tcBorders>
              <w:top w:val="nil"/>
              <w:left w:val="single" w:sz="4" w:space="0" w:color="365F91" w:themeColor="accent1" w:themeShade="BF"/>
              <w:bottom w:val="nil"/>
              <w:right w:val="nil"/>
            </w:tcBorders>
            <w:shd w:val="clear" w:color="auto" w:fill="auto"/>
          </w:tcPr>
          <w:p w:rsidR="00662D4C" w:rsidRPr="00AB7396" w:rsidRDefault="00662D4C" w:rsidP="00B3164E">
            <w:pPr>
              <w:spacing w:line="200" w:lineRule="exact"/>
              <w:rPr>
                <w:rFonts w:ascii="HG丸ｺﾞｼｯｸM-PRO" w:eastAsia="HG丸ｺﾞｼｯｸM-PRO"/>
                <w:noProof/>
                <w:sz w:val="18"/>
              </w:rPr>
            </w:pPr>
          </w:p>
        </w:tc>
        <w:tc>
          <w:tcPr>
            <w:tcW w:w="612"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r>
              <w:rPr>
                <w:rFonts w:ascii="HG丸ｺﾞｼｯｸM-PRO" w:eastAsia="HG丸ｺﾞｼｯｸM-PRO"/>
                <w:noProof/>
                <w:sz w:val="18"/>
                <w:szCs w:val="21"/>
              </w:rPr>
              <mc:AlternateContent>
                <mc:Choice Requires="wps">
                  <w:drawing>
                    <wp:anchor distT="0" distB="0" distL="114300" distR="114300" simplePos="0" relativeHeight="251888128" behindDoc="0" locked="0" layoutInCell="1" allowOverlap="1">
                      <wp:simplePos x="0" y="0"/>
                      <wp:positionH relativeFrom="column">
                        <wp:posOffset>-10160</wp:posOffset>
                      </wp:positionH>
                      <wp:positionV relativeFrom="paragraph">
                        <wp:posOffset>-1270</wp:posOffset>
                      </wp:positionV>
                      <wp:extent cx="238125" cy="161925"/>
                      <wp:effectExtent l="19050" t="0" r="28575" b="47625"/>
                      <wp:wrapNone/>
                      <wp:docPr id="35" name="下矢印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35" o:spid="_x0000_s1026" type="#_x0000_t67" style="position:absolute;left:0;text-align:left;margin-left:-.8pt;margin-top:-.1pt;width:18.75pt;height:12.7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662D4C" w:rsidRPr="00AB7396" w:rsidRDefault="00662D4C" w:rsidP="00B3164E">
            <w:pPr>
              <w:spacing w:line="200" w:lineRule="exact"/>
              <w:rPr>
                <w:rFonts w:ascii="HG丸ｺﾞｼｯｸM-PRO" w:eastAsia="HG丸ｺﾞｼｯｸM-PRO"/>
                <w:sz w:val="18"/>
                <w:szCs w:val="16"/>
              </w:rPr>
            </w:pPr>
          </w:p>
        </w:tc>
        <w:tc>
          <w:tcPr>
            <w:tcW w:w="3827" w:type="dxa"/>
            <w:tcBorders>
              <w:top w:val="single" w:sz="4" w:space="0" w:color="365F91" w:themeColor="accent1" w:themeShade="BF"/>
              <w:left w:val="nil"/>
              <w:bottom w:val="single" w:sz="4" w:space="0" w:color="365F91" w:themeColor="accent1" w:themeShade="BF"/>
              <w:right w:val="nil"/>
            </w:tcBorders>
          </w:tcPr>
          <w:p w:rsidR="00662D4C" w:rsidRPr="00AB7396" w:rsidRDefault="00662D4C" w:rsidP="00B3164E">
            <w:pPr>
              <w:spacing w:line="200" w:lineRule="exact"/>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pacing w:val="-20"/>
                <w:sz w:val="18"/>
                <w:szCs w:val="16"/>
              </w:rPr>
            </w:pPr>
          </w:p>
        </w:tc>
        <w:tc>
          <w:tcPr>
            <w:tcW w:w="1559"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200" w:lineRule="exact"/>
              <w:rPr>
                <w:rFonts w:ascii="HG丸ｺﾞｼｯｸM-PRO" w:eastAsia="HG丸ｺﾞｼｯｸM-PRO"/>
                <w:sz w:val="18"/>
                <w:szCs w:val="20"/>
              </w:rPr>
            </w:pPr>
          </w:p>
        </w:tc>
        <w:tc>
          <w:tcPr>
            <w:tcW w:w="283"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200" w:lineRule="exact"/>
              <w:rPr>
                <w:rFonts w:ascii="HG丸ｺﾞｼｯｸM-PRO" w:eastAsia="HG丸ｺﾞｼｯｸM-PRO"/>
                <w:sz w:val="18"/>
                <w:szCs w:val="16"/>
              </w:rPr>
            </w:pPr>
          </w:p>
        </w:tc>
      </w:tr>
      <w:tr w:rsidR="00662D4C" w:rsidRPr="00AB7396" w:rsidTr="00B3164E">
        <w:trPr>
          <w:cantSplit/>
          <w:trHeight w:val="1188"/>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662D4C" w:rsidRPr="00AB7396" w:rsidRDefault="00662D4C" w:rsidP="00B3164E">
            <w:pPr>
              <w:spacing w:line="240" w:lineRule="exact"/>
              <w:ind w:left="113" w:right="113"/>
              <w:jc w:val="center"/>
              <w:rPr>
                <w:rFonts w:ascii="HG丸ｺﾞｼｯｸM-PRO" w:eastAsia="HG丸ｺﾞｼｯｸM-PRO"/>
                <w:spacing w:val="-20"/>
                <w:sz w:val="18"/>
              </w:rPr>
            </w:pPr>
          </w:p>
        </w:tc>
        <w:tc>
          <w:tcPr>
            <w:tcW w:w="237" w:type="dxa"/>
            <w:vMerge w:val="restart"/>
            <w:tcBorders>
              <w:top w:val="nil"/>
              <w:left w:val="single" w:sz="4" w:space="0" w:color="365F91" w:themeColor="accent1" w:themeShade="BF"/>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DBE5F1" w:themeFill="accent1" w:themeFillTint="33"/>
            <w:textDirection w:val="tbRlV"/>
            <w:vAlign w:val="center"/>
          </w:tcPr>
          <w:p w:rsidR="00662D4C" w:rsidRPr="00AB7396" w:rsidRDefault="00662D4C" w:rsidP="00B3164E">
            <w:pPr>
              <w:ind w:left="113" w:right="113"/>
              <w:jc w:val="center"/>
              <w:rPr>
                <w:rFonts w:ascii="HG丸ｺﾞｼｯｸM-PRO" w:eastAsia="HG丸ｺﾞｼｯｸM-PRO"/>
                <w:spacing w:val="-20"/>
                <w:sz w:val="18"/>
              </w:rPr>
            </w:pPr>
            <w:r w:rsidRPr="00AB7396">
              <w:rPr>
                <w:rFonts w:ascii="HG丸ｺﾞｼｯｸM-PRO" w:eastAsia="HG丸ｺﾞｼｯｸM-PRO" w:hint="eastAsia"/>
                <w:spacing w:val="-20"/>
                <w:sz w:val="18"/>
              </w:rPr>
              <w:t>初動対応決定</w:t>
            </w:r>
          </w:p>
        </w:tc>
        <w:tc>
          <w:tcPr>
            <w:tcW w:w="284" w:type="dxa"/>
            <w:tcBorders>
              <w:top w:val="nil"/>
              <w:left w:val="nil"/>
              <w:bottom w:val="nil"/>
              <w:right w:val="single" w:sz="4" w:space="0" w:color="365F91" w:themeColor="accent1" w:themeShade="BF"/>
            </w:tcBorders>
          </w:tcPr>
          <w:p w:rsidR="00662D4C" w:rsidRPr="00AB7396" w:rsidRDefault="00662D4C" w:rsidP="00B3164E">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662D4C" w:rsidRPr="00AB7396" w:rsidRDefault="00662D4C" w:rsidP="00B3164E">
            <w:pPr>
              <w:ind w:left="113" w:right="113"/>
              <w:jc w:val="center"/>
              <w:rPr>
                <w:rFonts w:ascii="HG丸ｺﾞｼｯｸM-PRO" w:eastAsia="HG丸ｺﾞｼｯｸM-PRO"/>
                <w:spacing w:val="-20"/>
                <w:sz w:val="18"/>
                <w:szCs w:val="18"/>
              </w:rPr>
            </w:pPr>
            <w:r w:rsidRPr="00AB7396">
              <w:rPr>
                <w:rFonts w:ascii="HG丸ｺﾞｼｯｸM-PRO" w:eastAsia="HG丸ｺﾞｼｯｸM-PRO" w:hint="eastAsia"/>
                <w:spacing w:val="-20"/>
                <w:sz w:val="18"/>
                <w:szCs w:val="18"/>
              </w:rPr>
              <w:t>初動対応会議</w:t>
            </w:r>
          </w:p>
        </w:tc>
        <w:tc>
          <w:tcPr>
            <w:tcW w:w="382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(２)コアメンバーによる対応方針の協議</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 xml:space="preserve">　・緊急性の予測と判断</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 xml:space="preserve">　・初動対応の方針決定</w:t>
            </w:r>
          </w:p>
        </w:tc>
        <w:tc>
          <w:tcPr>
            <w:tcW w:w="284"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市町・県</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センター</w:t>
            </w:r>
          </w:p>
        </w:tc>
        <w:tc>
          <w:tcPr>
            <w:tcW w:w="283"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pacing w:val="-20"/>
                <w:sz w:val="18"/>
                <w:szCs w:val="16"/>
              </w:rPr>
            </w:pPr>
            <w:r w:rsidRPr="00AB7396">
              <w:rPr>
                <w:rFonts w:ascii="HG丸ｺﾞｼｯｸM-PRO" w:eastAsia="HG丸ｺﾞｼｯｸM-PRO" w:hint="eastAsia"/>
                <w:sz w:val="18"/>
                <w:shd w:val="pct15" w:color="auto" w:fill="FFFFFF"/>
              </w:rPr>
              <w:t>Ｂ</w:t>
            </w:r>
            <w:r w:rsidRPr="00AB7396">
              <w:rPr>
                <w:rFonts w:ascii="HG丸ｺﾞｼｯｸM-PRO" w:eastAsia="HG丸ｺﾞｼｯｸM-PRO" w:hint="eastAsia"/>
                <w:spacing w:val="-14"/>
                <w:sz w:val="18"/>
                <w:szCs w:val="16"/>
              </w:rPr>
              <w:t>初動対応会議記録</w:t>
            </w:r>
          </w:p>
          <w:p w:rsidR="00662D4C" w:rsidRPr="00AB7396" w:rsidRDefault="00662D4C" w:rsidP="00B3164E">
            <w:pPr>
              <w:rPr>
                <w:rFonts w:ascii="HG丸ｺﾞｼｯｸM-PRO" w:eastAsia="HG丸ｺﾞｼｯｸM-PRO"/>
                <w:sz w:val="18"/>
              </w:rPr>
            </w:pPr>
            <w:r w:rsidRPr="00AB7396">
              <w:rPr>
                <w:rFonts w:ascii="HG丸ｺﾞｼｯｸM-PRO" w:eastAsia="HG丸ｺﾞｼｯｸM-PRO" w:hint="eastAsia"/>
                <w:sz w:val="18"/>
                <w:shd w:val="pct15" w:color="auto" w:fill="FFFFFF"/>
              </w:rPr>
              <w:t>Ｂ</w:t>
            </w:r>
            <w:r w:rsidRPr="00AB7396">
              <w:rPr>
                <w:rFonts w:ascii="HG丸ｺﾞｼｯｸM-PRO" w:eastAsia="HG丸ｺﾞｼｯｸM-PRO" w:hint="eastAsia"/>
                <w:spacing w:val="-14"/>
                <w:sz w:val="18"/>
                <w:szCs w:val="16"/>
              </w:rPr>
              <w:t>初動対応方針分担票</w:t>
            </w:r>
          </w:p>
        </w:tc>
      </w:tr>
      <w:tr w:rsidR="00662D4C" w:rsidRPr="00AB7396" w:rsidTr="00B3164E">
        <w:tc>
          <w:tcPr>
            <w:tcW w:w="427" w:type="dxa"/>
            <w:vMerge/>
            <w:tcBorders>
              <w:left w:val="single" w:sz="4" w:space="0" w:color="365F91" w:themeColor="accent1" w:themeShade="BF"/>
              <w:right w:val="single" w:sz="4" w:space="0" w:color="365F91" w:themeColor="accent1" w:themeShade="BF"/>
            </w:tcBorders>
          </w:tcPr>
          <w:p w:rsidR="00662D4C" w:rsidRPr="00AB7396" w:rsidRDefault="00662D4C" w:rsidP="00B3164E">
            <w:pPr>
              <w:spacing w:line="240" w:lineRule="exact"/>
              <w:rPr>
                <w:rFonts w:ascii="HG丸ｺﾞｼｯｸM-PRO" w:eastAsia="HG丸ｺﾞｼｯｸM-PRO"/>
                <w:noProof/>
                <w:sz w:val="18"/>
                <w:szCs w:val="16"/>
              </w:rPr>
            </w:pPr>
          </w:p>
        </w:tc>
        <w:tc>
          <w:tcPr>
            <w:tcW w:w="237" w:type="dxa"/>
            <w:vMerge/>
            <w:tcBorders>
              <w:left w:val="single" w:sz="4" w:space="0" w:color="365F91" w:themeColor="accent1" w:themeShade="BF"/>
              <w:right w:val="nil"/>
            </w:tcBorders>
            <w:shd w:val="clear" w:color="auto" w:fill="auto"/>
          </w:tcPr>
          <w:p w:rsidR="00662D4C" w:rsidRPr="00AB7396" w:rsidRDefault="00662D4C" w:rsidP="00B3164E">
            <w:pPr>
              <w:spacing w:line="200" w:lineRule="exact"/>
              <w:rPr>
                <w:rFonts w:ascii="HG丸ｺﾞｼｯｸM-PRO" w:eastAsia="HG丸ｺﾞｼｯｸM-PRO"/>
                <w:noProof/>
                <w:sz w:val="18"/>
                <w:szCs w:val="16"/>
              </w:rPr>
            </w:pPr>
          </w:p>
        </w:tc>
        <w:tc>
          <w:tcPr>
            <w:tcW w:w="612"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87104" behindDoc="0" locked="0" layoutInCell="1" allowOverlap="1">
                      <wp:simplePos x="0" y="0"/>
                      <wp:positionH relativeFrom="column">
                        <wp:posOffset>-7620</wp:posOffset>
                      </wp:positionH>
                      <wp:positionV relativeFrom="paragraph">
                        <wp:posOffset>-7620</wp:posOffset>
                      </wp:positionV>
                      <wp:extent cx="238125" cy="161925"/>
                      <wp:effectExtent l="19050" t="0" r="28575" b="47625"/>
                      <wp:wrapNone/>
                      <wp:docPr id="34" name="下矢印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6192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34" o:spid="_x0000_s1026" type="#_x0000_t67" style="position:absolute;left:0;text-align:left;margin-left:-.6pt;margin-top:-.6pt;width:18.75pt;height:12.75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662D4C" w:rsidRPr="00AB7396" w:rsidRDefault="00662D4C" w:rsidP="00B3164E">
            <w:pPr>
              <w:spacing w:line="160" w:lineRule="exact"/>
              <w:rPr>
                <w:rFonts w:ascii="HG丸ｺﾞｼｯｸM-PRO" w:eastAsia="HG丸ｺﾞｼｯｸM-PRO"/>
                <w:sz w:val="18"/>
                <w:szCs w:val="16"/>
              </w:rPr>
            </w:pPr>
          </w:p>
        </w:tc>
        <w:tc>
          <w:tcPr>
            <w:tcW w:w="3827" w:type="dxa"/>
            <w:tcBorders>
              <w:top w:val="single" w:sz="4" w:space="0" w:color="365F91" w:themeColor="accent1" w:themeShade="BF"/>
              <w:left w:val="nil"/>
              <w:bottom w:val="dotted" w:sz="4" w:space="0" w:color="auto"/>
              <w:right w:val="nil"/>
            </w:tcBorders>
          </w:tcPr>
          <w:p w:rsidR="00662D4C" w:rsidRPr="00AB7396" w:rsidRDefault="00662D4C" w:rsidP="00B3164E">
            <w:pPr>
              <w:spacing w:line="160" w:lineRule="exact"/>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20"/>
                <w:sz w:val="18"/>
                <w:szCs w:val="16"/>
              </w:rPr>
            </w:pPr>
          </w:p>
        </w:tc>
        <w:tc>
          <w:tcPr>
            <w:tcW w:w="1559"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160" w:lineRule="exact"/>
              <w:rPr>
                <w:rFonts w:ascii="HG丸ｺﾞｼｯｸM-PRO" w:eastAsia="HG丸ｺﾞｼｯｸM-PRO"/>
                <w:sz w:val="18"/>
                <w:szCs w:val="20"/>
              </w:rPr>
            </w:pPr>
          </w:p>
        </w:tc>
        <w:tc>
          <w:tcPr>
            <w:tcW w:w="283"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160" w:lineRule="exact"/>
              <w:rPr>
                <w:rFonts w:ascii="HG丸ｺﾞｼｯｸM-PRO" w:eastAsia="HG丸ｺﾞｼｯｸM-PRO"/>
                <w:sz w:val="18"/>
                <w:szCs w:val="16"/>
              </w:rPr>
            </w:pPr>
          </w:p>
        </w:tc>
      </w:tr>
      <w:tr w:rsidR="00662D4C" w:rsidRPr="00AB7396" w:rsidTr="00B3164E">
        <w:trPr>
          <w:cantSplit/>
          <w:trHeight w:val="924"/>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662D4C" w:rsidRPr="00AB7396" w:rsidRDefault="00662D4C" w:rsidP="00B3164E">
            <w:pPr>
              <w:spacing w:line="240" w:lineRule="exact"/>
              <w:ind w:left="113" w:right="113"/>
              <w:jc w:val="center"/>
              <w:rPr>
                <w:rFonts w:ascii="HG丸ｺﾞｼｯｸM-PRO" w:eastAsia="HG丸ｺﾞｼｯｸM-PRO"/>
                <w:sz w:val="18"/>
              </w:rPr>
            </w:pPr>
          </w:p>
        </w:tc>
        <w:tc>
          <w:tcPr>
            <w:tcW w:w="237" w:type="dxa"/>
            <w:vMerge/>
            <w:tcBorders>
              <w:left w:val="single" w:sz="4" w:space="0" w:color="365F91" w:themeColor="accent1" w:themeShade="BF"/>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z w:val="18"/>
              </w:rPr>
            </w:pPr>
          </w:p>
        </w:tc>
        <w:tc>
          <w:tcPr>
            <w:tcW w:w="612" w:type="dxa"/>
            <w:vMerge w:val="restart"/>
            <w:tcBorders>
              <w:top w:val="nil"/>
              <w:left w:val="nil"/>
              <w:right w:val="nil"/>
            </w:tcBorders>
            <w:shd w:val="clear" w:color="auto" w:fill="DBE5F1" w:themeFill="accent1" w:themeFillTint="33"/>
            <w:textDirection w:val="tbRlV"/>
            <w:vAlign w:val="center"/>
          </w:tcPr>
          <w:p w:rsidR="00662D4C" w:rsidRPr="00AB7396" w:rsidRDefault="00662D4C" w:rsidP="00B3164E">
            <w:pPr>
              <w:ind w:left="113" w:right="113"/>
              <w:jc w:val="center"/>
              <w:rPr>
                <w:rFonts w:ascii="HG丸ｺﾞｼｯｸM-PRO" w:eastAsia="HG丸ｺﾞｼｯｸM-PRO"/>
                <w:sz w:val="18"/>
              </w:rPr>
            </w:pPr>
            <w:r w:rsidRPr="00AB7396">
              <w:rPr>
                <w:rFonts w:ascii="HG丸ｺﾞｼｯｸM-PRO" w:eastAsia="HG丸ｺﾞｼｯｸM-PRO" w:hint="eastAsia"/>
                <w:sz w:val="18"/>
              </w:rPr>
              <w:t>事実確認</w:t>
            </w:r>
          </w:p>
        </w:tc>
        <w:tc>
          <w:tcPr>
            <w:tcW w:w="284" w:type="dxa"/>
            <w:vMerge w:val="restart"/>
            <w:tcBorders>
              <w:top w:val="nil"/>
              <w:left w:val="nil"/>
              <w:right w:val="single" w:sz="4" w:space="0" w:color="365F91" w:themeColor="accent1" w:themeShade="BF"/>
            </w:tcBorders>
          </w:tcPr>
          <w:p w:rsidR="00662D4C" w:rsidRPr="00AB7396" w:rsidRDefault="00662D4C" w:rsidP="00B3164E">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dotted" w:sz="4" w:space="0" w:color="auto"/>
              <w:right w:val="nil"/>
            </w:tcBorders>
            <w:textDirection w:val="tbRlV"/>
            <w:vAlign w:val="center"/>
          </w:tcPr>
          <w:p w:rsidR="00662D4C" w:rsidRPr="00AB7396" w:rsidRDefault="00662D4C" w:rsidP="00B3164E">
            <w:pPr>
              <w:ind w:left="113" w:right="113"/>
              <w:jc w:val="center"/>
              <w:rPr>
                <w:rFonts w:ascii="HG丸ｺﾞｼｯｸM-PRO" w:eastAsia="HG丸ｺﾞｼｯｸM-PRO"/>
                <w:sz w:val="18"/>
              </w:rPr>
            </w:pPr>
          </w:p>
        </w:tc>
        <w:tc>
          <w:tcPr>
            <w:tcW w:w="3827" w:type="dxa"/>
            <w:tcBorders>
              <w:top w:val="single" w:sz="4" w:space="0" w:color="365F91" w:themeColor="accent1" w:themeShade="BF"/>
              <w:left w:val="nil"/>
              <w:bottom w:val="dotted" w:sz="4" w:space="0" w:color="auto"/>
              <w:right w:val="single" w:sz="4" w:space="0" w:color="365F91" w:themeColor="accent1" w:themeShade="BF"/>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(３)市町村・都道府県による事実確認等</w:t>
            </w:r>
          </w:p>
          <w:p w:rsidR="00662D4C" w:rsidRPr="00AB7396" w:rsidRDefault="00662D4C" w:rsidP="00B3164E">
            <w:pPr>
              <w:spacing w:line="300" w:lineRule="exact"/>
              <w:ind w:firstLine="180"/>
              <w:rPr>
                <w:rFonts w:ascii="HG丸ｺﾞｼｯｸM-PRO" w:eastAsia="HG丸ｺﾞｼｯｸM-PRO"/>
                <w:sz w:val="18"/>
                <w:szCs w:val="20"/>
              </w:rPr>
            </w:pPr>
            <w:r w:rsidRPr="00AB7396">
              <w:rPr>
                <w:rFonts w:ascii="HG丸ｺﾞｼｯｸM-PRO" w:eastAsia="HG丸ｺﾞｼｯｸM-PRO" w:hint="eastAsia"/>
                <w:sz w:val="18"/>
                <w:szCs w:val="20"/>
              </w:rPr>
              <w:t xml:space="preserve">　・訪問調査</w:t>
            </w:r>
          </w:p>
          <w:p w:rsidR="00662D4C" w:rsidRPr="00AB7396" w:rsidRDefault="00662D4C" w:rsidP="00B3164E">
            <w:pPr>
              <w:spacing w:line="300" w:lineRule="exact"/>
              <w:ind w:firstLine="180"/>
              <w:rPr>
                <w:rFonts w:ascii="HG丸ｺﾞｼｯｸM-PRO" w:eastAsia="HG丸ｺﾞｼｯｸM-PRO"/>
                <w:sz w:val="18"/>
                <w:szCs w:val="20"/>
              </w:rPr>
            </w:pPr>
            <w:r w:rsidRPr="00AB7396">
              <w:rPr>
                <w:rFonts w:ascii="HG丸ｺﾞｼｯｸM-PRO" w:eastAsia="HG丸ｺﾞｼｯｸM-PRO" w:hint="eastAsia"/>
                <w:sz w:val="18"/>
                <w:szCs w:val="20"/>
              </w:rPr>
              <w:t xml:space="preserve">　・事業所への調査</w:t>
            </w:r>
          </w:p>
        </w:tc>
        <w:tc>
          <w:tcPr>
            <w:tcW w:w="284" w:type="dxa"/>
            <w:vMerge w:val="restart"/>
            <w:tcBorders>
              <w:top w:val="nil"/>
              <w:left w:val="single" w:sz="4" w:space="0" w:color="365F91" w:themeColor="accent1" w:themeShade="BF"/>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top w:val="single" w:sz="4" w:space="0" w:color="365F91" w:themeColor="accent1" w:themeShade="BF"/>
              <w:left w:val="single" w:sz="4" w:space="0" w:color="365F91" w:themeColor="accent1" w:themeShade="BF"/>
              <w:bottom w:val="dotted" w:sz="4" w:space="0" w:color="auto"/>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市町・県</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（センター）</w:t>
            </w:r>
          </w:p>
        </w:tc>
        <w:tc>
          <w:tcPr>
            <w:tcW w:w="283" w:type="dxa"/>
            <w:vMerge w:val="restart"/>
            <w:tcBorders>
              <w:top w:val="nil"/>
              <w:left w:val="single" w:sz="4" w:space="0" w:color="365F91" w:themeColor="accent1" w:themeShade="BF"/>
              <w:right w:val="single" w:sz="4" w:space="0" w:color="365F91" w:themeColor="accent1" w:themeShade="BF"/>
            </w:tcBorders>
          </w:tcPr>
          <w:p w:rsidR="00662D4C" w:rsidRPr="00AB7396" w:rsidRDefault="00662D4C" w:rsidP="00B3164E">
            <w:pPr>
              <w:rPr>
                <w:rFonts w:ascii="HG丸ｺﾞｼｯｸM-PRO" w:eastAsia="HG丸ｺﾞｼｯｸM-PRO"/>
                <w:sz w:val="18"/>
              </w:rPr>
            </w:pPr>
          </w:p>
        </w:tc>
        <w:tc>
          <w:tcPr>
            <w:tcW w:w="1985"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rPr>
            </w:pPr>
            <w:r w:rsidRPr="00AB7396">
              <w:rPr>
                <w:rFonts w:ascii="HG丸ｺﾞｼｯｸM-PRO" w:eastAsia="HG丸ｺﾞｼｯｸM-PRO" w:hint="eastAsia"/>
                <w:sz w:val="18"/>
                <w:shd w:val="pct15" w:color="auto" w:fill="FFFFFF"/>
              </w:rPr>
              <w:t>Ｃ</w:t>
            </w:r>
            <w:r w:rsidRPr="00AB7396">
              <w:rPr>
                <w:rFonts w:ascii="HG丸ｺﾞｼｯｸM-PRO" w:eastAsia="HG丸ｺﾞｼｯｸM-PRO" w:hint="eastAsia"/>
                <w:spacing w:val="-20"/>
                <w:sz w:val="18"/>
                <w:szCs w:val="16"/>
              </w:rPr>
              <w:t>事実確認チェックシート</w:t>
            </w:r>
          </w:p>
        </w:tc>
      </w:tr>
      <w:tr w:rsidR="00662D4C" w:rsidRPr="00AB7396" w:rsidTr="00B3164E">
        <w:trPr>
          <w:cantSplit/>
          <w:trHeight w:val="229"/>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662D4C" w:rsidRPr="00AB7396" w:rsidRDefault="00662D4C" w:rsidP="00B3164E">
            <w:pPr>
              <w:spacing w:line="240" w:lineRule="exact"/>
              <w:ind w:left="113" w:right="113"/>
              <w:jc w:val="center"/>
              <w:rPr>
                <w:rFonts w:ascii="HG丸ｺﾞｼｯｸM-PRO" w:eastAsia="HG丸ｺﾞｼｯｸM-PRO"/>
                <w:sz w:val="18"/>
              </w:rPr>
            </w:pPr>
          </w:p>
        </w:tc>
        <w:tc>
          <w:tcPr>
            <w:tcW w:w="237" w:type="dxa"/>
            <w:vMerge/>
            <w:tcBorders>
              <w:left w:val="single" w:sz="4" w:space="0" w:color="365F91" w:themeColor="accent1" w:themeShade="BF"/>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z w:val="18"/>
              </w:rPr>
            </w:pPr>
          </w:p>
        </w:tc>
        <w:tc>
          <w:tcPr>
            <w:tcW w:w="612" w:type="dxa"/>
            <w:vMerge/>
            <w:tcBorders>
              <w:left w:val="nil"/>
              <w:bottom w:val="nil"/>
              <w:right w:val="nil"/>
            </w:tcBorders>
            <w:shd w:val="clear" w:color="auto" w:fill="DBE5F1" w:themeFill="accent1" w:themeFillTint="33"/>
            <w:textDirection w:val="tbRlV"/>
            <w:vAlign w:val="center"/>
          </w:tcPr>
          <w:p w:rsidR="00662D4C" w:rsidRPr="00AB7396" w:rsidRDefault="00662D4C" w:rsidP="00B3164E">
            <w:pPr>
              <w:ind w:left="113" w:right="113"/>
              <w:jc w:val="center"/>
              <w:rPr>
                <w:rFonts w:ascii="HG丸ｺﾞｼｯｸM-PRO" w:eastAsia="HG丸ｺﾞｼｯｸM-PRO"/>
                <w:sz w:val="18"/>
              </w:rPr>
            </w:pPr>
          </w:p>
        </w:tc>
        <w:tc>
          <w:tcPr>
            <w:tcW w:w="284" w:type="dxa"/>
            <w:vMerge/>
            <w:tcBorders>
              <w:left w:val="nil"/>
              <w:bottom w:val="nil"/>
              <w:right w:val="single" w:sz="4" w:space="0" w:color="365F91" w:themeColor="accent1" w:themeShade="BF"/>
            </w:tcBorders>
          </w:tcPr>
          <w:p w:rsidR="00662D4C" w:rsidRPr="00AB7396" w:rsidRDefault="00662D4C" w:rsidP="00B3164E">
            <w:pPr>
              <w:rPr>
                <w:rFonts w:ascii="HG丸ｺﾞｼｯｸM-PRO" w:eastAsia="HG丸ｺﾞｼｯｸM-PRO"/>
                <w:spacing w:val="-30"/>
                <w:sz w:val="18"/>
                <w:szCs w:val="12"/>
              </w:rPr>
            </w:pPr>
          </w:p>
        </w:tc>
        <w:tc>
          <w:tcPr>
            <w:tcW w:w="425" w:type="dxa"/>
            <w:tcBorders>
              <w:top w:val="dotted" w:sz="4" w:space="0" w:color="auto"/>
              <w:left w:val="single" w:sz="4" w:space="0" w:color="365F91" w:themeColor="accent1" w:themeShade="BF"/>
              <w:bottom w:val="single" w:sz="4" w:space="0" w:color="365F91" w:themeColor="accent1" w:themeShade="BF"/>
              <w:right w:val="nil"/>
            </w:tcBorders>
            <w:textDirection w:val="tbRlV"/>
            <w:vAlign w:val="center"/>
          </w:tcPr>
          <w:p w:rsidR="00662D4C" w:rsidRPr="00AB7396" w:rsidRDefault="00662D4C" w:rsidP="00B3164E">
            <w:pPr>
              <w:ind w:left="113" w:right="113"/>
              <w:jc w:val="center"/>
              <w:rPr>
                <w:rFonts w:ascii="HG丸ｺﾞｼｯｸM-PRO" w:eastAsia="HG丸ｺﾞｼｯｸM-PRO"/>
                <w:sz w:val="18"/>
              </w:rPr>
            </w:pPr>
          </w:p>
        </w:tc>
        <w:tc>
          <w:tcPr>
            <w:tcW w:w="3827" w:type="dxa"/>
            <w:tcBorders>
              <w:top w:val="dotted" w:sz="4" w:space="0" w:color="auto"/>
              <w:left w:val="nil"/>
              <w:bottom w:val="single" w:sz="4" w:space="0" w:color="365F91" w:themeColor="accent1" w:themeShade="BF"/>
              <w:right w:val="single" w:sz="4" w:space="0" w:color="365F91" w:themeColor="accent1" w:themeShade="BF"/>
            </w:tcBorders>
          </w:tcPr>
          <w:p w:rsidR="00662D4C" w:rsidRPr="00AB7396" w:rsidRDefault="00662D4C" w:rsidP="00B3164E">
            <w:pPr>
              <w:ind w:firstLine="180"/>
              <w:rPr>
                <w:rFonts w:ascii="HG丸ｺﾞｼｯｸM-PRO" w:eastAsia="HG丸ｺﾞｼｯｸM-PRO"/>
                <w:b/>
                <w:sz w:val="18"/>
              </w:rPr>
            </w:pPr>
            <w:r w:rsidRPr="00AB7396">
              <w:rPr>
                <w:rFonts w:ascii="HG丸ｺﾞｼｯｸM-PRO" w:eastAsia="HG丸ｺﾞｼｯｸM-PRO" w:hint="eastAsia"/>
                <w:sz w:val="18"/>
                <w:szCs w:val="20"/>
              </w:rPr>
              <w:t xml:space="preserve">　・調査報告の作成</w:t>
            </w:r>
          </w:p>
        </w:tc>
        <w:tc>
          <w:tcPr>
            <w:tcW w:w="284" w:type="dxa"/>
            <w:vMerge/>
            <w:tcBorders>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top w:val="dotted" w:sz="4" w:space="0" w:color="auto"/>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市町・県</w:t>
            </w:r>
          </w:p>
        </w:tc>
        <w:tc>
          <w:tcPr>
            <w:tcW w:w="283" w:type="dxa"/>
            <w:vMerge/>
            <w:tcBorders>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z w:val="18"/>
              </w:rPr>
            </w:pPr>
          </w:p>
        </w:tc>
        <w:tc>
          <w:tcPr>
            <w:tcW w:w="1985" w:type="dxa"/>
            <w:vMerge/>
            <w:tcBorders>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hd w:val="pct15" w:color="auto" w:fill="FFFFFF"/>
              </w:rPr>
            </w:pPr>
          </w:p>
        </w:tc>
      </w:tr>
      <w:tr w:rsidR="00662D4C" w:rsidRPr="00AB7396" w:rsidTr="00B3164E">
        <w:trPr>
          <w:trHeight w:val="138"/>
        </w:trPr>
        <w:tc>
          <w:tcPr>
            <w:tcW w:w="427" w:type="dxa"/>
            <w:vMerge/>
            <w:tcBorders>
              <w:left w:val="single" w:sz="4" w:space="0" w:color="365F91" w:themeColor="accent1" w:themeShade="BF"/>
              <w:right w:val="single" w:sz="4" w:space="0" w:color="365F91" w:themeColor="accent1" w:themeShade="BF"/>
            </w:tcBorders>
          </w:tcPr>
          <w:p w:rsidR="00662D4C" w:rsidRPr="00AB7396" w:rsidRDefault="00662D4C" w:rsidP="00B3164E">
            <w:pPr>
              <w:spacing w:line="240" w:lineRule="exact"/>
              <w:rPr>
                <w:rFonts w:ascii="HG丸ｺﾞｼｯｸM-PRO" w:eastAsia="HG丸ｺﾞｼｯｸM-PRO"/>
                <w:noProof/>
                <w:sz w:val="18"/>
                <w:szCs w:val="16"/>
              </w:rPr>
            </w:pPr>
          </w:p>
        </w:tc>
        <w:tc>
          <w:tcPr>
            <w:tcW w:w="237" w:type="dxa"/>
            <w:vMerge/>
            <w:tcBorders>
              <w:left w:val="single" w:sz="4" w:space="0" w:color="365F91" w:themeColor="accent1" w:themeShade="BF"/>
              <w:right w:val="nil"/>
            </w:tcBorders>
            <w:shd w:val="clear" w:color="auto" w:fill="auto"/>
          </w:tcPr>
          <w:p w:rsidR="00662D4C" w:rsidRPr="00AB7396" w:rsidRDefault="00662D4C" w:rsidP="00B3164E">
            <w:pPr>
              <w:spacing w:line="200" w:lineRule="exact"/>
              <w:rPr>
                <w:rFonts w:ascii="HG丸ｺﾞｼｯｸM-PRO" w:eastAsia="HG丸ｺﾞｼｯｸM-PRO"/>
                <w:noProof/>
                <w:sz w:val="18"/>
                <w:szCs w:val="16"/>
              </w:rPr>
            </w:pPr>
          </w:p>
        </w:tc>
        <w:tc>
          <w:tcPr>
            <w:tcW w:w="612"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86080" behindDoc="0" locked="0" layoutInCell="1" allowOverlap="1">
                      <wp:simplePos x="0" y="0"/>
                      <wp:positionH relativeFrom="column">
                        <wp:posOffset>1905</wp:posOffset>
                      </wp:positionH>
                      <wp:positionV relativeFrom="paragraph">
                        <wp:posOffset>-635</wp:posOffset>
                      </wp:positionV>
                      <wp:extent cx="238125" cy="152400"/>
                      <wp:effectExtent l="38100" t="0" r="28575" b="38100"/>
                      <wp:wrapNone/>
                      <wp:docPr id="33" name="下矢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52400"/>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33" o:spid="_x0000_s1026" type="#_x0000_t67" style="position:absolute;left:0;text-align:left;margin-left:.15pt;margin-top:-.05pt;width:18.75pt;height:12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662D4C" w:rsidRPr="00AB7396" w:rsidRDefault="00662D4C" w:rsidP="00B3164E">
            <w:pPr>
              <w:spacing w:line="160" w:lineRule="exact"/>
              <w:rPr>
                <w:rFonts w:ascii="HG丸ｺﾞｼｯｸM-PRO" w:eastAsia="HG丸ｺﾞｼｯｸM-PRO"/>
                <w:sz w:val="18"/>
                <w:szCs w:val="16"/>
              </w:rPr>
            </w:pPr>
          </w:p>
        </w:tc>
        <w:tc>
          <w:tcPr>
            <w:tcW w:w="3827" w:type="dxa"/>
            <w:tcBorders>
              <w:top w:val="single" w:sz="4" w:space="0" w:color="365F91" w:themeColor="accent1" w:themeShade="BF"/>
              <w:left w:val="nil"/>
              <w:bottom w:val="single" w:sz="4" w:space="0" w:color="365F91" w:themeColor="accent1" w:themeShade="BF"/>
              <w:right w:val="nil"/>
            </w:tcBorders>
          </w:tcPr>
          <w:p w:rsidR="00662D4C" w:rsidRPr="00AB7396" w:rsidRDefault="00662D4C" w:rsidP="00B3164E">
            <w:pPr>
              <w:spacing w:line="160" w:lineRule="exact"/>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20"/>
                <w:sz w:val="18"/>
                <w:szCs w:val="16"/>
              </w:rPr>
            </w:pPr>
          </w:p>
        </w:tc>
        <w:tc>
          <w:tcPr>
            <w:tcW w:w="1559"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160" w:lineRule="exact"/>
              <w:rPr>
                <w:rFonts w:ascii="HG丸ｺﾞｼｯｸM-PRO" w:eastAsia="HG丸ｺﾞｼｯｸM-PRO"/>
                <w:sz w:val="18"/>
                <w:szCs w:val="20"/>
              </w:rPr>
            </w:pPr>
          </w:p>
        </w:tc>
        <w:tc>
          <w:tcPr>
            <w:tcW w:w="283"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160" w:lineRule="exact"/>
              <w:rPr>
                <w:rFonts w:ascii="HG丸ｺﾞｼｯｸM-PRO" w:eastAsia="HG丸ｺﾞｼｯｸM-PRO"/>
                <w:sz w:val="18"/>
                <w:szCs w:val="16"/>
              </w:rPr>
            </w:pPr>
          </w:p>
        </w:tc>
      </w:tr>
      <w:tr w:rsidR="00662D4C" w:rsidRPr="00AB7396" w:rsidTr="00B3164E">
        <w:trPr>
          <w:cantSplit/>
          <w:trHeight w:val="1242"/>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662D4C" w:rsidRPr="00AB7396" w:rsidRDefault="00662D4C" w:rsidP="00B3164E">
            <w:pPr>
              <w:spacing w:line="240" w:lineRule="exact"/>
              <w:ind w:left="113" w:right="113"/>
              <w:jc w:val="center"/>
              <w:rPr>
                <w:rFonts w:ascii="HG丸ｺﾞｼｯｸM-PRO" w:eastAsia="HG丸ｺﾞｼｯｸM-PRO"/>
                <w:sz w:val="18"/>
              </w:rPr>
            </w:pPr>
          </w:p>
        </w:tc>
        <w:tc>
          <w:tcPr>
            <w:tcW w:w="237" w:type="dxa"/>
            <w:vMerge/>
            <w:tcBorders>
              <w:left w:val="single" w:sz="4" w:space="0" w:color="365F91" w:themeColor="accent1" w:themeShade="BF"/>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z w:val="18"/>
              </w:rPr>
            </w:pPr>
          </w:p>
        </w:tc>
        <w:tc>
          <w:tcPr>
            <w:tcW w:w="612" w:type="dxa"/>
            <w:tcBorders>
              <w:top w:val="nil"/>
              <w:left w:val="nil"/>
              <w:bottom w:val="nil"/>
              <w:right w:val="nil"/>
            </w:tcBorders>
            <w:shd w:val="clear" w:color="auto" w:fill="DBE5F1" w:themeFill="accent1" w:themeFillTint="33"/>
            <w:textDirection w:val="tbRlV"/>
            <w:vAlign w:val="center"/>
          </w:tcPr>
          <w:p w:rsidR="00662D4C" w:rsidRPr="00AB7396" w:rsidRDefault="00662D4C" w:rsidP="00B3164E">
            <w:pPr>
              <w:ind w:left="113" w:right="113"/>
              <w:jc w:val="center"/>
              <w:rPr>
                <w:rFonts w:ascii="HG丸ｺﾞｼｯｸM-PRO" w:eastAsia="HG丸ｺﾞｼｯｸM-PRO"/>
                <w:sz w:val="18"/>
                <w:szCs w:val="20"/>
              </w:rPr>
            </w:pPr>
            <w:r w:rsidRPr="00AB7396">
              <w:rPr>
                <w:rFonts w:ascii="HG丸ｺﾞｼｯｸM-PRO" w:eastAsia="HG丸ｺﾞｼｯｸM-PRO" w:hint="eastAsia"/>
                <w:sz w:val="18"/>
                <w:szCs w:val="20"/>
              </w:rPr>
              <w:t>虐待の判断</w:t>
            </w:r>
          </w:p>
        </w:tc>
        <w:tc>
          <w:tcPr>
            <w:tcW w:w="284" w:type="dxa"/>
            <w:tcBorders>
              <w:top w:val="nil"/>
              <w:left w:val="nil"/>
              <w:bottom w:val="nil"/>
              <w:right w:val="single" w:sz="4" w:space="0" w:color="365F91" w:themeColor="accent1" w:themeShade="BF"/>
            </w:tcBorders>
          </w:tcPr>
          <w:p w:rsidR="00662D4C" w:rsidRPr="00AB7396" w:rsidRDefault="00662D4C" w:rsidP="00B3164E">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662D4C" w:rsidRPr="00173E8D" w:rsidRDefault="00662D4C" w:rsidP="00B3164E">
            <w:pPr>
              <w:ind w:left="113" w:right="113"/>
              <w:jc w:val="center"/>
              <w:rPr>
                <w:rFonts w:ascii="HG丸ｺﾞｼｯｸM-PRO" w:eastAsia="HG丸ｺﾞｼｯｸM-PRO"/>
                <w:spacing w:val="-20"/>
                <w:sz w:val="16"/>
                <w:szCs w:val="16"/>
              </w:rPr>
            </w:pPr>
            <w:r w:rsidRPr="00173E8D">
              <w:rPr>
                <w:rFonts w:ascii="HG丸ｺﾞｼｯｸM-PRO" w:eastAsia="HG丸ｺﾞｼｯｸM-PRO" w:hint="eastAsia"/>
                <w:spacing w:val="-20"/>
                <w:sz w:val="16"/>
                <w:szCs w:val="16"/>
              </w:rPr>
              <w:t>コアメンバー会議</w:t>
            </w:r>
          </w:p>
        </w:tc>
        <w:tc>
          <w:tcPr>
            <w:tcW w:w="382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(４)虐待の判断</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 xml:space="preserve">　・虐待の判断</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 xml:space="preserve">　・個別ケース会議の方針</w:t>
            </w:r>
          </w:p>
        </w:tc>
        <w:tc>
          <w:tcPr>
            <w:tcW w:w="284"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市町・県</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センター</w:t>
            </w:r>
          </w:p>
        </w:tc>
        <w:tc>
          <w:tcPr>
            <w:tcW w:w="283"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1B692D" w:rsidRDefault="00662D4C" w:rsidP="00B3164E">
            <w:pPr>
              <w:rPr>
                <w:rFonts w:ascii="HG丸ｺﾞｼｯｸM-PRO" w:eastAsia="HG丸ｺﾞｼｯｸM-PRO"/>
                <w:spacing w:val="-14"/>
                <w:sz w:val="18"/>
                <w:szCs w:val="16"/>
              </w:rPr>
            </w:pPr>
            <w:r w:rsidRPr="00AB7396">
              <w:rPr>
                <w:rFonts w:ascii="HG丸ｺﾞｼｯｸM-PRO" w:eastAsia="HG丸ｺﾞｼｯｸM-PRO" w:hint="eastAsia"/>
                <w:sz w:val="18"/>
                <w:shd w:val="pct15" w:color="auto" w:fill="FFFFFF"/>
              </w:rPr>
              <w:t>Ｄ</w:t>
            </w:r>
            <w:r w:rsidRPr="00AB7396">
              <w:rPr>
                <w:rFonts w:ascii="HG丸ｺﾞｼｯｸM-PRO" w:eastAsia="HG丸ｺﾞｼｯｸM-PRO" w:hint="eastAsia"/>
                <w:spacing w:val="-14"/>
                <w:sz w:val="18"/>
                <w:szCs w:val="16"/>
              </w:rPr>
              <w:t>コアメンバー会議記録</w:t>
            </w:r>
          </w:p>
        </w:tc>
      </w:tr>
      <w:tr w:rsidR="00662D4C" w:rsidRPr="00AB7396" w:rsidTr="00B3164E">
        <w:trPr>
          <w:trHeight w:val="722"/>
        </w:trPr>
        <w:tc>
          <w:tcPr>
            <w:tcW w:w="427" w:type="dxa"/>
            <w:vMerge/>
            <w:tcBorders>
              <w:left w:val="single" w:sz="4" w:space="0" w:color="365F91" w:themeColor="accent1" w:themeShade="BF"/>
              <w:right w:val="single" w:sz="4" w:space="0" w:color="365F91" w:themeColor="accent1" w:themeShade="BF"/>
            </w:tcBorders>
          </w:tcPr>
          <w:p w:rsidR="00662D4C" w:rsidRPr="00AB7396" w:rsidRDefault="00662D4C" w:rsidP="00B3164E">
            <w:pPr>
              <w:spacing w:line="240" w:lineRule="exact"/>
              <w:rPr>
                <w:rFonts w:ascii="HG丸ｺﾞｼｯｸM-PRO" w:eastAsia="HG丸ｺﾞｼｯｸM-PRO"/>
                <w:noProof/>
                <w:sz w:val="18"/>
                <w:szCs w:val="16"/>
              </w:rPr>
            </w:pPr>
          </w:p>
        </w:tc>
        <w:tc>
          <w:tcPr>
            <w:tcW w:w="237" w:type="dxa"/>
            <w:vMerge/>
            <w:tcBorders>
              <w:left w:val="single" w:sz="4" w:space="0" w:color="365F91" w:themeColor="accent1" w:themeShade="BF"/>
              <w:right w:val="nil"/>
            </w:tcBorders>
            <w:shd w:val="clear" w:color="auto" w:fill="auto"/>
          </w:tcPr>
          <w:p w:rsidR="00662D4C" w:rsidRPr="00AB7396" w:rsidRDefault="00662D4C" w:rsidP="00B3164E">
            <w:pPr>
              <w:spacing w:line="200" w:lineRule="exact"/>
              <w:rPr>
                <w:rFonts w:ascii="HG丸ｺﾞｼｯｸM-PRO" w:eastAsia="HG丸ｺﾞｼｯｸM-PRO"/>
                <w:noProof/>
                <w:sz w:val="18"/>
                <w:szCs w:val="16"/>
              </w:rPr>
            </w:pPr>
          </w:p>
        </w:tc>
        <w:tc>
          <w:tcPr>
            <w:tcW w:w="612"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85056" behindDoc="0" locked="0" layoutInCell="1" allowOverlap="1">
                      <wp:simplePos x="0" y="0"/>
                      <wp:positionH relativeFrom="column">
                        <wp:posOffset>-7620</wp:posOffset>
                      </wp:positionH>
                      <wp:positionV relativeFrom="paragraph">
                        <wp:posOffset>635</wp:posOffset>
                      </wp:positionV>
                      <wp:extent cx="238125" cy="466725"/>
                      <wp:effectExtent l="19050" t="0" r="47625" b="47625"/>
                      <wp:wrapNone/>
                      <wp:docPr id="1389" name="下矢印 1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466725"/>
                              </a:xfrm>
                              <a:prstGeom prst="downArrow">
                                <a:avLst>
                                  <a:gd name="adj1" fmla="val 57870"/>
                                  <a:gd name="adj2" fmla="val 65867"/>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9" o:spid="_x0000_s1026" type="#_x0000_t67" style="position:absolute;left:0;text-align:left;margin-left:-.6pt;margin-top:.05pt;width:18.75pt;height:36.7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" adj="14341,4550" fillcolor="#548dd4 [1951]">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pacing w:val="-30"/>
                <w:sz w:val="18"/>
                <w:szCs w:val="12"/>
              </w:rPr>
            </w:pPr>
          </w:p>
        </w:tc>
        <w:tc>
          <w:tcPr>
            <w:tcW w:w="425" w:type="dxa"/>
            <w:tcBorders>
              <w:top w:val="single" w:sz="4" w:space="0" w:color="365F91" w:themeColor="accent1" w:themeShade="BF"/>
              <w:left w:val="nil"/>
              <w:bottom w:val="single" w:sz="4" w:space="0" w:color="365F91" w:themeColor="accent1" w:themeShade="BF"/>
              <w:right w:val="nil"/>
            </w:tcBorders>
          </w:tcPr>
          <w:p w:rsidR="00662D4C" w:rsidRPr="00AB7396" w:rsidRDefault="00662D4C" w:rsidP="00B3164E">
            <w:pPr>
              <w:spacing w:line="200" w:lineRule="exact"/>
              <w:rPr>
                <w:rFonts w:ascii="HG丸ｺﾞｼｯｸM-PRO" w:eastAsia="HG丸ｺﾞｼｯｸM-PRO"/>
                <w:sz w:val="18"/>
                <w:szCs w:val="16"/>
              </w:rPr>
            </w:pPr>
          </w:p>
        </w:tc>
        <w:tc>
          <w:tcPr>
            <w:tcW w:w="3827"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84032" behindDoc="0" locked="0" layoutInCell="1" allowOverlap="1">
                      <wp:simplePos x="0" y="0"/>
                      <wp:positionH relativeFrom="column">
                        <wp:posOffset>1056005</wp:posOffset>
                      </wp:positionH>
                      <wp:positionV relativeFrom="paragraph">
                        <wp:posOffset>248285</wp:posOffset>
                      </wp:positionV>
                      <wp:extent cx="1485900" cy="266700"/>
                      <wp:effectExtent l="0" t="0" r="0" b="0"/>
                      <wp:wrapNone/>
                      <wp:docPr id="1388" name="テキスト ボックス 1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164E" w:rsidRPr="00E33990" w:rsidRDefault="00B3164E" w:rsidP="00662D4C">
                                  <w:pPr>
                                    <w:rPr>
                                      <w:rFonts w:ascii="HG丸ｺﾞｼｯｸM-PRO" w:eastAsia="HG丸ｺﾞｼｯｸM-PRO"/>
                                      <w:b/>
                                      <w:sz w:val="18"/>
                                      <w:szCs w:val="18"/>
                                    </w:rPr>
                                  </w:pPr>
                                  <w:r w:rsidRPr="00E33990">
                                    <w:rPr>
                                      <w:rFonts w:ascii="HG丸ｺﾞｼｯｸM-PRO" w:eastAsia="HG丸ｺﾞｼｯｸM-PRO" w:hint="eastAsia"/>
                                      <w:b/>
                                      <w:spacing w:val="-20"/>
                                      <w:sz w:val="18"/>
                                      <w:szCs w:val="18"/>
                                    </w:rPr>
                                    <w:t>通常の相談支援、サービスへ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388" o:spid="_x0000_s1129" type="#_x0000_t202" style="position:absolute;left:0;text-align:left;margin-left:83.15pt;margin-top:19.55pt;width:117pt;height:21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" filled="f" stroked="f">
                      <v:textbox inset="5.85pt,.7pt,5.85pt,.7pt">
                        <w:txbxContent>
                          <w:p w:rsidR="00B3164E" w:rsidRPr="00E33990" w:rsidRDefault="00B3164E" w:rsidP="00662D4C">
                            <w:pPr>
                              <w:rPr>
                                <w:rFonts w:ascii="HG丸ｺﾞｼｯｸM-PRO" w:eastAsia="HG丸ｺﾞｼｯｸM-PRO"/>
                                <w:b/>
                                <w:sz w:val="18"/>
                                <w:szCs w:val="18"/>
                              </w:rPr>
                            </w:pPr>
                            <w:r w:rsidRPr="00E33990">
                              <w:rPr>
                                <w:rFonts w:ascii="HG丸ｺﾞｼｯｸM-PRO" w:eastAsia="HG丸ｺﾞｼｯｸM-PRO" w:hint="eastAsia"/>
                                <w:b/>
                                <w:spacing w:val="-20"/>
                                <w:sz w:val="18"/>
                                <w:szCs w:val="18"/>
                              </w:rPr>
                              <w:t>通常の相談支援、サービスへ</w:t>
                            </w:r>
                          </w:p>
                        </w:txbxContent>
                      </v:textbox>
                    </v:shape>
                  </w:pict>
                </mc:Fallback>
              </mc:AlternateContent>
            </w:r>
            <w:r>
              <w:rPr>
                <w:rFonts w:ascii="HG丸ｺﾞｼｯｸM-PRO" w:eastAsia="HG丸ｺﾞｼｯｸM-PRO"/>
                <w:noProof/>
                <w:sz w:val="18"/>
                <w:szCs w:val="16"/>
              </w:rPr>
              <mc:AlternateContent>
                <mc:Choice Requires="wps">
                  <w:drawing>
                    <wp:anchor distT="0" distB="0" distL="114300" distR="114300" simplePos="0" relativeHeight="251883008" behindDoc="0" locked="0" layoutInCell="1" allowOverlap="1">
                      <wp:simplePos x="0" y="0"/>
                      <wp:positionH relativeFrom="column">
                        <wp:posOffset>1227455</wp:posOffset>
                      </wp:positionH>
                      <wp:positionV relativeFrom="paragraph">
                        <wp:posOffset>1905</wp:posOffset>
                      </wp:positionV>
                      <wp:extent cx="809625" cy="304800"/>
                      <wp:effectExtent l="38100" t="0" r="9525" b="38100"/>
                      <wp:wrapNone/>
                      <wp:docPr id="1387" name="下矢印 1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304800"/>
                              </a:xfrm>
                              <a:prstGeom prst="downArrow">
                                <a:avLst>
                                  <a:gd name="adj1" fmla="val 50046"/>
                                  <a:gd name="adj2" fmla="val 66134"/>
                                </a:avLst>
                              </a:prstGeom>
                              <a:solidFill>
                                <a:srgbClr val="FFFFFF"/>
                              </a:solidFill>
                              <a:ln w="9525">
                                <a:solidFill>
                                  <a:srgbClr val="000000"/>
                                </a:solidFill>
                                <a:miter lim="800000"/>
                                <a:headEnd/>
                                <a:tailEnd/>
                              </a:ln>
                            </wps:spPr>
                            <wps:txbx>
                              <w:txbxContent>
                                <w:p w:rsidR="00B3164E" w:rsidRPr="00E33990" w:rsidRDefault="00B3164E" w:rsidP="00662D4C">
                                  <w:pPr>
                                    <w:jc w:val="center"/>
                                    <w:rPr>
                                      <w:rFonts w:ascii="HG丸ｺﾞｼｯｸM-PRO" w:eastAsia="HG丸ｺﾞｼｯｸM-PRO"/>
                                      <w:sz w:val="16"/>
                                      <w:szCs w:val="16"/>
                                    </w:rPr>
                                  </w:pPr>
                                  <w:r w:rsidRPr="00E33990">
                                    <w:rPr>
                                      <w:rFonts w:ascii="HG丸ｺﾞｼｯｸM-PRO" w:eastAsia="HG丸ｺﾞｼｯｸM-PRO" w:hint="eastAsia"/>
                                      <w:sz w:val="16"/>
                                      <w:szCs w:val="16"/>
                                    </w:rPr>
                                    <w:t>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7" o:spid="_x0000_s1130" type="#_x0000_t67" style="position:absolute;left:0;text-align:left;margin-left:96.65pt;margin-top:.15pt;width:63.75pt;height:24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" adj="7315,5395">
                      <v:textbox inset="5.85pt,.7pt,5.85pt,.7pt">
                        <w:txbxContent>
                          <w:p w:rsidR="00B3164E" w:rsidRPr="00E33990" w:rsidRDefault="00B3164E" w:rsidP="00662D4C">
                            <w:pPr>
                              <w:jc w:val="center"/>
                              <w:rPr>
                                <w:rFonts w:ascii="HG丸ｺﾞｼｯｸM-PRO" w:eastAsia="HG丸ｺﾞｼｯｸM-PRO"/>
                                <w:sz w:val="16"/>
                                <w:szCs w:val="16"/>
                              </w:rPr>
                            </w:pPr>
                            <w:r w:rsidRPr="00E33990">
                              <w:rPr>
                                <w:rFonts w:ascii="HG丸ｺﾞｼｯｸM-PRO" w:eastAsia="HG丸ｺﾞｼｯｸM-PRO" w:hint="eastAsia"/>
                                <w:sz w:val="16"/>
                                <w:szCs w:val="16"/>
                              </w:rPr>
                              <w:t>なし</w:t>
                            </w:r>
                          </w:p>
                        </w:txbxContent>
                      </v:textbox>
                    </v:shape>
                  </w:pict>
                </mc:Fallback>
              </mc:AlternateContent>
            </w:r>
            <w:r>
              <w:rPr>
                <w:rFonts w:ascii="HG丸ｺﾞｼｯｸM-PRO" w:eastAsia="HG丸ｺﾞｼｯｸM-PRO"/>
                <w:noProof/>
                <w:sz w:val="18"/>
                <w:szCs w:val="16"/>
              </w:rPr>
              <mc:AlternateContent>
                <mc:Choice Requires="wps">
                  <w:drawing>
                    <wp:anchor distT="0" distB="0" distL="114300" distR="114300" simplePos="0" relativeHeight="251881984" behindDoc="0" locked="0" layoutInCell="1" allowOverlap="1">
                      <wp:simplePos x="0" y="0"/>
                      <wp:positionH relativeFrom="column">
                        <wp:posOffset>-20320</wp:posOffset>
                      </wp:positionH>
                      <wp:positionV relativeFrom="paragraph">
                        <wp:posOffset>-5715</wp:posOffset>
                      </wp:positionV>
                      <wp:extent cx="1047750" cy="409575"/>
                      <wp:effectExtent l="38100" t="0" r="57150" b="47625"/>
                      <wp:wrapNone/>
                      <wp:docPr id="1386" name="下矢印 1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409575"/>
                              </a:xfrm>
                              <a:prstGeom prst="downArrow">
                                <a:avLst>
                                  <a:gd name="adj1" fmla="val 50000"/>
                                  <a:gd name="adj2" fmla="val 25000"/>
                                </a:avLst>
                              </a:prstGeom>
                              <a:solidFill>
                                <a:schemeClr val="accent1">
                                  <a:lumMod val="20000"/>
                                  <a:lumOff val="80000"/>
                                </a:schemeClr>
                              </a:solidFill>
                              <a:ln w="9525">
                                <a:solidFill>
                                  <a:srgbClr val="000000"/>
                                </a:solidFill>
                                <a:miter lim="800000"/>
                                <a:headEnd/>
                                <a:tailEnd/>
                              </a:ln>
                            </wps:spPr>
                            <wps:txbx>
                              <w:txbxContent>
                                <w:p w:rsidR="00B3164E" w:rsidRPr="00AB7396" w:rsidRDefault="00B3164E" w:rsidP="00662D4C">
                                  <w:pPr>
                                    <w:spacing w:line="240" w:lineRule="exact"/>
                                    <w:rPr>
                                      <w:rFonts w:ascii="HG丸ｺﾞｼｯｸM-PRO" w:eastAsia="HG丸ｺﾞｼｯｸM-PRO"/>
                                      <w:spacing w:val="-20"/>
                                      <w:sz w:val="16"/>
                                      <w:szCs w:val="16"/>
                                    </w:rPr>
                                  </w:pPr>
                                  <w:r w:rsidRPr="00AB7396">
                                    <w:rPr>
                                      <w:rFonts w:ascii="HG丸ｺﾞｼｯｸM-PRO" w:eastAsia="HG丸ｺﾞｼｯｸM-PRO" w:hint="eastAsia"/>
                                      <w:spacing w:val="-20"/>
                                      <w:sz w:val="16"/>
                                      <w:szCs w:val="16"/>
                                    </w:rPr>
                                    <w:t>虐待の</w:t>
                                  </w:r>
                                </w:p>
                                <w:p w:rsidR="00B3164E" w:rsidRPr="00AB7396" w:rsidRDefault="00B3164E" w:rsidP="00662D4C">
                                  <w:pPr>
                                    <w:spacing w:line="240" w:lineRule="exact"/>
                                    <w:rPr>
                                      <w:rFonts w:ascii="HG丸ｺﾞｼｯｸM-PRO" w:eastAsia="HG丸ｺﾞｼｯｸM-PRO"/>
                                      <w:spacing w:val="-20"/>
                                      <w:sz w:val="16"/>
                                      <w:szCs w:val="16"/>
                                    </w:rPr>
                                  </w:pPr>
                                  <w:r w:rsidRPr="00AB7396">
                                    <w:rPr>
                                      <w:rFonts w:ascii="HG丸ｺﾞｼｯｸM-PRO" w:eastAsia="HG丸ｺﾞｼｯｸM-PRO" w:hint="eastAsia"/>
                                      <w:spacing w:val="-20"/>
                                      <w:sz w:val="16"/>
                                      <w:szCs w:val="16"/>
                                    </w:rPr>
                                    <w:t>事実あり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6" o:spid="_x0000_s1131" type="#_x0000_t67" style="position:absolute;left:0;text-align:left;margin-left:-1.6pt;margin-top:-.45pt;width:82.5pt;height:32.25pt;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" fillcolor="#dbe5f1 [660]">
                      <v:textbox inset="5.85pt,.7pt,5.85pt,.7pt">
                        <w:txbxContent>
                          <w:p w:rsidR="00B3164E" w:rsidRPr="00AB7396" w:rsidRDefault="00B3164E" w:rsidP="00662D4C">
                            <w:pPr>
                              <w:spacing w:line="240" w:lineRule="exact"/>
                              <w:rPr>
                                <w:rFonts w:ascii="HG丸ｺﾞｼｯｸM-PRO" w:eastAsia="HG丸ｺﾞｼｯｸM-PRO"/>
                                <w:spacing w:val="-20"/>
                                <w:sz w:val="16"/>
                                <w:szCs w:val="16"/>
                              </w:rPr>
                            </w:pPr>
                            <w:r w:rsidRPr="00AB7396">
                              <w:rPr>
                                <w:rFonts w:ascii="HG丸ｺﾞｼｯｸM-PRO" w:eastAsia="HG丸ｺﾞｼｯｸM-PRO" w:hint="eastAsia"/>
                                <w:spacing w:val="-20"/>
                                <w:sz w:val="16"/>
                                <w:szCs w:val="16"/>
                              </w:rPr>
                              <w:t>虐待の</w:t>
                            </w:r>
                          </w:p>
                          <w:p w:rsidR="00B3164E" w:rsidRPr="00AB7396" w:rsidRDefault="00B3164E" w:rsidP="00662D4C">
                            <w:pPr>
                              <w:spacing w:line="240" w:lineRule="exact"/>
                              <w:rPr>
                                <w:rFonts w:ascii="HG丸ｺﾞｼｯｸM-PRO" w:eastAsia="HG丸ｺﾞｼｯｸM-PRO"/>
                                <w:spacing w:val="-20"/>
                                <w:sz w:val="16"/>
                                <w:szCs w:val="16"/>
                              </w:rPr>
                            </w:pPr>
                            <w:r w:rsidRPr="00AB7396">
                              <w:rPr>
                                <w:rFonts w:ascii="HG丸ｺﾞｼｯｸM-PRO" w:eastAsia="HG丸ｺﾞｼｯｸM-PRO" w:hint="eastAsia"/>
                                <w:spacing w:val="-20"/>
                                <w:sz w:val="16"/>
                                <w:szCs w:val="16"/>
                              </w:rPr>
                              <w:t>事実あり</w:t>
                            </w:r>
                          </w:p>
                        </w:txbxContent>
                      </v:textbox>
                    </v:shape>
                  </w:pict>
                </mc:Fallback>
              </mc:AlternateContent>
            </w:r>
          </w:p>
        </w:tc>
        <w:tc>
          <w:tcPr>
            <w:tcW w:w="284"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pacing w:val="-20"/>
                <w:sz w:val="18"/>
                <w:szCs w:val="16"/>
              </w:rPr>
            </w:pPr>
          </w:p>
        </w:tc>
        <w:tc>
          <w:tcPr>
            <w:tcW w:w="1559" w:type="dxa"/>
            <w:tcBorders>
              <w:top w:val="single" w:sz="4" w:space="0" w:color="365F91" w:themeColor="accent1" w:themeShade="BF"/>
              <w:left w:val="nil"/>
              <w:bottom w:val="nil"/>
              <w:right w:val="nil"/>
            </w:tcBorders>
            <w:vAlign w:val="center"/>
          </w:tcPr>
          <w:p w:rsidR="00662D4C" w:rsidRPr="00AB7396" w:rsidRDefault="00662D4C" w:rsidP="00B3164E">
            <w:pPr>
              <w:spacing w:line="200" w:lineRule="exact"/>
              <w:rPr>
                <w:rFonts w:ascii="HG丸ｺﾞｼｯｸM-PRO" w:eastAsia="HG丸ｺﾞｼｯｸM-PRO"/>
                <w:sz w:val="18"/>
                <w:szCs w:val="16"/>
              </w:rPr>
            </w:pPr>
          </w:p>
        </w:tc>
        <w:tc>
          <w:tcPr>
            <w:tcW w:w="283" w:type="dxa"/>
            <w:tcBorders>
              <w:top w:val="nil"/>
              <w:left w:val="nil"/>
              <w:bottom w:val="nil"/>
              <w:right w:val="nil"/>
            </w:tcBorders>
          </w:tcPr>
          <w:p w:rsidR="00662D4C" w:rsidRPr="00AB7396" w:rsidRDefault="00662D4C" w:rsidP="00B3164E">
            <w:pPr>
              <w:spacing w:line="20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200" w:lineRule="exact"/>
              <w:rPr>
                <w:rFonts w:ascii="HG丸ｺﾞｼｯｸM-PRO" w:eastAsia="HG丸ｺﾞｼｯｸM-PRO"/>
                <w:sz w:val="18"/>
                <w:szCs w:val="16"/>
              </w:rPr>
            </w:pPr>
          </w:p>
        </w:tc>
      </w:tr>
      <w:tr w:rsidR="00662D4C" w:rsidRPr="00AB7396" w:rsidTr="00B3164E">
        <w:trPr>
          <w:cantSplit/>
          <w:trHeight w:val="1118"/>
        </w:trPr>
        <w:tc>
          <w:tcPr>
            <w:tcW w:w="427" w:type="dxa"/>
            <w:vMerge/>
            <w:tcBorders>
              <w:left w:val="single" w:sz="4" w:space="0" w:color="365F91" w:themeColor="accent1" w:themeShade="BF"/>
              <w:right w:val="single" w:sz="4" w:space="0" w:color="365F91" w:themeColor="accent1" w:themeShade="BF"/>
            </w:tcBorders>
            <w:shd w:val="clear" w:color="auto" w:fill="DBE5F1" w:themeFill="accent1" w:themeFillTint="33"/>
            <w:textDirection w:val="tbRlV"/>
          </w:tcPr>
          <w:p w:rsidR="00662D4C" w:rsidRPr="00AB7396" w:rsidRDefault="00662D4C" w:rsidP="00B3164E">
            <w:pPr>
              <w:spacing w:line="240" w:lineRule="exact"/>
              <w:ind w:left="113" w:right="113"/>
              <w:jc w:val="center"/>
              <w:rPr>
                <w:rFonts w:ascii="HG丸ｺﾞｼｯｸM-PRO" w:eastAsia="HG丸ｺﾞｼｯｸM-PRO"/>
                <w:spacing w:val="-20"/>
                <w:sz w:val="18"/>
              </w:rPr>
            </w:pPr>
          </w:p>
        </w:tc>
        <w:tc>
          <w:tcPr>
            <w:tcW w:w="237" w:type="dxa"/>
            <w:vMerge/>
            <w:tcBorders>
              <w:left w:val="single" w:sz="4" w:space="0" w:color="365F91" w:themeColor="accent1" w:themeShade="BF"/>
              <w:bottom w:val="nil"/>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DBE5F1" w:themeFill="accent1" w:themeFillTint="33"/>
            <w:textDirection w:val="tbRlV"/>
            <w:vAlign w:val="center"/>
          </w:tcPr>
          <w:p w:rsidR="00662D4C" w:rsidRPr="00AB7396" w:rsidRDefault="00662D4C" w:rsidP="00B3164E">
            <w:pPr>
              <w:spacing w:line="240" w:lineRule="exact"/>
              <w:ind w:left="113" w:right="113"/>
              <w:jc w:val="center"/>
              <w:rPr>
                <w:rFonts w:ascii="HG丸ｺﾞｼｯｸM-PRO" w:eastAsia="HG丸ｺﾞｼｯｸM-PRO"/>
                <w:spacing w:val="-20"/>
                <w:sz w:val="16"/>
                <w:szCs w:val="16"/>
              </w:rPr>
            </w:pPr>
            <w:r w:rsidRPr="00AB7396">
              <w:rPr>
                <w:rFonts w:ascii="HG丸ｺﾞｼｯｸM-PRO" w:eastAsia="HG丸ｺﾞｼｯｸM-PRO" w:hint="eastAsia"/>
                <w:spacing w:val="-20"/>
                <w:sz w:val="16"/>
                <w:szCs w:val="16"/>
              </w:rPr>
              <w:t>援助方針の決定</w:t>
            </w:r>
          </w:p>
        </w:tc>
        <w:tc>
          <w:tcPr>
            <w:tcW w:w="284" w:type="dxa"/>
            <w:tcBorders>
              <w:top w:val="nil"/>
              <w:left w:val="nil"/>
              <w:bottom w:val="nil"/>
              <w:right w:val="single" w:sz="4" w:space="0" w:color="365F91" w:themeColor="accent1" w:themeShade="BF"/>
            </w:tcBorders>
          </w:tcPr>
          <w:p w:rsidR="00662D4C" w:rsidRPr="00AB7396" w:rsidRDefault="00662D4C" w:rsidP="00B3164E">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C0E399"/>
            <w:textDirection w:val="tbRlV"/>
            <w:vAlign w:val="center"/>
          </w:tcPr>
          <w:p w:rsidR="00662D4C" w:rsidRPr="00AB7396" w:rsidRDefault="00662D4C" w:rsidP="00B3164E">
            <w:pPr>
              <w:ind w:left="113" w:right="113"/>
              <w:jc w:val="center"/>
              <w:rPr>
                <w:rFonts w:ascii="HG丸ｺﾞｼｯｸM-PRO" w:eastAsia="HG丸ｺﾞｼｯｸM-PRO"/>
                <w:spacing w:val="-20"/>
                <w:sz w:val="16"/>
                <w:szCs w:val="16"/>
              </w:rPr>
            </w:pPr>
            <w:r w:rsidRPr="00AB7396">
              <w:rPr>
                <w:rFonts w:ascii="HG丸ｺﾞｼｯｸM-PRO" w:eastAsia="HG丸ｺﾞｼｯｸM-PRO" w:hint="eastAsia"/>
                <w:spacing w:val="-20"/>
                <w:sz w:val="16"/>
                <w:szCs w:val="16"/>
              </w:rPr>
              <w:t>個別ケース会議</w:t>
            </w:r>
          </w:p>
        </w:tc>
        <w:tc>
          <w:tcPr>
            <w:tcW w:w="3827"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rsidR="00662D4C" w:rsidRPr="00AB7396" w:rsidRDefault="00662D4C" w:rsidP="00B3164E">
            <w:pPr>
              <w:spacing w:line="300" w:lineRule="exact"/>
              <w:rPr>
                <w:rFonts w:ascii="HG丸ｺﾞｼｯｸM-PRO" w:eastAsia="HG丸ｺﾞｼｯｸM-PRO"/>
                <w:b/>
                <w:sz w:val="18"/>
              </w:rPr>
            </w:pPr>
            <w:r w:rsidRPr="00AB7396">
              <w:rPr>
                <w:rFonts w:ascii="HG丸ｺﾞｼｯｸM-PRO" w:eastAsia="HG丸ｺﾞｼｯｸM-PRO" w:hint="eastAsia"/>
                <w:b/>
                <w:sz w:val="18"/>
              </w:rPr>
              <w:t>(５)個別ケース会議による援助方針の決定</w:t>
            </w:r>
          </w:p>
          <w:p w:rsidR="00662D4C" w:rsidRPr="00AB7396" w:rsidRDefault="00662D4C" w:rsidP="00B3164E">
            <w:pPr>
              <w:spacing w:line="300" w:lineRule="exact"/>
              <w:rPr>
                <w:rFonts w:ascii="HG丸ｺﾞｼｯｸM-PRO" w:eastAsia="HG丸ｺﾞｼｯｸM-PRO"/>
                <w:sz w:val="18"/>
                <w:szCs w:val="20"/>
              </w:rPr>
            </w:pPr>
            <w:r w:rsidRPr="00AB7396">
              <w:rPr>
                <w:rFonts w:ascii="HG丸ｺﾞｼｯｸM-PRO" w:eastAsia="HG丸ｺﾞｼｯｸM-PRO" w:hint="eastAsia"/>
                <w:sz w:val="18"/>
                <w:szCs w:val="20"/>
              </w:rPr>
              <w:t xml:space="preserve">　・障害者本人への対応方針の協議</w:t>
            </w:r>
          </w:p>
        </w:tc>
        <w:tc>
          <w:tcPr>
            <w:tcW w:w="284"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市町・県</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センター</w:t>
            </w:r>
          </w:p>
          <w:p w:rsidR="00662D4C" w:rsidRPr="00AB7396" w:rsidRDefault="00662D4C" w:rsidP="00B3164E">
            <w:pPr>
              <w:rPr>
                <w:rFonts w:ascii="HG丸ｺﾞｼｯｸM-PRO" w:eastAsia="HG丸ｺﾞｼｯｸM-PRO"/>
                <w:sz w:val="18"/>
              </w:rPr>
            </w:pPr>
            <w:r w:rsidRPr="00AB7396">
              <w:rPr>
                <w:rFonts w:ascii="HG丸ｺﾞｼｯｸM-PRO" w:eastAsia="HG丸ｺﾞｼｯｸM-PRO" w:hint="eastAsia"/>
                <w:sz w:val="18"/>
              </w:rPr>
              <w:t>ｹｰｽ対応ﾒﾝﾊﾞｰ</w:t>
            </w:r>
          </w:p>
        </w:tc>
        <w:tc>
          <w:tcPr>
            <w:tcW w:w="283"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z w:val="18"/>
              </w:rPr>
            </w:pPr>
          </w:p>
        </w:tc>
        <w:tc>
          <w:tcPr>
            <w:tcW w:w="1985" w:type="dxa"/>
            <w:tcBorders>
              <w:top w:val="nil"/>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rPr>
            </w:pPr>
            <w:r w:rsidRPr="00AB7396">
              <w:rPr>
                <w:rFonts w:ascii="HG丸ｺﾞｼｯｸM-PRO" w:eastAsia="HG丸ｺﾞｼｯｸM-PRO" w:hint="eastAsia"/>
                <w:sz w:val="18"/>
                <w:shd w:val="pct15" w:color="auto" w:fill="FFFFFF"/>
              </w:rPr>
              <w:t>Ｆ</w:t>
            </w:r>
            <w:r w:rsidRPr="00AB7396">
              <w:rPr>
                <w:rFonts w:ascii="HG丸ｺﾞｼｯｸM-PRO" w:eastAsia="HG丸ｺﾞｼｯｸM-PRO" w:hint="eastAsia"/>
                <w:spacing w:val="-14"/>
                <w:sz w:val="18"/>
                <w:szCs w:val="16"/>
              </w:rPr>
              <w:t>個別ケース会議記録</w:t>
            </w:r>
          </w:p>
        </w:tc>
      </w:tr>
      <w:tr w:rsidR="00662D4C" w:rsidRPr="00AB7396" w:rsidTr="00B3164E">
        <w:trPr>
          <w:cantSplit/>
          <w:trHeight w:val="83"/>
        </w:trPr>
        <w:tc>
          <w:tcPr>
            <w:tcW w:w="427" w:type="dxa"/>
            <w:vMerge/>
            <w:tcBorders>
              <w:left w:val="single" w:sz="4" w:space="0" w:color="365F91" w:themeColor="accent1" w:themeShade="BF"/>
              <w:right w:val="single" w:sz="4" w:space="0" w:color="365F91" w:themeColor="accent1" w:themeShade="BF"/>
            </w:tcBorders>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p>
        </w:tc>
        <w:tc>
          <w:tcPr>
            <w:tcW w:w="237" w:type="dxa"/>
            <w:tcBorders>
              <w:top w:val="nil"/>
              <w:left w:val="single" w:sz="4" w:space="0" w:color="365F91" w:themeColor="accent1" w:themeShade="BF"/>
              <w:bottom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r>
              <w:rPr>
                <w:rFonts w:ascii="HG丸ｺﾞｼｯｸM-PRO" w:eastAsia="HG丸ｺﾞｼｯｸM-PRO"/>
                <w:noProof/>
                <w:sz w:val="18"/>
                <w:szCs w:val="16"/>
              </w:rPr>
              <mc:AlternateContent>
                <mc:Choice Requires="wps">
                  <w:drawing>
                    <wp:anchor distT="0" distB="0" distL="114300" distR="114300" simplePos="0" relativeHeight="251893248" behindDoc="0" locked="0" layoutInCell="1" allowOverlap="1">
                      <wp:simplePos x="0" y="0"/>
                      <wp:positionH relativeFrom="column">
                        <wp:posOffset>121285</wp:posOffset>
                      </wp:positionH>
                      <wp:positionV relativeFrom="paragraph">
                        <wp:posOffset>8255</wp:posOffset>
                      </wp:positionV>
                      <wp:extent cx="238125" cy="142875"/>
                      <wp:effectExtent l="38100" t="0" r="28575" b="47625"/>
                      <wp:wrapNone/>
                      <wp:docPr id="1385" name="下矢印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4287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5" o:spid="_x0000_s1026" type="#_x0000_t67" style="position:absolute;left:0;text-align:left;margin-left:9.55pt;margin-top:.65pt;width:18.75pt;height:11.2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" adj="9484,4550" fillcolor="#548dd4 [1951]">
                      <v:textbox style="layout-flow:vertical-ideographic" inset="5.85pt,.7pt,5.85pt,.7pt"/>
                    </v:shape>
                  </w:pict>
                </mc:Fallback>
              </mc:AlternateContent>
            </w:r>
          </w:p>
        </w:tc>
        <w:tc>
          <w:tcPr>
            <w:tcW w:w="612" w:type="dxa"/>
            <w:tcBorders>
              <w:top w:val="nil"/>
              <w:left w:val="nil"/>
              <w:bottom w:val="nil"/>
              <w:right w:val="nil"/>
            </w:tcBorders>
            <w:textDirection w:val="tbRlV"/>
            <w:vAlign w:val="center"/>
          </w:tcPr>
          <w:p w:rsidR="00662D4C" w:rsidRPr="00AB7396" w:rsidRDefault="00662D4C" w:rsidP="00B3164E">
            <w:pPr>
              <w:spacing w:line="24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425" w:type="dxa"/>
            <w:tcBorders>
              <w:top w:val="single" w:sz="4" w:space="0" w:color="365F91" w:themeColor="accent1" w:themeShade="BF"/>
              <w:left w:val="nil"/>
              <w:bottom w:val="single" w:sz="4" w:space="0" w:color="365F91" w:themeColor="accent1" w:themeShade="BF"/>
              <w:right w:val="nil"/>
            </w:tcBorders>
            <w:textDirection w:val="tbRlV"/>
            <w:vAlign w:val="center"/>
          </w:tcPr>
          <w:p w:rsidR="00662D4C" w:rsidRPr="00AB7396" w:rsidRDefault="00662D4C" w:rsidP="00B3164E">
            <w:pPr>
              <w:spacing w:line="160" w:lineRule="exact"/>
              <w:ind w:left="113" w:right="113"/>
              <w:jc w:val="center"/>
              <w:rPr>
                <w:rFonts w:ascii="HG丸ｺﾞｼｯｸM-PRO" w:eastAsia="HG丸ｺﾞｼｯｸM-PRO"/>
                <w:spacing w:val="-20"/>
                <w:sz w:val="18"/>
                <w:szCs w:val="16"/>
              </w:rPr>
            </w:pPr>
          </w:p>
        </w:tc>
        <w:tc>
          <w:tcPr>
            <w:tcW w:w="3827" w:type="dxa"/>
            <w:tcBorders>
              <w:top w:val="single" w:sz="4" w:space="0" w:color="365F91" w:themeColor="accent1" w:themeShade="BF"/>
              <w:left w:val="nil"/>
              <w:bottom w:val="single" w:sz="4" w:space="0" w:color="365F91" w:themeColor="accent1" w:themeShade="BF"/>
              <w:right w:val="nil"/>
            </w:tcBorders>
          </w:tcPr>
          <w:p w:rsidR="00662D4C" w:rsidRPr="00AB7396" w:rsidRDefault="00662D4C" w:rsidP="00B3164E">
            <w:pPr>
              <w:spacing w:line="16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20"/>
                <w:sz w:val="18"/>
                <w:szCs w:val="16"/>
              </w:rPr>
            </w:pPr>
          </w:p>
        </w:tc>
        <w:tc>
          <w:tcPr>
            <w:tcW w:w="1559"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160" w:lineRule="exact"/>
              <w:rPr>
                <w:rFonts w:ascii="HG丸ｺﾞｼｯｸM-PRO" w:eastAsia="HG丸ｺﾞｼｯｸM-PRO"/>
                <w:sz w:val="18"/>
                <w:szCs w:val="16"/>
              </w:rPr>
            </w:pPr>
          </w:p>
        </w:tc>
        <w:tc>
          <w:tcPr>
            <w:tcW w:w="283"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1985" w:type="dxa"/>
            <w:tcBorders>
              <w:top w:val="single" w:sz="4" w:space="0" w:color="365F91" w:themeColor="accent1" w:themeShade="BF"/>
              <w:left w:val="nil"/>
              <w:bottom w:val="single" w:sz="4" w:space="0" w:color="365F91" w:themeColor="accent1" w:themeShade="BF"/>
              <w:right w:val="nil"/>
            </w:tcBorders>
            <w:vAlign w:val="center"/>
          </w:tcPr>
          <w:p w:rsidR="00662D4C" w:rsidRPr="00AB7396" w:rsidRDefault="00662D4C" w:rsidP="00B3164E">
            <w:pPr>
              <w:spacing w:line="160" w:lineRule="exact"/>
              <w:rPr>
                <w:rFonts w:ascii="HG丸ｺﾞｼｯｸM-PRO" w:eastAsia="HG丸ｺﾞｼｯｸM-PRO"/>
                <w:sz w:val="18"/>
                <w:szCs w:val="16"/>
                <w:shd w:val="pct15" w:color="auto" w:fill="FFFFFF"/>
              </w:rPr>
            </w:pPr>
          </w:p>
        </w:tc>
      </w:tr>
      <w:tr w:rsidR="00662D4C" w:rsidRPr="00AB7396" w:rsidTr="00B3164E">
        <w:trPr>
          <w:cantSplit/>
          <w:trHeight w:val="667"/>
        </w:trPr>
        <w:tc>
          <w:tcPr>
            <w:tcW w:w="427" w:type="dxa"/>
            <w:vMerge/>
            <w:tcBorders>
              <w:left w:val="single" w:sz="4" w:space="0" w:color="365F91" w:themeColor="accent1" w:themeShade="BF"/>
              <w:bottom w:val="single" w:sz="4" w:space="0" w:color="365F91" w:themeColor="accent1" w:themeShade="BF"/>
              <w:right w:val="single" w:sz="4" w:space="0" w:color="365F91" w:themeColor="accent1" w:themeShade="BF"/>
            </w:tcBorders>
            <w:shd w:val="clear" w:color="auto" w:fill="DBE5F1" w:themeFill="accent1" w:themeFillTint="33"/>
            <w:textDirection w:val="tbRlV"/>
          </w:tcPr>
          <w:p w:rsidR="00662D4C" w:rsidRPr="00AB7396" w:rsidRDefault="00662D4C" w:rsidP="00B3164E">
            <w:pPr>
              <w:spacing w:line="240" w:lineRule="exact"/>
              <w:ind w:left="113" w:right="113"/>
              <w:jc w:val="center"/>
              <w:rPr>
                <w:rFonts w:ascii="HG丸ｺﾞｼｯｸM-PRO" w:eastAsia="HG丸ｺﾞｼｯｸM-PRO"/>
                <w:sz w:val="18"/>
              </w:rPr>
            </w:pPr>
          </w:p>
        </w:tc>
        <w:tc>
          <w:tcPr>
            <w:tcW w:w="237" w:type="dxa"/>
            <w:tcBorders>
              <w:top w:val="nil"/>
              <w:left w:val="single" w:sz="4" w:space="0" w:color="365F91" w:themeColor="accent1" w:themeShade="BF"/>
              <w:bottom w:val="nil"/>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z w:val="18"/>
              </w:rPr>
            </w:pPr>
          </w:p>
        </w:tc>
        <w:tc>
          <w:tcPr>
            <w:tcW w:w="612" w:type="dxa"/>
            <w:tcBorders>
              <w:top w:val="nil"/>
              <w:left w:val="nil"/>
              <w:bottom w:val="nil"/>
              <w:right w:val="nil"/>
            </w:tcBorders>
            <w:shd w:val="clear" w:color="auto" w:fill="DBE5F1" w:themeFill="accent1" w:themeFillTint="33"/>
            <w:textDirection w:val="tbRlV"/>
            <w:vAlign w:val="center"/>
          </w:tcPr>
          <w:p w:rsidR="00662D4C" w:rsidRPr="00AB7396" w:rsidRDefault="00662D4C" w:rsidP="00B3164E">
            <w:pPr>
              <w:ind w:left="113" w:right="113"/>
              <w:jc w:val="center"/>
              <w:rPr>
                <w:rFonts w:ascii="HG丸ｺﾞｼｯｸM-PRO" w:eastAsia="HG丸ｺﾞｼｯｸM-PRO"/>
                <w:sz w:val="18"/>
              </w:rPr>
            </w:pPr>
            <w:r w:rsidRPr="00AB7396">
              <w:rPr>
                <w:rFonts w:ascii="HG丸ｺﾞｼｯｸM-PRO" w:eastAsia="HG丸ｺﾞｼｯｸM-PRO" w:hint="eastAsia"/>
                <w:sz w:val="18"/>
              </w:rPr>
              <w:t>通知</w:t>
            </w:r>
          </w:p>
        </w:tc>
        <w:tc>
          <w:tcPr>
            <w:tcW w:w="284" w:type="dxa"/>
            <w:tcBorders>
              <w:top w:val="nil"/>
              <w:left w:val="nil"/>
              <w:bottom w:val="nil"/>
              <w:right w:val="single" w:sz="4" w:space="0" w:color="365F91" w:themeColor="accent1" w:themeShade="BF"/>
            </w:tcBorders>
          </w:tcPr>
          <w:p w:rsidR="00662D4C" w:rsidRPr="00AB7396" w:rsidRDefault="00662D4C" w:rsidP="00B3164E">
            <w:pPr>
              <w:rPr>
                <w:rFonts w:ascii="HG丸ｺﾞｼｯｸM-PRO" w:eastAsia="HG丸ｺﾞｼｯｸM-PRO"/>
                <w:spacing w:val="-30"/>
                <w:sz w:val="18"/>
                <w:szCs w:val="12"/>
              </w:rPr>
            </w:pPr>
          </w:p>
        </w:tc>
        <w:tc>
          <w:tcPr>
            <w:tcW w:w="425" w:type="dxa"/>
            <w:tcBorders>
              <w:top w:val="single" w:sz="4" w:space="0" w:color="365F91" w:themeColor="accent1" w:themeShade="BF"/>
              <w:left w:val="single" w:sz="4" w:space="0" w:color="365F91" w:themeColor="accent1" w:themeShade="BF"/>
              <w:bottom w:val="single" w:sz="4" w:space="0" w:color="365F91" w:themeColor="accent1" w:themeShade="BF"/>
              <w:right w:val="nil"/>
            </w:tcBorders>
            <w:shd w:val="clear" w:color="auto" w:fill="auto"/>
            <w:textDirection w:val="tbRlV"/>
            <w:vAlign w:val="center"/>
          </w:tcPr>
          <w:p w:rsidR="00662D4C" w:rsidRPr="00AB7396" w:rsidRDefault="00662D4C" w:rsidP="00B3164E">
            <w:pPr>
              <w:ind w:left="113" w:right="113"/>
              <w:jc w:val="center"/>
              <w:rPr>
                <w:rFonts w:ascii="HG丸ｺﾞｼｯｸM-PRO" w:eastAsia="HG丸ｺﾞｼｯｸM-PRO"/>
                <w:spacing w:val="-20"/>
                <w:sz w:val="18"/>
                <w:szCs w:val="20"/>
              </w:rPr>
            </w:pPr>
          </w:p>
        </w:tc>
        <w:tc>
          <w:tcPr>
            <w:tcW w:w="3827" w:type="dxa"/>
            <w:tcBorders>
              <w:top w:val="single" w:sz="4" w:space="0" w:color="365F91" w:themeColor="accent1" w:themeShade="BF"/>
              <w:left w:val="nil"/>
              <w:bottom w:val="single" w:sz="4" w:space="0" w:color="365F91" w:themeColor="accent1" w:themeShade="BF"/>
              <w:right w:val="single" w:sz="4" w:space="0" w:color="365F91" w:themeColor="accent1" w:themeShade="BF"/>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(６)市町</w:t>
            </w:r>
            <w:r>
              <w:rPr>
                <w:rFonts w:ascii="HG丸ｺﾞｼｯｸM-PRO" w:eastAsia="HG丸ｺﾞｼｯｸM-PRO" w:hint="eastAsia"/>
                <w:b/>
                <w:sz w:val="18"/>
              </w:rPr>
              <w:t>村</w:t>
            </w:r>
            <w:r w:rsidRPr="00AB7396">
              <w:rPr>
                <w:rFonts w:ascii="HG丸ｺﾞｼｯｸM-PRO" w:eastAsia="HG丸ｺﾞｼｯｸM-PRO" w:hint="eastAsia"/>
                <w:b/>
                <w:sz w:val="18"/>
              </w:rPr>
              <w:t>から都道府県への通知</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 xml:space="preserve">　・虐待に関する事項の通知</w:t>
            </w:r>
          </w:p>
        </w:tc>
        <w:tc>
          <w:tcPr>
            <w:tcW w:w="284"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rPr>
            </w:pPr>
            <w:r w:rsidRPr="00AB7396">
              <w:rPr>
                <w:rFonts w:ascii="HG丸ｺﾞｼｯｸM-PRO" w:eastAsia="HG丸ｺﾞｼｯｸM-PRO" w:hint="eastAsia"/>
                <w:sz w:val="18"/>
                <w:szCs w:val="20"/>
              </w:rPr>
              <w:t>市町</w:t>
            </w:r>
          </w:p>
        </w:tc>
        <w:tc>
          <w:tcPr>
            <w:tcW w:w="283"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z w:val="18"/>
              </w:rPr>
            </w:pPr>
          </w:p>
        </w:tc>
        <w:tc>
          <w:tcPr>
            <w:tcW w:w="198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18"/>
              </w:rPr>
            </w:pPr>
            <w:r w:rsidRPr="00AB7396">
              <w:rPr>
                <w:rFonts w:ascii="HG丸ｺﾞｼｯｸM-PRO" w:eastAsia="HG丸ｺﾞｼｯｸM-PRO" w:hint="eastAsia"/>
                <w:sz w:val="18"/>
                <w:szCs w:val="18"/>
              </w:rPr>
              <w:t>・通知例</w:t>
            </w:r>
          </w:p>
          <w:p w:rsidR="00662D4C" w:rsidRPr="00AB7396" w:rsidRDefault="00662D4C" w:rsidP="00B3164E">
            <w:pPr>
              <w:rPr>
                <w:rFonts w:ascii="HG丸ｺﾞｼｯｸM-PRO" w:eastAsia="HG丸ｺﾞｼｯｸM-PRO"/>
                <w:sz w:val="18"/>
                <w:szCs w:val="18"/>
              </w:rPr>
            </w:pPr>
            <w:r w:rsidRPr="00AB7396">
              <w:rPr>
                <w:rFonts w:ascii="HG丸ｺﾞｼｯｸM-PRO" w:eastAsia="HG丸ｺﾞｼｯｸM-PRO" w:hint="eastAsia"/>
                <w:sz w:val="18"/>
                <w:szCs w:val="18"/>
              </w:rPr>
              <w:t>・労働相談書</w:t>
            </w:r>
          </w:p>
        </w:tc>
      </w:tr>
      <w:tr w:rsidR="00662D4C" w:rsidRPr="00AB7396" w:rsidTr="00B3164E">
        <w:trPr>
          <w:trHeight w:val="99"/>
        </w:trPr>
        <w:tc>
          <w:tcPr>
            <w:tcW w:w="427" w:type="dxa"/>
            <w:tcBorders>
              <w:top w:val="single" w:sz="4" w:space="0" w:color="365F91" w:themeColor="accent1" w:themeShade="BF"/>
              <w:left w:val="nil"/>
              <w:bottom w:val="nil"/>
              <w:right w:val="nil"/>
            </w:tcBorders>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p>
        </w:tc>
        <w:tc>
          <w:tcPr>
            <w:tcW w:w="237" w:type="dxa"/>
            <w:tcBorders>
              <w:top w:val="nil"/>
              <w:left w:val="nil"/>
              <w:bottom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p>
        </w:tc>
        <w:tc>
          <w:tcPr>
            <w:tcW w:w="612" w:type="dxa"/>
            <w:tcBorders>
              <w:top w:val="nil"/>
              <w:left w:val="nil"/>
              <w:bottom w:val="nil"/>
              <w:right w:val="nil"/>
            </w:tcBorders>
            <w:textDirection w:val="tbRlV"/>
          </w:tcPr>
          <w:p w:rsidR="00662D4C" w:rsidRPr="00AB7396" w:rsidRDefault="00662D4C" w:rsidP="00B3164E">
            <w:pPr>
              <w:spacing w:line="240" w:lineRule="exact"/>
              <w:ind w:left="113" w:right="113"/>
              <w:jc w:val="center"/>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89152" behindDoc="0" locked="0" layoutInCell="1" allowOverlap="1">
                      <wp:simplePos x="0" y="0"/>
                      <wp:positionH relativeFrom="column">
                        <wp:posOffset>-247650</wp:posOffset>
                      </wp:positionH>
                      <wp:positionV relativeFrom="paragraph">
                        <wp:posOffset>8255</wp:posOffset>
                      </wp:positionV>
                      <wp:extent cx="238125" cy="142875"/>
                      <wp:effectExtent l="38100" t="0" r="28575" b="47625"/>
                      <wp:wrapNone/>
                      <wp:docPr id="1384" name="下矢印 1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42875"/>
                              </a:xfrm>
                              <a:prstGeom prst="downArrow">
                                <a:avLst>
                                  <a:gd name="adj1" fmla="val 57870"/>
                                  <a:gd name="adj2" fmla="val 56093"/>
                                </a:avLst>
                              </a:prstGeom>
                              <a:solidFill>
                                <a:schemeClr val="tx2">
                                  <a:lumMod val="60000"/>
                                  <a:lumOff val="4000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4" o:spid="_x0000_s1026" type="#_x0000_t67" style="position:absolute;left:0;text-align:left;margin-left:-19.5pt;margin-top:.65pt;width:18.75pt;height:11.2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" adj="9484,4550" fillcolor="#548dd4 [1951]">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425" w:type="dxa"/>
            <w:tcBorders>
              <w:left w:val="nil"/>
              <w:right w:val="nil"/>
            </w:tcBorders>
            <w:textDirection w:val="tbRlV"/>
          </w:tcPr>
          <w:p w:rsidR="00662D4C" w:rsidRPr="00AB7396" w:rsidRDefault="00662D4C" w:rsidP="00B3164E">
            <w:pPr>
              <w:spacing w:line="160" w:lineRule="exact"/>
              <w:ind w:left="113" w:right="113"/>
              <w:jc w:val="center"/>
              <w:rPr>
                <w:rFonts w:ascii="HG丸ｺﾞｼｯｸM-PRO" w:eastAsia="HG丸ｺﾞｼｯｸM-PRO"/>
                <w:spacing w:val="-20"/>
                <w:sz w:val="18"/>
                <w:szCs w:val="16"/>
              </w:rPr>
            </w:pPr>
          </w:p>
        </w:tc>
        <w:tc>
          <w:tcPr>
            <w:tcW w:w="3827" w:type="dxa"/>
            <w:tcBorders>
              <w:left w:val="nil"/>
              <w:right w:val="nil"/>
            </w:tcBorders>
          </w:tcPr>
          <w:p w:rsidR="00662D4C" w:rsidRPr="00AB7396" w:rsidRDefault="00662D4C" w:rsidP="00B3164E">
            <w:pPr>
              <w:spacing w:line="16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20"/>
                <w:sz w:val="18"/>
                <w:szCs w:val="16"/>
              </w:rPr>
            </w:pPr>
          </w:p>
        </w:tc>
        <w:tc>
          <w:tcPr>
            <w:tcW w:w="1559" w:type="dxa"/>
            <w:tcBorders>
              <w:left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283"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1985" w:type="dxa"/>
            <w:tcBorders>
              <w:left w:val="nil"/>
              <w:right w:val="nil"/>
            </w:tcBorders>
          </w:tcPr>
          <w:p w:rsidR="00662D4C" w:rsidRPr="00AB7396" w:rsidRDefault="00662D4C" w:rsidP="00B3164E">
            <w:pPr>
              <w:spacing w:line="160" w:lineRule="exact"/>
              <w:rPr>
                <w:rFonts w:ascii="HG丸ｺﾞｼｯｸM-PRO" w:eastAsia="HG丸ｺﾞｼｯｸM-PRO"/>
                <w:sz w:val="18"/>
                <w:szCs w:val="16"/>
                <w:shd w:val="pct15" w:color="auto" w:fill="FFFFFF"/>
              </w:rPr>
            </w:pPr>
          </w:p>
        </w:tc>
      </w:tr>
      <w:tr w:rsidR="00662D4C" w:rsidRPr="00AB7396" w:rsidTr="00B3164E">
        <w:trPr>
          <w:trHeight w:val="627"/>
        </w:trPr>
        <w:tc>
          <w:tcPr>
            <w:tcW w:w="427" w:type="dxa"/>
            <w:vMerge w:val="restart"/>
            <w:tcBorders>
              <w:top w:val="nil"/>
              <w:left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spacing w:val="-20"/>
                <w:sz w:val="18"/>
              </w:rPr>
            </w:pPr>
          </w:p>
        </w:tc>
        <w:tc>
          <w:tcPr>
            <w:tcW w:w="237" w:type="dxa"/>
            <w:tcBorders>
              <w:top w:val="nil"/>
              <w:left w:val="nil"/>
              <w:bottom w:val="nil"/>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FBD4B4" w:themeFill="accent6" w:themeFillTint="66"/>
            <w:textDirection w:val="tbRlV"/>
          </w:tcPr>
          <w:p w:rsidR="00662D4C" w:rsidRPr="00AB7396" w:rsidRDefault="00662D4C" w:rsidP="00B3164E">
            <w:pPr>
              <w:ind w:left="113" w:right="113"/>
              <w:jc w:val="center"/>
              <w:rPr>
                <w:rFonts w:ascii="HG丸ｺﾞｼｯｸM-PRO" w:eastAsia="HG丸ｺﾞｼｯｸM-PRO"/>
                <w:spacing w:val="-20"/>
                <w:sz w:val="18"/>
              </w:rPr>
            </w:pPr>
            <w:r w:rsidRPr="00AB7396">
              <w:rPr>
                <w:rFonts w:ascii="HG丸ｺﾞｼｯｸM-PRO" w:eastAsia="HG丸ｺﾞｼｯｸM-PRO" w:hint="eastAsia"/>
                <w:spacing w:val="-20"/>
                <w:sz w:val="18"/>
              </w:rPr>
              <w:t>報告</w:t>
            </w:r>
          </w:p>
        </w:tc>
        <w:tc>
          <w:tcPr>
            <w:tcW w:w="284" w:type="dxa"/>
            <w:tcBorders>
              <w:top w:val="nil"/>
              <w:left w:val="nil"/>
              <w:bottom w:val="nil"/>
            </w:tcBorders>
          </w:tcPr>
          <w:p w:rsidR="00662D4C" w:rsidRPr="00AB7396" w:rsidRDefault="00662D4C" w:rsidP="00B3164E">
            <w:pPr>
              <w:rPr>
                <w:rFonts w:ascii="HG丸ｺﾞｼｯｸM-PRO" w:eastAsia="HG丸ｺﾞｼｯｸM-PRO"/>
                <w:spacing w:val="-30"/>
                <w:sz w:val="18"/>
                <w:szCs w:val="12"/>
              </w:rPr>
            </w:pPr>
          </w:p>
        </w:tc>
        <w:tc>
          <w:tcPr>
            <w:tcW w:w="425" w:type="dxa"/>
            <w:tcBorders>
              <w:right w:val="nil"/>
            </w:tcBorders>
            <w:textDirection w:val="tbRlV"/>
          </w:tcPr>
          <w:p w:rsidR="00662D4C" w:rsidRPr="00AB7396" w:rsidRDefault="00662D4C" w:rsidP="00B3164E">
            <w:pPr>
              <w:ind w:left="113" w:right="113"/>
              <w:jc w:val="center"/>
              <w:rPr>
                <w:rFonts w:ascii="HG丸ｺﾞｼｯｸM-PRO" w:eastAsia="HG丸ｺﾞｼｯｸM-PRO"/>
                <w:spacing w:val="-20"/>
                <w:sz w:val="18"/>
                <w:szCs w:val="20"/>
              </w:rPr>
            </w:pPr>
          </w:p>
        </w:tc>
        <w:tc>
          <w:tcPr>
            <w:tcW w:w="3827" w:type="dxa"/>
            <w:tcBorders>
              <w:left w:val="nil"/>
              <w:right w:val="single" w:sz="4" w:space="0" w:color="365F91" w:themeColor="accent1" w:themeShade="BF"/>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(７)都道府県から都道府県労働局への報告</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 xml:space="preserve">　・虐待に関する事項の報告</w:t>
            </w:r>
          </w:p>
        </w:tc>
        <w:tc>
          <w:tcPr>
            <w:tcW w:w="284" w:type="dxa"/>
            <w:tcBorders>
              <w:top w:val="nil"/>
              <w:left w:val="single" w:sz="4" w:space="0" w:color="365F91" w:themeColor="accent1" w:themeShade="BF"/>
              <w:bottom w:val="nil"/>
              <w:right w:val="single" w:sz="4" w:space="0" w:color="365F91" w:themeColor="accent1" w:themeShade="BF"/>
            </w:tcBorders>
          </w:tcPr>
          <w:p w:rsidR="00662D4C" w:rsidRPr="00AB7396" w:rsidRDefault="00662D4C" w:rsidP="00B3164E">
            <w:pPr>
              <w:rPr>
                <w:rFonts w:ascii="HG丸ｺﾞｼｯｸM-PRO" w:eastAsia="HG丸ｺﾞｼｯｸM-PRO"/>
                <w:spacing w:val="-20"/>
                <w:sz w:val="18"/>
                <w:szCs w:val="16"/>
              </w:rPr>
            </w:pPr>
          </w:p>
        </w:tc>
        <w:tc>
          <w:tcPr>
            <w:tcW w:w="1559" w:type="dxa"/>
            <w:tcBorders>
              <w:left w:val="single" w:sz="4" w:space="0" w:color="365F91" w:themeColor="accent1" w:themeShade="BF"/>
              <w:right w:val="single" w:sz="4" w:space="0" w:color="365F91" w:themeColor="accent1" w:themeShade="BF"/>
            </w:tcBorders>
            <w:vAlign w:val="center"/>
          </w:tcPr>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sz w:val="18"/>
                <w:szCs w:val="20"/>
              </w:rPr>
              <w:t>県</w:t>
            </w:r>
          </w:p>
        </w:tc>
        <w:tc>
          <w:tcPr>
            <w:tcW w:w="283" w:type="dxa"/>
            <w:tcBorders>
              <w:top w:val="nil"/>
              <w:left w:val="single" w:sz="4" w:space="0" w:color="365F91" w:themeColor="accent1" w:themeShade="BF"/>
              <w:bottom w:val="nil"/>
            </w:tcBorders>
          </w:tcPr>
          <w:p w:rsidR="00662D4C" w:rsidRPr="00AB7396" w:rsidRDefault="00662D4C" w:rsidP="00B3164E">
            <w:pPr>
              <w:rPr>
                <w:rFonts w:ascii="HG丸ｺﾞｼｯｸM-PRO" w:eastAsia="HG丸ｺﾞｼｯｸM-PRO"/>
                <w:sz w:val="18"/>
              </w:rPr>
            </w:pPr>
          </w:p>
        </w:tc>
        <w:tc>
          <w:tcPr>
            <w:tcW w:w="1985" w:type="dxa"/>
            <w:vAlign w:val="center"/>
          </w:tcPr>
          <w:p w:rsidR="00662D4C" w:rsidRPr="00AB7396" w:rsidRDefault="00662D4C" w:rsidP="00B3164E">
            <w:pPr>
              <w:rPr>
                <w:rFonts w:ascii="HG丸ｺﾞｼｯｸM-PRO" w:eastAsia="HG丸ｺﾞｼｯｸM-PRO"/>
                <w:sz w:val="18"/>
                <w:szCs w:val="18"/>
              </w:rPr>
            </w:pPr>
            <w:r w:rsidRPr="00AB7396">
              <w:rPr>
                <w:rFonts w:ascii="HG丸ｺﾞｼｯｸM-PRO" w:eastAsia="HG丸ｺﾞｼｯｸM-PRO" w:hint="eastAsia"/>
                <w:sz w:val="18"/>
                <w:szCs w:val="18"/>
              </w:rPr>
              <w:t>・報告例</w:t>
            </w:r>
          </w:p>
          <w:p w:rsidR="00662D4C" w:rsidRPr="00AB7396" w:rsidRDefault="00662D4C" w:rsidP="00B3164E">
            <w:pPr>
              <w:rPr>
                <w:rFonts w:ascii="HG丸ｺﾞｼｯｸM-PRO" w:eastAsia="HG丸ｺﾞｼｯｸM-PRO"/>
                <w:sz w:val="18"/>
                <w:szCs w:val="18"/>
              </w:rPr>
            </w:pPr>
            <w:r w:rsidRPr="00AB7396">
              <w:rPr>
                <w:rFonts w:ascii="HG丸ｺﾞｼｯｸM-PRO" w:eastAsia="HG丸ｺﾞｼｯｸM-PRO" w:hint="eastAsia"/>
                <w:sz w:val="18"/>
                <w:szCs w:val="18"/>
              </w:rPr>
              <w:t>・労働相談書</w:t>
            </w:r>
          </w:p>
        </w:tc>
      </w:tr>
      <w:tr w:rsidR="00662D4C" w:rsidRPr="00AB7396" w:rsidTr="00B3164E">
        <w:trPr>
          <w:trHeight w:val="157"/>
        </w:trPr>
        <w:tc>
          <w:tcPr>
            <w:tcW w:w="427" w:type="dxa"/>
            <w:vMerge/>
            <w:tcBorders>
              <w:left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p>
        </w:tc>
        <w:tc>
          <w:tcPr>
            <w:tcW w:w="237" w:type="dxa"/>
            <w:tcBorders>
              <w:top w:val="nil"/>
              <w:left w:val="nil"/>
              <w:bottom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p>
        </w:tc>
        <w:tc>
          <w:tcPr>
            <w:tcW w:w="612" w:type="dxa"/>
            <w:tcBorders>
              <w:top w:val="nil"/>
              <w:left w:val="nil"/>
              <w:bottom w:val="nil"/>
              <w:right w:val="nil"/>
            </w:tcBorders>
            <w:textDirection w:val="tbRlV"/>
          </w:tcPr>
          <w:p w:rsidR="00662D4C" w:rsidRPr="00AB7396" w:rsidRDefault="00662D4C" w:rsidP="00B3164E">
            <w:pPr>
              <w:spacing w:line="240" w:lineRule="exact"/>
              <w:ind w:left="113" w:right="113"/>
              <w:jc w:val="center"/>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91200" behindDoc="0" locked="0" layoutInCell="1" allowOverlap="1">
                      <wp:simplePos x="0" y="0"/>
                      <wp:positionH relativeFrom="column">
                        <wp:posOffset>-257175</wp:posOffset>
                      </wp:positionH>
                      <wp:positionV relativeFrom="paragraph">
                        <wp:posOffset>8255</wp:posOffset>
                      </wp:positionV>
                      <wp:extent cx="238125" cy="133350"/>
                      <wp:effectExtent l="38100" t="0" r="28575" b="38100"/>
                      <wp:wrapNone/>
                      <wp:docPr id="1383" name="下矢印 1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3350"/>
                              </a:xfrm>
                              <a:prstGeom prst="downArrow">
                                <a:avLst>
                                  <a:gd name="adj1" fmla="val 57870"/>
                                  <a:gd name="adj2" fmla="val 56093"/>
                                </a:avLst>
                              </a:prstGeom>
                              <a:solidFill>
                                <a:schemeClr val="accent6">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3" o:spid="_x0000_s1026" type="#_x0000_t67" style="position:absolute;left:0;text-align:left;margin-left:-20.25pt;margin-top:.65pt;width:18.75pt;height:10.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" adj="9484,4550" fillcolor="#e36c0a [2409]">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425" w:type="dxa"/>
            <w:tcBorders>
              <w:left w:val="nil"/>
              <w:right w:val="nil"/>
            </w:tcBorders>
            <w:textDirection w:val="tbRlV"/>
          </w:tcPr>
          <w:p w:rsidR="00662D4C" w:rsidRPr="00AB7396" w:rsidRDefault="00662D4C" w:rsidP="00B3164E">
            <w:pPr>
              <w:spacing w:line="160" w:lineRule="exact"/>
              <w:ind w:left="113" w:right="113"/>
              <w:jc w:val="center"/>
              <w:rPr>
                <w:rFonts w:ascii="HG丸ｺﾞｼｯｸM-PRO" w:eastAsia="HG丸ｺﾞｼｯｸM-PRO"/>
                <w:spacing w:val="-20"/>
                <w:sz w:val="18"/>
                <w:szCs w:val="16"/>
              </w:rPr>
            </w:pPr>
          </w:p>
        </w:tc>
        <w:tc>
          <w:tcPr>
            <w:tcW w:w="3827" w:type="dxa"/>
            <w:tcBorders>
              <w:left w:val="nil"/>
              <w:right w:val="nil"/>
            </w:tcBorders>
          </w:tcPr>
          <w:p w:rsidR="00662D4C" w:rsidRPr="00AB7396" w:rsidRDefault="00662D4C" w:rsidP="00B3164E">
            <w:pPr>
              <w:spacing w:line="16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20"/>
                <w:sz w:val="18"/>
                <w:szCs w:val="16"/>
              </w:rPr>
            </w:pPr>
          </w:p>
        </w:tc>
        <w:tc>
          <w:tcPr>
            <w:tcW w:w="1559" w:type="dxa"/>
            <w:tcBorders>
              <w:left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283"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1985" w:type="dxa"/>
            <w:tcBorders>
              <w:left w:val="nil"/>
              <w:right w:val="nil"/>
            </w:tcBorders>
          </w:tcPr>
          <w:p w:rsidR="00662D4C" w:rsidRPr="00AB7396" w:rsidRDefault="00662D4C" w:rsidP="00B3164E">
            <w:pPr>
              <w:spacing w:line="160" w:lineRule="exact"/>
              <w:rPr>
                <w:rFonts w:ascii="HG丸ｺﾞｼｯｸM-PRO" w:eastAsia="HG丸ｺﾞｼｯｸM-PRO"/>
                <w:sz w:val="18"/>
                <w:szCs w:val="16"/>
                <w:shd w:val="pct15" w:color="auto" w:fill="FFFFFF"/>
              </w:rPr>
            </w:pPr>
          </w:p>
        </w:tc>
      </w:tr>
      <w:tr w:rsidR="00662D4C" w:rsidRPr="00AB7396" w:rsidTr="00B3164E">
        <w:trPr>
          <w:trHeight w:val="986"/>
        </w:trPr>
        <w:tc>
          <w:tcPr>
            <w:tcW w:w="427" w:type="dxa"/>
            <w:vMerge/>
            <w:tcBorders>
              <w:left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spacing w:val="-20"/>
                <w:sz w:val="18"/>
              </w:rPr>
            </w:pPr>
          </w:p>
        </w:tc>
        <w:tc>
          <w:tcPr>
            <w:tcW w:w="237" w:type="dxa"/>
            <w:tcBorders>
              <w:top w:val="nil"/>
              <w:left w:val="nil"/>
              <w:bottom w:val="nil"/>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FBD4B4" w:themeFill="accent6" w:themeFillTint="66"/>
            <w:textDirection w:val="tbRlV"/>
          </w:tcPr>
          <w:p w:rsidR="00662D4C" w:rsidRPr="00AB7396" w:rsidRDefault="00662D4C" w:rsidP="00B3164E">
            <w:pPr>
              <w:ind w:left="113" w:right="113"/>
              <w:jc w:val="center"/>
              <w:rPr>
                <w:rFonts w:ascii="HG丸ｺﾞｼｯｸM-PRO" w:eastAsia="HG丸ｺﾞｼｯｸM-PRO"/>
                <w:spacing w:val="-20"/>
                <w:sz w:val="18"/>
              </w:rPr>
            </w:pPr>
            <w:r w:rsidRPr="00AB7396">
              <w:rPr>
                <w:rFonts w:ascii="HG丸ｺﾞｼｯｸM-PRO" w:eastAsia="HG丸ｺﾞｼｯｸM-PRO" w:hint="eastAsia"/>
                <w:spacing w:val="-20"/>
                <w:sz w:val="18"/>
              </w:rPr>
              <w:t>対応</w:t>
            </w:r>
          </w:p>
        </w:tc>
        <w:tc>
          <w:tcPr>
            <w:tcW w:w="284" w:type="dxa"/>
            <w:tcBorders>
              <w:top w:val="nil"/>
              <w:left w:val="nil"/>
              <w:bottom w:val="nil"/>
            </w:tcBorders>
          </w:tcPr>
          <w:p w:rsidR="00662D4C" w:rsidRPr="00AB7396" w:rsidRDefault="00662D4C" w:rsidP="00B3164E">
            <w:pPr>
              <w:rPr>
                <w:rFonts w:ascii="HG丸ｺﾞｼｯｸM-PRO" w:eastAsia="HG丸ｺﾞｼｯｸM-PRO"/>
                <w:spacing w:val="-30"/>
                <w:sz w:val="18"/>
                <w:szCs w:val="12"/>
              </w:rPr>
            </w:pPr>
          </w:p>
        </w:tc>
        <w:tc>
          <w:tcPr>
            <w:tcW w:w="425" w:type="dxa"/>
            <w:tcBorders>
              <w:right w:val="nil"/>
            </w:tcBorders>
            <w:textDirection w:val="tbRlV"/>
          </w:tcPr>
          <w:p w:rsidR="00662D4C" w:rsidRPr="00AB7396" w:rsidRDefault="00662D4C" w:rsidP="00B3164E">
            <w:pPr>
              <w:ind w:left="113" w:right="113"/>
              <w:jc w:val="center"/>
              <w:rPr>
                <w:rFonts w:ascii="HG丸ｺﾞｼｯｸM-PRO" w:eastAsia="HG丸ｺﾞｼｯｸM-PRO"/>
                <w:spacing w:val="-20"/>
                <w:sz w:val="18"/>
                <w:szCs w:val="20"/>
              </w:rPr>
            </w:pPr>
          </w:p>
        </w:tc>
        <w:tc>
          <w:tcPr>
            <w:tcW w:w="3827" w:type="dxa"/>
            <w:tcBorders>
              <w:left w:val="nil"/>
              <w:right w:val="single" w:sz="4" w:space="0" w:color="365F91" w:themeColor="accent1" w:themeShade="BF"/>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(８)都道府県労働局による対応</w:t>
            </w:r>
          </w:p>
          <w:p w:rsidR="00662D4C" w:rsidRPr="00AB7396" w:rsidRDefault="00662D4C" w:rsidP="00B3164E">
            <w:pPr>
              <w:spacing w:line="240" w:lineRule="exact"/>
              <w:rPr>
                <w:rFonts w:ascii="HG丸ｺﾞｼｯｸM-PRO" w:eastAsia="HG丸ｺﾞｼｯｸM-PRO"/>
                <w:sz w:val="18"/>
                <w:szCs w:val="20"/>
              </w:rPr>
            </w:pPr>
            <w:r w:rsidRPr="00AB7396">
              <w:rPr>
                <w:rFonts w:ascii="HG丸ｺﾞｼｯｸM-PRO" w:eastAsia="HG丸ｺﾞｼｯｸM-PRO" w:hint="eastAsia"/>
                <w:sz w:val="18"/>
                <w:szCs w:val="20"/>
              </w:rPr>
              <w:t xml:space="preserve">　・対応部署の決定、事実確認、対応</w:t>
            </w:r>
          </w:p>
          <w:p w:rsidR="00662D4C" w:rsidRPr="00AB7396" w:rsidRDefault="00662D4C" w:rsidP="00B3164E">
            <w:pPr>
              <w:spacing w:line="240" w:lineRule="exact"/>
              <w:rPr>
                <w:rFonts w:ascii="HG丸ｺﾞｼｯｸM-PRO" w:eastAsia="HG丸ｺﾞｼｯｸM-PRO"/>
                <w:sz w:val="18"/>
                <w:szCs w:val="20"/>
              </w:rPr>
            </w:pPr>
            <w:r w:rsidRPr="00AB7396">
              <w:rPr>
                <w:rFonts w:ascii="HG丸ｺﾞｼｯｸM-PRO" w:eastAsia="HG丸ｺﾞｼｯｸM-PRO" w:hint="eastAsia"/>
                <w:sz w:val="18"/>
                <w:szCs w:val="20"/>
              </w:rPr>
              <w:t xml:space="preserve">　・法に基づく権限の行使</w:t>
            </w:r>
          </w:p>
          <w:p w:rsidR="00662D4C" w:rsidRPr="00AB7396" w:rsidRDefault="00662D4C" w:rsidP="00B3164E">
            <w:pPr>
              <w:spacing w:line="240" w:lineRule="exact"/>
              <w:rPr>
                <w:rFonts w:ascii="HG丸ｺﾞｼｯｸM-PRO" w:eastAsia="HG丸ｺﾞｼｯｸM-PRO"/>
                <w:sz w:val="18"/>
                <w:szCs w:val="20"/>
              </w:rPr>
            </w:pPr>
            <w:r w:rsidRPr="00AB7396">
              <w:rPr>
                <w:rFonts w:ascii="HG丸ｺﾞｼｯｸM-PRO" w:eastAsia="HG丸ｺﾞｼｯｸM-PRO" w:hint="eastAsia"/>
                <w:sz w:val="18"/>
                <w:szCs w:val="20"/>
              </w:rPr>
              <w:t xml:space="preserve">　・対応終結時の都道府県への情報提供</w:t>
            </w:r>
          </w:p>
        </w:tc>
        <w:tc>
          <w:tcPr>
            <w:tcW w:w="284" w:type="dxa"/>
            <w:tcBorders>
              <w:top w:val="nil"/>
              <w:left w:val="single" w:sz="4" w:space="0" w:color="365F91" w:themeColor="accent1" w:themeShade="BF"/>
              <w:bottom w:val="nil"/>
            </w:tcBorders>
          </w:tcPr>
          <w:p w:rsidR="00662D4C" w:rsidRPr="00AB7396" w:rsidRDefault="00662D4C" w:rsidP="00B3164E">
            <w:pPr>
              <w:rPr>
                <w:rFonts w:ascii="HG丸ｺﾞｼｯｸM-PRO" w:eastAsia="HG丸ｺﾞｼｯｸM-PRO"/>
                <w:spacing w:val="-20"/>
                <w:sz w:val="18"/>
                <w:szCs w:val="16"/>
              </w:rPr>
            </w:pPr>
          </w:p>
        </w:tc>
        <w:tc>
          <w:tcPr>
            <w:tcW w:w="1559" w:type="dxa"/>
            <w:tcBorders>
              <w:right w:val="single" w:sz="4" w:space="0" w:color="365F91" w:themeColor="accent1" w:themeShade="BF"/>
            </w:tcBorders>
            <w:vAlign w:val="center"/>
          </w:tcPr>
          <w:p w:rsidR="00662D4C" w:rsidRPr="00AB7396" w:rsidRDefault="00662D4C" w:rsidP="00662D4C">
            <w:pPr>
              <w:spacing w:beforeLines="50" w:before="167" w:line="240" w:lineRule="exact"/>
              <w:rPr>
                <w:rFonts w:ascii="HG丸ｺﾞｼｯｸM-PRO" w:eastAsia="HG丸ｺﾞｼｯｸM-PRO"/>
                <w:sz w:val="18"/>
              </w:rPr>
            </w:pPr>
            <w:r w:rsidRPr="00AB7396">
              <w:rPr>
                <w:rFonts w:ascii="HG丸ｺﾞｼｯｸM-PRO" w:eastAsia="HG丸ｺﾞｼｯｸM-PRO" w:hint="eastAsia"/>
                <w:sz w:val="18"/>
              </w:rPr>
              <w:t>労働局</w:t>
            </w:r>
          </w:p>
        </w:tc>
        <w:tc>
          <w:tcPr>
            <w:tcW w:w="283" w:type="dxa"/>
            <w:tcBorders>
              <w:top w:val="nil"/>
              <w:left w:val="single" w:sz="4" w:space="0" w:color="365F91" w:themeColor="accent1" w:themeShade="BF"/>
              <w:bottom w:val="nil"/>
            </w:tcBorders>
          </w:tcPr>
          <w:p w:rsidR="00662D4C" w:rsidRPr="00AB7396" w:rsidRDefault="00662D4C" w:rsidP="00B3164E">
            <w:pPr>
              <w:rPr>
                <w:rFonts w:ascii="HG丸ｺﾞｼｯｸM-PRO" w:eastAsia="HG丸ｺﾞｼｯｸM-PRO"/>
                <w:sz w:val="18"/>
              </w:rPr>
            </w:pPr>
          </w:p>
        </w:tc>
        <w:tc>
          <w:tcPr>
            <w:tcW w:w="1985" w:type="dxa"/>
          </w:tcPr>
          <w:p w:rsidR="00662D4C" w:rsidRPr="00AB7396" w:rsidRDefault="00662D4C" w:rsidP="00B3164E">
            <w:pPr>
              <w:rPr>
                <w:rFonts w:ascii="HG丸ｺﾞｼｯｸM-PRO" w:eastAsia="HG丸ｺﾞｼｯｸM-PRO"/>
                <w:sz w:val="18"/>
              </w:rPr>
            </w:pPr>
          </w:p>
        </w:tc>
      </w:tr>
      <w:tr w:rsidR="00662D4C" w:rsidRPr="00AB7396" w:rsidTr="00B3164E">
        <w:trPr>
          <w:trHeight w:val="91"/>
        </w:trPr>
        <w:tc>
          <w:tcPr>
            <w:tcW w:w="427" w:type="dxa"/>
            <w:vMerge/>
            <w:tcBorders>
              <w:left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p>
        </w:tc>
        <w:tc>
          <w:tcPr>
            <w:tcW w:w="237" w:type="dxa"/>
            <w:tcBorders>
              <w:top w:val="nil"/>
              <w:left w:val="nil"/>
              <w:bottom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noProof/>
                <w:sz w:val="18"/>
                <w:szCs w:val="16"/>
              </w:rPr>
            </w:pPr>
          </w:p>
        </w:tc>
        <w:tc>
          <w:tcPr>
            <w:tcW w:w="612" w:type="dxa"/>
            <w:tcBorders>
              <w:top w:val="nil"/>
              <w:left w:val="nil"/>
              <w:bottom w:val="nil"/>
              <w:right w:val="nil"/>
            </w:tcBorders>
            <w:textDirection w:val="tbRlV"/>
          </w:tcPr>
          <w:p w:rsidR="00662D4C" w:rsidRPr="00AB7396" w:rsidRDefault="00662D4C" w:rsidP="00B3164E">
            <w:pPr>
              <w:spacing w:line="240" w:lineRule="exact"/>
              <w:ind w:left="113" w:right="113"/>
              <w:jc w:val="center"/>
              <w:rPr>
                <w:rFonts w:ascii="HG丸ｺﾞｼｯｸM-PRO" w:eastAsia="HG丸ｺﾞｼｯｸM-PRO"/>
                <w:sz w:val="18"/>
                <w:szCs w:val="16"/>
              </w:rPr>
            </w:pPr>
            <w:r>
              <w:rPr>
                <w:rFonts w:ascii="HG丸ｺﾞｼｯｸM-PRO" w:eastAsia="HG丸ｺﾞｼｯｸM-PRO"/>
                <w:noProof/>
                <w:sz w:val="18"/>
                <w:szCs w:val="16"/>
              </w:rPr>
              <mc:AlternateContent>
                <mc:Choice Requires="wps">
                  <w:drawing>
                    <wp:anchor distT="0" distB="0" distL="114300" distR="114300" simplePos="0" relativeHeight="251890176" behindDoc="0" locked="0" layoutInCell="1" allowOverlap="1">
                      <wp:simplePos x="0" y="0"/>
                      <wp:positionH relativeFrom="column">
                        <wp:posOffset>-247650</wp:posOffset>
                      </wp:positionH>
                      <wp:positionV relativeFrom="paragraph">
                        <wp:posOffset>8255</wp:posOffset>
                      </wp:positionV>
                      <wp:extent cx="238125" cy="133350"/>
                      <wp:effectExtent l="38100" t="0" r="28575" b="38100"/>
                      <wp:wrapNone/>
                      <wp:docPr id="1382" name="下矢印 1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3350"/>
                              </a:xfrm>
                              <a:prstGeom prst="downArrow">
                                <a:avLst>
                                  <a:gd name="adj1" fmla="val 57870"/>
                                  <a:gd name="adj2" fmla="val 56093"/>
                                </a:avLst>
                              </a:prstGeom>
                              <a:solidFill>
                                <a:schemeClr val="accent6">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2" o:spid="_x0000_s1026" type="#_x0000_t67" style="position:absolute;left:0;text-align:left;margin-left:-19.5pt;margin-top:.65pt;width:18.75pt;height:10.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" adj="9484,4550" fillcolor="#e36c0a [2409]">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425" w:type="dxa"/>
            <w:tcBorders>
              <w:left w:val="nil"/>
              <w:right w:val="nil"/>
            </w:tcBorders>
            <w:textDirection w:val="tbRlV"/>
          </w:tcPr>
          <w:p w:rsidR="00662D4C" w:rsidRPr="00AB7396" w:rsidRDefault="00662D4C" w:rsidP="00B3164E">
            <w:pPr>
              <w:spacing w:line="160" w:lineRule="exact"/>
              <w:ind w:left="113" w:right="113"/>
              <w:jc w:val="center"/>
              <w:rPr>
                <w:rFonts w:ascii="HG丸ｺﾞｼｯｸM-PRO" w:eastAsia="HG丸ｺﾞｼｯｸM-PRO"/>
                <w:spacing w:val="-20"/>
                <w:sz w:val="18"/>
                <w:szCs w:val="16"/>
              </w:rPr>
            </w:pPr>
          </w:p>
        </w:tc>
        <w:tc>
          <w:tcPr>
            <w:tcW w:w="3827" w:type="dxa"/>
            <w:tcBorders>
              <w:left w:val="nil"/>
              <w:right w:val="nil"/>
            </w:tcBorders>
          </w:tcPr>
          <w:p w:rsidR="00662D4C" w:rsidRPr="00AB7396" w:rsidRDefault="00662D4C" w:rsidP="00B3164E">
            <w:pPr>
              <w:spacing w:line="160" w:lineRule="exact"/>
              <w:ind w:left="113" w:right="113"/>
              <w:jc w:val="center"/>
              <w:rPr>
                <w:rFonts w:ascii="HG丸ｺﾞｼｯｸM-PRO" w:eastAsia="HG丸ｺﾞｼｯｸM-PRO"/>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20"/>
                <w:sz w:val="18"/>
                <w:szCs w:val="16"/>
              </w:rPr>
            </w:pPr>
          </w:p>
        </w:tc>
        <w:tc>
          <w:tcPr>
            <w:tcW w:w="1559" w:type="dxa"/>
            <w:tcBorders>
              <w:left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283"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z w:val="18"/>
                <w:szCs w:val="16"/>
              </w:rPr>
            </w:pPr>
          </w:p>
        </w:tc>
        <w:tc>
          <w:tcPr>
            <w:tcW w:w="1985" w:type="dxa"/>
            <w:tcBorders>
              <w:left w:val="nil"/>
              <w:right w:val="nil"/>
            </w:tcBorders>
          </w:tcPr>
          <w:p w:rsidR="00662D4C" w:rsidRPr="00AB7396" w:rsidRDefault="00662D4C" w:rsidP="00B3164E">
            <w:pPr>
              <w:spacing w:line="160" w:lineRule="exact"/>
              <w:rPr>
                <w:rFonts w:ascii="HG丸ｺﾞｼｯｸM-PRO" w:eastAsia="HG丸ｺﾞｼｯｸM-PRO"/>
                <w:sz w:val="18"/>
                <w:szCs w:val="16"/>
                <w:shd w:val="pct15" w:color="auto" w:fill="FFFFFF"/>
              </w:rPr>
            </w:pPr>
          </w:p>
        </w:tc>
      </w:tr>
      <w:tr w:rsidR="00662D4C" w:rsidRPr="00AB7396" w:rsidTr="00B3164E">
        <w:trPr>
          <w:trHeight w:val="866"/>
        </w:trPr>
        <w:tc>
          <w:tcPr>
            <w:tcW w:w="427" w:type="dxa"/>
            <w:vMerge/>
            <w:tcBorders>
              <w:left w:val="nil"/>
              <w:bottom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spacing w:val="-20"/>
                <w:sz w:val="18"/>
              </w:rPr>
            </w:pPr>
          </w:p>
        </w:tc>
        <w:tc>
          <w:tcPr>
            <w:tcW w:w="237" w:type="dxa"/>
            <w:tcBorders>
              <w:top w:val="nil"/>
              <w:left w:val="nil"/>
              <w:bottom w:val="nil"/>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FBD4B4" w:themeFill="accent6" w:themeFillTint="66"/>
            <w:textDirection w:val="tbRlV"/>
          </w:tcPr>
          <w:p w:rsidR="00662D4C" w:rsidRPr="00AB7396" w:rsidRDefault="00662D4C" w:rsidP="00B3164E">
            <w:pPr>
              <w:ind w:left="113" w:right="113"/>
              <w:jc w:val="center"/>
              <w:rPr>
                <w:rFonts w:ascii="HG丸ｺﾞｼｯｸM-PRO" w:eastAsia="HG丸ｺﾞｼｯｸM-PRO"/>
                <w:spacing w:val="-20"/>
                <w:sz w:val="18"/>
              </w:rPr>
            </w:pPr>
            <w:r w:rsidRPr="00AB7396">
              <w:rPr>
                <w:rFonts w:ascii="HG丸ｺﾞｼｯｸM-PRO" w:eastAsia="HG丸ｺﾞｼｯｸM-PRO" w:hint="eastAsia"/>
                <w:spacing w:val="-20"/>
                <w:sz w:val="18"/>
              </w:rPr>
              <w:t>障害者支援</w:t>
            </w:r>
          </w:p>
        </w:tc>
        <w:tc>
          <w:tcPr>
            <w:tcW w:w="284" w:type="dxa"/>
            <w:tcBorders>
              <w:top w:val="nil"/>
              <w:left w:val="nil"/>
              <w:bottom w:val="nil"/>
            </w:tcBorders>
          </w:tcPr>
          <w:p w:rsidR="00662D4C" w:rsidRPr="00AB7396" w:rsidRDefault="00662D4C" w:rsidP="00B3164E">
            <w:pPr>
              <w:rPr>
                <w:rFonts w:ascii="HG丸ｺﾞｼｯｸM-PRO" w:eastAsia="HG丸ｺﾞｼｯｸM-PRO"/>
                <w:spacing w:val="-30"/>
                <w:sz w:val="18"/>
                <w:szCs w:val="12"/>
              </w:rPr>
            </w:pPr>
          </w:p>
        </w:tc>
        <w:tc>
          <w:tcPr>
            <w:tcW w:w="425" w:type="dxa"/>
            <w:tcBorders>
              <w:right w:val="nil"/>
            </w:tcBorders>
            <w:textDirection w:val="tbRlV"/>
          </w:tcPr>
          <w:p w:rsidR="00662D4C" w:rsidRPr="00AB7396" w:rsidRDefault="00662D4C" w:rsidP="00B3164E">
            <w:pPr>
              <w:ind w:left="113" w:right="113"/>
              <w:jc w:val="center"/>
              <w:rPr>
                <w:rFonts w:ascii="HG丸ｺﾞｼｯｸM-PRO" w:eastAsia="HG丸ｺﾞｼｯｸM-PRO"/>
                <w:spacing w:val="-20"/>
                <w:sz w:val="18"/>
                <w:szCs w:val="20"/>
              </w:rPr>
            </w:pPr>
          </w:p>
        </w:tc>
        <w:tc>
          <w:tcPr>
            <w:tcW w:w="3827" w:type="dxa"/>
            <w:tcBorders>
              <w:left w:val="nil"/>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(９)都道府県等による障害者支援</w:t>
            </w:r>
            <w:r w:rsidRPr="00AB7396">
              <w:rPr>
                <w:rFonts w:ascii="HG丸ｺﾞｼｯｸM-PRO" w:eastAsia="HG丸ｺﾞｼｯｸM-PRO"/>
                <w:b/>
                <w:sz w:val="18"/>
              </w:rPr>
              <w:t xml:space="preserve"> </w:t>
            </w:r>
          </w:p>
          <w:p w:rsidR="00662D4C" w:rsidRPr="00AB7396" w:rsidRDefault="00662D4C" w:rsidP="00B3164E">
            <w:pPr>
              <w:spacing w:line="300" w:lineRule="exact"/>
              <w:rPr>
                <w:rFonts w:ascii="HG丸ｺﾞｼｯｸM-PRO" w:eastAsia="HG丸ｺﾞｼｯｸM-PRO"/>
                <w:sz w:val="18"/>
                <w:szCs w:val="20"/>
              </w:rPr>
            </w:pPr>
            <w:r w:rsidRPr="00AB7396">
              <w:rPr>
                <w:rFonts w:ascii="HG丸ｺﾞｼｯｸM-PRO" w:eastAsia="HG丸ｺﾞｼｯｸM-PRO" w:hint="eastAsia"/>
                <w:sz w:val="18"/>
                <w:szCs w:val="20"/>
              </w:rPr>
              <w:t xml:space="preserve">　・労働局との連携</w:t>
            </w:r>
          </w:p>
          <w:p w:rsidR="00662D4C" w:rsidRPr="00AB7396" w:rsidRDefault="00662D4C" w:rsidP="00B3164E">
            <w:pPr>
              <w:spacing w:line="300" w:lineRule="exact"/>
              <w:rPr>
                <w:rFonts w:ascii="HG丸ｺﾞｼｯｸM-PRO" w:eastAsia="HG丸ｺﾞｼｯｸM-PRO"/>
                <w:sz w:val="18"/>
                <w:szCs w:val="20"/>
              </w:rPr>
            </w:pPr>
            <w:r w:rsidRPr="00AB7396">
              <w:rPr>
                <w:rFonts w:ascii="HG丸ｺﾞｼｯｸM-PRO" w:eastAsia="HG丸ｺﾞｼｯｸM-PRO" w:hint="eastAsia"/>
                <w:sz w:val="18"/>
                <w:szCs w:val="20"/>
              </w:rPr>
              <w:t xml:space="preserve">　・県からの情報提供・依頼</w:t>
            </w:r>
          </w:p>
        </w:tc>
        <w:tc>
          <w:tcPr>
            <w:tcW w:w="284" w:type="dxa"/>
            <w:tcBorders>
              <w:top w:val="nil"/>
              <w:bottom w:val="nil"/>
            </w:tcBorders>
          </w:tcPr>
          <w:p w:rsidR="00662D4C" w:rsidRPr="00AB7396" w:rsidRDefault="00662D4C" w:rsidP="00B3164E">
            <w:pPr>
              <w:rPr>
                <w:rFonts w:ascii="HG丸ｺﾞｼｯｸM-PRO" w:eastAsia="HG丸ｺﾞｼｯｸM-PRO"/>
                <w:spacing w:val="-20"/>
                <w:sz w:val="18"/>
                <w:szCs w:val="16"/>
              </w:rPr>
            </w:pPr>
          </w:p>
        </w:tc>
        <w:tc>
          <w:tcPr>
            <w:tcW w:w="1559" w:type="dxa"/>
            <w:vAlign w:val="center"/>
          </w:tcPr>
          <w:p w:rsidR="00662D4C" w:rsidRPr="00AB7396" w:rsidRDefault="00662D4C" w:rsidP="00B3164E">
            <w:pPr>
              <w:spacing w:line="240" w:lineRule="exact"/>
              <w:rPr>
                <w:rFonts w:ascii="HG丸ｺﾞｼｯｸM-PRO" w:eastAsia="HG丸ｺﾞｼｯｸM-PRO"/>
                <w:sz w:val="18"/>
              </w:rPr>
            </w:pPr>
            <w:r w:rsidRPr="00AB7396">
              <w:rPr>
                <w:rFonts w:ascii="HG丸ｺﾞｼｯｸM-PRO" w:eastAsia="HG丸ｺﾞｼｯｸM-PRO" w:hint="eastAsia"/>
                <w:sz w:val="18"/>
              </w:rPr>
              <w:t>関係市町</w:t>
            </w:r>
          </w:p>
          <w:p w:rsidR="00662D4C" w:rsidRPr="00AB7396" w:rsidRDefault="00662D4C" w:rsidP="00662D4C">
            <w:pPr>
              <w:spacing w:beforeLines="50" w:before="167" w:line="240" w:lineRule="exact"/>
              <w:rPr>
                <w:rFonts w:ascii="HG丸ｺﾞｼｯｸM-PRO" w:eastAsia="HG丸ｺﾞｼｯｸM-PRO"/>
                <w:sz w:val="18"/>
              </w:rPr>
            </w:pPr>
            <w:r w:rsidRPr="00AB7396">
              <w:rPr>
                <w:rFonts w:ascii="HG丸ｺﾞｼｯｸM-PRO" w:eastAsia="HG丸ｺﾞｼｯｸM-PRO" w:hint="eastAsia"/>
                <w:sz w:val="18"/>
              </w:rPr>
              <w:t>県</w:t>
            </w:r>
          </w:p>
        </w:tc>
        <w:tc>
          <w:tcPr>
            <w:tcW w:w="283" w:type="dxa"/>
            <w:tcBorders>
              <w:top w:val="nil"/>
              <w:bottom w:val="nil"/>
            </w:tcBorders>
          </w:tcPr>
          <w:p w:rsidR="00662D4C" w:rsidRPr="00AB7396" w:rsidRDefault="00662D4C" w:rsidP="00B3164E">
            <w:pPr>
              <w:rPr>
                <w:rFonts w:ascii="HG丸ｺﾞｼｯｸM-PRO" w:eastAsia="HG丸ｺﾞｼｯｸM-PRO"/>
                <w:sz w:val="18"/>
              </w:rPr>
            </w:pPr>
          </w:p>
        </w:tc>
        <w:tc>
          <w:tcPr>
            <w:tcW w:w="1985" w:type="dxa"/>
          </w:tcPr>
          <w:p w:rsidR="00662D4C" w:rsidRPr="00AB7396" w:rsidRDefault="00662D4C" w:rsidP="00B3164E">
            <w:pPr>
              <w:rPr>
                <w:rFonts w:ascii="HG丸ｺﾞｼｯｸM-PRO" w:eastAsia="HG丸ｺﾞｼｯｸM-PRO"/>
                <w:sz w:val="18"/>
              </w:rPr>
            </w:pPr>
          </w:p>
        </w:tc>
      </w:tr>
      <w:tr w:rsidR="00662D4C" w:rsidRPr="00AB7396" w:rsidTr="00B3164E">
        <w:trPr>
          <w:cantSplit/>
          <w:trHeight w:val="171"/>
        </w:trPr>
        <w:tc>
          <w:tcPr>
            <w:tcW w:w="427" w:type="dxa"/>
            <w:tcBorders>
              <w:top w:val="nil"/>
              <w:left w:val="nil"/>
              <w:bottom w:val="nil"/>
              <w:right w:val="nil"/>
            </w:tcBorders>
            <w:shd w:val="clear" w:color="auto" w:fill="auto"/>
          </w:tcPr>
          <w:p w:rsidR="00662D4C" w:rsidRPr="00AB7396" w:rsidRDefault="00662D4C" w:rsidP="00B3164E">
            <w:pPr>
              <w:spacing w:line="160" w:lineRule="exact"/>
              <w:rPr>
                <w:rFonts w:ascii="HG丸ｺﾞｼｯｸM-PRO" w:eastAsia="HG丸ｺﾞｼｯｸM-PRO"/>
                <w:spacing w:val="-30"/>
                <w:sz w:val="18"/>
                <w:szCs w:val="16"/>
              </w:rPr>
            </w:pPr>
          </w:p>
        </w:tc>
        <w:tc>
          <w:tcPr>
            <w:tcW w:w="237" w:type="dxa"/>
            <w:tcBorders>
              <w:top w:val="nil"/>
              <w:left w:val="nil"/>
              <w:bottom w:val="nil"/>
              <w:right w:val="nil"/>
            </w:tcBorders>
            <w:shd w:val="clear" w:color="auto" w:fill="auto"/>
          </w:tcPr>
          <w:p w:rsidR="00662D4C" w:rsidRPr="00AB7396" w:rsidRDefault="00662D4C" w:rsidP="00B3164E">
            <w:pPr>
              <w:spacing w:line="160" w:lineRule="exact"/>
              <w:rPr>
                <w:rFonts w:ascii="HG丸ｺﾞｼｯｸM-PRO" w:eastAsia="HG丸ｺﾞｼｯｸM-PRO"/>
                <w:spacing w:val="-30"/>
                <w:sz w:val="18"/>
                <w:szCs w:val="16"/>
              </w:rPr>
            </w:pPr>
          </w:p>
        </w:tc>
        <w:tc>
          <w:tcPr>
            <w:tcW w:w="612" w:type="dxa"/>
            <w:tcBorders>
              <w:top w:val="nil"/>
              <w:left w:val="nil"/>
              <w:bottom w:val="nil"/>
              <w:right w:val="nil"/>
            </w:tcBorders>
            <w:shd w:val="clear" w:color="auto" w:fill="auto"/>
          </w:tcPr>
          <w:p w:rsidR="00662D4C" w:rsidRPr="00AB7396" w:rsidRDefault="00662D4C" w:rsidP="00B3164E">
            <w:pPr>
              <w:spacing w:line="160" w:lineRule="exact"/>
              <w:rPr>
                <w:rFonts w:ascii="HG丸ｺﾞｼｯｸM-PRO" w:eastAsia="HG丸ｺﾞｼｯｸM-PRO"/>
                <w:spacing w:val="-30"/>
                <w:sz w:val="18"/>
                <w:szCs w:val="16"/>
              </w:rPr>
            </w:pPr>
            <w:r>
              <w:rPr>
                <w:rFonts w:ascii="HG丸ｺﾞｼｯｸM-PRO" w:eastAsia="HG丸ｺﾞｼｯｸM-PRO"/>
                <w:noProof/>
                <w:spacing w:val="-30"/>
                <w:sz w:val="18"/>
                <w:szCs w:val="16"/>
              </w:rPr>
              <mc:AlternateContent>
                <mc:Choice Requires="wps">
                  <w:drawing>
                    <wp:anchor distT="0" distB="0" distL="114300" distR="114300" simplePos="0" relativeHeight="251892224" behindDoc="0" locked="0" layoutInCell="1" allowOverlap="1">
                      <wp:simplePos x="0" y="0"/>
                      <wp:positionH relativeFrom="column">
                        <wp:posOffset>3810</wp:posOffset>
                      </wp:positionH>
                      <wp:positionV relativeFrom="paragraph">
                        <wp:posOffset>16510</wp:posOffset>
                      </wp:positionV>
                      <wp:extent cx="238125" cy="133350"/>
                      <wp:effectExtent l="38100" t="0" r="28575" b="38100"/>
                      <wp:wrapNone/>
                      <wp:docPr id="1381" name="下矢印 1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33350"/>
                              </a:xfrm>
                              <a:prstGeom prst="downArrow">
                                <a:avLst>
                                  <a:gd name="adj1" fmla="val 57870"/>
                                  <a:gd name="adj2" fmla="val 56093"/>
                                </a:avLst>
                              </a:prstGeom>
                              <a:solidFill>
                                <a:schemeClr val="accent6">
                                  <a:lumMod val="75000"/>
                                  <a:lumOff val="0"/>
                                </a:schemeClr>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下矢印 1381" o:spid="_x0000_s1026" type="#_x0000_t67" style="position:absolute;left:0;text-align:left;margin-left:.3pt;margin-top:1.3pt;width:18.75pt;height:10.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" adj="9484,4550" fillcolor="#e36c0a [2409]">
                      <v:textbox style="layout-flow:vertical-ideographic" inset="5.85pt,.7pt,5.85pt,.7pt"/>
                    </v:shape>
                  </w:pict>
                </mc:Fallback>
              </mc:AlternateContent>
            </w: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425" w:type="dxa"/>
            <w:tcBorders>
              <w:left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3827" w:type="dxa"/>
            <w:tcBorders>
              <w:left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284"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1559" w:type="dxa"/>
            <w:tcBorders>
              <w:left w:val="nil"/>
              <w:right w:val="nil"/>
            </w:tcBorders>
            <w:vAlign w:val="center"/>
          </w:tcPr>
          <w:p w:rsidR="00662D4C" w:rsidRPr="00AB7396" w:rsidRDefault="00662D4C" w:rsidP="00B3164E">
            <w:pPr>
              <w:spacing w:line="160" w:lineRule="exact"/>
              <w:rPr>
                <w:rFonts w:ascii="HG丸ｺﾞｼｯｸM-PRO" w:eastAsia="HG丸ｺﾞｼｯｸM-PRO"/>
                <w:spacing w:val="-30"/>
                <w:sz w:val="18"/>
                <w:szCs w:val="16"/>
              </w:rPr>
            </w:pPr>
          </w:p>
        </w:tc>
        <w:tc>
          <w:tcPr>
            <w:tcW w:w="283" w:type="dxa"/>
            <w:tcBorders>
              <w:top w:val="nil"/>
              <w:left w:val="nil"/>
              <w:bottom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c>
          <w:tcPr>
            <w:tcW w:w="1985" w:type="dxa"/>
            <w:tcBorders>
              <w:left w:val="nil"/>
              <w:right w:val="nil"/>
            </w:tcBorders>
          </w:tcPr>
          <w:p w:rsidR="00662D4C" w:rsidRPr="00AB7396" w:rsidRDefault="00662D4C" w:rsidP="00B3164E">
            <w:pPr>
              <w:spacing w:line="160" w:lineRule="exact"/>
              <w:rPr>
                <w:rFonts w:ascii="HG丸ｺﾞｼｯｸM-PRO" w:eastAsia="HG丸ｺﾞｼｯｸM-PRO"/>
                <w:spacing w:val="-30"/>
                <w:sz w:val="18"/>
                <w:szCs w:val="16"/>
              </w:rPr>
            </w:pPr>
          </w:p>
        </w:tc>
      </w:tr>
      <w:tr w:rsidR="00662D4C" w:rsidRPr="00AB7396" w:rsidTr="00B3164E">
        <w:trPr>
          <w:trHeight w:val="449"/>
        </w:trPr>
        <w:tc>
          <w:tcPr>
            <w:tcW w:w="427" w:type="dxa"/>
            <w:tcBorders>
              <w:top w:val="nil"/>
              <w:left w:val="nil"/>
              <w:bottom w:val="nil"/>
              <w:right w:val="nil"/>
            </w:tcBorders>
            <w:shd w:val="clear" w:color="auto" w:fill="auto"/>
            <w:textDirection w:val="tbRlV"/>
          </w:tcPr>
          <w:p w:rsidR="00662D4C" w:rsidRPr="00AB7396" w:rsidRDefault="00662D4C" w:rsidP="00B3164E">
            <w:pPr>
              <w:spacing w:line="240" w:lineRule="exact"/>
              <w:ind w:left="113" w:right="113"/>
              <w:jc w:val="center"/>
              <w:rPr>
                <w:rFonts w:ascii="HG丸ｺﾞｼｯｸM-PRO" w:eastAsia="HG丸ｺﾞｼｯｸM-PRO"/>
                <w:spacing w:val="-20"/>
                <w:sz w:val="18"/>
              </w:rPr>
            </w:pPr>
          </w:p>
        </w:tc>
        <w:tc>
          <w:tcPr>
            <w:tcW w:w="237" w:type="dxa"/>
            <w:tcBorders>
              <w:top w:val="nil"/>
              <w:left w:val="nil"/>
              <w:bottom w:val="nil"/>
              <w:right w:val="nil"/>
            </w:tcBorders>
            <w:shd w:val="clear" w:color="auto" w:fill="auto"/>
            <w:textDirection w:val="tbRlV"/>
          </w:tcPr>
          <w:p w:rsidR="00662D4C" w:rsidRPr="00AB7396" w:rsidRDefault="00662D4C" w:rsidP="00B3164E">
            <w:pPr>
              <w:ind w:left="113" w:right="113"/>
              <w:jc w:val="center"/>
              <w:rPr>
                <w:rFonts w:ascii="HG丸ｺﾞｼｯｸM-PRO" w:eastAsia="HG丸ｺﾞｼｯｸM-PRO"/>
                <w:spacing w:val="-20"/>
                <w:sz w:val="18"/>
              </w:rPr>
            </w:pPr>
          </w:p>
        </w:tc>
        <w:tc>
          <w:tcPr>
            <w:tcW w:w="612" w:type="dxa"/>
            <w:tcBorders>
              <w:top w:val="nil"/>
              <w:left w:val="nil"/>
              <w:bottom w:val="nil"/>
              <w:right w:val="nil"/>
            </w:tcBorders>
            <w:shd w:val="clear" w:color="auto" w:fill="FBD4B4" w:themeFill="accent6" w:themeFillTint="66"/>
            <w:textDirection w:val="tbRlV"/>
          </w:tcPr>
          <w:p w:rsidR="00662D4C" w:rsidRPr="00AB7396" w:rsidRDefault="00662D4C" w:rsidP="00B3164E">
            <w:pPr>
              <w:ind w:left="113" w:right="113"/>
              <w:jc w:val="center"/>
              <w:rPr>
                <w:rFonts w:ascii="HG丸ｺﾞｼｯｸM-PRO" w:eastAsia="HG丸ｺﾞｼｯｸM-PRO"/>
                <w:spacing w:val="-20"/>
                <w:sz w:val="18"/>
              </w:rPr>
            </w:pPr>
            <w:r w:rsidRPr="00AB7396">
              <w:rPr>
                <w:rFonts w:ascii="HG丸ｺﾞｼｯｸM-PRO" w:eastAsia="HG丸ｺﾞｼｯｸM-PRO" w:hint="eastAsia"/>
                <w:spacing w:val="-20"/>
                <w:sz w:val="18"/>
              </w:rPr>
              <w:t>公表</w:t>
            </w:r>
          </w:p>
        </w:tc>
        <w:tc>
          <w:tcPr>
            <w:tcW w:w="284" w:type="dxa"/>
            <w:tcBorders>
              <w:top w:val="nil"/>
              <w:left w:val="nil"/>
              <w:bottom w:val="nil"/>
            </w:tcBorders>
          </w:tcPr>
          <w:p w:rsidR="00662D4C" w:rsidRPr="00AB7396" w:rsidRDefault="00662D4C" w:rsidP="00B3164E">
            <w:pPr>
              <w:rPr>
                <w:rFonts w:ascii="HG丸ｺﾞｼｯｸM-PRO" w:eastAsia="HG丸ｺﾞｼｯｸM-PRO"/>
                <w:spacing w:val="-30"/>
                <w:sz w:val="18"/>
                <w:szCs w:val="12"/>
              </w:rPr>
            </w:pPr>
          </w:p>
        </w:tc>
        <w:tc>
          <w:tcPr>
            <w:tcW w:w="425" w:type="dxa"/>
            <w:tcBorders>
              <w:right w:val="nil"/>
            </w:tcBorders>
            <w:textDirection w:val="tbRlV"/>
          </w:tcPr>
          <w:p w:rsidR="00662D4C" w:rsidRPr="00AB7396" w:rsidRDefault="00662D4C" w:rsidP="00B3164E">
            <w:pPr>
              <w:ind w:left="113" w:right="113"/>
              <w:jc w:val="center"/>
              <w:rPr>
                <w:rFonts w:ascii="HG丸ｺﾞｼｯｸM-PRO" w:eastAsia="HG丸ｺﾞｼｯｸM-PRO"/>
                <w:spacing w:val="-20"/>
                <w:sz w:val="18"/>
                <w:szCs w:val="20"/>
              </w:rPr>
            </w:pPr>
          </w:p>
        </w:tc>
        <w:tc>
          <w:tcPr>
            <w:tcW w:w="3827" w:type="dxa"/>
            <w:tcBorders>
              <w:left w:val="nil"/>
            </w:tcBorders>
          </w:tcPr>
          <w:p w:rsidR="00662D4C" w:rsidRPr="00AB7396" w:rsidRDefault="00662D4C" w:rsidP="00B3164E">
            <w:pPr>
              <w:rPr>
                <w:rFonts w:ascii="HG丸ｺﾞｼｯｸM-PRO" w:eastAsia="HG丸ｺﾞｼｯｸM-PRO"/>
                <w:b/>
                <w:sz w:val="18"/>
              </w:rPr>
            </w:pPr>
            <w:r w:rsidRPr="00AB7396">
              <w:rPr>
                <w:rFonts w:ascii="HG丸ｺﾞｼｯｸM-PRO" w:eastAsia="HG丸ｺﾞｼｯｸM-PRO" w:hint="eastAsia"/>
                <w:b/>
                <w:sz w:val="18"/>
              </w:rPr>
              <w:t>(10)</w:t>
            </w:r>
            <w:r>
              <w:rPr>
                <w:rFonts w:ascii="HG丸ｺﾞｼｯｸM-PRO" w:eastAsia="HG丸ｺﾞｼｯｸM-PRO" w:hint="eastAsia"/>
                <w:b/>
                <w:sz w:val="18"/>
              </w:rPr>
              <w:t>使用者による</w:t>
            </w:r>
            <w:r w:rsidRPr="00AB7396">
              <w:rPr>
                <w:rFonts w:ascii="HG丸ｺﾞｼｯｸM-PRO" w:eastAsia="HG丸ｺﾞｼｯｸM-PRO" w:hint="eastAsia"/>
                <w:b/>
                <w:sz w:val="18"/>
              </w:rPr>
              <w:t>障害者虐待の状況の公表</w:t>
            </w:r>
            <w:r w:rsidRPr="00AB7396">
              <w:rPr>
                <w:rFonts w:ascii="HG丸ｺﾞｼｯｸM-PRO" w:eastAsia="HG丸ｺﾞｼｯｸM-PRO"/>
                <w:b/>
                <w:sz w:val="18"/>
              </w:rPr>
              <w:t xml:space="preserve"> </w:t>
            </w:r>
          </w:p>
          <w:p w:rsidR="00662D4C" w:rsidRPr="00AB7396" w:rsidRDefault="00662D4C" w:rsidP="00B3164E">
            <w:pPr>
              <w:rPr>
                <w:rFonts w:ascii="HG丸ｺﾞｼｯｸM-PRO" w:eastAsia="HG丸ｺﾞｼｯｸM-PRO"/>
                <w:sz w:val="18"/>
                <w:szCs w:val="20"/>
              </w:rPr>
            </w:pPr>
            <w:r w:rsidRPr="00AB7396">
              <w:rPr>
                <w:rFonts w:ascii="HG丸ｺﾞｼｯｸM-PRO" w:eastAsia="HG丸ｺﾞｼｯｸM-PRO" w:hint="eastAsia"/>
                <w:b/>
                <w:sz w:val="18"/>
              </w:rPr>
              <w:t xml:space="preserve">　</w:t>
            </w:r>
            <w:r w:rsidRPr="00AB7396">
              <w:rPr>
                <w:rFonts w:ascii="HG丸ｺﾞｼｯｸM-PRO" w:eastAsia="HG丸ｺﾞｼｯｸM-PRO" w:hint="eastAsia"/>
                <w:sz w:val="18"/>
                <w:szCs w:val="20"/>
              </w:rPr>
              <w:t>・虐待の状況の公表（毎年度）</w:t>
            </w:r>
          </w:p>
        </w:tc>
        <w:tc>
          <w:tcPr>
            <w:tcW w:w="284" w:type="dxa"/>
            <w:tcBorders>
              <w:top w:val="nil"/>
              <w:bottom w:val="nil"/>
            </w:tcBorders>
          </w:tcPr>
          <w:p w:rsidR="00662D4C" w:rsidRPr="00AB7396" w:rsidRDefault="00662D4C" w:rsidP="00B3164E">
            <w:pPr>
              <w:rPr>
                <w:rFonts w:ascii="HG丸ｺﾞｼｯｸM-PRO" w:eastAsia="HG丸ｺﾞｼｯｸM-PRO"/>
                <w:spacing w:val="-20"/>
                <w:sz w:val="18"/>
                <w:szCs w:val="16"/>
              </w:rPr>
            </w:pPr>
          </w:p>
        </w:tc>
        <w:tc>
          <w:tcPr>
            <w:tcW w:w="1559" w:type="dxa"/>
            <w:vAlign w:val="center"/>
          </w:tcPr>
          <w:p w:rsidR="00662D4C" w:rsidRPr="00AB7396" w:rsidRDefault="00662D4C" w:rsidP="00B3164E">
            <w:pPr>
              <w:spacing w:line="240" w:lineRule="exact"/>
              <w:rPr>
                <w:rFonts w:ascii="HG丸ｺﾞｼｯｸM-PRO" w:eastAsia="HG丸ｺﾞｼｯｸM-PRO"/>
                <w:sz w:val="18"/>
              </w:rPr>
            </w:pPr>
            <w:r w:rsidRPr="00AB7396">
              <w:rPr>
                <w:rFonts w:ascii="HG丸ｺﾞｼｯｸM-PRO" w:eastAsia="HG丸ｺﾞｼｯｸM-PRO" w:hint="eastAsia"/>
                <w:sz w:val="18"/>
              </w:rPr>
              <w:t>厚生労働省</w:t>
            </w:r>
          </w:p>
        </w:tc>
        <w:tc>
          <w:tcPr>
            <w:tcW w:w="283" w:type="dxa"/>
            <w:tcBorders>
              <w:top w:val="nil"/>
              <w:bottom w:val="nil"/>
            </w:tcBorders>
          </w:tcPr>
          <w:p w:rsidR="00662D4C" w:rsidRPr="00AB7396" w:rsidRDefault="00662D4C" w:rsidP="00B3164E">
            <w:pPr>
              <w:rPr>
                <w:rFonts w:ascii="HG丸ｺﾞｼｯｸM-PRO" w:eastAsia="HG丸ｺﾞｼｯｸM-PRO"/>
                <w:sz w:val="18"/>
              </w:rPr>
            </w:pPr>
          </w:p>
        </w:tc>
        <w:tc>
          <w:tcPr>
            <w:tcW w:w="1985" w:type="dxa"/>
          </w:tcPr>
          <w:p w:rsidR="00662D4C" w:rsidRPr="00AB7396" w:rsidRDefault="00662D4C" w:rsidP="00B3164E">
            <w:pPr>
              <w:rPr>
                <w:rFonts w:ascii="HG丸ｺﾞｼｯｸM-PRO" w:eastAsia="HG丸ｺﾞｼｯｸM-PRO"/>
                <w:sz w:val="18"/>
              </w:rPr>
            </w:pPr>
          </w:p>
        </w:tc>
      </w:tr>
    </w:tbl>
    <w:p w:rsidR="00662D4C" w:rsidRDefault="00662D4C" w:rsidP="00662D4C">
      <w:pPr>
        <w:spacing w:line="240" w:lineRule="exact"/>
        <w:ind w:firstLineChars="2136" w:firstLine="3845"/>
        <w:rPr>
          <w:rFonts w:ascii="HG丸ｺﾞｼｯｸM-PRO" w:eastAsia="HG丸ｺﾞｼｯｸM-PRO"/>
          <w:sz w:val="18"/>
          <w:szCs w:val="18"/>
        </w:rPr>
      </w:pPr>
      <w:r>
        <w:rPr>
          <w:rFonts w:ascii="HG丸ｺﾞｼｯｸM-PRO" w:eastAsia="HG丸ｺﾞｼｯｸM-PRO" w:hint="eastAsia"/>
          <w:sz w:val="18"/>
          <w:szCs w:val="18"/>
        </w:rPr>
        <w:t>※センター：市町障害者虐待防止センター、市町：障害者・児虐待防止対策担当課</w:t>
      </w:r>
    </w:p>
    <w:p w:rsidR="00662D4C" w:rsidRPr="00805B0C" w:rsidRDefault="00662D4C" w:rsidP="00662D4C">
      <w:pPr>
        <w:spacing w:line="240" w:lineRule="exact"/>
        <w:ind w:firstLineChars="2136" w:firstLine="3845"/>
        <w:rPr>
          <w:rFonts w:ascii="HG丸ｺﾞｼｯｸM-PRO" w:eastAsia="HG丸ｺﾞｼｯｸM-PRO"/>
          <w:sz w:val="18"/>
          <w:szCs w:val="18"/>
        </w:rPr>
      </w:pPr>
      <w:r w:rsidRPr="00EC015C">
        <w:rPr>
          <w:rFonts w:ascii="HG丸ｺﾞｼｯｸM-PRO" w:eastAsia="HG丸ｺﾞｼｯｸM-PRO" w:hint="eastAsia"/>
          <w:sz w:val="18"/>
          <w:szCs w:val="18"/>
        </w:rPr>
        <w:t>※委託先（センター</w:t>
      </w:r>
      <w:r>
        <w:rPr>
          <w:rFonts w:ascii="HG丸ｺﾞｼｯｸM-PRO" w:eastAsia="HG丸ｺﾞｼｯｸM-PRO" w:hint="eastAsia"/>
          <w:sz w:val="18"/>
          <w:szCs w:val="18"/>
        </w:rPr>
        <w:t>）のない市町は、センター分を市町が担当</w:t>
      </w:r>
    </w:p>
    <w:p w:rsidR="000B63B8" w:rsidRPr="00662D4C" w:rsidRDefault="000B63B8" w:rsidP="000B63B8">
      <w:pPr>
        <w:spacing w:line="360" w:lineRule="auto"/>
      </w:pPr>
    </w:p>
    <w:p w:rsidR="00662D4C" w:rsidRDefault="0088792E" w:rsidP="005D17B7">
      <w:pPr>
        <w:sectPr w:rsidR="00662D4C" w:rsidSect="00EC5209">
          <w:type w:val="continuous"/>
          <w:pgSz w:w="11906" w:h="16838" w:code="9"/>
          <w:pgMar w:top="284" w:right="567" w:bottom="284" w:left="709" w:header="851" w:footer="992" w:gutter="0"/>
          <w:pgNumType w:start="110"/>
          <w:cols w:space="425"/>
          <w:titlePg/>
          <w:docGrid w:type="linesAndChars" w:linePitch="335"/>
        </w:sectPr>
      </w:pPr>
      <w:r>
        <w:br w:type="page"/>
      </w:r>
    </w:p>
    <w:p w:rsidR="005D17B7" w:rsidRPr="00AD79A6" w:rsidRDefault="005D17B7" w:rsidP="005D17B7">
      <w:pPr>
        <w:rPr>
          <w:rFonts w:eastAsia="ＭＳ ゴシック"/>
          <w:sz w:val="28"/>
          <w:szCs w:val="28"/>
        </w:rPr>
      </w:pPr>
      <w:r w:rsidRPr="00AD79A6">
        <w:rPr>
          <w:rFonts w:eastAsia="ＭＳ ゴシック" w:hint="eastAsia"/>
          <w:sz w:val="28"/>
          <w:szCs w:val="28"/>
        </w:rPr>
        <w:t>（１）通報等の受付</w:t>
      </w:r>
    </w:p>
    <w:p w:rsidR="005D17B7" w:rsidRDefault="005D17B7" w:rsidP="005D17B7">
      <w:pPr>
        <w:rPr>
          <w:rFonts w:eastAsia="ＭＳ ゴシック"/>
          <w:sz w:val="24"/>
        </w:rPr>
      </w:pPr>
    </w:p>
    <w:tbl>
      <w:tblPr>
        <w:tblpPr w:leftFromText="142" w:rightFromText="142" w:vertAnchor="text" w:horzAnchor="margin" w:tblpX="250"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511"/>
        <w:gridCol w:w="3152"/>
        <w:gridCol w:w="1182"/>
      </w:tblGrid>
      <w:tr w:rsidR="00E41547" w:rsidRPr="00213A35" w:rsidTr="001D2CE4">
        <w:trPr>
          <w:trHeight w:val="271"/>
        </w:trPr>
        <w:tc>
          <w:tcPr>
            <w:tcW w:w="425" w:type="dxa"/>
            <w:tcBorders>
              <w:top w:val="nil"/>
              <w:left w:val="nil"/>
            </w:tcBorders>
            <w:shd w:val="clear" w:color="auto" w:fill="auto"/>
          </w:tcPr>
          <w:p w:rsidR="00E41547" w:rsidRPr="00213A35" w:rsidRDefault="00E41547" w:rsidP="001C77ED">
            <w:pPr>
              <w:spacing w:line="360" w:lineRule="exact"/>
              <w:rPr>
                <w:rFonts w:ascii="ＭＳ ゴシック" w:eastAsia="ＭＳ ゴシック" w:hAnsi="ＭＳ ゴシック"/>
                <w:sz w:val="20"/>
                <w:szCs w:val="20"/>
              </w:rPr>
            </w:pPr>
          </w:p>
        </w:tc>
        <w:tc>
          <w:tcPr>
            <w:tcW w:w="3511" w:type="dxa"/>
            <w:shd w:val="clear" w:color="auto" w:fill="E5DFEC"/>
          </w:tcPr>
          <w:p w:rsidR="00E41547" w:rsidRPr="00213A35" w:rsidRDefault="00E41547"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3152" w:type="dxa"/>
            <w:shd w:val="clear" w:color="auto" w:fill="E5DFEC"/>
          </w:tcPr>
          <w:p w:rsidR="00E41547" w:rsidRPr="00213A35" w:rsidRDefault="00E41547"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E41547" w:rsidRPr="00213A35" w:rsidRDefault="00E41547"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E41547" w:rsidRPr="00685959" w:rsidTr="001D2CE4">
        <w:trPr>
          <w:cantSplit/>
          <w:trHeight w:val="1595"/>
        </w:trPr>
        <w:tc>
          <w:tcPr>
            <w:tcW w:w="425" w:type="dxa"/>
            <w:shd w:val="clear" w:color="auto" w:fill="E5DFEC"/>
            <w:textDirection w:val="tbRlV"/>
            <w:vAlign w:val="center"/>
          </w:tcPr>
          <w:p w:rsidR="00E41547" w:rsidRPr="003D329C" w:rsidRDefault="00E41547" w:rsidP="001C77ED">
            <w:pPr>
              <w:spacing w:line="360" w:lineRule="exact"/>
              <w:ind w:left="113" w:right="113"/>
              <w:rPr>
                <w:rFonts w:ascii="ＭＳ ゴシック" w:eastAsia="ＭＳ ゴシック" w:hAnsi="ＭＳ ゴシック"/>
                <w:sz w:val="18"/>
                <w:szCs w:val="18"/>
              </w:rPr>
            </w:pPr>
            <w:r w:rsidRPr="003D329C">
              <w:rPr>
                <w:rFonts w:ascii="ＭＳ ゴシック" w:eastAsia="ＭＳ ゴシック" w:hAnsi="ＭＳ ゴシック" w:hint="eastAsia"/>
                <w:sz w:val="18"/>
                <w:szCs w:val="18"/>
              </w:rPr>
              <w:t>相談・通報の受付</w:t>
            </w:r>
          </w:p>
        </w:tc>
        <w:tc>
          <w:tcPr>
            <w:tcW w:w="3511" w:type="dxa"/>
            <w:shd w:val="clear" w:color="auto" w:fill="auto"/>
          </w:tcPr>
          <w:p w:rsidR="00E41547" w:rsidRPr="00685959" w:rsidRDefault="00E41547" w:rsidP="00E41547">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r w:rsidR="00571ACD" w:rsidRPr="00685959">
              <w:rPr>
                <w:rFonts w:ascii="ＭＳ ゴシック" w:eastAsia="ＭＳ ゴシック" w:hAnsi="ＭＳ ゴシック" w:hint="eastAsia"/>
                <w:sz w:val="20"/>
                <w:szCs w:val="20"/>
                <w:highlight w:val="yellow"/>
                <w:shd w:val="pct15" w:color="auto" w:fill="FFFFFF"/>
              </w:rPr>
              <w:t>市町</w:t>
            </w:r>
            <w:r w:rsidR="00571ACD" w:rsidRPr="00685959">
              <w:rPr>
                <w:rFonts w:ascii="ＭＳ ゴシック" w:eastAsia="ＭＳ ゴシック" w:hAnsi="ＭＳ ゴシック" w:hint="eastAsia"/>
                <w:sz w:val="20"/>
                <w:szCs w:val="20"/>
                <w:highlight w:val="yellow"/>
              </w:rPr>
              <w:t xml:space="preserve">　</w:t>
            </w:r>
            <w:r w:rsidR="001D2CE4" w:rsidRPr="00685959">
              <w:rPr>
                <w:rFonts w:ascii="ＭＳ ゴシック" w:eastAsia="ＭＳ ゴシック" w:hAnsi="ＭＳ ゴシック" w:hint="eastAsia"/>
                <w:sz w:val="20"/>
                <w:szCs w:val="20"/>
                <w:highlight w:val="yellow"/>
                <w:shd w:val="pct15" w:color="auto" w:fill="FFFFFF"/>
              </w:rPr>
              <w:t>県</w:t>
            </w:r>
          </w:p>
          <w:p w:rsidR="00E41547" w:rsidRPr="00685959" w:rsidRDefault="00E41547" w:rsidP="001C77ED">
            <w:pPr>
              <w:spacing w:line="240" w:lineRule="exact"/>
              <w:ind w:firstLineChars="300" w:firstLine="6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相談・通報・届出の受付</w:t>
            </w:r>
          </w:p>
          <w:p w:rsidR="00E41547" w:rsidRPr="00685959" w:rsidRDefault="00E41547" w:rsidP="001C77ED">
            <w:pPr>
              <w:spacing w:line="240" w:lineRule="exact"/>
              <w:ind w:left="34"/>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・正確な事実の把握</w:t>
            </w:r>
          </w:p>
          <w:p w:rsidR="00E41547" w:rsidRPr="00685959" w:rsidRDefault="00E41547" w:rsidP="001C77ED">
            <w:pPr>
              <w:spacing w:line="240" w:lineRule="exact"/>
              <w:ind w:left="34"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・受付記録の作成</w:t>
            </w:r>
          </w:p>
        </w:tc>
        <w:tc>
          <w:tcPr>
            <w:tcW w:w="3152" w:type="dxa"/>
            <w:shd w:val="clear" w:color="auto" w:fill="auto"/>
          </w:tcPr>
          <w:p w:rsidR="001D2CE4" w:rsidRPr="00685959" w:rsidRDefault="00E41547" w:rsidP="00E41547">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1D2CE4" w:rsidRPr="00685959">
              <w:rPr>
                <w:rFonts w:ascii="ＭＳ ゴシック" w:eastAsia="ＭＳ ゴシック" w:hAnsi="ＭＳ ゴシック" w:hint="eastAsia"/>
                <w:sz w:val="20"/>
                <w:szCs w:val="20"/>
                <w:highlight w:val="yellow"/>
              </w:rPr>
              <w:t>事業所の</w:t>
            </w:r>
            <w:r w:rsidRPr="00685959">
              <w:rPr>
                <w:rFonts w:ascii="ＭＳ ゴシック" w:eastAsia="ＭＳ ゴシック" w:hAnsi="ＭＳ ゴシック" w:hint="eastAsia"/>
                <w:sz w:val="20"/>
                <w:szCs w:val="20"/>
                <w:highlight w:val="yellow"/>
              </w:rPr>
              <w:t>所在地と</w:t>
            </w:r>
            <w:r w:rsidR="001D2CE4" w:rsidRPr="00685959">
              <w:rPr>
                <w:rFonts w:ascii="ＭＳ ゴシック" w:eastAsia="ＭＳ ゴシック" w:hAnsi="ＭＳ ゴシック" w:hint="eastAsia"/>
                <w:sz w:val="20"/>
                <w:szCs w:val="20"/>
                <w:highlight w:val="yellow"/>
              </w:rPr>
              <w:t>障害者の</w:t>
            </w:r>
          </w:p>
          <w:p w:rsidR="00E41547" w:rsidRPr="00685959" w:rsidRDefault="001D2CE4" w:rsidP="001D2CE4">
            <w:pPr>
              <w:spacing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居住地が</w:t>
            </w:r>
            <w:r w:rsidR="00E41547" w:rsidRPr="00685959">
              <w:rPr>
                <w:rFonts w:ascii="ＭＳ ゴシック" w:eastAsia="ＭＳ ゴシック" w:hAnsi="ＭＳ ゴシック" w:hint="eastAsia"/>
                <w:sz w:val="20"/>
                <w:szCs w:val="20"/>
                <w:highlight w:val="yellow"/>
              </w:rPr>
              <w:t>異なる場合</w:t>
            </w:r>
          </w:p>
          <w:p w:rsidR="00E41547" w:rsidRPr="00685959" w:rsidRDefault="00E41547" w:rsidP="00AC276D">
            <w:pPr>
              <w:spacing w:line="240" w:lineRule="exact"/>
              <w:ind w:leftChars="15" w:left="197" w:hangingChars="83" w:hanging="166"/>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・通報等による不利益取り扱いの禁止</w:t>
            </w:r>
          </w:p>
          <w:p w:rsidR="001D2CE4" w:rsidRPr="00685959" w:rsidRDefault="001D2CE4" w:rsidP="001C77ED">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・県及び労働局等の緊密な連携</w:t>
            </w:r>
          </w:p>
        </w:tc>
        <w:tc>
          <w:tcPr>
            <w:tcW w:w="1182" w:type="dxa"/>
            <w:shd w:val="clear" w:color="auto" w:fill="auto"/>
          </w:tcPr>
          <w:p w:rsidR="00E41547" w:rsidRPr="00685959" w:rsidRDefault="00E41547" w:rsidP="00E41547">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Ａ　</w:t>
            </w:r>
          </w:p>
          <w:p w:rsidR="00E41547" w:rsidRPr="00685959" w:rsidRDefault="00E41547"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相談・通報等受付ｼｰﾄ</w:t>
            </w:r>
          </w:p>
          <w:p w:rsidR="00E41547" w:rsidRPr="00685959" w:rsidRDefault="00E41547"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w:t>
            </w:r>
            <w:r w:rsidR="00C10394">
              <w:rPr>
                <w:rFonts w:ascii="ＭＳ ゴシック" w:eastAsia="ＭＳ ゴシック" w:hAnsi="ＭＳ ゴシック" w:hint="eastAsia"/>
                <w:sz w:val="20"/>
                <w:szCs w:val="20"/>
                <w:highlight w:val="yellow"/>
              </w:rPr>
              <w:t>P</w:t>
            </w:r>
            <w:r w:rsidR="00C10394" w:rsidRPr="00A42B80">
              <w:rPr>
                <w:rFonts w:ascii="ＭＳ ゴシック" w:eastAsia="ＭＳ ゴシック" w:hAnsi="ＭＳ ゴシック" w:hint="eastAsia"/>
                <w:sz w:val="20"/>
                <w:szCs w:val="20"/>
                <w:highlight w:val="yellow"/>
              </w:rPr>
              <w:t>122</w:t>
            </w:r>
            <w:r w:rsidRPr="00685959">
              <w:rPr>
                <w:rFonts w:ascii="ＭＳ ゴシック" w:eastAsia="ＭＳ ゴシック" w:hAnsi="ＭＳ ゴシック" w:hint="eastAsia"/>
                <w:sz w:val="20"/>
                <w:szCs w:val="20"/>
                <w:highlight w:val="yellow"/>
              </w:rPr>
              <w:t>）</w:t>
            </w:r>
          </w:p>
        </w:tc>
      </w:tr>
    </w:tbl>
    <w:p w:rsidR="005D17B7" w:rsidRPr="004844F1" w:rsidRDefault="005D17B7" w:rsidP="005D17B7">
      <w:pPr>
        <w:rPr>
          <w:rFonts w:eastAsia="ＭＳ ゴシック"/>
          <w:sz w:val="24"/>
        </w:rPr>
      </w:pPr>
      <w:r>
        <w:rPr>
          <w:rFonts w:eastAsia="ＭＳ ゴシック" w:hint="eastAsia"/>
          <w:sz w:val="24"/>
        </w:rPr>
        <w:t xml:space="preserve">　ア　通報等の対象</w:t>
      </w:r>
    </w:p>
    <w:p w:rsidR="005D17B7" w:rsidRPr="004844F1" w:rsidRDefault="005D17B7" w:rsidP="005D17B7">
      <w:pPr>
        <w:rPr>
          <w:sz w:val="24"/>
        </w:rPr>
      </w:pPr>
    </w:p>
    <w:p w:rsidR="005D17B7" w:rsidRDefault="005D17B7" w:rsidP="005D17B7">
      <w:pPr>
        <w:ind w:leftChars="200" w:left="420" w:firstLineChars="100" w:firstLine="220"/>
        <w:rPr>
          <w:sz w:val="22"/>
        </w:rPr>
      </w:pPr>
      <w:r>
        <w:rPr>
          <w:rFonts w:hint="eastAsia"/>
          <w:sz w:val="22"/>
        </w:rPr>
        <w:t>障害者虐待防止法では、使用者による虐待を受けたと思われる障害者を発見した者に対し、市町村又は都道府県への通報義務が規定されています（第</w:t>
      </w:r>
      <w:r>
        <w:rPr>
          <w:rFonts w:hint="eastAsia"/>
          <w:sz w:val="22"/>
        </w:rPr>
        <w:t>22</w:t>
      </w:r>
      <w:r>
        <w:rPr>
          <w:rFonts w:hint="eastAsia"/>
          <w:sz w:val="22"/>
        </w:rPr>
        <w:t>条第</w:t>
      </w:r>
      <w:r>
        <w:rPr>
          <w:rFonts w:hint="eastAsia"/>
          <w:sz w:val="22"/>
        </w:rPr>
        <w:t>1</w:t>
      </w:r>
      <w:r>
        <w:rPr>
          <w:rFonts w:hint="eastAsia"/>
          <w:sz w:val="22"/>
        </w:rPr>
        <w:t>項）。</w:t>
      </w:r>
    </w:p>
    <w:p w:rsidR="005D17B7" w:rsidRDefault="005D17B7" w:rsidP="005D17B7">
      <w:pPr>
        <w:ind w:leftChars="200" w:left="420" w:firstLineChars="100" w:firstLine="220"/>
        <w:rPr>
          <w:sz w:val="22"/>
        </w:rPr>
      </w:pPr>
      <w:r>
        <w:rPr>
          <w:rFonts w:hint="eastAsia"/>
          <w:sz w:val="22"/>
        </w:rPr>
        <w:t>また、使用者による虐待を受けた障害者は、市町村又は都道府県に届け出ることができることとされています（第</w:t>
      </w:r>
      <w:r>
        <w:rPr>
          <w:rFonts w:hint="eastAsia"/>
          <w:sz w:val="22"/>
        </w:rPr>
        <w:t>22</w:t>
      </w:r>
      <w:r>
        <w:rPr>
          <w:rFonts w:hint="eastAsia"/>
          <w:sz w:val="22"/>
        </w:rPr>
        <w:t>条第</w:t>
      </w:r>
      <w:r>
        <w:rPr>
          <w:rFonts w:hint="eastAsia"/>
          <w:sz w:val="22"/>
        </w:rPr>
        <w:t>2</w:t>
      </w:r>
      <w:r>
        <w:rPr>
          <w:rFonts w:hint="eastAsia"/>
          <w:sz w:val="22"/>
        </w:rPr>
        <w:t>項）。</w:t>
      </w:r>
    </w:p>
    <w:p w:rsidR="00F772EE" w:rsidRPr="00AE35F7" w:rsidRDefault="00F772EE" w:rsidP="00F772EE">
      <w:pPr>
        <w:ind w:leftChars="200" w:left="420" w:firstLineChars="100" w:firstLine="220"/>
        <w:rPr>
          <w:rFonts w:ascii="ＭＳ 明朝" w:hAnsi="ＭＳ 明朝"/>
          <w:sz w:val="22"/>
        </w:rPr>
      </w:pPr>
      <w:r w:rsidRPr="00AE35F7">
        <w:rPr>
          <w:rFonts w:ascii="ＭＳ 明朝" w:hAnsi="ＭＳ 明朝" w:hint="eastAsia"/>
          <w:sz w:val="22"/>
        </w:rPr>
        <w:t>なお、就労継続支援</w:t>
      </w:r>
      <w:r>
        <w:rPr>
          <w:rFonts w:ascii="ＭＳ 明朝" w:hAnsi="ＭＳ 明朝" w:hint="eastAsia"/>
          <w:sz w:val="22"/>
        </w:rPr>
        <w:t>Ａ型に関する相談・通報等であって、当該事業所</w:t>
      </w:r>
      <w:r w:rsidRPr="00AE35F7">
        <w:rPr>
          <w:rFonts w:ascii="ＭＳ 明朝" w:hAnsi="ＭＳ 明朝" w:hint="eastAsia"/>
          <w:sz w:val="22"/>
        </w:rPr>
        <w:t>と利用者が雇用契約を結んでいる場合は、障害者福祉施設従事者等による</w:t>
      </w:r>
      <w:r>
        <w:rPr>
          <w:rFonts w:ascii="ＭＳ 明朝" w:hAnsi="ＭＳ 明朝" w:hint="eastAsia"/>
          <w:sz w:val="22"/>
        </w:rPr>
        <w:t>障害者</w:t>
      </w:r>
      <w:r w:rsidRPr="00AE35F7">
        <w:rPr>
          <w:rFonts w:ascii="ＭＳ 明朝" w:hAnsi="ＭＳ 明朝" w:hint="eastAsia"/>
          <w:sz w:val="22"/>
        </w:rPr>
        <w:t>虐待</w:t>
      </w:r>
      <w:r>
        <w:rPr>
          <w:rFonts w:ascii="ＭＳ 明朝" w:hAnsi="ＭＳ 明朝" w:hint="eastAsia"/>
          <w:sz w:val="22"/>
        </w:rPr>
        <w:t>と</w:t>
      </w:r>
      <w:r w:rsidRPr="00AE35F7">
        <w:rPr>
          <w:rFonts w:ascii="ＭＳ 明朝" w:hAnsi="ＭＳ 明朝" w:hint="eastAsia"/>
          <w:sz w:val="22"/>
        </w:rPr>
        <w:t>使用者による</w:t>
      </w:r>
      <w:r>
        <w:rPr>
          <w:rFonts w:ascii="ＭＳ 明朝" w:hAnsi="ＭＳ 明朝" w:hint="eastAsia"/>
          <w:sz w:val="22"/>
        </w:rPr>
        <w:t>障害者</w:t>
      </w:r>
      <w:r w:rsidRPr="00AE35F7">
        <w:rPr>
          <w:rFonts w:ascii="ＭＳ 明朝" w:hAnsi="ＭＳ 明朝" w:hint="eastAsia"/>
          <w:sz w:val="22"/>
        </w:rPr>
        <w:t>虐待</w:t>
      </w:r>
      <w:r>
        <w:rPr>
          <w:rFonts w:ascii="ＭＳ 明朝" w:hAnsi="ＭＳ 明朝" w:hint="eastAsia"/>
          <w:sz w:val="22"/>
        </w:rPr>
        <w:t>の両方</w:t>
      </w:r>
      <w:r w:rsidRPr="00AE35F7">
        <w:rPr>
          <w:rFonts w:ascii="ＭＳ 明朝" w:hAnsi="ＭＳ 明朝" w:hint="eastAsia"/>
          <w:sz w:val="22"/>
        </w:rPr>
        <w:t>に該当</w:t>
      </w:r>
      <w:r>
        <w:rPr>
          <w:rFonts w:ascii="ＭＳ 明朝" w:hAnsi="ＭＳ 明朝" w:hint="eastAsia"/>
          <w:sz w:val="22"/>
        </w:rPr>
        <w:t>します。こ</w:t>
      </w:r>
      <w:r w:rsidRPr="00AE35F7">
        <w:rPr>
          <w:rFonts w:ascii="ＭＳ 明朝" w:hAnsi="ＭＳ 明朝" w:hint="eastAsia"/>
          <w:sz w:val="22"/>
        </w:rPr>
        <w:t>の場合、</w:t>
      </w:r>
      <w:r>
        <w:rPr>
          <w:rFonts w:ascii="ＭＳ 明朝" w:hAnsi="ＭＳ 明朝" w:hint="eastAsia"/>
          <w:sz w:val="22"/>
        </w:rPr>
        <w:t>虐待への具体的な対応は、それぞれの業務内容や権限に基づき、市町村、都道府県及び都道府県労働局</w:t>
      </w:r>
      <w:r w:rsidRPr="00AE35F7">
        <w:rPr>
          <w:rFonts w:ascii="ＭＳ 明朝" w:hAnsi="ＭＳ 明朝" w:hint="eastAsia"/>
          <w:sz w:val="22"/>
        </w:rPr>
        <w:t>等</w:t>
      </w:r>
      <w:r>
        <w:rPr>
          <w:rFonts w:ascii="ＭＳ 明朝" w:hAnsi="ＭＳ 明朝" w:hint="eastAsia"/>
          <w:sz w:val="22"/>
        </w:rPr>
        <w:t>が</w:t>
      </w:r>
      <w:r w:rsidRPr="00AE35F7">
        <w:rPr>
          <w:rFonts w:ascii="ＭＳ 明朝" w:hAnsi="ＭＳ 明朝" w:hint="eastAsia"/>
          <w:sz w:val="22"/>
        </w:rPr>
        <w:t>緊密な連携を取ることが必要です。</w:t>
      </w:r>
    </w:p>
    <w:p w:rsidR="005D17B7" w:rsidRDefault="005D17B7" w:rsidP="005D17B7">
      <w:pPr>
        <w:spacing w:line="360" w:lineRule="auto"/>
        <w:rPr>
          <w:sz w:val="22"/>
        </w:rPr>
      </w:pPr>
    </w:p>
    <w:p w:rsidR="005D17B7" w:rsidRPr="004844F1" w:rsidRDefault="005D17B7" w:rsidP="005D17B7">
      <w:pPr>
        <w:ind w:firstLineChars="100" w:firstLine="240"/>
        <w:rPr>
          <w:rFonts w:eastAsia="ＭＳ ゴシック"/>
          <w:sz w:val="24"/>
        </w:rPr>
      </w:pPr>
      <w:r>
        <w:rPr>
          <w:rFonts w:eastAsia="ＭＳ ゴシック" w:hint="eastAsia"/>
          <w:sz w:val="24"/>
        </w:rPr>
        <w:t>イ　事業所</w:t>
      </w:r>
      <w:r w:rsidRPr="004844F1">
        <w:rPr>
          <w:rFonts w:eastAsia="ＭＳ ゴシック" w:hint="eastAsia"/>
          <w:sz w:val="24"/>
        </w:rPr>
        <w:t>の所在地と</w:t>
      </w:r>
      <w:r>
        <w:rPr>
          <w:rFonts w:eastAsia="ＭＳ ゴシック" w:hint="eastAsia"/>
          <w:sz w:val="24"/>
        </w:rPr>
        <w:t>障害者の居住地</w:t>
      </w:r>
      <w:r w:rsidRPr="004844F1">
        <w:rPr>
          <w:rFonts w:eastAsia="ＭＳ ゴシック" w:hint="eastAsia"/>
          <w:sz w:val="24"/>
        </w:rPr>
        <w:t>が異なる場合</w:t>
      </w:r>
    </w:p>
    <w:p w:rsidR="005D17B7" w:rsidRDefault="005D17B7" w:rsidP="005D17B7">
      <w:pPr>
        <w:rPr>
          <w:sz w:val="22"/>
        </w:rPr>
      </w:pPr>
    </w:p>
    <w:p w:rsidR="00043310" w:rsidRPr="006D33B5" w:rsidRDefault="00043310" w:rsidP="00FD1ED1">
      <w:pPr>
        <w:pStyle w:val="af0"/>
        <w:numPr>
          <w:ilvl w:val="0"/>
          <w:numId w:val="23"/>
        </w:numPr>
        <w:ind w:leftChars="0"/>
        <w:rPr>
          <w:sz w:val="22"/>
        </w:rPr>
      </w:pPr>
      <w:r w:rsidRPr="006D33B5">
        <w:rPr>
          <w:rFonts w:hint="eastAsia"/>
          <w:sz w:val="22"/>
        </w:rPr>
        <w:t xml:space="preserve">　事業所の所在地の市町村に通報等があった場合</w:t>
      </w:r>
    </w:p>
    <w:p w:rsidR="006D33B5" w:rsidRDefault="00043310" w:rsidP="00043310">
      <w:pPr>
        <w:ind w:left="440" w:hangingChars="200" w:hanging="440"/>
        <w:rPr>
          <w:sz w:val="22"/>
        </w:rPr>
      </w:pPr>
      <w:r>
        <w:rPr>
          <w:rFonts w:hint="eastAsia"/>
          <w:sz w:val="22"/>
        </w:rPr>
        <w:t xml:space="preserve">　　　通報等を受けた市町村は、</w:t>
      </w:r>
      <w:r w:rsidRPr="0031026D">
        <w:rPr>
          <w:rFonts w:hint="eastAsia"/>
          <w:sz w:val="22"/>
        </w:rPr>
        <w:t>通報者への聞き取り</w:t>
      </w:r>
      <w:r w:rsidR="00B73A38">
        <w:rPr>
          <w:rFonts w:hint="eastAsia"/>
          <w:sz w:val="22"/>
        </w:rPr>
        <w:t>等</w:t>
      </w:r>
      <w:r w:rsidRPr="0031026D">
        <w:rPr>
          <w:rFonts w:hint="eastAsia"/>
          <w:sz w:val="22"/>
        </w:rPr>
        <w:t>の初期対応</w:t>
      </w:r>
      <w:r>
        <w:rPr>
          <w:rFonts w:hint="eastAsia"/>
          <w:sz w:val="22"/>
        </w:rPr>
        <w:t>を行った上で、厚生労働省令に基づき、事業所の所在地の都道府県に通知します。併せて、そ</w:t>
      </w:r>
    </w:p>
    <w:p w:rsidR="006D33B5" w:rsidRDefault="00043310" w:rsidP="006D33B5">
      <w:pPr>
        <w:ind w:leftChars="200" w:left="420"/>
        <w:rPr>
          <w:sz w:val="22"/>
        </w:rPr>
      </w:pPr>
      <w:r>
        <w:rPr>
          <w:rFonts w:hint="eastAsia"/>
          <w:sz w:val="22"/>
        </w:rPr>
        <w:t>の後の対応等については居住地の市町村が</w:t>
      </w:r>
      <w:r w:rsidRPr="0031026D">
        <w:rPr>
          <w:rFonts w:hint="eastAsia"/>
          <w:sz w:val="22"/>
        </w:rPr>
        <w:t>生活上の支援を行うことになります</w:t>
      </w:r>
    </w:p>
    <w:p w:rsidR="006D33B5" w:rsidRDefault="00043310" w:rsidP="006D33B5">
      <w:pPr>
        <w:ind w:leftChars="200" w:left="420"/>
        <w:rPr>
          <w:sz w:val="22"/>
        </w:rPr>
      </w:pPr>
      <w:r w:rsidRPr="0031026D">
        <w:rPr>
          <w:rFonts w:hint="eastAsia"/>
          <w:sz w:val="22"/>
        </w:rPr>
        <w:t>ので、通報を受けた</w:t>
      </w:r>
      <w:r>
        <w:rPr>
          <w:rFonts w:hint="eastAsia"/>
          <w:sz w:val="22"/>
        </w:rPr>
        <w:t>市町村</w:t>
      </w:r>
      <w:r w:rsidRPr="0031026D">
        <w:rPr>
          <w:rFonts w:hint="eastAsia"/>
          <w:sz w:val="22"/>
        </w:rPr>
        <w:t>は速やかに居住地の市町村に連絡を</w:t>
      </w:r>
      <w:r w:rsidR="009836E6">
        <w:rPr>
          <w:rFonts w:hint="eastAsia"/>
          <w:sz w:val="22"/>
        </w:rPr>
        <w:t>す</w:t>
      </w:r>
      <w:r w:rsidRPr="0031026D">
        <w:rPr>
          <w:rFonts w:hint="eastAsia"/>
          <w:sz w:val="22"/>
        </w:rPr>
        <w:t>る必要があり</w:t>
      </w:r>
    </w:p>
    <w:p w:rsidR="00043310" w:rsidRDefault="00043310" w:rsidP="006D33B5">
      <w:pPr>
        <w:ind w:leftChars="200" w:left="420"/>
        <w:rPr>
          <w:sz w:val="22"/>
        </w:rPr>
      </w:pPr>
      <w:r w:rsidRPr="0031026D">
        <w:rPr>
          <w:rFonts w:hint="eastAsia"/>
          <w:sz w:val="22"/>
        </w:rPr>
        <w:t>ます。</w:t>
      </w:r>
    </w:p>
    <w:p w:rsidR="00043310" w:rsidRPr="006D33B5" w:rsidRDefault="00043310" w:rsidP="00FD1ED1">
      <w:pPr>
        <w:pStyle w:val="af0"/>
        <w:numPr>
          <w:ilvl w:val="0"/>
          <w:numId w:val="23"/>
        </w:numPr>
        <w:ind w:leftChars="0"/>
        <w:rPr>
          <w:sz w:val="22"/>
        </w:rPr>
      </w:pPr>
      <w:r w:rsidRPr="006D33B5">
        <w:rPr>
          <w:rFonts w:hint="eastAsia"/>
          <w:sz w:val="22"/>
        </w:rPr>
        <w:t xml:space="preserve">　居住地の市町村に通報等があった場合</w:t>
      </w:r>
    </w:p>
    <w:p w:rsidR="006D33B5" w:rsidRDefault="00043310" w:rsidP="00043310">
      <w:pPr>
        <w:ind w:left="440" w:hangingChars="200" w:hanging="440"/>
        <w:rPr>
          <w:sz w:val="22"/>
        </w:rPr>
      </w:pPr>
      <w:r>
        <w:rPr>
          <w:rFonts w:hint="eastAsia"/>
          <w:sz w:val="22"/>
        </w:rPr>
        <w:t xml:space="preserve">　　　通報等を受けた市町村は、</w:t>
      </w:r>
      <w:r w:rsidRPr="0031026D">
        <w:rPr>
          <w:rFonts w:hint="eastAsia"/>
          <w:sz w:val="22"/>
        </w:rPr>
        <w:t>通報者への聞き取り</w:t>
      </w:r>
      <w:r w:rsidR="00B73A38">
        <w:rPr>
          <w:rFonts w:hint="eastAsia"/>
          <w:sz w:val="22"/>
        </w:rPr>
        <w:t>等</w:t>
      </w:r>
      <w:r w:rsidRPr="0031026D">
        <w:rPr>
          <w:rFonts w:hint="eastAsia"/>
          <w:sz w:val="22"/>
        </w:rPr>
        <w:t>の初期対応を行った上で、厚生労働省令に基づき、事業所の所在地の都道府県に通知します。</w:t>
      </w:r>
      <w:r>
        <w:rPr>
          <w:rFonts w:hint="eastAsia"/>
          <w:sz w:val="22"/>
        </w:rPr>
        <w:t>併せて、事</w:t>
      </w:r>
    </w:p>
    <w:p w:rsidR="006D33B5" w:rsidRDefault="00043310" w:rsidP="006D33B5">
      <w:pPr>
        <w:ind w:leftChars="200" w:left="420"/>
        <w:rPr>
          <w:sz w:val="22"/>
        </w:rPr>
      </w:pPr>
      <w:r>
        <w:rPr>
          <w:rFonts w:hint="eastAsia"/>
          <w:sz w:val="22"/>
        </w:rPr>
        <w:t>業所への訪問調査等を行う際に、事業所と付き合いのある事業所の所在地の市</w:t>
      </w:r>
    </w:p>
    <w:p w:rsidR="00043310" w:rsidRDefault="00043310" w:rsidP="006D33B5">
      <w:pPr>
        <w:ind w:leftChars="200" w:left="420"/>
        <w:rPr>
          <w:sz w:val="22"/>
        </w:rPr>
      </w:pPr>
      <w:r>
        <w:rPr>
          <w:rFonts w:hint="eastAsia"/>
          <w:sz w:val="22"/>
        </w:rPr>
        <w:t>町村の協力が必要な場合は、事業所の所在地の市町村にも情報提供します。</w:t>
      </w:r>
    </w:p>
    <w:p w:rsidR="00043310" w:rsidRPr="006D33B5" w:rsidRDefault="00043310" w:rsidP="00FD1ED1">
      <w:pPr>
        <w:pStyle w:val="af0"/>
        <w:numPr>
          <w:ilvl w:val="0"/>
          <w:numId w:val="23"/>
        </w:numPr>
        <w:ind w:leftChars="0"/>
        <w:rPr>
          <w:sz w:val="22"/>
        </w:rPr>
      </w:pPr>
      <w:r w:rsidRPr="006D33B5">
        <w:rPr>
          <w:rFonts w:hint="eastAsia"/>
          <w:sz w:val="22"/>
        </w:rPr>
        <w:t xml:space="preserve">　事業所の所在地又は居住地の都道府県に通報等があった場合</w:t>
      </w:r>
    </w:p>
    <w:p w:rsidR="006D33B5" w:rsidRDefault="00043310" w:rsidP="00043310">
      <w:pPr>
        <w:ind w:left="440" w:hangingChars="200" w:hanging="440"/>
        <w:rPr>
          <w:sz w:val="22"/>
        </w:rPr>
      </w:pPr>
      <w:r>
        <w:rPr>
          <w:rFonts w:hint="eastAsia"/>
          <w:sz w:val="22"/>
        </w:rPr>
        <w:t xml:space="preserve">　　</w:t>
      </w:r>
      <w:r w:rsidR="008E3D84">
        <w:rPr>
          <w:rFonts w:hint="eastAsia"/>
          <w:sz w:val="22"/>
        </w:rPr>
        <w:t xml:space="preserve">　</w:t>
      </w:r>
      <w:r>
        <w:rPr>
          <w:rFonts w:hint="eastAsia"/>
          <w:sz w:val="22"/>
        </w:rPr>
        <w:t>通報を受けた都道府県は、速やかに居住地の市町村に連絡を</w:t>
      </w:r>
      <w:r w:rsidR="009836E6">
        <w:rPr>
          <w:rFonts w:hint="eastAsia"/>
          <w:sz w:val="22"/>
        </w:rPr>
        <w:t>す</w:t>
      </w:r>
      <w:r>
        <w:rPr>
          <w:rFonts w:hint="eastAsia"/>
          <w:sz w:val="22"/>
        </w:rPr>
        <w:t>る必要があり</w:t>
      </w:r>
    </w:p>
    <w:p w:rsidR="00043310" w:rsidRDefault="00043310" w:rsidP="006D33B5">
      <w:pPr>
        <w:ind w:leftChars="200" w:left="420" w:firstLineChars="100" w:firstLine="220"/>
        <w:rPr>
          <w:sz w:val="22"/>
        </w:rPr>
      </w:pPr>
      <w:r>
        <w:rPr>
          <w:rFonts w:hint="eastAsia"/>
          <w:sz w:val="22"/>
        </w:rPr>
        <w:t>ます。</w:t>
      </w:r>
    </w:p>
    <w:p w:rsidR="005D17B7" w:rsidRPr="004844F1" w:rsidRDefault="005D17B7" w:rsidP="005D17B7">
      <w:pPr>
        <w:ind w:firstLineChars="100" w:firstLine="240"/>
        <w:rPr>
          <w:rFonts w:eastAsia="ＭＳ ゴシック"/>
          <w:sz w:val="24"/>
        </w:rPr>
      </w:pPr>
      <w:r>
        <w:rPr>
          <w:rFonts w:eastAsia="ＭＳ ゴシック" w:hint="eastAsia"/>
          <w:sz w:val="24"/>
        </w:rPr>
        <w:t xml:space="preserve">ウ　</w:t>
      </w:r>
      <w:r w:rsidRPr="004844F1">
        <w:rPr>
          <w:rFonts w:eastAsia="ＭＳ ゴシック" w:hint="eastAsia"/>
          <w:sz w:val="24"/>
        </w:rPr>
        <w:t>通報等</w:t>
      </w:r>
      <w:r>
        <w:rPr>
          <w:rFonts w:eastAsia="ＭＳ ゴシック" w:hint="eastAsia"/>
          <w:sz w:val="24"/>
        </w:rPr>
        <w:t>の受付時</w:t>
      </w:r>
      <w:r w:rsidRPr="004844F1">
        <w:rPr>
          <w:rFonts w:eastAsia="ＭＳ ゴシック" w:hint="eastAsia"/>
          <w:sz w:val="24"/>
        </w:rPr>
        <w:t>の対応</w:t>
      </w:r>
    </w:p>
    <w:p w:rsidR="005D17B7" w:rsidRDefault="005D17B7" w:rsidP="005D17B7">
      <w:pPr>
        <w:rPr>
          <w:sz w:val="22"/>
        </w:rPr>
      </w:pPr>
    </w:p>
    <w:p w:rsidR="005D17B7" w:rsidRDefault="005D17B7" w:rsidP="005D17B7">
      <w:pPr>
        <w:ind w:leftChars="185" w:left="388"/>
        <w:rPr>
          <w:sz w:val="22"/>
        </w:rPr>
      </w:pPr>
      <w:r>
        <w:rPr>
          <w:rFonts w:hint="eastAsia"/>
          <w:sz w:val="22"/>
        </w:rPr>
        <w:t xml:space="preserve">　使用者による虐待に関する通報等の内容は、労働条件に対する苦情であったり、また虚偽による通報や過失による事故であったりすることも考えられます。したがって、通報等を受けた場合には、当該通報等について迅速かつ正確な事実確認を行うことが必要です。</w:t>
      </w:r>
    </w:p>
    <w:p w:rsidR="005D17B7" w:rsidRDefault="005D17B7" w:rsidP="005D17B7">
      <w:pPr>
        <w:ind w:leftChars="185" w:left="388" w:firstLineChars="100" w:firstLine="220"/>
        <w:rPr>
          <w:sz w:val="22"/>
        </w:rPr>
      </w:pPr>
      <w:r w:rsidRPr="00746A9C">
        <w:rPr>
          <w:rFonts w:hint="eastAsia"/>
          <w:sz w:val="22"/>
        </w:rPr>
        <w:t>そのため、通報等を受けた市町村・都道府県職員は、まず通報者から発見した</w:t>
      </w:r>
      <w:r>
        <w:rPr>
          <w:rFonts w:hint="eastAsia"/>
          <w:sz w:val="22"/>
        </w:rPr>
        <w:t>状況等について詳細に説明を受け、それが使用者による障害者虐待に該当するかどうか判断できる材料となるように情報を整理しておきます。</w:t>
      </w:r>
    </w:p>
    <w:p w:rsidR="005D17B7" w:rsidRDefault="00365166" w:rsidP="005D17B7">
      <w:pPr>
        <w:ind w:leftChars="185" w:left="388" w:firstLineChars="118" w:firstLine="260"/>
        <w:rPr>
          <w:sz w:val="22"/>
        </w:rPr>
      </w:pPr>
      <w:r>
        <w:rPr>
          <w:rFonts w:hint="eastAsia"/>
          <w:sz w:val="22"/>
        </w:rPr>
        <w:t>なお、</w:t>
      </w:r>
      <w:r w:rsidR="005D17B7">
        <w:rPr>
          <w:rFonts w:hint="eastAsia"/>
          <w:sz w:val="22"/>
        </w:rPr>
        <w:t>通報等の内容が</w:t>
      </w:r>
      <w:r>
        <w:rPr>
          <w:rFonts w:hint="eastAsia"/>
          <w:sz w:val="22"/>
        </w:rPr>
        <w:t>明らかに使用者による障害者虐待ではなく、以下に例示する労働相談である</w:t>
      </w:r>
      <w:r w:rsidR="005D17B7">
        <w:rPr>
          <w:rFonts w:hint="eastAsia"/>
          <w:sz w:val="22"/>
        </w:rPr>
        <w:t>場合には、適切な相談窓口につなぎます。</w:t>
      </w:r>
    </w:p>
    <w:p w:rsidR="005D17B7" w:rsidRPr="007F23E7" w:rsidRDefault="005D17B7" w:rsidP="005D17B7">
      <w:pPr>
        <w:ind w:leftChars="185" w:left="388" w:firstLineChars="118" w:firstLine="260"/>
        <w:rPr>
          <w:sz w:val="22"/>
        </w:rPr>
      </w:pPr>
    </w:p>
    <w:p w:rsidR="005D17B7" w:rsidRDefault="005D17B7" w:rsidP="005D17B7">
      <w:pPr>
        <w:ind w:firstLineChars="300" w:firstLine="660"/>
        <w:rPr>
          <w:sz w:val="22"/>
        </w:rPr>
      </w:pPr>
      <w:r>
        <w:rPr>
          <w:rFonts w:hint="eastAsia"/>
          <w:sz w:val="22"/>
        </w:rPr>
        <w:t>労働相談の例</w:t>
      </w:r>
    </w:p>
    <w:p w:rsidR="006D33B5" w:rsidRPr="00304F8D" w:rsidRDefault="005D17B7" w:rsidP="000A36EC">
      <w:pPr>
        <w:ind w:left="2409" w:hangingChars="1095" w:hanging="2409"/>
        <w:rPr>
          <w:rFonts w:ascii="ＭＳ 明朝" w:hAnsi="ＭＳ 明朝"/>
          <w:sz w:val="22"/>
        </w:rPr>
      </w:pPr>
      <w:r w:rsidRPr="00DA53E5">
        <w:rPr>
          <w:rFonts w:ascii="ＭＳ 明朝" w:hAnsi="ＭＳ 明朝" w:hint="eastAsia"/>
          <w:sz w:val="22"/>
        </w:rPr>
        <w:t xml:space="preserve">　　　　労働基準監督署</w:t>
      </w:r>
      <w:r w:rsidRPr="00304F8D">
        <w:rPr>
          <w:rFonts w:ascii="ＭＳ 明朝" w:hAnsi="ＭＳ 明朝" w:hint="eastAsia"/>
          <w:sz w:val="22"/>
        </w:rPr>
        <w:t>：</w:t>
      </w:r>
      <w:r w:rsidR="006D33B5" w:rsidRPr="00304F8D">
        <w:rPr>
          <w:rFonts w:ascii="ＭＳ 明朝" w:hAnsi="ＭＳ 明朝" w:hint="eastAsia"/>
          <w:sz w:val="22"/>
        </w:rPr>
        <w:t>長時間労働等の、労働基準関係法令上問題がある事案</w:t>
      </w:r>
    </w:p>
    <w:p w:rsidR="005D17B7" w:rsidRPr="00304F8D" w:rsidRDefault="005D17B7" w:rsidP="005D17B7">
      <w:pPr>
        <w:rPr>
          <w:sz w:val="22"/>
        </w:rPr>
      </w:pPr>
      <w:r w:rsidRPr="00304F8D">
        <w:rPr>
          <w:rFonts w:hint="eastAsia"/>
          <w:sz w:val="22"/>
        </w:rPr>
        <w:t xml:space="preserve">　　　　公共職業安定所：離職票、失業手当、求職に関するもの等</w:t>
      </w:r>
    </w:p>
    <w:p w:rsidR="005D17B7" w:rsidRPr="00304F8D" w:rsidRDefault="0061726A" w:rsidP="00365166">
      <w:pPr>
        <w:ind w:left="3960" w:hangingChars="1800" w:hanging="3960"/>
        <w:rPr>
          <w:sz w:val="22"/>
        </w:rPr>
      </w:pPr>
      <w:r w:rsidRPr="00304F8D">
        <w:rPr>
          <w:rFonts w:hint="eastAsia"/>
          <w:sz w:val="22"/>
        </w:rPr>
        <w:t xml:space="preserve">　　　　都道府県労働局雇用環境・均等</w:t>
      </w:r>
      <w:r w:rsidR="00C54092" w:rsidRPr="00304F8D">
        <w:rPr>
          <w:rFonts w:hint="eastAsia"/>
          <w:sz w:val="22"/>
        </w:rPr>
        <w:t>部（室）</w:t>
      </w:r>
      <w:r w:rsidR="005D17B7" w:rsidRPr="00304F8D">
        <w:rPr>
          <w:rFonts w:hint="eastAsia"/>
          <w:sz w:val="22"/>
        </w:rPr>
        <w:t>：育児・介護休業、女性問題等</w:t>
      </w:r>
    </w:p>
    <w:p w:rsidR="005D17B7" w:rsidRPr="00304F8D" w:rsidRDefault="005D17B7" w:rsidP="00365166">
      <w:pPr>
        <w:ind w:left="4180" w:hangingChars="1900" w:hanging="4180"/>
        <w:rPr>
          <w:sz w:val="22"/>
        </w:rPr>
      </w:pPr>
      <w:r w:rsidRPr="00304F8D">
        <w:rPr>
          <w:rFonts w:hint="eastAsia"/>
          <w:sz w:val="22"/>
        </w:rPr>
        <w:t xml:space="preserve">　　　　</w:t>
      </w:r>
      <w:r w:rsidR="0061726A" w:rsidRPr="00304F8D">
        <w:rPr>
          <w:rFonts w:hint="eastAsia"/>
          <w:sz w:val="22"/>
        </w:rPr>
        <w:t xml:space="preserve">　　　　　　　　　　　　　　　　　　</w:t>
      </w:r>
      <w:r w:rsidR="0061726A" w:rsidRPr="00304F8D">
        <w:rPr>
          <w:rFonts w:hint="eastAsia"/>
          <w:sz w:val="22"/>
        </w:rPr>
        <w:t xml:space="preserve"> </w:t>
      </w:r>
      <w:r w:rsidRPr="00304F8D">
        <w:rPr>
          <w:rFonts w:hint="eastAsia"/>
          <w:sz w:val="22"/>
        </w:rPr>
        <w:t>労働条件引下げ、配置転換等</w:t>
      </w:r>
    </w:p>
    <w:p w:rsidR="005D17B7" w:rsidRDefault="005D17B7" w:rsidP="005D17B7">
      <w:pPr>
        <w:ind w:left="1100" w:hangingChars="500" w:hanging="1100"/>
        <w:rPr>
          <w:sz w:val="22"/>
        </w:rPr>
      </w:pPr>
      <w:r w:rsidRPr="00304F8D">
        <w:rPr>
          <w:rFonts w:hint="eastAsia"/>
          <w:sz w:val="22"/>
        </w:rPr>
        <w:t xml:space="preserve">　　</w:t>
      </w:r>
      <w:r w:rsidR="000D6E37" w:rsidRPr="00304F8D">
        <w:rPr>
          <w:rFonts w:hint="eastAsia"/>
          <w:sz w:val="22"/>
        </w:rPr>
        <w:t xml:space="preserve">　　</w:t>
      </w:r>
      <w:r w:rsidRPr="00304F8D">
        <w:rPr>
          <w:rFonts w:hint="eastAsia"/>
          <w:sz w:val="22"/>
        </w:rPr>
        <w:t>（注：どこの相談窓口につなぐのか不明である場合は、</w:t>
      </w:r>
      <w:r w:rsidR="009F3A85" w:rsidRPr="00304F8D">
        <w:rPr>
          <w:rFonts w:hint="eastAsia"/>
          <w:sz w:val="22"/>
        </w:rPr>
        <w:t>都道府県労働局雇用環境・均等部（室）</w:t>
      </w:r>
      <w:r w:rsidRPr="00304F8D">
        <w:rPr>
          <w:rFonts w:hint="eastAsia"/>
          <w:sz w:val="22"/>
        </w:rPr>
        <w:t>に相談）</w:t>
      </w:r>
    </w:p>
    <w:p w:rsidR="005D17B7" w:rsidRPr="00712ABE" w:rsidRDefault="005D17B7" w:rsidP="005D17B7">
      <w:pPr>
        <w:rPr>
          <w:sz w:val="22"/>
        </w:rPr>
      </w:pPr>
    </w:p>
    <w:p w:rsidR="005D17B7" w:rsidRDefault="005D17B7" w:rsidP="005D17B7">
      <w:pPr>
        <w:ind w:left="440" w:hangingChars="200" w:hanging="440"/>
        <w:rPr>
          <w:rFonts w:ascii="ＭＳ 明朝" w:hAnsi="ＭＳ 明朝"/>
          <w:sz w:val="22"/>
        </w:rPr>
      </w:pPr>
      <w:r>
        <w:rPr>
          <w:rFonts w:hint="eastAsia"/>
          <w:color w:val="1F497D"/>
          <w:sz w:val="22"/>
        </w:rPr>
        <w:t xml:space="preserve">　</w:t>
      </w:r>
      <w:r w:rsidR="006D33B5">
        <w:rPr>
          <w:rFonts w:ascii="ＭＳ 明朝" w:hAnsi="ＭＳ 明朝" w:hint="eastAsia"/>
          <w:sz w:val="22"/>
        </w:rPr>
        <w:t>※　この他</w:t>
      </w:r>
      <w:r>
        <w:rPr>
          <w:rFonts w:ascii="ＭＳ 明朝" w:hAnsi="ＭＳ 明朝" w:hint="eastAsia"/>
          <w:sz w:val="22"/>
        </w:rPr>
        <w:t>、</w:t>
      </w:r>
      <w:r w:rsidRPr="00B76058">
        <w:rPr>
          <w:rFonts w:ascii="ＭＳ 明朝" w:hAnsi="ＭＳ 明朝" w:hint="eastAsia"/>
          <w:sz w:val="22"/>
        </w:rPr>
        <w:t>受</w:t>
      </w:r>
      <w:r>
        <w:rPr>
          <w:rFonts w:ascii="ＭＳ 明朝" w:hAnsi="ＭＳ 明朝" w:hint="eastAsia"/>
          <w:sz w:val="22"/>
        </w:rPr>
        <w:t>付時</w:t>
      </w:r>
      <w:r w:rsidRPr="00B76058">
        <w:rPr>
          <w:rFonts w:ascii="ＭＳ 明朝" w:hAnsi="ＭＳ 明朝" w:hint="eastAsia"/>
          <w:sz w:val="22"/>
        </w:rPr>
        <w:t>の対応については、基本的には養護者による虐待への対応の場合と同様です。</w:t>
      </w:r>
      <w:r w:rsidR="007904C3" w:rsidRPr="00AB2A50">
        <w:rPr>
          <w:rFonts w:ascii="ＭＳ 明朝" w:hAnsi="ＭＳ 明朝" w:hint="eastAsia"/>
          <w:sz w:val="22"/>
        </w:rPr>
        <w:t>Ｐ</w:t>
      </w:r>
      <w:r w:rsidR="00CB4675" w:rsidRPr="00A42B80">
        <w:rPr>
          <w:rFonts w:ascii="ＭＳ 明朝" w:hAnsi="ＭＳ 明朝" w:hint="eastAsia"/>
          <w:color w:val="000066"/>
          <w:sz w:val="22"/>
        </w:rPr>
        <w:t>32</w:t>
      </w:r>
      <w:r w:rsidR="0064460E">
        <w:rPr>
          <w:rFonts w:ascii="ＭＳ 明朝" w:hAnsi="ＭＳ 明朝" w:hint="eastAsia"/>
          <w:sz w:val="22"/>
        </w:rPr>
        <w:t>「</w:t>
      </w:r>
      <w:r w:rsidR="007904C3">
        <w:rPr>
          <w:rFonts w:ascii="ＭＳ 明朝" w:hAnsi="ＭＳ 明朝" w:hint="eastAsia"/>
          <w:sz w:val="22"/>
        </w:rPr>
        <w:t xml:space="preserve"> ア　相談、通報及び届出の受付時の対応」</w:t>
      </w:r>
      <w:r w:rsidR="007904C3" w:rsidRPr="00015148">
        <w:rPr>
          <w:rFonts w:ascii="ＭＳ 明朝" w:hAnsi="ＭＳ 明朝" w:hint="eastAsia"/>
          <w:sz w:val="22"/>
        </w:rPr>
        <w:t>を</w:t>
      </w:r>
      <w:r w:rsidR="007904C3">
        <w:rPr>
          <w:rFonts w:ascii="ＭＳ 明朝" w:hAnsi="ＭＳ 明朝" w:hint="eastAsia"/>
          <w:sz w:val="22"/>
        </w:rPr>
        <w:t>参照してください。</w:t>
      </w:r>
    </w:p>
    <w:p w:rsidR="005D17B7" w:rsidRPr="004844F1" w:rsidRDefault="005D17B7" w:rsidP="005D17B7">
      <w:pPr>
        <w:rPr>
          <w:sz w:val="24"/>
        </w:rPr>
      </w:pPr>
    </w:p>
    <w:p w:rsidR="005D17B7" w:rsidRDefault="005D17B7" w:rsidP="005D17B7">
      <w:pPr>
        <w:ind w:firstLineChars="200" w:firstLine="440"/>
        <w:rPr>
          <w:rFonts w:ascii="ＭＳ 明朝" w:hAnsi="ＭＳ 明朝"/>
          <w:sz w:val="22"/>
          <w:szCs w:val="22"/>
        </w:rPr>
      </w:pPr>
      <w:r>
        <w:rPr>
          <w:rFonts w:ascii="ＭＳ 明朝" w:hAnsi="ＭＳ 明朝" w:hint="eastAsia"/>
          <w:sz w:val="22"/>
          <w:szCs w:val="22"/>
        </w:rPr>
        <w:t xml:space="preserve">○　</w:t>
      </w:r>
      <w:r w:rsidRPr="00C639B4">
        <w:rPr>
          <w:rFonts w:ascii="ＭＳ 明朝" w:hAnsi="ＭＳ 明朝" w:hint="eastAsia"/>
          <w:sz w:val="22"/>
          <w:szCs w:val="22"/>
        </w:rPr>
        <w:t>個人情報の保護</w:t>
      </w:r>
    </w:p>
    <w:p w:rsidR="005D17B7" w:rsidRPr="00C639B4" w:rsidRDefault="005D17B7" w:rsidP="005D17B7">
      <w:pPr>
        <w:ind w:leftChars="209" w:left="707" w:hangingChars="122" w:hanging="268"/>
        <w:rPr>
          <w:rFonts w:ascii="ＭＳ 明朝" w:hAnsi="ＭＳ 明朝"/>
          <w:sz w:val="22"/>
          <w:szCs w:val="22"/>
        </w:rPr>
      </w:pPr>
      <w:r>
        <w:rPr>
          <w:rFonts w:ascii="ＭＳ 明朝" w:hAnsi="ＭＳ 明朝" w:hint="eastAsia"/>
          <w:sz w:val="22"/>
          <w:szCs w:val="22"/>
        </w:rPr>
        <w:t xml:space="preserve">　　</w:t>
      </w:r>
      <w:r w:rsidR="007904C3">
        <w:rPr>
          <w:rFonts w:hint="eastAsia"/>
          <w:sz w:val="22"/>
        </w:rPr>
        <w:t>個人情報の保護についても、養護者</w:t>
      </w:r>
      <w:r w:rsidR="007904C3" w:rsidRPr="00B76058">
        <w:rPr>
          <w:rFonts w:ascii="ＭＳ 明朝" w:hAnsi="ＭＳ 明朝" w:hint="eastAsia"/>
          <w:sz w:val="22"/>
        </w:rPr>
        <w:t>による虐待への対応の場合</w:t>
      </w:r>
      <w:r w:rsidR="007904C3">
        <w:rPr>
          <w:rFonts w:ascii="ＭＳ 明朝" w:hAnsi="ＭＳ 明朝" w:hint="eastAsia"/>
          <w:sz w:val="22"/>
        </w:rPr>
        <w:t>（</w:t>
      </w:r>
      <w:r w:rsidR="007904C3" w:rsidRPr="00AB2A50">
        <w:rPr>
          <w:rFonts w:ascii="ＭＳ 明朝" w:hAnsi="ＭＳ 明朝" w:hint="eastAsia"/>
          <w:sz w:val="22"/>
        </w:rPr>
        <w:t>Ｐ</w:t>
      </w:r>
      <w:r w:rsidR="004F4DBB" w:rsidRPr="00A42B80">
        <w:rPr>
          <w:rFonts w:ascii="ＭＳ 明朝" w:hAnsi="ＭＳ 明朝" w:hint="eastAsia"/>
          <w:sz w:val="22"/>
        </w:rPr>
        <w:t>33</w:t>
      </w:r>
      <w:r w:rsidR="007904C3">
        <w:rPr>
          <w:rFonts w:ascii="ＭＳ 明朝" w:hAnsi="ＭＳ 明朝" w:hint="eastAsia"/>
          <w:sz w:val="22"/>
        </w:rPr>
        <w:t>「イ　個人情報の保護」）</w:t>
      </w:r>
      <w:r w:rsidR="007904C3" w:rsidRPr="00015148">
        <w:rPr>
          <w:rFonts w:ascii="ＭＳ 明朝" w:hAnsi="ＭＳ 明朝" w:hint="eastAsia"/>
          <w:sz w:val="22"/>
        </w:rPr>
        <w:t>を</w:t>
      </w:r>
      <w:r w:rsidR="007904C3">
        <w:rPr>
          <w:rFonts w:ascii="ＭＳ 明朝" w:hAnsi="ＭＳ 明朝" w:hint="eastAsia"/>
          <w:sz w:val="22"/>
        </w:rPr>
        <w:t>参照してください。</w:t>
      </w:r>
    </w:p>
    <w:p w:rsidR="005D17B7" w:rsidRPr="00C639B4" w:rsidRDefault="005D17B7" w:rsidP="005D17B7">
      <w:pPr>
        <w:ind w:leftChars="209" w:left="707" w:hangingChars="122" w:hanging="268"/>
        <w:rPr>
          <w:rFonts w:ascii="ＭＳ 明朝" w:hAnsi="ＭＳ 明朝"/>
          <w:sz w:val="22"/>
          <w:szCs w:val="22"/>
        </w:rPr>
      </w:pPr>
      <w:r w:rsidRPr="00C639B4">
        <w:rPr>
          <w:rFonts w:ascii="ＭＳ 明朝" w:hAnsi="ＭＳ 明朝" w:hint="eastAsia"/>
          <w:sz w:val="22"/>
          <w:szCs w:val="22"/>
        </w:rPr>
        <w:t xml:space="preserve">　　</w:t>
      </w:r>
      <w:r>
        <w:rPr>
          <w:rFonts w:ascii="ＭＳ 明朝" w:hAnsi="ＭＳ 明朝" w:hint="eastAsia"/>
          <w:sz w:val="22"/>
          <w:szCs w:val="22"/>
        </w:rPr>
        <w:t>なお、相談や通報、届出によって知り得た情報や通報者に関する情報は、個人のプライバシーに関わる極めて繊細な性質のものです。</w:t>
      </w:r>
      <w:r w:rsidRPr="00C639B4">
        <w:rPr>
          <w:rFonts w:ascii="ＭＳ 明朝" w:hAnsi="ＭＳ 明朝" w:hint="eastAsia"/>
          <w:sz w:val="22"/>
          <w:szCs w:val="22"/>
        </w:rPr>
        <w:t>事業所の労働者が通報者である場合には、通報者に関する情報の取扱いには特に注意が必要であり、事実の確認に</w:t>
      </w:r>
      <w:r>
        <w:rPr>
          <w:rFonts w:ascii="ＭＳ 明朝" w:hAnsi="ＭＳ 明朝" w:hint="eastAsia"/>
          <w:sz w:val="22"/>
          <w:szCs w:val="22"/>
        </w:rPr>
        <w:t>当たってはそれが虚偽又は過失によるものでないか留意しつつ、事業主には通報者を</w:t>
      </w:r>
      <w:r w:rsidRPr="00C639B4">
        <w:rPr>
          <w:rFonts w:ascii="ＭＳ 明朝" w:hAnsi="ＭＳ 明朝" w:hint="eastAsia"/>
          <w:sz w:val="22"/>
          <w:szCs w:val="22"/>
        </w:rPr>
        <w:t>明かさずに調査を行う</w:t>
      </w:r>
      <w:r w:rsidR="00B73A38">
        <w:rPr>
          <w:rFonts w:ascii="ＭＳ 明朝" w:hAnsi="ＭＳ 明朝" w:hint="eastAsia"/>
          <w:sz w:val="22"/>
          <w:szCs w:val="22"/>
        </w:rPr>
        <w:t>等</w:t>
      </w:r>
      <w:r w:rsidRPr="00C639B4">
        <w:rPr>
          <w:rFonts w:ascii="ＭＳ 明朝" w:hAnsi="ＭＳ 明朝" w:hint="eastAsia"/>
          <w:sz w:val="22"/>
          <w:szCs w:val="22"/>
        </w:rPr>
        <w:t>、通報者の立場の保護に配慮することが必要です。</w:t>
      </w:r>
    </w:p>
    <w:p w:rsidR="005D17B7" w:rsidRPr="00C639B4" w:rsidRDefault="005D17B7" w:rsidP="005D17B7">
      <w:pPr>
        <w:rPr>
          <w:rFonts w:ascii="ＭＳ 明朝" w:hAnsi="ＭＳ 明朝"/>
          <w:sz w:val="22"/>
          <w:szCs w:val="22"/>
        </w:rPr>
      </w:pPr>
    </w:p>
    <w:p w:rsidR="005D17B7" w:rsidRPr="00C639B4" w:rsidRDefault="005D17B7" w:rsidP="005D17B7">
      <w:pPr>
        <w:ind w:firstLineChars="200" w:firstLine="440"/>
        <w:rPr>
          <w:rFonts w:ascii="ＭＳ 明朝" w:hAnsi="ＭＳ 明朝"/>
          <w:sz w:val="22"/>
          <w:szCs w:val="22"/>
        </w:rPr>
      </w:pPr>
      <w:r>
        <w:rPr>
          <w:rFonts w:ascii="ＭＳ 明朝" w:hAnsi="ＭＳ 明朝" w:hint="eastAsia"/>
          <w:sz w:val="22"/>
          <w:szCs w:val="22"/>
        </w:rPr>
        <w:t xml:space="preserve">○　</w:t>
      </w:r>
      <w:r w:rsidRPr="00C639B4">
        <w:rPr>
          <w:rFonts w:ascii="ＭＳ 明朝" w:hAnsi="ＭＳ 明朝" w:hint="eastAsia"/>
          <w:sz w:val="22"/>
          <w:szCs w:val="22"/>
        </w:rPr>
        <w:t>通報等による不利益</w:t>
      </w:r>
      <w:r>
        <w:rPr>
          <w:rFonts w:ascii="ＭＳ 明朝" w:hAnsi="ＭＳ 明朝" w:hint="eastAsia"/>
          <w:sz w:val="22"/>
          <w:szCs w:val="22"/>
        </w:rPr>
        <w:t>な</w:t>
      </w:r>
      <w:r w:rsidRPr="00C639B4">
        <w:rPr>
          <w:rFonts w:ascii="ＭＳ 明朝" w:hAnsi="ＭＳ 明朝" w:hint="eastAsia"/>
          <w:sz w:val="22"/>
          <w:szCs w:val="22"/>
        </w:rPr>
        <w:t>取扱いの禁止</w:t>
      </w:r>
    </w:p>
    <w:p w:rsidR="005D17B7" w:rsidRDefault="005D17B7" w:rsidP="005D17B7">
      <w:pPr>
        <w:ind w:leftChars="185" w:left="388" w:firstLineChars="100" w:firstLine="220"/>
        <w:rPr>
          <w:sz w:val="22"/>
        </w:rPr>
      </w:pPr>
      <w:r>
        <w:rPr>
          <w:rFonts w:hint="eastAsia"/>
          <w:sz w:val="22"/>
        </w:rPr>
        <w:t xml:space="preserve">　障害者虐待防止法では、</w:t>
      </w:r>
    </w:p>
    <w:p w:rsidR="00113107" w:rsidRDefault="005D17B7" w:rsidP="00FD1ED1">
      <w:pPr>
        <w:pStyle w:val="af0"/>
        <w:numPr>
          <w:ilvl w:val="0"/>
          <w:numId w:val="24"/>
        </w:numPr>
        <w:ind w:leftChars="0"/>
        <w:rPr>
          <w:sz w:val="22"/>
        </w:rPr>
      </w:pPr>
      <w:r w:rsidRPr="00113107">
        <w:rPr>
          <w:rFonts w:hint="eastAsia"/>
          <w:sz w:val="22"/>
        </w:rPr>
        <w:t xml:space="preserve">　刑法の秘密漏示罪その他の守秘義務に関する法律の規定は、使用者による</w:t>
      </w:r>
    </w:p>
    <w:p w:rsidR="00113107" w:rsidRPr="00113107" w:rsidRDefault="00113107" w:rsidP="00113107">
      <w:pPr>
        <w:ind w:firstLineChars="400" w:firstLine="880"/>
        <w:rPr>
          <w:sz w:val="22"/>
        </w:rPr>
      </w:pPr>
      <w:r>
        <w:rPr>
          <w:rFonts w:hint="eastAsia"/>
          <w:sz w:val="22"/>
        </w:rPr>
        <w:t xml:space="preserve"> </w:t>
      </w:r>
      <w:r w:rsidRPr="00113107">
        <w:rPr>
          <w:rFonts w:hint="eastAsia"/>
          <w:sz w:val="22"/>
        </w:rPr>
        <w:t>障害者虐待の通報を妨げるものと解釈してはならないこと（第</w:t>
      </w:r>
      <w:r w:rsidRPr="00113107">
        <w:rPr>
          <w:rFonts w:hint="eastAsia"/>
          <w:sz w:val="22"/>
        </w:rPr>
        <w:t>22</w:t>
      </w:r>
      <w:r w:rsidRPr="00113107">
        <w:rPr>
          <w:rFonts w:hint="eastAsia"/>
          <w:sz w:val="22"/>
        </w:rPr>
        <w:t>条第</w:t>
      </w:r>
      <w:r w:rsidRPr="00113107">
        <w:rPr>
          <w:rFonts w:hint="eastAsia"/>
          <w:sz w:val="22"/>
        </w:rPr>
        <w:t>3</w:t>
      </w:r>
      <w:r w:rsidRPr="00113107">
        <w:rPr>
          <w:rFonts w:hint="eastAsia"/>
          <w:sz w:val="22"/>
        </w:rPr>
        <w:t>項）</w:t>
      </w:r>
    </w:p>
    <w:p w:rsidR="00B56AF1" w:rsidRPr="00113107" w:rsidRDefault="00113107" w:rsidP="00FD1ED1">
      <w:pPr>
        <w:pStyle w:val="af0"/>
        <w:numPr>
          <w:ilvl w:val="0"/>
          <w:numId w:val="24"/>
        </w:numPr>
        <w:ind w:leftChars="0"/>
        <w:rPr>
          <w:sz w:val="22"/>
        </w:rPr>
      </w:pPr>
      <w:r>
        <w:rPr>
          <w:rFonts w:hint="eastAsia"/>
          <w:sz w:val="22"/>
        </w:rPr>
        <w:t xml:space="preserve">　</w:t>
      </w:r>
      <w:r w:rsidR="005D17B7" w:rsidRPr="00113107">
        <w:rPr>
          <w:rFonts w:hint="eastAsia"/>
          <w:sz w:val="22"/>
        </w:rPr>
        <w:t>使</w:t>
      </w:r>
      <w:r w:rsidR="00B56AF1" w:rsidRPr="00113107">
        <w:rPr>
          <w:rFonts w:hint="eastAsia"/>
          <w:sz w:val="22"/>
        </w:rPr>
        <w:t>用者による障害者虐待の通報等を行った労働者は、通報等をしたこと</w:t>
      </w:r>
      <w:r w:rsidR="004D28FC" w:rsidRPr="00113107">
        <w:rPr>
          <w:rFonts w:hint="eastAsia"/>
          <w:sz w:val="22"/>
        </w:rPr>
        <w:t>を</w:t>
      </w:r>
    </w:p>
    <w:p w:rsidR="005D17B7" w:rsidRDefault="005D17B7" w:rsidP="000D6E37">
      <w:pPr>
        <w:ind w:firstLineChars="300" w:firstLine="660"/>
        <w:rPr>
          <w:sz w:val="22"/>
        </w:rPr>
      </w:pPr>
      <w:r>
        <w:rPr>
          <w:rFonts w:hint="eastAsia"/>
          <w:sz w:val="22"/>
        </w:rPr>
        <w:t>理由として、解雇その他不利益な取扱いを受けないこと（第</w:t>
      </w:r>
      <w:r>
        <w:rPr>
          <w:rFonts w:hint="eastAsia"/>
          <w:sz w:val="22"/>
        </w:rPr>
        <w:t>22</w:t>
      </w:r>
      <w:r>
        <w:rPr>
          <w:rFonts w:hint="eastAsia"/>
          <w:sz w:val="22"/>
        </w:rPr>
        <w:t>条第</w:t>
      </w:r>
      <w:r>
        <w:rPr>
          <w:rFonts w:hint="eastAsia"/>
          <w:sz w:val="22"/>
        </w:rPr>
        <w:t>4</w:t>
      </w:r>
      <w:r>
        <w:rPr>
          <w:rFonts w:hint="eastAsia"/>
          <w:sz w:val="22"/>
        </w:rPr>
        <w:t>項）</w:t>
      </w:r>
    </w:p>
    <w:p w:rsidR="005D17B7" w:rsidRDefault="005D17B7" w:rsidP="000D6E37">
      <w:pPr>
        <w:ind w:leftChars="300" w:left="630"/>
        <w:rPr>
          <w:sz w:val="22"/>
        </w:rPr>
      </w:pPr>
      <w:r>
        <w:rPr>
          <w:rFonts w:hint="eastAsia"/>
          <w:sz w:val="22"/>
        </w:rPr>
        <w:t>が規定されています。こうした規定は、使用者による障害者虐待の通報を容易にすることで早期発見・早期対応を図るために設けられたものです。</w:t>
      </w:r>
    </w:p>
    <w:p w:rsidR="005D17B7" w:rsidRDefault="005D17B7" w:rsidP="00AC276D">
      <w:pPr>
        <w:ind w:leftChars="300" w:left="630" w:firstLineChars="100" w:firstLine="220"/>
        <w:rPr>
          <w:sz w:val="22"/>
        </w:rPr>
      </w:pPr>
      <w:r>
        <w:rPr>
          <w:rFonts w:hint="eastAsia"/>
          <w:sz w:val="22"/>
        </w:rPr>
        <w:t>ただし、これらの規定が適用される「通報」については、虚偽であるもの及び過失によるものを除くこととされています。</w:t>
      </w:r>
    </w:p>
    <w:p w:rsidR="005D17B7" w:rsidRDefault="005D17B7" w:rsidP="000D6E37">
      <w:pPr>
        <w:ind w:leftChars="300" w:left="630" w:firstLineChars="100" w:firstLine="220"/>
        <w:rPr>
          <w:sz w:val="22"/>
        </w:rPr>
      </w:pPr>
      <w:r>
        <w:rPr>
          <w:rFonts w:hint="eastAsia"/>
          <w:sz w:val="22"/>
        </w:rPr>
        <w:t>障害者虐待の事実もないのに故意に虚偽の事実を通報した場合には、そもそも第</w:t>
      </w:r>
      <w:r w:rsidR="00113107">
        <w:rPr>
          <w:rFonts w:hint="eastAsia"/>
          <w:sz w:val="22"/>
        </w:rPr>
        <w:t>22</w:t>
      </w:r>
      <w:r>
        <w:rPr>
          <w:rFonts w:hint="eastAsia"/>
          <w:sz w:val="22"/>
        </w:rPr>
        <w:t>条第</w:t>
      </w:r>
      <w:r w:rsidR="00113107">
        <w:rPr>
          <w:rFonts w:hint="eastAsia"/>
          <w:sz w:val="22"/>
        </w:rPr>
        <w:t>1</w:t>
      </w:r>
      <w:r>
        <w:rPr>
          <w:rFonts w:hint="eastAsia"/>
          <w:sz w:val="22"/>
        </w:rPr>
        <w:t>項に規定する「障害者虐待を受けたと思われる障害者」について通報したことにはなりません。したがって、通報が「虚偽であるもの」については、「障害者虐待を受けたと思われる障害者」に関する通報による不利益な取扱いの禁止等を規定する第</w:t>
      </w:r>
      <w:r>
        <w:rPr>
          <w:rFonts w:hint="eastAsia"/>
          <w:sz w:val="22"/>
        </w:rPr>
        <w:t>22</w:t>
      </w:r>
      <w:r>
        <w:rPr>
          <w:rFonts w:hint="eastAsia"/>
          <w:sz w:val="22"/>
        </w:rPr>
        <w:t>条第</w:t>
      </w:r>
      <w:r>
        <w:rPr>
          <w:rFonts w:hint="eastAsia"/>
          <w:sz w:val="22"/>
        </w:rPr>
        <w:t>4</w:t>
      </w:r>
      <w:r>
        <w:rPr>
          <w:rFonts w:hint="eastAsia"/>
          <w:sz w:val="22"/>
        </w:rPr>
        <w:t>項が適用されないことになります。</w:t>
      </w:r>
    </w:p>
    <w:p w:rsidR="005D17B7" w:rsidRDefault="005D17B7" w:rsidP="000D6E37">
      <w:pPr>
        <w:ind w:leftChars="300" w:left="630" w:firstLineChars="100" w:firstLine="220"/>
        <w:rPr>
          <w:sz w:val="22"/>
        </w:rPr>
      </w:pPr>
      <w:r>
        <w:rPr>
          <w:rFonts w:hint="eastAsia"/>
          <w:sz w:val="22"/>
        </w:rPr>
        <w:t>また、「過失によるもの」とは「一般人であれば虐待があったと考えることには合理性がない場合の通報」と解されます。したがって、虐待があったと考えることに合理性が認められる場合でなければ、不利益な取扱いの禁止等の適用対象とはなりません。</w:t>
      </w:r>
    </w:p>
    <w:p w:rsidR="005D17B7" w:rsidRDefault="005D17B7" w:rsidP="000D6E37">
      <w:pPr>
        <w:ind w:leftChars="300" w:left="630" w:firstLineChars="100" w:firstLine="220"/>
        <w:rPr>
          <w:sz w:val="22"/>
        </w:rPr>
      </w:pPr>
      <w:r>
        <w:rPr>
          <w:rFonts w:hint="eastAsia"/>
          <w:sz w:val="22"/>
        </w:rPr>
        <w:t>なお、平成</w:t>
      </w:r>
      <w:r>
        <w:rPr>
          <w:rFonts w:hint="eastAsia"/>
          <w:sz w:val="22"/>
        </w:rPr>
        <w:t>18</w:t>
      </w:r>
      <w:r>
        <w:rPr>
          <w:rFonts w:hint="eastAsia"/>
          <w:sz w:val="22"/>
        </w:rPr>
        <w:t>年</w:t>
      </w:r>
      <w:r>
        <w:rPr>
          <w:rFonts w:hint="eastAsia"/>
          <w:sz w:val="22"/>
        </w:rPr>
        <w:t>4</w:t>
      </w:r>
      <w:r>
        <w:rPr>
          <w:rFonts w:hint="eastAsia"/>
          <w:sz w:val="22"/>
        </w:rPr>
        <w:t>月から公益通報者保護法が施行されており、労働者が、事業所内部で法令違反行為が生じ、又は生じようとしている旨を①事業所内部、②行政機関、③事業者外部に対して所定の要件を満たして（例えば行政機関への通報を行おうとする場合には、①不正の目的で行われた通報でないこと、②通報内容が真実であると信じる相当の理由があること、の２つの要件を満たすことが必要です。）公益通報を行った場合、通報者に対する保護が規定されています。</w:t>
      </w:r>
    </w:p>
    <w:p w:rsidR="005D17B7" w:rsidRDefault="005D17B7" w:rsidP="005D17B7">
      <w:pPr>
        <w:ind w:leftChars="336" w:left="706" w:firstLineChars="100" w:firstLine="220"/>
        <w:rPr>
          <w:sz w:val="22"/>
        </w:rPr>
      </w:pPr>
    </w:p>
    <w:p w:rsidR="005D17B7" w:rsidRDefault="00967F8B" w:rsidP="005D17B7">
      <w:pPr>
        <w:spacing w:line="240" w:lineRule="exact"/>
        <w:rPr>
          <w:sz w:val="22"/>
        </w:rPr>
      </w:pPr>
      <w:r>
        <w:rPr>
          <w:noProof/>
          <w:sz w:val="20"/>
        </w:rPr>
        <mc:AlternateContent>
          <mc:Choice Requires="wps">
            <w:drawing>
              <wp:anchor distT="0" distB="0" distL="114300" distR="114300" simplePos="0" relativeHeight="251584000" behindDoc="0" locked="0" layoutInCell="1" allowOverlap="1" wp14:anchorId="14527818" wp14:editId="3AD5F966">
                <wp:simplePos x="0" y="0"/>
                <wp:positionH relativeFrom="column">
                  <wp:posOffset>1270</wp:posOffset>
                </wp:positionH>
                <wp:positionV relativeFrom="paragraph">
                  <wp:posOffset>-635</wp:posOffset>
                </wp:positionV>
                <wp:extent cx="5391150" cy="1075690"/>
                <wp:effectExtent l="0" t="0" r="19050" b="10160"/>
                <wp:wrapNone/>
                <wp:docPr id="7" name="Rectangle 1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10756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9" o:spid="_x0000_s1026" style="position:absolute;left:0;text-align:left;margin-left:.1pt;margin-top:-.05pt;width:424.5pt;height:84.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" filled="f"/>
            </w:pict>
          </mc:Fallback>
        </mc:AlternateContent>
      </w:r>
    </w:p>
    <w:p w:rsidR="005D17B7" w:rsidRDefault="005D17B7" w:rsidP="005D17B7">
      <w:pPr>
        <w:ind w:firstLineChars="100" w:firstLine="220"/>
        <w:rPr>
          <w:rFonts w:eastAsia="ＭＳ ゴシック"/>
          <w:sz w:val="22"/>
        </w:rPr>
      </w:pPr>
      <w:r>
        <w:rPr>
          <w:rFonts w:eastAsia="ＭＳ ゴシック" w:hint="eastAsia"/>
          <w:sz w:val="22"/>
        </w:rPr>
        <w:t>■公益通報者に対する保護規定</w:t>
      </w:r>
    </w:p>
    <w:p w:rsidR="005D17B7" w:rsidRDefault="005D17B7" w:rsidP="005D17B7">
      <w:pPr>
        <w:ind w:firstLineChars="200" w:firstLine="440"/>
        <w:rPr>
          <w:sz w:val="22"/>
        </w:rPr>
      </w:pPr>
      <w:r>
        <w:rPr>
          <w:rFonts w:hint="eastAsia"/>
          <w:sz w:val="22"/>
        </w:rPr>
        <w:t>①　解雇の無効</w:t>
      </w:r>
    </w:p>
    <w:p w:rsidR="005D17B7" w:rsidRDefault="005D17B7" w:rsidP="005D17B7">
      <w:pPr>
        <w:ind w:leftChars="200" w:left="567" w:hangingChars="70" w:hanging="147"/>
      </w:pPr>
      <w:r>
        <w:rPr>
          <w:rFonts w:hint="eastAsia"/>
        </w:rPr>
        <w:t>②　その他不利益な取扱い（降格、減給、訓告、自宅待機命令、給与上の差別、退</w:t>
      </w:r>
    </w:p>
    <w:p w:rsidR="005D17B7" w:rsidRDefault="005D17B7" w:rsidP="005D17B7">
      <w:pPr>
        <w:ind w:leftChars="200" w:left="567" w:hangingChars="70" w:hanging="147"/>
      </w:pPr>
      <w:r>
        <w:rPr>
          <w:rFonts w:hint="eastAsia"/>
        </w:rPr>
        <w:t xml:space="preserve">　職の強要、専ら雑務に従事させること、退職金の減給・没収等）の禁止</w:t>
      </w:r>
    </w:p>
    <w:p w:rsidR="005D17B7" w:rsidRDefault="005D17B7" w:rsidP="005D17B7">
      <w:pPr>
        <w:rPr>
          <w:sz w:val="22"/>
        </w:rPr>
      </w:pPr>
    </w:p>
    <w:p w:rsidR="005D17B7" w:rsidRDefault="005D17B7" w:rsidP="005D17B7">
      <w:pPr>
        <w:ind w:leftChars="202" w:left="424" w:firstLineChars="87" w:firstLine="191"/>
        <w:rPr>
          <w:sz w:val="22"/>
        </w:rPr>
      </w:pPr>
      <w:r>
        <w:rPr>
          <w:rFonts w:hint="eastAsia"/>
          <w:sz w:val="22"/>
        </w:rPr>
        <w:t>事業主や労働者に対して、このような通報等を理由とする不利益な取扱いの禁止措置や保護規定の存在を周知し、啓発に努めることが必要です。</w:t>
      </w:r>
    </w:p>
    <w:p w:rsidR="0001646C" w:rsidRPr="001D2CE4" w:rsidRDefault="0001646C" w:rsidP="0001646C">
      <w:pPr>
        <w:rPr>
          <w:rFonts w:ascii="ＭＳ ゴシック" w:eastAsia="ＭＳ ゴシック" w:hAnsi="ＭＳ ゴシック"/>
          <w:sz w:val="28"/>
          <w:szCs w:val="28"/>
        </w:rPr>
      </w:pPr>
      <w:r>
        <w:rPr>
          <w:sz w:val="22"/>
        </w:rPr>
        <w:br w:type="page"/>
      </w:r>
      <w:r w:rsidRPr="001D2CE4">
        <w:rPr>
          <w:rFonts w:ascii="ＭＳ ゴシック" w:eastAsia="ＭＳ ゴシック" w:hAnsi="ＭＳ ゴシック" w:hint="eastAsia"/>
          <w:sz w:val="28"/>
          <w:szCs w:val="28"/>
        </w:rPr>
        <w:t>（２）コアメンバーによる対応方針の協議</w:t>
      </w:r>
    </w:p>
    <w:p w:rsidR="005D17B7" w:rsidRDefault="005D17B7" w:rsidP="005D17B7">
      <w:pPr>
        <w:rPr>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1D2CE4" w:rsidRPr="00213A35" w:rsidTr="001C77ED">
        <w:trPr>
          <w:trHeight w:val="271"/>
        </w:trPr>
        <w:tc>
          <w:tcPr>
            <w:tcW w:w="425" w:type="dxa"/>
            <w:tcBorders>
              <w:top w:val="nil"/>
              <w:left w:val="nil"/>
            </w:tcBorders>
            <w:shd w:val="clear" w:color="auto" w:fill="auto"/>
          </w:tcPr>
          <w:p w:rsidR="001D2CE4" w:rsidRPr="00213A35" w:rsidRDefault="001D2CE4" w:rsidP="001C77ED">
            <w:pPr>
              <w:spacing w:line="360" w:lineRule="exact"/>
              <w:rPr>
                <w:rFonts w:ascii="ＭＳ ゴシック" w:eastAsia="ＭＳ ゴシック" w:hAnsi="ＭＳ ゴシック"/>
                <w:sz w:val="20"/>
                <w:szCs w:val="20"/>
              </w:rPr>
            </w:pPr>
            <w:r>
              <w:rPr>
                <w:sz w:val="22"/>
              </w:rPr>
              <w:br w:type="page"/>
            </w:r>
          </w:p>
        </w:tc>
        <w:tc>
          <w:tcPr>
            <w:tcW w:w="3969" w:type="dxa"/>
            <w:shd w:val="clear" w:color="auto" w:fill="E5DFEC"/>
          </w:tcPr>
          <w:p w:rsidR="001D2CE4" w:rsidRPr="00213A35" w:rsidRDefault="001D2CE4"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shd w:val="clear" w:color="auto" w:fill="E5DFEC"/>
          </w:tcPr>
          <w:p w:rsidR="001D2CE4" w:rsidRPr="00213A35" w:rsidRDefault="001D2CE4"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1D2CE4" w:rsidRPr="00213A35" w:rsidRDefault="001D2CE4"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1D2CE4" w:rsidRPr="00213A35" w:rsidTr="001C77ED">
        <w:trPr>
          <w:cantSplit/>
          <w:trHeight w:val="789"/>
        </w:trPr>
        <w:tc>
          <w:tcPr>
            <w:tcW w:w="425" w:type="dxa"/>
            <w:vMerge w:val="restart"/>
            <w:shd w:val="clear" w:color="auto" w:fill="E5DFEC"/>
            <w:textDirection w:val="tbRlV"/>
            <w:vAlign w:val="center"/>
          </w:tcPr>
          <w:p w:rsidR="001D2CE4" w:rsidRPr="00213A35" w:rsidRDefault="001D2CE4" w:rsidP="001C77ED">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初動対応方針の決定</w:t>
            </w:r>
          </w:p>
        </w:tc>
        <w:tc>
          <w:tcPr>
            <w:tcW w:w="3969" w:type="dxa"/>
            <w:tcBorders>
              <w:bottom w:val="dotted" w:sz="4" w:space="0" w:color="auto"/>
            </w:tcBorders>
            <w:shd w:val="clear" w:color="auto" w:fill="auto"/>
          </w:tcPr>
          <w:p w:rsidR="001D2CE4" w:rsidRPr="00685959" w:rsidRDefault="001D2CE4" w:rsidP="001D2CE4">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00955DB3" w:rsidRPr="00685959">
              <w:rPr>
                <w:rFonts w:ascii="ＭＳ ゴシック" w:eastAsia="ＭＳ ゴシック" w:hAnsi="ＭＳ ゴシック" w:hint="eastAsia"/>
                <w:sz w:val="20"/>
                <w:szCs w:val="20"/>
                <w:highlight w:val="yellow"/>
                <w:shd w:val="pct15" w:color="auto" w:fill="FFFFFF"/>
              </w:rPr>
              <w:t>県</w:t>
            </w:r>
            <w:r w:rsidR="00955DB3"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p>
          <w:p w:rsidR="001D2CE4" w:rsidRPr="00685959" w:rsidRDefault="00000110" w:rsidP="001C77ED">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障害者本人・事業所</w:t>
            </w:r>
            <w:r w:rsidR="001D2CE4" w:rsidRPr="00685959">
              <w:rPr>
                <w:rFonts w:ascii="ＭＳ ゴシック" w:eastAsia="ＭＳ ゴシック" w:hAnsi="ＭＳ ゴシック" w:hint="eastAsia"/>
                <w:sz w:val="20"/>
                <w:szCs w:val="20"/>
                <w:highlight w:val="yellow"/>
              </w:rPr>
              <w:t>の情報収集</w:t>
            </w:r>
          </w:p>
        </w:tc>
        <w:tc>
          <w:tcPr>
            <w:tcW w:w="2694" w:type="dxa"/>
            <w:tcBorders>
              <w:bottom w:val="dotted" w:sz="4" w:space="0" w:color="auto"/>
            </w:tcBorders>
            <w:shd w:val="clear" w:color="auto" w:fill="auto"/>
          </w:tcPr>
          <w:p w:rsidR="001D2CE4" w:rsidRPr="00685959" w:rsidRDefault="001D2CE4" w:rsidP="001D2CE4">
            <w:pPr>
              <w:spacing w:beforeLines="50" w:before="167" w:line="240" w:lineRule="exact"/>
              <w:ind w:leftChars="4" w:left="32" w:hangingChars="12" w:hanging="24"/>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会議前にできる範囲での情報収集を行う</w:t>
            </w:r>
          </w:p>
        </w:tc>
        <w:tc>
          <w:tcPr>
            <w:tcW w:w="1182" w:type="dxa"/>
            <w:tcBorders>
              <w:bottom w:val="dotted" w:sz="4" w:space="0" w:color="auto"/>
            </w:tcBorders>
            <w:shd w:val="clear" w:color="auto" w:fill="auto"/>
          </w:tcPr>
          <w:p w:rsidR="001D2CE4" w:rsidRPr="00685959" w:rsidRDefault="001D2CE4" w:rsidP="001C77ED">
            <w:pPr>
              <w:spacing w:line="240" w:lineRule="exact"/>
              <w:rPr>
                <w:rFonts w:ascii="ＭＳ ゴシック" w:eastAsia="ＭＳ ゴシック" w:hAnsi="ＭＳ ゴシック"/>
                <w:sz w:val="20"/>
                <w:szCs w:val="20"/>
                <w:highlight w:val="yellow"/>
                <w:shd w:val="pct15" w:color="auto" w:fill="FFFFFF"/>
              </w:rPr>
            </w:pPr>
          </w:p>
          <w:p w:rsidR="001D2CE4" w:rsidRPr="00685959" w:rsidRDefault="001D2CE4" w:rsidP="001C77ED">
            <w:pPr>
              <w:spacing w:line="240" w:lineRule="exact"/>
              <w:rPr>
                <w:rFonts w:ascii="ＭＳ ゴシック" w:eastAsia="ＭＳ ゴシック" w:hAnsi="ＭＳ ゴシック"/>
                <w:sz w:val="20"/>
                <w:szCs w:val="20"/>
                <w:highlight w:val="yellow"/>
                <w:shd w:val="pct15" w:color="auto" w:fill="FFFFFF"/>
              </w:rPr>
            </w:pPr>
          </w:p>
          <w:p w:rsidR="001D2CE4" w:rsidRPr="00685959" w:rsidRDefault="001D2CE4" w:rsidP="001C77ED">
            <w:pPr>
              <w:spacing w:line="240" w:lineRule="exact"/>
              <w:rPr>
                <w:rFonts w:ascii="ＭＳ ゴシック" w:eastAsia="ＭＳ ゴシック" w:hAnsi="ＭＳ ゴシック"/>
                <w:sz w:val="18"/>
                <w:szCs w:val="18"/>
                <w:highlight w:val="yellow"/>
              </w:rPr>
            </w:pPr>
          </w:p>
        </w:tc>
      </w:tr>
      <w:tr w:rsidR="001D2CE4" w:rsidRPr="00B56AF1" w:rsidTr="001C77ED">
        <w:trPr>
          <w:cantSplit/>
          <w:trHeight w:val="2118"/>
        </w:trPr>
        <w:tc>
          <w:tcPr>
            <w:tcW w:w="425" w:type="dxa"/>
            <w:vMerge/>
            <w:shd w:val="clear" w:color="auto" w:fill="E5DFEC"/>
            <w:textDirection w:val="tbRlV"/>
            <w:vAlign w:val="center"/>
          </w:tcPr>
          <w:p w:rsidR="001D2CE4" w:rsidRPr="00213A35" w:rsidRDefault="001D2CE4" w:rsidP="001C77ED">
            <w:pPr>
              <w:spacing w:line="360" w:lineRule="exact"/>
              <w:ind w:left="113" w:right="113"/>
              <w:jc w:val="center"/>
              <w:rPr>
                <w:rFonts w:ascii="ＭＳ ゴシック" w:eastAsia="ＭＳ ゴシック" w:hAnsi="ＭＳ ゴシック"/>
                <w:b/>
                <w:szCs w:val="21"/>
              </w:rPr>
            </w:pPr>
          </w:p>
        </w:tc>
        <w:tc>
          <w:tcPr>
            <w:tcW w:w="3969" w:type="dxa"/>
            <w:tcBorders>
              <w:top w:val="dotted" w:sz="4" w:space="0" w:color="auto"/>
            </w:tcBorders>
            <w:shd w:val="clear" w:color="auto" w:fill="auto"/>
          </w:tcPr>
          <w:p w:rsidR="001D2CE4" w:rsidRPr="00685959" w:rsidRDefault="001D2CE4" w:rsidP="001D2CE4">
            <w:pPr>
              <w:spacing w:beforeLines="50" w:before="167"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20"/>
                <w:szCs w:val="20"/>
                <w:highlight w:val="yellow"/>
                <w:shd w:val="pct15" w:color="auto" w:fill="FFFFFF"/>
              </w:rPr>
              <w:t>市町</w:t>
            </w:r>
            <w:r w:rsidR="00955DB3" w:rsidRPr="00685959">
              <w:rPr>
                <w:rFonts w:ascii="ＭＳ ゴシック" w:eastAsia="ＭＳ ゴシック" w:hAnsi="ＭＳ ゴシック" w:hint="eastAsia"/>
                <w:sz w:val="20"/>
                <w:szCs w:val="20"/>
                <w:highlight w:val="yellow"/>
              </w:rPr>
              <w:t xml:space="preserve">　</w:t>
            </w:r>
            <w:r w:rsidR="00955DB3" w:rsidRPr="00685959">
              <w:rPr>
                <w:rFonts w:ascii="ＭＳ ゴシック" w:eastAsia="ＭＳ ゴシック" w:hAnsi="ＭＳ ゴシック" w:hint="eastAsia"/>
                <w:sz w:val="20"/>
                <w:szCs w:val="20"/>
                <w:highlight w:val="yellow"/>
                <w:shd w:val="pct15" w:color="auto" w:fill="FFFFFF"/>
              </w:rPr>
              <w:t>県</w:t>
            </w:r>
            <w:r w:rsidR="00955DB3" w:rsidRPr="00685959">
              <w:rPr>
                <w:rFonts w:ascii="ＭＳ ゴシック" w:eastAsia="ＭＳ ゴシック" w:hAnsi="ＭＳ ゴシック" w:hint="eastAsia"/>
                <w:sz w:val="20"/>
                <w:szCs w:val="20"/>
                <w:highlight w:val="yellow"/>
              </w:rPr>
              <w:t xml:space="preserve">　</w:t>
            </w:r>
            <w:r w:rsidR="00955DB3"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 xml:space="preserve">　</w:t>
            </w:r>
          </w:p>
          <w:p w:rsidR="001D2CE4" w:rsidRPr="00685959" w:rsidRDefault="001D2CE4" w:rsidP="001C77ED">
            <w:pPr>
              <w:spacing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18"/>
                <w:szCs w:val="18"/>
                <w:highlight w:val="yellow"/>
              </w:rPr>
              <w:t xml:space="preserve">　　　</w:t>
            </w:r>
            <w:r w:rsidRPr="00685959">
              <w:rPr>
                <w:rFonts w:ascii="ＭＳ ゴシック" w:eastAsia="ＭＳ ゴシック" w:hAnsi="ＭＳ ゴシック" w:hint="eastAsia"/>
                <w:b/>
                <w:sz w:val="20"/>
                <w:szCs w:val="20"/>
                <w:highlight w:val="yellow"/>
              </w:rPr>
              <w:t>初動対応会議</w:t>
            </w:r>
          </w:p>
          <w:p w:rsidR="001D2CE4" w:rsidRPr="00685959" w:rsidRDefault="001D2CE4" w:rsidP="001C77ED">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・緊急性の予測と判断</w:t>
            </w:r>
          </w:p>
          <w:p w:rsidR="001D2CE4" w:rsidRPr="00685959" w:rsidRDefault="001D2CE4" w:rsidP="001C77ED">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・初動対応の方針決定</w:t>
            </w:r>
          </w:p>
          <w:p w:rsidR="001D2CE4" w:rsidRPr="00685959" w:rsidRDefault="001D2CE4" w:rsidP="001C77ED">
            <w:pPr>
              <w:spacing w:line="240" w:lineRule="exact"/>
              <w:rPr>
                <w:rFonts w:ascii="ＭＳ ゴシック" w:eastAsia="ＭＳ ゴシック" w:hAnsi="ＭＳ ゴシック"/>
                <w:sz w:val="20"/>
                <w:szCs w:val="20"/>
                <w:highlight w:val="yellow"/>
              </w:rPr>
            </w:pPr>
          </w:p>
          <w:p w:rsidR="00F55C9E" w:rsidRPr="00685959" w:rsidRDefault="00F55C9E"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（必要に応じて）</w:t>
            </w:r>
          </w:p>
          <w:p w:rsidR="00F55C9E" w:rsidRPr="00685959" w:rsidRDefault="00F55C9E"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委託相談支援事業所又は基幹相談支援センターを加える</w:t>
            </w:r>
          </w:p>
        </w:tc>
        <w:tc>
          <w:tcPr>
            <w:tcW w:w="2694" w:type="dxa"/>
            <w:tcBorders>
              <w:top w:val="dotted" w:sz="4" w:space="0" w:color="auto"/>
            </w:tcBorders>
            <w:shd w:val="clear" w:color="auto" w:fill="auto"/>
          </w:tcPr>
          <w:p w:rsidR="001D2CE4" w:rsidRPr="00685959" w:rsidRDefault="001D2CE4" w:rsidP="001D2CE4">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・事実確認の方法</w:t>
            </w:r>
          </w:p>
          <w:p w:rsidR="001D2CE4" w:rsidRPr="00685959" w:rsidRDefault="001D2CE4" w:rsidP="001C77ED">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・関係機関への連絡、情報提供</w:t>
            </w:r>
          </w:p>
          <w:p w:rsidR="001D2CE4" w:rsidRPr="00685959" w:rsidRDefault="001D2CE4" w:rsidP="001C77ED">
            <w:pPr>
              <w:spacing w:line="240" w:lineRule="exact"/>
              <w:ind w:left="200" w:hangingChars="100" w:hanging="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・職員の役割分担</w:t>
            </w:r>
          </w:p>
          <w:p w:rsidR="001D2CE4" w:rsidRPr="00685959" w:rsidRDefault="001D2CE4" w:rsidP="001C77ED">
            <w:pPr>
              <w:spacing w:line="240" w:lineRule="exact"/>
              <w:ind w:leftChars="100" w:left="210"/>
              <w:rPr>
                <w:rFonts w:ascii="ＭＳ ゴシック" w:eastAsia="ＭＳ ゴシック" w:hAnsi="ＭＳ ゴシック"/>
                <w:sz w:val="20"/>
                <w:szCs w:val="20"/>
                <w:highlight w:val="yellow"/>
              </w:rPr>
            </w:pPr>
          </w:p>
        </w:tc>
        <w:tc>
          <w:tcPr>
            <w:tcW w:w="1182" w:type="dxa"/>
            <w:tcBorders>
              <w:top w:val="dotted" w:sz="4" w:space="0" w:color="auto"/>
            </w:tcBorders>
            <w:shd w:val="clear" w:color="auto" w:fill="auto"/>
          </w:tcPr>
          <w:p w:rsidR="001D2CE4" w:rsidRPr="00685959" w:rsidRDefault="001D2CE4" w:rsidP="001D2CE4">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Ｂ(表)　</w:t>
            </w:r>
          </w:p>
          <w:p w:rsidR="001D2CE4" w:rsidRPr="00685959" w:rsidRDefault="00A84EBD" w:rsidP="001C77ED">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初動対応会議</w:t>
            </w:r>
            <w:r w:rsidR="001D2CE4" w:rsidRPr="00685959">
              <w:rPr>
                <w:rFonts w:ascii="ＭＳ ゴシック" w:eastAsia="ＭＳ ゴシック" w:hAnsi="ＭＳ ゴシック" w:hint="eastAsia"/>
                <w:sz w:val="18"/>
                <w:szCs w:val="18"/>
                <w:highlight w:val="yellow"/>
              </w:rPr>
              <w:t>記録</w:t>
            </w:r>
          </w:p>
          <w:p w:rsidR="001D2CE4" w:rsidRPr="00685959" w:rsidRDefault="001D2CE4" w:rsidP="001C77ED">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C10394">
              <w:rPr>
                <w:rFonts w:ascii="ＭＳ ゴシック" w:eastAsia="ＭＳ ゴシック" w:hAnsi="ＭＳ ゴシック" w:hint="eastAsia"/>
                <w:sz w:val="18"/>
                <w:szCs w:val="18"/>
                <w:highlight w:val="yellow"/>
              </w:rPr>
              <w:t>P</w:t>
            </w:r>
            <w:r w:rsidR="00C10394" w:rsidRPr="00A42B80">
              <w:rPr>
                <w:rFonts w:ascii="ＭＳ ゴシック" w:eastAsia="ＭＳ ゴシック" w:hAnsi="ＭＳ ゴシック" w:hint="eastAsia"/>
                <w:sz w:val="18"/>
                <w:szCs w:val="18"/>
                <w:highlight w:val="yellow"/>
              </w:rPr>
              <w:t>123</w:t>
            </w:r>
            <w:r w:rsidRPr="00685959">
              <w:rPr>
                <w:rFonts w:ascii="ＭＳ ゴシック" w:eastAsia="ＭＳ ゴシック" w:hAnsi="ＭＳ ゴシック" w:hint="eastAsia"/>
                <w:sz w:val="18"/>
                <w:szCs w:val="18"/>
                <w:highlight w:val="yellow"/>
              </w:rPr>
              <w:t>）</w:t>
            </w:r>
          </w:p>
          <w:p w:rsidR="00B56AF1" w:rsidRPr="00685959" w:rsidRDefault="001D2CE4" w:rsidP="00B56AF1">
            <w:pPr>
              <w:spacing w:beforeLines="50" w:before="167"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20"/>
                <w:szCs w:val="20"/>
                <w:highlight w:val="yellow"/>
                <w:shd w:val="pct15" w:color="auto" w:fill="FFFFFF"/>
              </w:rPr>
              <w:t xml:space="preserve">　Ｂ(裏）</w:t>
            </w:r>
            <w:r w:rsidR="00B56AF1" w:rsidRPr="00685959">
              <w:rPr>
                <w:rFonts w:ascii="ＭＳ ゴシック" w:eastAsia="ＭＳ ゴシック" w:hAnsi="ＭＳ ゴシック" w:hint="eastAsia"/>
                <w:sz w:val="18"/>
                <w:szCs w:val="18"/>
                <w:highlight w:val="yellow"/>
              </w:rPr>
              <w:t>初動対応方針分担票</w:t>
            </w:r>
          </w:p>
          <w:p w:rsidR="001D2CE4" w:rsidRPr="00685959" w:rsidRDefault="001D2CE4" w:rsidP="00B56AF1">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8C4FCB">
              <w:rPr>
                <w:rFonts w:ascii="ＭＳ ゴシック" w:eastAsia="ＭＳ ゴシック" w:hAnsi="ＭＳ ゴシック" w:hint="eastAsia"/>
                <w:sz w:val="18"/>
                <w:szCs w:val="18"/>
                <w:highlight w:val="yellow"/>
              </w:rPr>
              <w:t>P</w:t>
            </w:r>
            <w:r w:rsidR="008C4FCB" w:rsidRPr="00A42B80">
              <w:rPr>
                <w:rFonts w:ascii="ＭＳ ゴシック" w:eastAsia="ＭＳ ゴシック" w:hAnsi="ＭＳ ゴシック" w:hint="eastAsia"/>
                <w:sz w:val="18"/>
                <w:szCs w:val="18"/>
                <w:highlight w:val="yellow"/>
              </w:rPr>
              <w:t>124</w:t>
            </w:r>
            <w:r w:rsidRPr="00685959">
              <w:rPr>
                <w:rFonts w:ascii="ＭＳ ゴシック" w:eastAsia="ＭＳ ゴシック" w:hAnsi="ＭＳ ゴシック" w:hint="eastAsia"/>
                <w:sz w:val="18"/>
                <w:szCs w:val="18"/>
                <w:highlight w:val="yellow"/>
              </w:rPr>
              <w:t>）</w:t>
            </w:r>
          </w:p>
        </w:tc>
      </w:tr>
    </w:tbl>
    <w:p w:rsidR="001D2CE4" w:rsidRPr="001D2CE4" w:rsidRDefault="001D2CE4" w:rsidP="005D17B7">
      <w:pPr>
        <w:rPr>
          <w:sz w:val="22"/>
        </w:rPr>
      </w:pPr>
    </w:p>
    <w:p w:rsidR="00273F2E" w:rsidRPr="00746A9C" w:rsidRDefault="00273F2E" w:rsidP="00273F2E">
      <w:pPr>
        <w:ind w:left="425" w:hangingChars="193" w:hanging="425"/>
        <w:rPr>
          <w:sz w:val="22"/>
        </w:rPr>
      </w:pPr>
      <w:r w:rsidRPr="00746A9C">
        <w:rPr>
          <w:rFonts w:hint="eastAsia"/>
          <w:sz w:val="22"/>
        </w:rPr>
        <w:t xml:space="preserve">　　　</w:t>
      </w:r>
      <w:r w:rsidRPr="00AB2A50">
        <w:rPr>
          <w:rFonts w:hint="eastAsia"/>
          <w:sz w:val="22"/>
        </w:rPr>
        <w:t>Ｐ</w:t>
      </w:r>
      <w:r w:rsidR="00773582" w:rsidRPr="00A42B80">
        <w:rPr>
          <w:rFonts w:hint="eastAsia"/>
          <w:sz w:val="22"/>
        </w:rPr>
        <w:t>34</w:t>
      </w:r>
      <w:r w:rsidR="0042008A">
        <w:rPr>
          <w:rFonts w:hint="eastAsia"/>
          <w:sz w:val="22"/>
        </w:rPr>
        <w:t>「</w:t>
      </w:r>
      <w:r w:rsidR="007B1F2C">
        <w:rPr>
          <w:rFonts w:hint="eastAsia"/>
          <w:sz w:val="22"/>
        </w:rPr>
        <w:t>（</w:t>
      </w:r>
      <w:r w:rsidR="007B1F2C">
        <w:rPr>
          <w:rFonts w:hint="eastAsia"/>
          <w:sz w:val="22"/>
        </w:rPr>
        <w:t>2</w:t>
      </w:r>
      <w:r w:rsidR="007B1F2C">
        <w:rPr>
          <w:rFonts w:hint="eastAsia"/>
          <w:sz w:val="22"/>
        </w:rPr>
        <w:t>）</w:t>
      </w:r>
      <w:r w:rsidR="007B1F2C" w:rsidRPr="00746A9C">
        <w:rPr>
          <w:rFonts w:hint="eastAsia"/>
          <w:sz w:val="22"/>
        </w:rPr>
        <w:t>コアメンバーによる対応方針の協議</w:t>
      </w:r>
      <w:r w:rsidRPr="00746A9C">
        <w:rPr>
          <w:rFonts w:hint="eastAsia"/>
          <w:sz w:val="22"/>
        </w:rPr>
        <w:t>」を参照してください。緊急性の判断は重要ですので、御留意ください。</w:t>
      </w:r>
    </w:p>
    <w:p w:rsidR="005B6B05" w:rsidRDefault="005B6B05" w:rsidP="005D17B7">
      <w:pPr>
        <w:snapToGrid w:val="0"/>
        <w:ind w:left="425" w:hangingChars="193" w:hanging="425"/>
        <w:rPr>
          <w:sz w:val="22"/>
        </w:rPr>
      </w:pPr>
    </w:p>
    <w:p w:rsidR="005D17B7" w:rsidRDefault="005D17B7" w:rsidP="005D17B7">
      <w:pPr>
        <w:snapToGrid w:val="0"/>
        <w:ind w:left="425" w:hangingChars="193" w:hanging="425"/>
        <w:rPr>
          <w:sz w:val="22"/>
        </w:rPr>
      </w:pPr>
    </w:p>
    <w:p w:rsidR="0001646C" w:rsidRDefault="0001646C" w:rsidP="005D17B7">
      <w:pPr>
        <w:snapToGrid w:val="0"/>
        <w:ind w:left="425" w:hangingChars="193" w:hanging="425"/>
        <w:rPr>
          <w:sz w:val="22"/>
        </w:rPr>
      </w:pPr>
    </w:p>
    <w:p w:rsidR="005D17B7" w:rsidRPr="00291986" w:rsidRDefault="0001646C" w:rsidP="005D17B7">
      <w:pPr>
        <w:snapToGrid w:val="0"/>
        <w:rPr>
          <w:rFonts w:eastAsia="ＭＳ ゴシック"/>
          <w:sz w:val="28"/>
          <w:szCs w:val="28"/>
        </w:rPr>
      </w:pPr>
      <w:r>
        <w:rPr>
          <w:rFonts w:eastAsia="ＭＳ ゴシック" w:hint="eastAsia"/>
          <w:sz w:val="28"/>
          <w:szCs w:val="28"/>
        </w:rPr>
        <w:t>（３</w:t>
      </w:r>
      <w:r w:rsidR="005D17B7" w:rsidRPr="00291986">
        <w:rPr>
          <w:rFonts w:eastAsia="ＭＳ ゴシック" w:hint="eastAsia"/>
          <w:sz w:val="28"/>
          <w:szCs w:val="28"/>
        </w:rPr>
        <w:t>）市町村・都道府県による事実確認</w:t>
      </w:r>
      <w:r w:rsidR="007904C3" w:rsidRPr="00291986">
        <w:rPr>
          <w:rFonts w:eastAsia="ＭＳ ゴシック" w:hint="eastAsia"/>
          <w:sz w:val="28"/>
          <w:szCs w:val="28"/>
        </w:rPr>
        <w:t>等</w:t>
      </w:r>
    </w:p>
    <w:p w:rsidR="005D17B7" w:rsidRDefault="005D17B7" w:rsidP="005D17B7">
      <w:pPr>
        <w:snapToGrid w:val="0"/>
        <w:rPr>
          <w:sz w:val="22"/>
        </w:rPr>
      </w:pPr>
    </w:p>
    <w:tbl>
      <w:tblPr>
        <w:tblpPr w:leftFromText="142" w:rightFromText="142" w:vertAnchor="text" w:horzAnchor="margin" w:tblpXSpec="right"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1D2CE4" w:rsidRPr="00213A35" w:rsidTr="001C77ED">
        <w:trPr>
          <w:trHeight w:val="271"/>
        </w:trPr>
        <w:tc>
          <w:tcPr>
            <w:tcW w:w="425" w:type="dxa"/>
            <w:tcBorders>
              <w:top w:val="nil"/>
              <w:left w:val="nil"/>
            </w:tcBorders>
            <w:shd w:val="clear" w:color="auto" w:fill="auto"/>
          </w:tcPr>
          <w:p w:rsidR="001D2CE4" w:rsidRPr="00213A35" w:rsidRDefault="001D2CE4" w:rsidP="001C77ED">
            <w:pPr>
              <w:spacing w:line="360" w:lineRule="exact"/>
              <w:rPr>
                <w:rFonts w:ascii="ＭＳ ゴシック" w:eastAsia="ＭＳ ゴシック" w:hAnsi="ＭＳ ゴシック"/>
                <w:sz w:val="20"/>
                <w:szCs w:val="20"/>
              </w:rPr>
            </w:pPr>
          </w:p>
        </w:tc>
        <w:tc>
          <w:tcPr>
            <w:tcW w:w="3969" w:type="dxa"/>
            <w:tcBorders>
              <w:bottom w:val="single" w:sz="4" w:space="0" w:color="auto"/>
            </w:tcBorders>
            <w:shd w:val="clear" w:color="auto" w:fill="E5DFEC"/>
          </w:tcPr>
          <w:p w:rsidR="001D2CE4" w:rsidRPr="00213A35" w:rsidRDefault="001D2CE4"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tcBorders>
              <w:bottom w:val="single" w:sz="4" w:space="0" w:color="auto"/>
            </w:tcBorders>
            <w:shd w:val="clear" w:color="auto" w:fill="E5DFEC"/>
          </w:tcPr>
          <w:p w:rsidR="001D2CE4" w:rsidRPr="00213A35" w:rsidRDefault="001D2CE4"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tcBorders>
              <w:bottom w:val="single" w:sz="4" w:space="0" w:color="auto"/>
            </w:tcBorders>
            <w:shd w:val="clear" w:color="auto" w:fill="E5DFEC"/>
          </w:tcPr>
          <w:p w:rsidR="001D2CE4" w:rsidRPr="00213A35" w:rsidRDefault="001D2CE4"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1D2CE4" w:rsidRPr="00213A35" w:rsidTr="001C77ED">
        <w:trPr>
          <w:cantSplit/>
          <w:trHeight w:val="1900"/>
        </w:trPr>
        <w:tc>
          <w:tcPr>
            <w:tcW w:w="425" w:type="dxa"/>
            <w:shd w:val="clear" w:color="auto" w:fill="E5DFEC"/>
            <w:textDirection w:val="tbRlV"/>
            <w:vAlign w:val="center"/>
          </w:tcPr>
          <w:p w:rsidR="001D2CE4" w:rsidRPr="00213A35" w:rsidRDefault="001D2CE4" w:rsidP="001C77ED">
            <w:pPr>
              <w:spacing w:line="360" w:lineRule="exact"/>
              <w:ind w:left="113" w:right="113"/>
              <w:jc w:val="center"/>
              <w:rPr>
                <w:rFonts w:ascii="ＭＳ ゴシック" w:eastAsia="ＭＳ ゴシック" w:hAnsi="ＭＳ ゴシック"/>
                <w:b/>
                <w:szCs w:val="21"/>
              </w:rPr>
            </w:pPr>
            <w:r w:rsidRPr="00213A35">
              <w:rPr>
                <w:rFonts w:ascii="ＭＳ ゴシック" w:eastAsia="ＭＳ ゴシック" w:hAnsi="ＭＳ ゴシック" w:hint="eastAsia"/>
                <w:b/>
                <w:szCs w:val="21"/>
              </w:rPr>
              <w:t>安全・事実確認</w:t>
            </w:r>
          </w:p>
        </w:tc>
        <w:tc>
          <w:tcPr>
            <w:tcW w:w="3969" w:type="dxa"/>
            <w:shd w:val="clear" w:color="auto" w:fill="auto"/>
          </w:tcPr>
          <w:p w:rsidR="001D2CE4" w:rsidRPr="00685959" w:rsidRDefault="001D2CE4" w:rsidP="00B56AF1">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県</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Pr="00685959">
              <w:rPr>
                <w:rFonts w:ascii="ＭＳ ゴシック" w:eastAsia="ＭＳ ゴシック" w:hAnsi="ＭＳ ゴシック" w:hint="eastAsia"/>
                <w:sz w:val="20"/>
                <w:szCs w:val="20"/>
                <w:highlight w:val="yellow"/>
              </w:rPr>
              <w:t>)</w:t>
            </w:r>
          </w:p>
          <w:p w:rsidR="001D2CE4" w:rsidRPr="00685959" w:rsidRDefault="001D2CE4" w:rsidP="001C77ED">
            <w:pPr>
              <w:spacing w:line="240" w:lineRule="exact"/>
              <w:ind w:left="357"/>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b/>
                <w:sz w:val="20"/>
                <w:szCs w:val="20"/>
                <w:highlight w:val="yellow"/>
              </w:rPr>
              <w:t>訪問等による安全・事実確認</w:t>
            </w:r>
          </w:p>
          <w:p w:rsidR="001D2CE4" w:rsidRPr="00685959" w:rsidRDefault="00122661" w:rsidP="001C77ED">
            <w:pPr>
              <w:spacing w:line="240" w:lineRule="exact"/>
              <w:ind w:left="357"/>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・障害者本人への調査</w:t>
            </w:r>
          </w:p>
          <w:p w:rsidR="001D2CE4" w:rsidRPr="00685959" w:rsidRDefault="00122661" w:rsidP="001C77ED">
            <w:pPr>
              <w:spacing w:line="240" w:lineRule="exact"/>
              <w:ind w:left="357"/>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・事業所への調査</w:t>
            </w:r>
          </w:p>
          <w:p w:rsidR="001D2CE4" w:rsidRPr="00685959" w:rsidRDefault="001D2CE4" w:rsidP="001C77ED">
            <w:pPr>
              <w:spacing w:line="240" w:lineRule="exact"/>
              <w:ind w:left="357"/>
              <w:rPr>
                <w:rFonts w:ascii="ＭＳ ゴシック" w:eastAsia="ＭＳ ゴシック" w:hAnsi="ＭＳ ゴシック"/>
                <w:sz w:val="18"/>
                <w:szCs w:val="18"/>
                <w:highlight w:val="yellow"/>
              </w:rPr>
            </w:pPr>
          </w:p>
          <w:p w:rsidR="00122661" w:rsidRPr="00685959" w:rsidRDefault="00122661" w:rsidP="00122661">
            <w:pPr>
              <w:spacing w:line="240" w:lineRule="exact"/>
              <w:ind w:firstLineChars="100" w:firstLine="200"/>
              <w:rPr>
                <w:rFonts w:ascii="ＭＳ ゴシック" w:eastAsia="ＭＳ ゴシック" w:hAnsi="ＭＳ ゴシック"/>
                <w:sz w:val="20"/>
                <w:szCs w:val="20"/>
                <w:highlight w:val="yellow"/>
                <w:shd w:val="pct15" w:color="auto" w:fill="FFFFFF"/>
              </w:rPr>
            </w:pPr>
          </w:p>
          <w:p w:rsidR="001D2CE4" w:rsidRPr="00685959" w:rsidRDefault="001D2CE4" w:rsidP="00B56AF1">
            <w:pPr>
              <w:spacing w:line="240" w:lineRule="exact"/>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Pr="00685959">
              <w:rPr>
                <w:rFonts w:ascii="ＭＳ ゴシック" w:eastAsia="ＭＳ ゴシック" w:hAnsi="ＭＳ ゴシック" w:hint="eastAsia"/>
                <w:sz w:val="20"/>
                <w:szCs w:val="20"/>
                <w:highlight w:val="yellow"/>
              </w:rPr>
              <w:t xml:space="preserve">　</w:t>
            </w:r>
            <w:r w:rsidR="00955DB3" w:rsidRPr="00685959">
              <w:rPr>
                <w:rFonts w:ascii="ＭＳ ゴシック" w:eastAsia="ＭＳ ゴシック" w:hAnsi="ＭＳ ゴシック" w:hint="eastAsia"/>
                <w:sz w:val="20"/>
                <w:szCs w:val="20"/>
                <w:highlight w:val="yellow"/>
                <w:shd w:val="pct15" w:color="auto" w:fill="FFFFFF"/>
              </w:rPr>
              <w:t>県</w:t>
            </w:r>
            <w:r w:rsidR="00955DB3"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b/>
                <w:sz w:val="20"/>
                <w:szCs w:val="20"/>
                <w:highlight w:val="yellow"/>
              </w:rPr>
              <w:t>調査報告の作成</w:t>
            </w:r>
          </w:p>
          <w:p w:rsidR="001D2CE4" w:rsidRPr="00685959" w:rsidRDefault="001D2CE4" w:rsidP="001C77ED">
            <w:pPr>
              <w:spacing w:line="240" w:lineRule="exact"/>
              <w:rPr>
                <w:rFonts w:ascii="ＭＳ ゴシック" w:eastAsia="ＭＳ ゴシック" w:hAnsi="ＭＳ ゴシック"/>
                <w:sz w:val="18"/>
                <w:szCs w:val="18"/>
                <w:highlight w:val="yellow"/>
              </w:rPr>
            </w:pPr>
          </w:p>
        </w:tc>
        <w:tc>
          <w:tcPr>
            <w:tcW w:w="2694" w:type="dxa"/>
            <w:shd w:val="clear" w:color="auto" w:fill="auto"/>
          </w:tcPr>
          <w:p w:rsidR="001D2CE4" w:rsidRPr="00685959" w:rsidRDefault="001D2CE4" w:rsidP="001D2CE4">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・複数の職員による訪問</w:t>
            </w:r>
          </w:p>
          <w:p w:rsidR="001D2CE4" w:rsidRPr="00685959" w:rsidRDefault="001D2CE4"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・医療職の立ち会い</w:t>
            </w:r>
          </w:p>
          <w:p w:rsidR="001D2CE4" w:rsidRPr="00685959" w:rsidRDefault="001D2CE4"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w:t>
            </w:r>
            <w:r w:rsidR="00122661" w:rsidRPr="00685959">
              <w:rPr>
                <w:rFonts w:ascii="ＭＳ ゴシック" w:eastAsia="ＭＳ ゴシック" w:hAnsi="ＭＳ ゴシック" w:hint="eastAsia"/>
                <w:sz w:val="20"/>
                <w:szCs w:val="20"/>
                <w:highlight w:val="yellow"/>
              </w:rPr>
              <w:t>及び事業所への</w:t>
            </w:r>
          </w:p>
          <w:p w:rsidR="001D2CE4" w:rsidRPr="00685959" w:rsidRDefault="001D2CE4" w:rsidP="001C77ED">
            <w:pPr>
              <w:spacing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十分な説明等</w:t>
            </w:r>
          </w:p>
          <w:p w:rsidR="001D2CE4" w:rsidRPr="00685959" w:rsidRDefault="00122661"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・調査が困難な場合は労働</w:t>
            </w:r>
          </w:p>
          <w:p w:rsidR="00122661" w:rsidRPr="00685959" w:rsidRDefault="00122661"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局へ相談</w:t>
            </w:r>
          </w:p>
        </w:tc>
        <w:tc>
          <w:tcPr>
            <w:tcW w:w="1182" w:type="dxa"/>
            <w:shd w:val="clear" w:color="auto" w:fill="auto"/>
          </w:tcPr>
          <w:p w:rsidR="001D2CE4" w:rsidRPr="00685959" w:rsidRDefault="00A84EBD" w:rsidP="001D2CE4">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Ｃ</w:t>
            </w:r>
            <w:r w:rsidR="001D2CE4" w:rsidRPr="00685959">
              <w:rPr>
                <w:rFonts w:ascii="ＭＳ ゴシック" w:eastAsia="ＭＳ ゴシック" w:hAnsi="ＭＳ ゴシック" w:hint="eastAsia"/>
                <w:sz w:val="20"/>
                <w:szCs w:val="20"/>
                <w:highlight w:val="yellow"/>
                <w:shd w:val="pct15" w:color="auto" w:fill="FFFFFF"/>
              </w:rPr>
              <w:t xml:space="preserve">　</w:t>
            </w:r>
          </w:p>
          <w:p w:rsidR="001D2CE4" w:rsidRPr="00685959" w:rsidRDefault="001D2CE4" w:rsidP="001C77ED">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事実確認ﾁｪｯｸｼｰﾄ</w:t>
            </w:r>
          </w:p>
          <w:p w:rsidR="001D2CE4" w:rsidRPr="00685959" w:rsidRDefault="001D2CE4" w:rsidP="001C77ED">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7B1F2C">
              <w:rPr>
                <w:rFonts w:ascii="ＭＳ ゴシック" w:eastAsia="ＭＳ ゴシック" w:hAnsi="ＭＳ ゴシック" w:hint="eastAsia"/>
                <w:sz w:val="18"/>
                <w:szCs w:val="18"/>
                <w:highlight w:val="yellow"/>
              </w:rPr>
              <w:t>P</w:t>
            </w:r>
            <w:r w:rsidR="007B1F2C" w:rsidRPr="00A42B80">
              <w:rPr>
                <w:rFonts w:ascii="ＭＳ ゴシック" w:eastAsia="ＭＳ ゴシック" w:hAnsi="ＭＳ ゴシック" w:hint="eastAsia"/>
                <w:sz w:val="18"/>
                <w:szCs w:val="18"/>
                <w:highlight w:val="yellow"/>
              </w:rPr>
              <w:t>125</w:t>
            </w:r>
            <w:r w:rsidRPr="00685959">
              <w:rPr>
                <w:rFonts w:ascii="ＭＳ ゴシック" w:eastAsia="ＭＳ ゴシック" w:hAnsi="ＭＳ ゴシック" w:hint="eastAsia"/>
                <w:sz w:val="18"/>
                <w:szCs w:val="18"/>
                <w:highlight w:val="yellow"/>
              </w:rPr>
              <w:t>）</w:t>
            </w:r>
          </w:p>
        </w:tc>
      </w:tr>
    </w:tbl>
    <w:p w:rsidR="001D2CE4" w:rsidRDefault="001D2CE4" w:rsidP="005D17B7">
      <w:pPr>
        <w:snapToGrid w:val="0"/>
        <w:rPr>
          <w:sz w:val="22"/>
        </w:rPr>
      </w:pPr>
    </w:p>
    <w:p w:rsidR="001D2CE4" w:rsidRPr="0001646C" w:rsidRDefault="001D2CE4" w:rsidP="005D17B7">
      <w:pPr>
        <w:snapToGrid w:val="0"/>
        <w:rPr>
          <w:sz w:val="22"/>
        </w:rPr>
      </w:pPr>
    </w:p>
    <w:p w:rsidR="007904C3" w:rsidRPr="00746A9C" w:rsidRDefault="005D17B7" w:rsidP="00955DB3">
      <w:pPr>
        <w:ind w:leftChars="202" w:left="424" w:firstLineChars="100" w:firstLine="220"/>
        <w:rPr>
          <w:sz w:val="22"/>
        </w:rPr>
      </w:pPr>
      <w:r w:rsidRPr="00746A9C">
        <w:rPr>
          <w:rFonts w:hint="eastAsia"/>
          <w:sz w:val="22"/>
        </w:rPr>
        <w:t>通報等を受けた市町村・都道府県は、通報等内容の事実確認や障害者の安全確認を行います。しかしながら、市町村・都道府県には事業所に対する指導権限が</w:t>
      </w:r>
      <w:r w:rsidR="007904C3" w:rsidRPr="00746A9C">
        <w:rPr>
          <w:rFonts w:hint="eastAsia"/>
          <w:sz w:val="22"/>
        </w:rPr>
        <w:t>ないため</w:t>
      </w:r>
      <w:r w:rsidRPr="00746A9C">
        <w:rPr>
          <w:rFonts w:hint="eastAsia"/>
          <w:sz w:val="22"/>
        </w:rPr>
        <w:t>、これは、基本的には事業所の協力の下に行われるものです。</w:t>
      </w:r>
      <w:r w:rsidR="003336A5">
        <w:rPr>
          <w:rFonts w:hint="eastAsia"/>
          <w:sz w:val="22"/>
        </w:rPr>
        <w:t>事業所の協力が得られる場合には、事実</w:t>
      </w:r>
      <w:r w:rsidR="007904C3" w:rsidRPr="00746A9C">
        <w:rPr>
          <w:rFonts w:hint="eastAsia"/>
          <w:sz w:val="22"/>
        </w:rPr>
        <w:t>確認</w:t>
      </w:r>
      <w:r w:rsidR="003336A5">
        <w:rPr>
          <w:rFonts w:hint="eastAsia"/>
          <w:sz w:val="22"/>
        </w:rPr>
        <w:t>等</w:t>
      </w:r>
      <w:r w:rsidR="007904C3" w:rsidRPr="00746A9C">
        <w:rPr>
          <w:rFonts w:hint="eastAsia"/>
          <w:sz w:val="22"/>
        </w:rPr>
        <w:t>を行います。</w:t>
      </w:r>
    </w:p>
    <w:p w:rsidR="005D17B7" w:rsidRDefault="007904C3" w:rsidP="00955DB3">
      <w:pPr>
        <w:ind w:leftChars="202" w:left="424" w:firstLineChars="100" w:firstLine="220"/>
        <w:rPr>
          <w:sz w:val="22"/>
        </w:rPr>
      </w:pPr>
      <w:r w:rsidRPr="00746A9C">
        <w:rPr>
          <w:rFonts w:hint="eastAsia"/>
          <w:sz w:val="22"/>
        </w:rPr>
        <w:t>なお、事業所の協力を得られず、</w:t>
      </w:r>
      <w:r w:rsidR="005D17B7" w:rsidRPr="00746A9C">
        <w:rPr>
          <w:rFonts w:hint="eastAsia"/>
          <w:sz w:val="22"/>
        </w:rPr>
        <w:t>障害者の安全確保等の必要がある場合には、速やかに、市町村は事業所所在地の都道府県を経由して、また都道府県は直接、事業所所在地の都道府県労働局に報告し、</w:t>
      </w:r>
      <w:r w:rsidR="00A6711E">
        <w:rPr>
          <w:rFonts w:hint="eastAsia"/>
          <w:sz w:val="22"/>
        </w:rPr>
        <w:t>都道府県労働局が行う</w:t>
      </w:r>
      <w:r w:rsidRPr="00746A9C">
        <w:rPr>
          <w:rFonts w:hint="eastAsia"/>
          <w:sz w:val="22"/>
        </w:rPr>
        <w:t>調査</w:t>
      </w:r>
      <w:r w:rsidR="00A6711E">
        <w:rPr>
          <w:rFonts w:hint="eastAsia"/>
          <w:sz w:val="22"/>
        </w:rPr>
        <w:t>に同行</w:t>
      </w:r>
      <w:r w:rsidRPr="00746A9C">
        <w:rPr>
          <w:rFonts w:hint="eastAsia"/>
          <w:sz w:val="22"/>
        </w:rPr>
        <w:t>する</w:t>
      </w:r>
      <w:r w:rsidR="00B73A38">
        <w:rPr>
          <w:rFonts w:hint="eastAsia"/>
          <w:sz w:val="22"/>
        </w:rPr>
        <w:t>等</w:t>
      </w:r>
      <w:r w:rsidRPr="00746A9C">
        <w:rPr>
          <w:rFonts w:hint="eastAsia"/>
          <w:sz w:val="22"/>
        </w:rPr>
        <w:t>、</w:t>
      </w:r>
      <w:r w:rsidR="005D17B7" w:rsidRPr="00746A9C">
        <w:rPr>
          <w:rFonts w:hint="eastAsia"/>
          <w:sz w:val="22"/>
        </w:rPr>
        <w:t>協力</w:t>
      </w:r>
      <w:r w:rsidR="005D17B7">
        <w:rPr>
          <w:rFonts w:hint="eastAsia"/>
          <w:sz w:val="22"/>
        </w:rPr>
        <w:t>して対応することを検討します。</w:t>
      </w:r>
    </w:p>
    <w:p w:rsidR="0001646C" w:rsidRDefault="0001646C" w:rsidP="005D17B7">
      <w:pPr>
        <w:ind w:leftChars="202" w:left="424" w:firstLineChars="131" w:firstLine="288"/>
        <w:rPr>
          <w:sz w:val="22"/>
        </w:rPr>
      </w:pPr>
    </w:p>
    <w:p w:rsidR="001D2CE4" w:rsidRDefault="001D2CE4" w:rsidP="005D17B7">
      <w:pPr>
        <w:ind w:leftChars="202" w:left="424" w:firstLineChars="131" w:firstLine="288"/>
        <w:rPr>
          <w:sz w:val="22"/>
        </w:rPr>
      </w:pPr>
    </w:p>
    <w:p w:rsidR="005D17B7" w:rsidRPr="007D604A" w:rsidRDefault="005D17B7" w:rsidP="005D17B7">
      <w:pPr>
        <w:ind w:firstLineChars="100" w:firstLine="240"/>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ア　調査項目</w:t>
      </w:r>
    </w:p>
    <w:p w:rsidR="005D17B7" w:rsidRPr="007D604A" w:rsidRDefault="005D17B7" w:rsidP="005D17B7">
      <w:pPr>
        <w:rPr>
          <w:rFonts w:ascii="ＭＳ ゴシック" w:eastAsia="ＭＳ ゴシック" w:hAnsi="ＭＳ ゴシック"/>
          <w:sz w:val="22"/>
        </w:rPr>
      </w:pPr>
    </w:p>
    <w:p w:rsidR="005D17B7" w:rsidRPr="00212A3E" w:rsidRDefault="005D17B7" w:rsidP="005D17B7">
      <w:pPr>
        <w:ind w:firstLineChars="100" w:firstLine="220"/>
        <w:rPr>
          <w:rFonts w:ascii="ＭＳ ゴシック" w:eastAsia="ＭＳ ゴシック" w:hAnsi="ＭＳ ゴシック"/>
          <w:sz w:val="22"/>
          <w:szCs w:val="22"/>
        </w:rPr>
      </w:pPr>
      <w:r w:rsidRPr="00212A3E">
        <w:rPr>
          <w:rFonts w:ascii="ＭＳ ゴシック" w:eastAsia="ＭＳ ゴシック" w:hAnsi="ＭＳ ゴシック" w:hint="eastAsia"/>
          <w:sz w:val="22"/>
          <w:szCs w:val="22"/>
        </w:rPr>
        <w:t xml:space="preserve">　(ｱ)　障害者本人への調査項目</w:t>
      </w:r>
    </w:p>
    <w:p w:rsidR="005D17B7" w:rsidRPr="00746A9C" w:rsidRDefault="005D17B7" w:rsidP="005D17B7">
      <w:pPr>
        <w:pStyle w:val="a5"/>
        <w:tabs>
          <w:tab w:val="clear" w:pos="4252"/>
          <w:tab w:val="clear" w:pos="8504"/>
        </w:tabs>
        <w:snapToGrid/>
        <w:spacing w:line="240" w:lineRule="exact"/>
      </w:pPr>
    </w:p>
    <w:p w:rsidR="005D17B7" w:rsidRPr="00746A9C" w:rsidRDefault="005D17B7" w:rsidP="005D17B7">
      <w:pPr>
        <w:ind w:leftChars="85" w:left="178" w:firstLineChars="100" w:firstLine="220"/>
        <w:rPr>
          <w:sz w:val="22"/>
        </w:rPr>
      </w:pPr>
      <w:r w:rsidRPr="00746A9C">
        <w:rPr>
          <w:rFonts w:hint="eastAsia"/>
          <w:sz w:val="22"/>
        </w:rPr>
        <w:t xml:space="preserve">　①　虐待の状況</w:t>
      </w:r>
    </w:p>
    <w:p w:rsidR="005D17B7" w:rsidRPr="00746A9C" w:rsidRDefault="005D17B7" w:rsidP="005D17B7">
      <w:pPr>
        <w:ind w:leftChars="85" w:left="178" w:firstLineChars="300" w:firstLine="660"/>
        <w:rPr>
          <w:sz w:val="22"/>
        </w:rPr>
      </w:pPr>
      <w:r w:rsidRPr="00746A9C">
        <w:rPr>
          <w:rFonts w:hint="eastAsia"/>
          <w:sz w:val="22"/>
        </w:rPr>
        <w:t>・　虐待の種類や程度</w:t>
      </w:r>
    </w:p>
    <w:p w:rsidR="005D17B7" w:rsidRPr="00746A9C" w:rsidRDefault="005D17B7" w:rsidP="005D17B7">
      <w:pPr>
        <w:ind w:leftChars="85" w:left="178" w:firstLineChars="300" w:firstLine="660"/>
        <w:rPr>
          <w:sz w:val="22"/>
        </w:rPr>
      </w:pPr>
      <w:r w:rsidRPr="00746A9C">
        <w:rPr>
          <w:rFonts w:hint="eastAsia"/>
          <w:sz w:val="22"/>
        </w:rPr>
        <w:t>・　虐待の具体的な状況</w:t>
      </w:r>
    </w:p>
    <w:p w:rsidR="005D17B7" w:rsidRPr="00746A9C" w:rsidRDefault="005D17B7" w:rsidP="005D17B7">
      <w:pPr>
        <w:ind w:leftChars="85" w:left="178" w:firstLineChars="300" w:firstLine="660"/>
        <w:rPr>
          <w:sz w:val="22"/>
        </w:rPr>
      </w:pPr>
      <w:r w:rsidRPr="00746A9C">
        <w:rPr>
          <w:rFonts w:hint="eastAsia"/>
          <w:sz w:val="22"/>
        </w:rPr>
        <w:t>・　虐待の経過</w:t>
      </w:r>
    </w:p>
    <w:p w:rsidR="005D17B7" w:rsidRPr="00746A9C" w:rsidRDefault="005D17B7" w:rsidP="005D17B7">
      <w:pPr>
        <w:ind w:leftChars="85" w:left="178" w:firstLineChars="100" w:firstLine="220"/>
        <w:rPr>
          <w:sz w:val="22"/>
        </w:rPr>
      </w:pPr>
      <w:r w:rsidRPr="00746A9C">
        <w:rPr>
          <w:rFonts w:hint="eastAsia"/>
          <w:sz w:val="22"/>
        </w:rPr>
        <w:t xml:space="preserve">　②　障害者の状況</w:t>
      </w:r>
    </w:p>
    <w:p w:rsidR="005D17B7" w:rsidRPr="00746A9C" w:rsidRDefault="005D17B7" w:rsidP="005D17B7">
      <w:pPr>
        <w:ind w:leftChars="384" w:left="2524" w:hangingChars="781" w:hanging="1718"/>
        <w:rPr>
          <w:sz w:val="22"/>
        </w:rPr>
      </w:pPr>
      <w:r w:rsidRPr="00746A9C">
        <w:rPr>
          <w:rFonts w:hint="eastAsia"/>
          <w:sz w:val="22"/>
        </w:rPr>
        <w:t>・　安全確認・・・訪問その他の方法で確認する。特に、緊急保護の要否を判断する上で障害者の心身の状況を直接観察することが有効であるため、基本的には面接によって確認を行う。</w:t>
      </w:r>
    </w:p>
    <w:p w:rsidR="005D17B7" w:rsidRPr="00746A9C" w:rsidRDefault="005D17B7" w:rsidP="005D17B7">
      <w:pPr>
        <w:ind w:leftChars="384" w:left="2524" w:hangingChars="781" w:hanging="1718"/>
        <w:rPr>
          <w:sz w:val="22"/>
        </w:rPr>
      </w:pPr>
      <w:r w:rsidRPr="00746A9C">
        <w:rPr>
          <w:rFonts w:hint="eastAsia"/>
          <w:sz w:val="22"/>
        </w:rPr>
        <w:t>・　身体状況・・・傷害部位及びその状況を具体的に記録する。</w:t>
      </w:r>
    </w:p>
    <w:p w:rsidR="005D17B7" w:rsidRPr="00746A9C" w:rsidRDefault="005D17B7" w:rsidP="005D17B7">
      <w:pPr>
        <w:ind w:leftChars="384" w:left="2524" w:hangingChars="781" w:hanging="1718"/>
        <w:rPr>
          <w:sz w:val="22"/>
        </w:rPr>
      </w:pPr>
      <w:r w:rsidRPr="00746A9C">
        <w:rPr>
          <w:rFonts w:hint="eastAsia"/>
          <w:sz w:val="22"/>
        </w:rPr>
        <w:t>・　精神状態・・・虐待による精神的な影響が表情や行動に表れている可能性があるため、障害者の様子を記録する。</w:t>
      </w:r>
    </w:p>
    <w:p w:rsidR="005D17B7" w:rsidRPr="00746A9C" w:rsidRDefault="005D17B7" w:rsidP="005D17B7">
      <w:pPr>
        <w:ind w:leftChars="384" w:left="2524" w:hangingChars="781" w:hanging="1718"/>
        <w:rPr>
          <w:sz w:val="22"/>
        </w:rPr>
      </w:pPr>
      <w:r w:rsidRPr="00746A9C">
        <w:rPr>
          <w:rFonts w:hint="eastAsia"/>
          <w:sz w:val="22"/>
        </w:rPr>
        <w:t>・　生活環境・・・住み込みの場合には、障害者が生活している居室等の生活環境を記録する。</w:t>
      </w:r>
    </w:p>
    <w:p w:rsidR="005D17B7" w:rsidRPr="00304F8D" w:rsidRDefault="00122B9B" w:rsidP="00AD5E8F">
      <w:pPr>
        <w:pStyle w:val="af0"/>
        <w:numPr>
          <w:ilvl w:val="0"/>
          <w:numId w:val="24"/>
        </w:numPr>
        <w:ind w:leftChars="0"/>
        <w:rPr>
          <w:sz w:val="22"/>
        </w:rPr>
      </w:pPr>
      <w:r w:rsidRPr="00AD5E8F">
        <w:rPr>
          <w:rFonts w:hint="eastAsia"/>
          <w:sz w:val="22"/>
        </w:rPr>
        <w:t xml:space="preserve">　</w:t>
      </w:r>
      <w:r w:rsidRPr="00304F8D">
        <w:rPr>
          <w:rFonts w:hint="eastAsia"/>
          <w:sz w:val="22"/>
        </w:rPr>
        <w:t>障害福祉サービス等の利用状況</w:t>
      </w:r>
    </w:p>
    <w:p w:rsidR="005D17B7" w:rsidRPr="00304F8D" w:rsidRDefault="00AD5E8F" w:rsidP="00AD5E8F">
      <w:pPr>
        <w:pStyle w:val="af0"/>
        <w:numPr>
          <w:ilvl w:val="0"/>
          <w:numId w:val="24"/>
        </w:numPr>
        <w:ind w:leftChars="0"/>
        <w:rPr>
          <w:sz w:val="22"/>
        </w:rPr>
      </w:pPr>
      <w:r w:rsidRPr="00304F8D">
        <w:rPr>
          <w:rFonts w:hint="eastAsia"/>
          <w:sz w:val="22"/>
        </w:rPr>
        <w:t xml:space="preserve">　障害者の生活状況　等</w:t>
      </w:r>
    </w:p>
    <w:p w:rsidR="005D17B7" w:rsidRPr="00304F8D" w:rsidRDefault="005D17B7" w:rsidP="005D17B7">
      <w:pPr>
        <w:ind w:leftChars="85" w:left="178"/>
        <w:rPr>
          <w:sz w:val="22"/>
        </w:rPr>
      </w:pPr>
    </w:p>
    <w:p w:rsidR="007904C3" w:rsidRPr="00304F8D" w:rsidRDefault="005D17B7" w:rsidP="005D17B7">
      <w:pPr>
        <w:ind w:left="779" w:hangingChars="354" w:hanging="779"/>
        <w:rPr>
          <w:rFonts w:ascii="ＭＳ ゴシック" w:eastAsia="ＭＳ ゴシック" w:hAnsi="ＭＳ ゴシック"/>
          <w:sz w:val="22"/>
          <w:szCs w:val="22"/>
        </w:rPr>
      </w:pPr>
      <w:r w:rsidRPr="00304F8D">
        <w:rPr>
          <w:rFonts w:ascii="ＭＳ ゴシック" w:eastAsia="ＭＳ ゴシック" w:hAnsi="ＭＳ ゴシック" w:hint="eastAsia"/>
          <w:sz w:val="22"/>
          <w:szCs w:val="22"/>
        </w:rPr>
        <w:t xml:space="preserve">　　(ｲ)　</w:t>
      </w:r>
      <w:r w:rsidR="00122B9B" w:rsidRPr="00304F8D">
        <w:rPr>
          <w:rFonts w:ascii="ＭＳ ゴシック" w:eastAsia="ＭＳ ゴシック" w:hAnsi="ＭＳ ゴシック" w:hint="eastAsia"/>
          <w:sz w:val="22"/>
          <w:szCs w:val="22"/>
        </w:rPr>
        <w:t>障害福祉サービス</w:t>
      </w:r>
      <w:r w:rsidRPr="00304F8D">
        <w:rPr>
          <w:rFonts w:ascii="ＭＳ ゴシック" w:eastAsia="ＭＳ ゴシック" w:hAnsi="ＭＳ ゴシック" w:hint="eastAsia"/>
          <w:sz w:val="22"/>
          <w:szCs w:val="22"/>
        </w:rPr>
        <w:t>事業所</w:t>
      </w:r>
      <w:r w:rsidR="00122B9B" w:rsidRPr="00304F8D">
        <w:rPr>
          <w:rFonts w:ascii="ＭＳ ゴシック" w:eastAsia="ＭＳ ゴシック" w:hAnsi="ＭＳ ゴシック" w:hint="eastAsia"/>
          <w:sz w:val="22"/>
          <w:szCs w:val="22"/>
        </w:rPr>
        <w:t>等</w:t>
      </w:r>
      <w:r w:rsidRPr="00304F8D">
        <w:rPr>
          <w:rFonts w:ascii="ＭＳ ゴシック" w:eastAsia="ＭＳ ゴシック" w:hAnsi="ＭＳ ゴシック" w:hint="eastAsia"/>
          <w:sz w:val="22"/>
          <w:szCs w:val="22"/>
        </w:rPr>
        <w:t>への調査項目例</w:t>
      </w:r>
    </w:p>
    <w:p w:rsidR="005D17B7" w:rsidRPr="00304F8D" w:rsidRDefault="005D17B7" w:rsidP="005D17B7">
      <w:pPr>
        <w:spacing w:line="240" w:lineRule="exact"/>
        <w:rPr>
          <w:sz w:val="22"/>
        </w:rPr>
      </w:pPr>
    </w:p>
    <w:p w:rsidR="005D17B7" w:rsidRPr="00304F8D" w:rsidRDefault="0061726A" w:rsidP="00FD1ED1">
      <w:pPr>
        <w:pStyle w:val="af0"/>
        <w:numPr>
          <w:ilvl w:val="0"/>
          <w:numId w:val="11"/>
        </w:numPr>
        <w:ind w:leftChars="0"/>
        <w:rPr>
          <w:sz w:val="22"/>
        </w:rPr>
      </w:pPr>
      <w:r w:rsidRPr="00304F8D">
        <w:rPr>
          <w:rFonts w:hint="eastAsia"/>
          <w:sz w:val="22"/>
        </w:rPr>
        <w:t xml:space="preserve"> </w:t>
      </w:r>
      <w:r w:rsidRPr="00304F8D">
        <w:rPr>
          <w:rFonts w:hint="eastAsia"/>
          <w:sz w:val="22"/>
        </w:rPr>
        <w:t>当該障害者に対するサービス提供状況</w:t>
      </w:r>
    </w:p>
    <w:p w:rsidR="005D17B7" w:rsidRPr="00304F8D" w:rsidRDefault="0061726A" w:rsidP="00FD1ED1">
      <w:pPr>
        <w:pStyle w:val="af0"/>
        <w:numPr>
          <w:ilvl w:val="0"/>
          <w:numId w:val="11"/>
        </w:numPr>
        <w:ind w:leftChars="0"/>
        <w:rPr>
          <w:sz w:val="22"/>
        </w:rPr>
      </w:pPr>
      <w:r w:rsidRPr="00304F8D">
        <w:rPr>
          <w:rFonts w:hint="eastAsia"/>
          <w:sz w:val="22"/>
        </w:rPr>
        <w:t xml:space="preserve"> </w:t>
      </w:r>
      <w:r w:rsidR="005D17B7" w:rsidRPr="00304F8D">
        <w:rPr>
          <w:rFonts w:hint="eastAsia"/>
          <w:sz w:val="22"/>
        </w:rPr>
        <w:t>虐待を行った疑いのある職員の勤務状況等</w:t>
      </w:r>
    </w:p>
    <w:p w:rsidR="005D17B7" w:rsidRPr="00304F8D" w:rsidRDefault="0061726A" w:rsidP="0061726A">
      <w:pPr>
        <w:ind w:left="660"/>
        <w:rPr>
          <w:sz w:val="22"/>
        </w:rPr>
      </w:pPr>
      <w:r w:rsidRPr="00304F8D">
        <w:rPr>
          <w:rFonts w:hint="eastAsia"/>
          <w:sz w:val="22"/>
        </w:rPr>
        <w:t>③</w:t>
      </w:r>
      <w:r w:rsidR="005D17B7" w:rsidRPr="00304F8D">
        <w:rPr>
          <w:rFonts w:hint="eastAsia"/>
          <w:sz w:val="22"/>
        </w:rPr>
        <w:t xml:space="preserve">　通報等の内容に係る事実確認、状況の説明</w:t>
      </w:r>
    </w:p>
    <w:p w:rsidR="005D17B7" w:rsidRPr="00304F8D" w:rsidRDefault="0061726A" w:rsidP="0061726A">
      <w:pPr>
        <w:ind w:firstLineChars="300" w:firstLine="660"/>
        <w:rPr>
          <w:sz w:val="22"/>
        </w:rPr>
      </w:pPr>
      <w:r w:rsidRPr="00304F8D">
        <w:rPr>
          <w:rFonts w:hint="eastAsia"/>
          <w:sz w:val="22"/>
        </w:rPr>
        <w:t>④</w:t>
      </w:r>
      <w:r w:rsidR="005D17B7" w:rsidRPr="00304F8D">
        <w:rPr>
          <w:rFonts w:hint="eastAsia"/>
          <w:sz w:val="22"/>
        </w:rPr>
        <w:t xml:space="preserve">　職員の勤務体制</w:t>
      </w:r>
    </w:p>
    <w:p w:rsidR="0061726A" w:rsidRPr="0061726A" w:rsidRDefault="0061726A" w:rsidP="0061726A">
      <w:pPr>
        <w:ind w:left="660"/>
        <w:rPr>
          <w:sz w:val="22"/>
        </w:rPr>
      </w:pPr>
      <w:r w:rsidRPr="00304F8D">
        <w:rPr>
          <w:rFonts w:hint="eastAsia"/>
          <w:sz w:val="22"/>
        </w:rPr>
        <w:t>⑤　その他必要事項　等</w:t>
      </w:r>
    </w:p>
    <w:p w:rsidR="005D17B7" w:rsidRPr="00746A9C" w:rsidRDefault="005D17B7" w:rsidP="005D17B7">
      <w:pPr>
        <w:rPr>
          <w:sz w:val="22"/>
        </w:rPr>
      </w:pPr>
    </w:p>
    <w:p w:rsidR="005D17B7" w:rsidRPr="00746A9C" w:rsidRDefault="005D17B7" w:rsidP="005D17B7">
      <w:pPr>
        <w:ind w:left="192" w:hangingChars="80" w:hanging="192"/>
        <w:rPr>
          <w:rFonts w:ascii="ＭＳ ゴシック" w:eastAsia="ＭＳ ゴシック" w:hAnsi="ＭＳ ゴシック"/>
          <w:bCs/>
          <w:sz w:val="24"/>
        </w:rPr>
      </w:pPr>
      <w:r w:rsidRPr="00746A9C">
        <w:rPr>
          <w:rFonts w:ascii="ＭＳ ゴシック" w:eastAsia="ＭＳ ゴシック" w:hAnsi="ＭＳ ゴシック" w:hint="eastAsia"/>
          <w:bCs/>
          <w:sz w:val="24"/>
        </w:rPr>
        <w:t xml:space="preserve">　イ　調査を行う際の留意事項</w:t>
      </w:r>
    </w:p>
    <w:p w:rsidR="005D17B7" w:rsidRPr="0061726A" w:rsidRDefault="005D17B7" w:rsidP="005D17B7">
      <w:pPr>
        <w:ind w:left="176" w:hangingChars="80" w:hanging="176"/>
        <w:rPr>
          <w:sz w:val="22"/>
        </w:rPr>
      </w:pPr>
    </w:p>
    <w:p w:rsidR="005D17B7" w:rsidRPr="00746A9C" w:rsidRDefault="007904C3" w:rsidP="005D17B7">
      <w:pPr>
        <w:ind w:leftChars="84" w:left="176" w:firstLineChars="200" w:firstLine="440"/>
        <w:rPr>
          <w:sz w:val="22"/>
        </w:rPr>
      </w:pPr>
      <w:r w:rsidRPr="00746A9C">
        <w:rPr>
          <w:rFonts w:hint="eastAsia"/>
          <w:sz w:val="22"/>
        </w:rPr>
        <w:t>①</w:t>
      </w:r>
      <w:r w:rsidR="005D17B7" w:rsidRPr="00746A9C">
        <w:rPr>
          <w:rFonts w:hint="eastAsia"/>
          <w:sz w:val="22"/>
        </w:rPr>
        <w:t xml:space="preserve">　複数職員による訪問調査</w:t>
      </w:r>
    </w:p>
    <w:p w:rsidR="005D17B7" w:rsidRPr="00746A9C" w:rsidRDefault="005D17B7" w:rsidP="005D17B7">
      <w:pPr>
        <w:ind w:leftChars="405" w:left="850" w:firstLineChars="90" w:firstLine="198"/>
        <w:rPr>
          <w:sz w:val="22"/>
        </w:rPr>
      </w:pPr>
      <w:r w:rsidRPr="00746A9C">
        <w:rPr>
          <w:rFonts w:hint="eastAsia"/>
          <w:sz w:val="22"/>
        </w:rPr>
        <w:t>訪問調査を行う場合には、客観性を高めるため、原則として２人以上の職員で訪問するようにします。</w:t>
      </w:r>
    </w:p>
    <w:p w:rsidR="005D17B7" w:rsidRPr="00746A9C" w:rsidRDefault="007904C3" w:rsidP="005D17B7">
      <w:pPr>
        <w:ind w:firstLineChars="300" w:firstLine="660"/>
        <w:rPr>
          <w:sz w:val="22"/>
        </w:rPr>
      </w:pPr>
      <w:r w:rsidRPr="00746A9C">
        <w:rPr>
          <w:rFonts w:hint="eastAsia"/>
          <w:sz w:val="22"/>
        </w:rPr>
        <w:t>②</w:t>
      </w:r>
      <w:r w:rsidR="005D17B7" w:rsidRPr="00746A9C">
        <w:rPr>
          <w:rFonts w:hint="eastAsia"/>
          <w:sz w:val="22"/>
        </w:rPr>
        <w:t xml:space="preserve">　医療職の立ち会い</w:t>
      </w:r>
    </w:p>
    <w:p w:rsidR="005D17B7" w:rsidRPr="00746A9C" w:rsidRDefault="005D17B7" w:rsidP="005D17B7">
      <w:pPr>
        <w:ind w:leftChars="405" w:left="850" w:firstLineChars="90" w:firstLine="198"/>
        <w:rPr>
          <w:sz w:val="22"/>
        </w:rPr>
      </w:pPr>
      <w:r w:rsidRPr="00746A9C">
        <w:rPr>
          <w:rFonts w:hint="eastAsia"/>
          <w:sz w:val="22"/>
        </w:rPr>
        <w:t>通報等の内容から障害者本人への医療の必要性が疑われる場合には、訪問したときに的確に判断し迅速な対応がとれるよう、医療職が訪問調査に立ち会うことが望まれます。</w:t>
      </w:r>
    </w:p>
    <w:p w:rsidR="005D17B7" w:rsidRPr="00746A9C" w:rsidRDefault="007904C3" w:rsidP="005D17B7">
      <w:pPr>
        <w:ind w:firstLineChars="300" w:firstLine="660"/>
        <w:rPr>
          <w:sz w:val="22"/>
        </w:rPr>
      </w:pPr>
      <w:r w:rsidRPr="00746A9C">
        <w:rPr>
          <w:rFonts w:hint="eastAsia"/>
          <w:sz w:val="22"/>
        </w:rPr>
        <w:t>③</w:t>
      </w:r>
      <w:r w:rsidR="005D17B7" w:rsidRPr="00746A9C">
        <w:rPr>
          <w:rFonts w:hint="eastAsia"/>
          <w:sz w:val="22"/>
        </w:rPr>
        <w:t xml:space="preserve">　障害者及び事業所への十分な説明</w:t>
      </w:r>
    </w:p>
    <w:p w:rsidR="00BE3C08" w:rsidRDefault="005D17B7" w:rsidP="00BE3C08">
      <w:pPr>
        <w:ind w:leftChars="405" w:left="850" w:firstLineChars="90" w:firstLine="198"/>
        <w:rPr>
          <w:sz w:val="22"/>
        </w:rPr>
      </w:pPr>
      <w:r>
        <w:rPr>
          <w:rFonts w:hint="eastAsia"/>
          <w:sz w:val="22"/>
        </w:rPr>
        <w:t>調査にあたっては、障害者及び事業所に対して次の事項を説明し理解を得ることが必要です。</w:t>
      </w:r>
    </w:p>
    <w:p w:rsidR="005D17B7" w:rsidRDefault="005D17B7" w:rsidP="00BE3C08">
      <w:pPr>
        <w:ind w:firstLineChars="400" w:firstLine="880"/>
        <w:rPr>
          <w:sz w:val="22"/>
        </w:rPr>
      </w:pPr>
      <w:r>
        <w:rPr>
          <w:rFonts w:hint="eastAsia"/>
          <w:sz w:val="22"/>
        </w:rPr>
        <w:t>・　訪問の目的について</w:t>
      </w:r>
    </w:p>
    <w:p w:rsidR="005D17B7" w:rsidRDefault="00955DB3" w:rsidP="00BE3C08">
      <w:pPr>
        <w:ind w:firstLineChars="400" w:firstLine="880"/>
        <w:rPr>
          <w:sz w:val="22"/>
        </w:rPr>
      </w:pPr>
      <w:r>
        <w:rPr>
          <w:rFonts w:hint="eastAsia"/>
          <w:sz w:val="22"/>
        </w:rPr>
        <w:t>・　職務について・・・・・</w:t>
      </w:r>
      <w:r w:rsidR="00BE3C08">
        <w:rPr>
          <w:rFonts w:hint="eastAsia"/>
          <w:sz w:val="22"/>
        </w:rPr>
        <w:t>・</w:t>
      </w:r>
      <w:r w:rsidR="005D17B7">
        <w:rPr>
          <w:rFonts w:hint="eastAsia"/>
          <w:sz w:val="22"/>
        </w:rPr>
        <w:t>担当職員の職務と守秘義務に関する説明</w:t>
      </w:r>
    </w:p>
    <w:p w:rsidR="005D17B7" w:rsidRDefault="005D17B7" w:rsidP="00BE3C08">
      <w:pPr>
        <w:ind w:firstLineChars="400" w:firstLine="880"/>
        <w:rPr>
          <w:sz w:val="22"/>
        </w:rPr>
      </w:pPr>
      <w:r>
        <w:rPr>
          <w:rFonts w:hint="eastAsia"/>
          <w:sz w:val="22"/>
        </w:rPr>
        <w:t>・　調査事項について・・・・調査する内容と必要性に関する説明</w:t>
      </w:r>
    </w:p>
    <w:p w:rsidR="00BE3C08" w:rsidRDefault="005D17B7" w:rsidP="00BE3C08">
      <w:pPr>
        <w:ind w:firstLineChars="400" w:firstLine="880"/>
        <w:rPr>
          <w:sz w:val="22"/>
        </w:rPr>
      </w:pPr>
      <w:r>
        <w:rPr>
          <w:rFonts w:hint="eastAsia"/>
          <w:sz w:val="22"/>
        </w:rPr>
        <w:t>・　障害者の権利について・・障害者の尊厳の保持は基本的人権であり、</w:t>
      </w:r>
    </w:p>
    <w:p w:rsidR="005D17B7" w:rsidRDefault="001510F1" w:rsidP="00BE3C08">
      <w:pPr>
        <w:ind w:leftChars="1900" w:left="3990"/>
        <w:rPr>
          <w:sz w:val="22"/>
        </w:rPr>
      </w:pPr>
      <w:r>
        <w:rPr>
          <w:rFonts w:hint="eastAsia"/>
          <w:sz w:val="22"/>
        </w:rPr>
        <w:t>障害者基本法や障害者総合</w:t>
      </w:r>
      <w:r w:rsidR="005D17B7">
        <w:rPr>
          <w:rFonts w:hint="eastAsia"/>
          <w:sz w:val="22"/>
        </w:rPr>
        <w:t>支援法、障害者虐待防止法</w:t>
      </w:r>
      <w:r w:rsidR="00B73A38">
        <w:rPr>
          <w:rFonts w:hint="eastAsia"/>
          <w:sz w:val="22"/>
        </w:rPr>
        <w:t>等</w:t>
      </w:r>
      <w:r w:rsidR="005D17B7">
        <w:rPr>
          <w:rFonts w:hint="eastAsia"/>
          <w:sz w:val="22"/>
        </w:rPr>
        <w:t>で保障されていること、それを擁護するために市町村又は都道府県が取り得る措置に関する説明</w:t>
      </w:r>
    </w:p>
    <w:p w:rsidR="0001646C" w:rsidRDefault="005D17B7" w:rsidP="00C615E2">
      <w:pPr>
        <w:spacing w:beforeLines="50" w:before="167"/>
        <w:rPr>
          <w:rFonts w:ascii="ＭＳ ゴシック" w:eastAsia="ＭＳ ゴシック" w:hAnsi="ＭＳ ゴシック"/>
          <w:bCs/>
          <w:sz w:val="24"/>
        </w:rPr>
      </w:pPr>
      <w:r w:rsidRPr="007D604A">
        <w:rPr>
          <w:rFonts w:ascii="ＭＳ ゴシック" w:eastAsia="ＭＳ ゴシック" w:hAnsi="ＭＳ ゴシック" w:hint="eastAsia"/>
          <w:bCs/>
          <w:sz w:val="24"/>
        </w:rPr>
        <w:t xml:space="preserve">　</w:t>
      </w:r>
    </w:p>
    <w:p w:rsidR="00122661" w:rsidRDefault="00122661" w:rsidP="00B56AF1">
      <w:pPr>
        <w:spacing w:beforeLines="50" w:before="167"/>
        <w:ind w:firstLineChars="100" w:firstLine="240"/>
        <w:rPr>
          <w:rFonts w:ascii="ＭＳ ゴシック" w:eastAsia="ＭＳ ゴシック" w:hAnsi="ＭＳ ゴシック"/>
          <w:bCs/>
          <w:sz w:val="24"/>
        </w:rPr>
      </w:pPr>
      <w:r>
        <w:rPr>
          <w:rFonts w:ascii="ＭＳ ゴシック" w:eastAsia="ＭＳ ゴシック" w:hAnsi="ＭＳ ゴシック" w:hint="eastAsia"/>
          <w:bCs/>
          <w:sz w:val="24"/>
        </w:rPr>
        <w:t>ウ</w:t>
      </w:r>
      <w:r w:rsidRPr="007D604A">
        <w:rPr>
          <w:rFonts w:ascii="ＭＳ ゴシック" w:eastAsia="ＭＳ ゴシック" w:hAnsi="ＭＳ ゴシック" w:hint="eastAsia"/>
          <w:bCs/>
          <w:sz w:val="24"/>
        </w:rPr>
        <w:t xml:space="preserve">　調査報告の作成</w:t>
      </w:r>
    </w:p>
    <w:p w:rsidR="00122661" w:rsidRDefault="00122661" w:rsidP="00122661">
      <w:pPr>
        <w:pStyle w:val="3"/>
        <w:spacing w:line="240" w:lineRule="auto"/>
        <w:ind w:leftChars="85" w:left="405" w:hangingChars="103" w:hanging="227"/>
        <w:rPr>
          <w:sz w:val="22"/>
          <w:szCs w:val="22"/>
        </w:rPr>
      </w:pPr>
    </w:p>
    <w:p w:rsidR="00122661" w:rsidRDefault="00122661" w:rsidP="00122661">
      <w:pPr>
        <w:pStyle w:val="3"/>
        <w:spacing w:line="240" w:lineRule="auto"/>
        <w:ind w:leftChars="185" w:left="388" w:firstLineChars="100" w:firstLine="220"/>
        <w:rPr>
          <w:sz w:val="22"/>
          <w:szCs w:val="22"/>
        </w:rPr>
      </w:pPr>
      <w:r>
        <w:rPr>
          <w:rFonts w:hint="eastAsia"/>
          <w:sz w:val="22"/>
          <w:szCs w:val="22"/>
        </w:rPr>
        <w:t>虐待を受けたと思われる障害者、虐待を行った疑いのある使用者、事業所に対する調査を終えた後、調査報告書を作成して管理職の確認をとります。</w:t>
      </w:r>
    </w:p>
    <w:p w:rsidR="00122B9B" w:rsidRPr="00A0660B" w:rsidRDefault="00122B9B" w:rsidP="00122661">
      <w:pPr>
        <w:pStyle w:val="3"/>
        <w:spacing w:line="240" w:lineRule="auto"/>
        <w:ind w:leftChars="185" w:left="388" w:firstLineChars="100" w:firstLine="220"/>
        <w:rPr>
          <w:sz w:val="22"/>
          <w:szCs w:val="22"/>
        </w:rPr>
      </w:pPr>
    </w:p>
    <w:p w:rsidR="00122661" w:rsidRDefault="00122661" w:rsidP="00C615E2">
      <w:pPr>
        <w:spacing w:beforeLines="50" w:before="167"/>
        <w:rPr>
          <w:rFonts w:ascii="ＭＳ ゴシック" w:eastAsia="ＭＳ ゴシック" w:hAnsi="ＭＳ ゴシック"/>
          <w:bCs/>
          <w:sz w:val="24"/>
        </w:rPr>
      </w:pPr>
    </w:p>
    <w:p w:rsidR="00122661" w:rsidRDefault="00122661" w:rsidP="00C615E2">
      <w:pPr>
        <w:spacing w:beforeLines="50" w:before="167"/>
        <w:rPr>
          <w:rFonts w:ascii="ＭＳ ゴシック" w:eastAsia="ＭＳ ゴシック" w:hAnsi="ＭＳ ゴシック"/>
          <w:bCs/>
          <w:sz w:val="24"/>
        </w:rPr>
      </w:pPr>
    </w:p>
    <w:p w:rsidR="00122661" w:rsidRDefault="00122661" w:rsidP="00C615E2">
      <w:pPr>
        <w:spacing w:beforeLines="50" w:before="167"/>
        <w:rPr>
          <w:rFonts w:ascii="ＭＳ ゴシック" w:eastAsia="ＭＳ ゴシック" w:hAnsi="ＭＳ ゴシック"/>
          <w:bCs/>
          <w:sz w:val="24"/>
        </w:rPr>
      </w:pPr>
    </w:p>
    <w:p w:rsidR="0001646C" w:rsidRPr="008D220E" w:rsidRDefault="0001646C" w:rsidP="003C2948">
      <w:pPr>
        <w:rPr>
          <w:rFonts w:ascii="ＭＳ ゴシック" w:eastAsia="ＭＳ ゴシック" w:hAnsi="ＭＳ ゴシック"/>
          <w:bCs/>
          <w:sz w:val="28"/>
          <w:szCs w:val="28"/>
        </w:rPr>
      </w:pPr>
      <w:r w:rsidRPr="00EC6AEE">
        <w:rPr>
          <w:rFonts w:ascii="ＭＳ ゴシック" w:eastAsia="ＭＳ ゴシック" w:hAnsi="ＭＳ ゴシック" w:hint="eastAsia"/>
          <w:bCs/>
          <w:sz w:val="28"/>
          <w:szCs w:val="28"/>
          <w:highlight w:val="yellow"/>
        </w:rPr>
        <w:t>（４）虐待の判断</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969"/>
        <w:gridCol w:w="2694"/>
        <w:gridCol w:w="1182"/>
      </w:tblGrid>
      <w:tr w:rsidR="00122661" w:rsidRPr="00213A35" w:rsidTr="001C77ED">
        <w:trPr>
          <w:trHeight w:val="317"/>
        </w:trPr>
        <w:tc>
          <w:tcPr>
            <w:tcW w:w="425" w:type="dxa"/>
            <w:tcBorders>
              <w:top w:val="nil"/>
              <w:left w:val="nil"/>
            </w:tcBorders>
            <w:shd w:val="clear" w:color="auto" w:fill="auto"/>
          </w:tcPr>
          <w:p w:rsidR="00122661" w:rsidRPr="00213A35" w:rsidRDefault="00122661" w:rsidP="001C77ED">
            <w:pPr>
              <w:spacing w:line="360" w:lineRule="exact"/>
              <w:rPr>
                <w:rFonts w:ascii="ＭＳ ゴシック" w:eastAsia="ＭＳ ゴシック" w:hAnsi="ＭＳ ゴシック"/>
                <w:sz w:val="20"/>
                <w:szCs w:val="20"/>
              </w:rPr>
            </w:pPr>
            <w:r>
              <w:rPr>
                <w:sz w:val="22"/>
              </w:rPr>
              <w:br w:type="page"/>
            </w:r>
          </w:p>
        </w:tc>
        <w:tc>
          <w:tcPr>
            <w:tcW w:w="3969" w:type="dxa"/>
            <w:shd w:val="clear" w:color="auto" w:fill="E5DFEC"/>
          </w:tcPr>
          <w:p w:rsidR="00122661" w:rsidRPr="00213A35" w:rsidRDefault="00122661"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694" w:type="dxa"/>
            <w:shd w:val="clear" w:color="auto" w:fill="E5DFEC"/>
          </w:tcPr>
          <w:p w:rsidR="00122661" w:rsidRPr="00213A35" w:rsidRDefault="00122661"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122661" w:rsidRPr="00213A35" w:rsidRDefault="00122661"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122661" w:rsidRPr="00213A35" w:rsidTr="001C77ED">
        <w:trPr>
          <w:cantSplit/>
          <w:trHeight w:val="1640"/>
        </w:trPr>
        <w:tc>
          <w:tcPr>
            <w:tcW w:w="425" w:type="dxa"/>
            <w:shd w:val="clear" w:color="auto" w:fill="E5DFEC"/>
            <w:textDirection w:val="tbRlV"/>
            <w:vAlign w:val="center"/>
          </w:tcPr>
          <w:p w:rsidR="00122661" w:rsidRPr="00213A35" w:rsidRDefault="00122661" w:rsidP="001C77ED">
            <w:pPr>
              <w:spacing w:line="360" w:lineRule="exact"/>
              <w:ind w:left="113" w:right="113"/>
              <w:jc w:val="center"/>
              <w:rPr>
                <w:rFonts w:ascii="ＭＳ ゴシック" w:eastAsia="ＭＳ ゴシック" w:hAnsi="ＭＳ ゴシック"/>
                <w:b/>
                <w:szCs w:val="21"/>
              </w:rPr>
            </w:pPr>
            <w:r>
              <w:rPr>
                <w:rFonts w:ascii="ＭＳ ゴシック" w:eastAsia="ＭＳ ゴシック" w:hAnsi="ＭＳ ゴシック" w:hint="eastAsia"/>
                <w:b/>
                <w:szCs w:val="21"/>
              </w:rPr>
              <w:t>虐待の判断</w:t>
            </w:r>
          </w:p>
        </w:tc>
        <w:tc>
          <w:tcPr>
            <w:tcW w:w="3969" w:type="dxa"/>
            <w:shd w:val="clear" w:color="auto" w:fill="auto"/>
          </w:tcPr>
          <w:p w:rsidR="00122661" w:rsidRPr="00685959" w:rsidRDefault="00BE3C08" w:rsidP="00122661">
            <w:pPr>
              <w:spacing w:beforeLines="50" w:before="167" w:line="240" w:lineRule="exact"/>
              <w:ind w:firstLineChars="100" w:firstLine="2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00122661"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県</w:t>
            </w:r>
            <w:r w:rsidR="00122661"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p>
          <w:p w:rsidR="00122661" w:rsidRPr="00685959" w:rsidRDefault="00122661" w:rsidP="001C77ED">
            <w:pPr>
              <w:spacing w:line="240" w:lineRule="exact"/>
              <w:ind w:firstLineChars="400" w:firstLine="803"/>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b/>
                <w:sz w:val="20"/>
                <w:szCs w:val="20"/>
                <w:highlight w:val="yellow"/>
              </w:rPr>
              <w:t>コアメンバー会議</w:t>
            </w:r>
          </w:p>
          <w:p w:rsidR="00122661" w:rsidRPr="00685959" w:rsidRDefault="00122661" w:rsidP="001C77ED">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・虐待の判断</w:t>
            </w:r>
          </w:p>
          <w:p w:rsidR="00122661" w:rsidRPr="00685959" w:rsidRDefault="00122661" w:rsidP="001C77ED">
            <w:pPr>
              <w:spacing w:line="240" w:lineRule="exact"/>
              <w:ind w:firstLineChars="300" w:firstLine="6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・個別ケース会議の方針　</w:t>
            </w:r>
          </w:p>
          <w:p w:rsidR="00122661" w:rsidRPr="00685959" w:rsidRDefault="00122661" w:rsidP="001C77ED">
            <w:pPr>
              <w:spacing w:line="240" w:lineRule="exact"/>
              <w:rPr>
                <w:rFonts w:ascii="ＭＳ ゴシック" w:eastAsia="ＭＳ ゴシック" w:hAnsi="ＭＳ ゴシック"/>
                <w:sz w:val="20"/>
                <w:szCs w:val="20"/>
                <w:highlight w:val="yellow"/>
                <w:shd w:val="pct15" w:color="auto" w:fill="FFFFFF"/>
              </w:rPr>
            </w:pPr>
          </w:p>
        </w:tc>
        <w:tc>
          <w:tcPr>
            <w:tcW w:w="2694" w:type="dxa"/>
            <w:shd w:val="clear" w:color="auto" w:fill="auto"/>
          </w:tcPr>
          <w:p w:rsidR="00122661" w:rsidRPr="00685959" w:rsidRDefault="00122661" w:rsidP="00122661">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・事実確認の情報共有</w:t>
            </w:r>
          </w:p>
          <w:p w:rsidR="00122661" w:rsidRPr="00685959" w:rsidRDefault="004D28FC"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・事案</w:t>
            </w:r>
            <w:r w:rsidR="00122661" w:rsidRPr="00685959">
              <w:rPr>
                <w:rFonts w:ascii="ＭＳ ゴシック" w:eastAsia="ＭＳ ゴシック" w:hAnsi="ＭＳ ゴシック" w:hint="eastAsia"/>
                <w:sz w:val="20"/>
                <w:szCs w:val="20"/>
                <w:highlight w:val="yellow"/>
              </w:rPr>
              <w:t>の分析</w:t>
            </w:r>
          </w:p>
          <w:p w:rsidR="00122661" w:rsidRPr="00685959" w:rsidRDefault="00122661"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・虐待の判断</w:t>
            </w:r>
          </w:p>
          <w:p w:rsidR="00122661" w:rsidRPr="00685959" w:rsidRDefault="004D28FC" w:rsidP="001C77ED">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・個別ｹｰｽ</w:t>
            </w:r>
            <w:r w:rsidR="00122661" w:rsidRPr="00685959">
              <w:rPr>
                <w:rFonts w:ascii="ＭＳ ゴシック" w:eastAsia="ＭＳ ゴシック" w:hAnsi="ＭＳ ゴシック" w:hint="eastAsia"/>
                <w:sz w:val="20"/>
                <w:szCs w:val="20"/>
                <w:highlight w:val="yellow"/>
              </w:rPr>
              <w:t>会議の参加要請</w:t>
            </w:r>
          </w:p>
          <w:p w:rsidR="00122661" w:rsidRPr="00685959" w:rsidRDefault="00122661" w:rsidP="001C77ED">
            <w:pPr>
              <w:spacing w:line="240" w:lineRule="exact"/>
              <w:rPr>
                <w:rFonts w:ascii="ＭＳ ゴシック" w:eastAsia="ＭＳ ゴシック" w:hAnsi="ＭＳ ゴシック"/>
                <w:spacing w:val="-20"/>
                <w:sz w:val="18"/>
                <w:szCs w:val="18"/>
                <w:highlight w:val="yellow"/>
              </w:rPr>
            </w:pPr>
            <w:r w:rsidRPr="00685959">
              <w:rPr>
                <w:rFonts w:ascii="ＭＳ ゴシック" w:eastAsia="ＭＳ ゴシック" w:hAnsi="ＭＳ ゴシック" w:hint="eastAsia"/>
                <w:sz w:val="20"/>
                <w:szCs w:val="20"/>
                <w:highlight w:val="yellow"/>
              </w:rPr>
              <w:t>・専門家チームの活用</w:t>
            </w:r>
          </w:p>
        </w:tc>
        <w:tc>
          <w:tcPr>
            <w:tcW w:w="1182" w:type="dxa"/>
            <w:shd w:val="clear" w:color="auto" w:fill="auto"/>
          </w:tcPr>
          <w:p w:rsidR="00122661" w:rsidRPr="00685959" w:rsidRDefault="00A84EBD" w:rsidP="00122661">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Ｄ</w:t>
            </w:r>
            <w:r w:rsidR="00122661" w:rsidRPr="00685959">
              <w:rPr>
                <w:rFonts w:ascii="ＭＳ ゴシック" w:eastAsia="ＭＳ ゴシック" w:hAnsi="ＭＳ ゴシック" w:hint="eastAsia"/>
                <w:sz w:val="20"/>
                <w:szCs w:val="20"/>
                <w:highlight w:val="yellow"/>
                <w:shd w:val="pct15" w:color="auto" w:fill="FFFFFF"/>
              </w:rPr>
              <w:t xml:space="preserve">　</w:t>
            </w:r>
          </w:p>
          <w:p w:rsidR="00122661" w:rsidRPr="00685959" w:rsidRDefault="00122661" w:rsidP="001C77ED">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ｺｱﾒﾝﾊﾞｰ会議記録</w:t>
            </w:r>
          </w:p>
          <w:p w:rsidR="00122661" w:rsidRPr="00685959" w:rsidRDefault="00122661" w:rsidP="001C77ED">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7B1F2C">
              <w:rPr>
                <w:rFonts w:ascii="ＭＳ ゴシック" w:eastAsia="ＭＳ ゴシック" w:hAnsi="ＭＳ ゴシック" w:hint="eastAsia"/>
                <w:sz w:val="18"/>
                <w:szCs w:val="18"/>
                <w:highlight w:val="yellow"/>
              </w:rPr>
              <w:t>P</w:t>
            </w:r>
            <w:r w:rsidR="007B1F2C" w:rsidRPr="00A42B80">
              <w:rPr>
                <w:rFonts w:ascii="ＭＳ ゴシック" w:eastAsia="ＭＳ ゴシック" w:hAnsi="ＭＳ ゴシック" w:hint="eastAsia"/>
                <w:sz w:val="18"/>
                <w:szCs w:val="18"/>
                <w:highlight w:val="yellow"/>
              </w:rPr>
              <w:t>126</w:t>
            </w:r>
            <w:r w:rsidRPr="00685959">
              <w:rPr>
                <w:rFonts w:ascii="ＭＳ ゴシック" w:eastAsia="ＭＳ ゴシック" w:hAnsi="ＭＳ ゴシック" w:hint="eastAsia"/>
                <w:sz w:val="18"/>
                <w:szCs w:val="18"/>
                <w:highlight w:val="yellow"/>
              </w:rPr>
              <w:t>）</w:t>
            </w:r>
          </w:p>
          <w:p w:rsidR="00122661" w:rsidRPr="00685959" w:rsidRDefault="00122661" w:rsidP="001C77ED">
            <w:pPr>
              <w:spacing w:line="240" w:lineRule="exact"/>
              <w:rPr>
                <w:rFonts w:ascii="ＭＳ ゴシック" w:eastAsia="ＭＳ ゴシック" w:hAnsi="ＭＳ ゴシック"/>
                <w:spacing w:val="-20"/>
                <w:sz w:val="18"/>
                <w:szCs w:val="18"/>
                <w:highlight w:val="yellow"/>
              </w:rPr>
            </w:pPr>
          </w:p>
        </w:tc>
      </w:tr>
    </w:tbl>
    <w:p w:rsidR="00122661" w:rsidRPr="00122661" w:rsidRDefault="00122661" w:rsidP="00BF4655">
      <w:pPr>
        <w:ind w:leftChars="100" w:left="430" w:hangingChars="100" w:hanging="220"/>
        <w:rPr>
          <w:sz w:val="22"/>
          <w:szCs w:val="22"/>
        </w:rPr>
      </w:pPr>
    </w:p>
    <w:p w:rsidR="00BF4655" w:rsidRDefault="00BF4655" w:rsidP="00BF4655">
      <w:pPr>
        <w:ind w:leftChars="200" w:left="420" w:firstLineChars="100" w:firstLine="220"/>
        <w:rPr>
          <w:sz w:val="22"/>
          <w:szCs w:val="22"/>
        </w:rPr>
      </w:pPr>
      <w:r w:rsidRPr="00EC6AEE">
        <w:rPr>
          <w:rFonts w:hint="eastAsia"/>
          <w:sz w:val="22"/>
          <w:szCs w:val="22"/>
          <w:highlight w:val="yellow"/>
        </w:rPr>
        <w:t>調査の結果、収集した情報を</w:t>
      </w:r>
      <w:r w:rsidR="00333447" w:rsidRPr="00EC6AEE">
        <w:rPr>
          <w:rFonts w:hint="eastAsia"/>
          <w:sz w:val="22"/>
          <w:szCs w:val="22"/>
          <w:highlight w:val="yellow"/>
        </w:rPr>
        <w:t>整理し、使用者による障害者虐待の判断（認定）、緊急性の判断、事案</w:t>
      </w:r>
      <w:r w:rsidRPr="00EC6AEE">
        <w:rPr>
          <w:rFonts w:hint="eastAsia"/>
          <w:sz w:val="22"/>
          <w:szCs w:val="22"/>
          <w:highlight w:val="yellow"/>
        </w:rPr>
        <w:t>の分析を行います。必要に応じて、専門家チームへの助言・支援の要請の要否を検討します</w:t>
      </w:r>
      <w:r>
        <w:rPr>
          <w:rFonts w:hint="eastAsia"/>
          <w:sz w:val="22"/>
          <w:szCs w:val="22"/>
        </w:rPr>
        <w:t>。</w:t>
      </w:r>
    </w:p>
    <w:p w:rsidR="00122661" w:rsidRDefault="00122661" w:rsidP="00BF4655">
      <w:pPr>
        <w:ind w:leftChars="200" w:left="420" w:firstLineChars="100" w:firstLine="220"/>
        <w:rPr>
          <w:sz w:val="22"/>
          <w:szCs w:val="22"/>
        </w:rPr>
      </w:pPr>
    </w:p>
    <w:p w:rsidR="00122661" w:rsidRPr="00746A9C" w:rsidRDefault="00122661" w:rsidP="00122661">
      <w:pPr>
        <w:rPr>
          <w:rFonts w:ascii="ＭＳ ゴシック" w:eastAsia="ＭＳ ゴシック" w:hAnsi="ＭＳ ゴシック"/>
          <w:bCs/>
          <w:sz w:val="24"/>
        </w:rPr>
      </w:pPr>
      <w:r>
        <w:rPr>
          <w:rFonts w:ascii="ＭＳ ゴシック" w:eastAsia="ＭＳ ゴシック" w:hAnsi="ＭＳ ゴシック" w:hint="eastAsia"/>
          <w:bCs/>
          <w:sz w:val="24"/>
        </w:rPr>
        <w:t xml:space="preserve">　</w:t>
      </w:r>
      <w:r w:rsidRPr="00EC6AEE">
        <w:rPr>
          <w:rFonts w:ascii="ＭＳ ゴシック" w:eastAsia="ＭＳ ゴシック" w:hAnsi="ＭＳ ゴシック" w:hint="eastAsia"/>
          <w:bCs/>
          <w:sz w:val="24"/>
          <w:highlight w:val="yellow"/>
        </w:rPr>
        <w:t>ア　コアメンバー会議の開催</w:t>
      </w:r>
    </w:p>
    <w:p w:rsidR="00122661" w:rsidRDefault="00122661" w:rsidP="00122661">
      <w:pPr>
        <w:ind w:leftChars="184" w:left="632" w:hangingChars="112" w:hanging="246"/>
        <w:rPr>
          <w:sz w:val="22"/>
        </w:rPr>
      </w:pPr>
    </w:p>
    <w:p w:rsidR="00122661" w:rsidRDefault="00122661" w:rsidP="00122661">
      <w:pPr>
        <w:spacing w:line="336" w:lineRule="exact"/>
        <w:ind w:left="440" w:hangingChars="200" w:hanging="440"/>
        <w:jc w:val="left"/>
        <w:rPr>
          <w:sz w:val="22"/>
        </w:rPr>
      </w:pPr>
      <w:r>
        <w:rPr>
          <w:rFonts w:hint="eastAsia"/>
          <w:sz w:val="22"/>
        </w:rPr>
        <w:t xml:space="preserve">　　　</w:t>
      </w:r>
      <w:r w:rsidRPr="00EC6AEE">
        <w:rPr>
          <w:rFonts w:hint="eastAsia"/>
          <w:sz w:val="22"/>
          <w:highlight w:val="yellow"/>
        </w:rPr>
        <w:t>事実確認によって収集した情報を整理し、虐待の判断（認定）や緊急性の判断、事案の分析を行いま</w:t>
      </w:r>
      <w:r w:rsidR="000D6E37" w:rsidRPr="00EC6AEE">
        <w:rPr>
          <w:rFonts w:hint="eastAsia"/>
          <w:sz w:val="22"/>
          <w:highlight w:val="yellow"/>
        </w:rPr>
        <w:t>す。そのうえで、対応方針を決定します。必要に応じて</w:t>
      </w:r>
      <w:r w:rsidRPr="00EC6AEE">
        <w:rPr>
          <w:rFonts w:hint="eastAsia"/>
          <w:sz w:val="22"/>
          <w:highlight w:val="yellow"/>
        </w:rPr>
        <w:t>、権限行使に関する判断のための会議の要請の要否や虐待対応における専門家チームへの助言・支援の要請の要否を検討します。</w:t>
      </w:r>
    </w:p>
    <w:p w:rsidR="00122661" w:rsidRDefault="00122661" w:rsidP="00122661">
      <w:pPr>
        <w:spacing w:line="336" w:lineRule="exact"/>
        <w:ind w:left="440" w:hangingChars="200" w:hanging="440"/>
        <w:jc w:val="left"/>
        <w:rPr>
          <w:sz w:val="22"/>
        </w:rPr>
      </w:pPr>
      <w:r>
        <w:rPr>
          <w:rFonts w:hint="eastAsia"/>
          <w:sz w:val="22"/>
        </w:rPr>
        <w:t xml:space="preserve">　　　</w:t>
      </w:r>
      <w:r w:rsidRPr="00EC6AEE">
        <w:rPr>
          <w:rFonts w:hint="eastAsia"/>
          <w:sz w:val="22"/>
          <w:highlight w:val="yellow"/>
        </w:rPr>
        <w:t>メンバーについては、</w:t>
      </w:r>
      <w:r w:rsidR="008A15CA" w:rsidRPr="00EC6AEE">
        <w:rPr>
          <w:rFonts w:hint="eastAsia"/>
          <w:sz w:val="22"/>
          <w:highlight w:val="yellow"/>
        </w:rPr>
        <w:t>P</w:t>
      </w:r>
      <w:r w:rsidR="00B3380B" w:rsidRPr="00A42B80">
        <w:rPr>
          <w:rFonts w:hint="eastAsia"/>
          <w:sz w:val="22"/>
          <w:highlight w:val="yellow"/>
        </w:rPr>
        <w:t>47</w:t>
      </w:r>
      <w:r w:rsidRPr="00EC6AEE">
        <w:rPr>
          <w:rFonts w:hint="eastAsia"/>
          <w:sz w:val="22"/>
          <w:highlight w:val="yellow"/>
        </w:rPr>
        <w:t>「個別ケース会議</w:t>
      </w:r>
      <w:r w:rsidR="00B56AF1" w:rsidRPr="00EC6AEE">
        <w:rPr>
          <w:rFonts w:hint="eastAsia"/>
          <w:sz w:val="22"/>
          <w:highlight w:val="yellow"/>
        </w:rPr>
        <w:t>の</w:t>
      </w:r>
      <w:r w:rsidRPr="00EC6AEE">
        <w:rPr>
          <w:rFonts w:hint="eastAsia"/>
          <w:sz w:val="22"/>
          <w:highlight w:val="yellow"/>
        </w:rPr>
        <w:t>メンバー構成（例）」を参照</w:t>
      </w:r>
    </w:p>
    <w:p w:rsidR="00122661" w:rsidRPr="00746A9C" w:rsidRDefault="00122661" w:rsidP="00122661">
      <w:pPr>
        <w:rPr>
          <w:rFonts w:ascii="ＭＳ ゴシック" w:eastAsia="ＭＳ ゴシック" w:hAnsi="ＭＳ ゴシック"/>
          <w:bCs/>
          <w:sz w:val="24"/>
        </w:rPr>
      </w:pPr>
      <w:r>
        <w:rPr>
          <w:rFonts w:ascii="ＭＳ ゴシック" w:eastAsia="ＭＳ ゴシック" w:hAnsi="ＭＳ ゴシック" w:hint="eastAsia"/>
          <w:bCs/>
          <w:sz w:val="24"/>
        </w:rPr>
        <w:t xml:space="preserve">　</w:t>
      </w:r>
      <w:r w:rsidRPr="00EC6AEE">
        <w:rPr>
          <w:rFonts w:ascii="ＭＳ ゴシック" w:eastAsia="ＭＳ ゴシック" w:hAnsi="ＭＳ ゴシック" w:hint="eastAsia"/>
          <w:bCs/>
          <w:sz w:val="24"/>
          <w:highlight w:val="yellow"/>
        </w:rPr>
        <w:t>イ　虐待の判断</w:t>
      </w:r>
    </w:p>
    <w:p w:rsidR="00122661" w:rsidRPr="000D115B" w:rsidRDefault="00122661" w:rsidP="00122661">
      <w:pPr>
        <w:ind w:left="464" w:hangingChars="210" w:hanging="464"/>
        <w:rPr>
          <w:b/>
          <w:sz w:val="22"/>
        </w:rPr>
      </w:pPr>
    </w:p>
    <w:p w:rsidR="00122661" w:rsidRPr="00EC6AEE" w:rsidRDefault="00122661" w:rsidP="00122661">
      <w:pPr>
        <w:spacing w:line="336" w:lineRule="exact"/>
        <w:ind w:left="440" w:hangingChars="200" w:hanging="440"/>
        <w:jc w:val="left"/>
        <w:rPr>
          <w:sz w:val="22"/>
          <w:highlight w:val="yellow"/>
        </w:rPr>
      </w:pPr>
      <w:r>
        <w:rPr>
          <w:rFonts w:hint="eastAsia"/>
          <w:sz w:val="22"/>
        </w:rPr>
        <w:t xml:space="preserve">　　　</w:t>
      </w:r>
      <w:r w:rsidRPr="00EC6AEE">
        <w:rPr>
          <w:rFonts w:hint="eastAsia"/>
          <w:sz w:val="22"/>
          <w:highlight w:val="yellow"/>
        </w:rPr>
        <w:t>虐待の行為だけではなく、状況全体の評価のもとに、虐待の判断を行います。</w:t>
      </w:r>
    </w:p>
    <w:p w:rsidR="00122661" w:rsidRDefault="00122661" w:rsidP="00122661">
      <w:pPr>
        <w:ind w:leftChars="200" w:left="420" w:firstLineChars="100" w:firstLine="220"/>
        <w:rPr>
          <w:sz w:val="22"/>
        </w:rPr>
      </w:pPr>
      <w:r w:rsidRPr="00EC6AEE">
        <w:rPr>
          <w:rFonts w:hint="eastAsia"/>
          <w:sz w:val="22"/>
          <w:highlight w:val="yellow"/>
        </w:rPr>
        <w:t>これらの判断に当たっては、正確な情報収集に基づき「緊急性」と「重大性」を評価し、それらを根拠に組織として判断します。</w:t>
      </w:r>
    </w:p>
    <w:p w:rsidR="00122661" w:rsidRPr="00746A9C" w:rsidRDefault="00122661" w:rsidP="00122661">
      <w:pPr>
        <w:ind w:left="425" w:hangingChars="193" w:hanging="425"/>
        <w:rPr>
          <w:sz w:val="22"/>
        </w:rPr>
      </w:pPr>
      <w:r>
        <w:rPr>
          <w:rFonts w:hint="eastAsia"/>
          <w:sz w:val="22"/>
        </w:rPr>
        <w:t xml:space="preserve">　　　</w:t>
      </w:r>
      <w:r w:rsidRPr="00EC6AEE">
        <w:rPr>
          <w:rFonts w:hint="eastAsia"/>
          <w:sz w:val="22"/>
          <w:highlight w:val="yellow"/>
        </w:rPr>
        <w:t>なお、事実確認時に大きな危険性が認められなくても、その後に問題が深刻化するケースも考えられることも踏まえ、早期に、かつ適切に判断し対応することが望まれます。</w:t>
      </w:r>
    </w:p>
    <w:p w:rsidR="00122661" w:rsidRDefault="00122661" w:rsidP="00122661">
      <w:pPr>
        <w:ind w:leftChars="202" w:left="424" w:firstLineChars="106" w:firstLine="233"/>
        <w:rPr>
          <w:sz w:val="22"/>
        </w:rPr>
      </w:pPr>
    </w:p>
    <w:p w:rsidR="00122661" w:rsidRDefault="00122661" w:rsidP="00122661">
      <w:pPr>
        <w:ind w:leftChars="202" w:left="424" w:firstLineChars="106" w:firstLine="233"/>
        <w:rPr>
          <w:sz w:val="22"/>
        </w:rPr>
      </w:pPr>
      <w:r w:rsidRPr="00EC6AEE">
        <w:rPr>
          <w:rFonts w:hint="eastAsia"/>
          <w:sz w:val="22"/>
          <w:highlight w:val="yellow"/>
        </w:rPr>
        <w:t>使用者による障害者虐待ではなく、一般的な労働条件に対する苦情等で他の相談窓口（例えば労働基準監督署や公共職業安定所等）での対応が適切と判断できる場合には、適切な対応窓口につなぎ、通報等への対応を終了します。</w:t>
      </w:r>
    </w:p>
    <w:p w:rsidR="00122661" w:rsidRPr="00C91AA7" w:rsidRDefault="00122661" w:rsidP="00122661">
      <w:pPr>
        <w:rPr>
          <w:sz w:val="22"/>
          <w:szCs w:val="22"/>
        </w:rPr>
      </w:pPr>
    </w:p>
    <w:p w:rsidR="00BF4655" w:rsidRPr="00122661" w:rsidRDefault="00BF4655" w:rsidP="0001646C">
      <w:pPr>
        <w:spacing w:beforeLines="50" w:before="167"/>
        <w:ind w:firstLineChars="100" w:firstLine="240"/>
        <w:rPr>
          <w:rFonts w:ascii="ＭＳ ゴシック" w:eastAsia="ＭＳ ゴシック" w:hAnsi="ＭＳ ゴシック"/>
          <w:bCs/>
          <w:sz w:val="24"/>
        </w:rPr>
      </w:pPr>
    </w:p>
    <w:p w:rsidR="005D17B7" w:rsidRDefault="005D17B7" w:rsidP="005D17B7">
      <w:pPr>
        <w:pStyle w:val="3"/>
        <w:spacing w:line="240" w:lineRule="auto"/>
        <w:ind w:leftChars="85" w:left="405" w:hangingChars="103" w:hanging="227"/>
        <w:rPr>
          <w:sz w:val="22"/>
          <w:szCs w:val="22"/>
        </w:rPr>
      </w:pPr>
      <w:r>
        <w:rPr>
          <w:rFonts w:hint="eastAsia"/>
          <w:sz w:val="22"/>
          <w:szCs w:val="22"/>
        </w:rPr>
        <w:t xml:space="preserve">　　</w:t>
      </w:r>
    </w:p>
    <w:p w:rsidR="00BF4655" w:rsidRPr="004465D4" w:rsidRDefault="00BF4655" w:rsidP="003C2948">
      <w:pPr>
        <w:rPr>
          <w:rFonts w:ascii="ＭＳ ゴシック" w:eastAsia="ＭＳ ゴシック" w:hAnsi="ＭＳ ゴシック"/>
          <w:bCs/>
          <w:sz w:val="28"/>
          <w:szCs w:val="28"/>
        </w:rPr>
      </w:pPr>
      <w:r>
        <w:rPr>
          <w:rFonts w:ascii="ＭＳ ゴシック" w:eastAsia="ＭＳ ゴシック" w:hAnsi="ＭＳ ゴシック" w:hint="eastAsia"/>
          <w:bCs/>
          <w:sz w:val="28"/>
          <w:szCs w:val="28"/>
        </w:rPr>
        <w:t>（５）</w:t>
      </w:r>
      <w:r w:rsidRPr="004465D4">
        <w:rPr>
          <w:rFonts w:ascii="ＭＳ ゴシック" w:eastAsia="ＭＳ ゴシック" w:hAnsi="ＭＳ ゴシック" w:hint="eastAsia"/>
          <w:bCs/>
          <w:sz w:val="28"/>
          <w:szCs w:val="28"/>
        </w:rPr>
        <w:t>個別ケース会議の開催による援助方針の決定</w:t>
      </w:r>
    </w:p>
    <w:p w:rsidR="00BF4655" w:rsidRDefault="00BF4655" w:rsidP="00BF4655">
      <w:pPr>
        <w:pStyle w:val="a4"/>
        <w:spacing w:line="240" w:lineRule="auto"/>
        <w:ind w:leftChars="0" w:left="0" w:firstLine="0"/>
        <w:rPr>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8"/>
        <w:gridCol w:w="2835"/>
        <w:gridCol w:w="1182"/>
      </w:tblGrid>
      <w:tr w:rsidR="00631A70" w:rsidRPr="00213A35" w:rsidTr="00631A70">
        <w:trPr>
          <w:trHeight w:val="317"/>
        </w:trPr>
        <w:tc>
          <w:tcPr>
            <w:tcW w:w="425" w:type="dxa"/>
            <w:tcBorders>
              <w:top w:val="nil"/>
              <w:left w:val="nil"/>
            </w:tcBorders>
            <w:shd w:val="clear" w:color="auto" w:fill="auto"/>
          </w:tcPr>
          <w:p w:rsidR="00631A70" w:rsidRPr="00213A35" w:rsidRDefault="00631A70" w:rsidP="001C77ED">
            <w:pPr>
              <w:spacing w:line="360" w:lineRule="exact"/>
              <w:rPr>
                <w:rFonts w:ascii="ＭＳ ゴシック" w:eastAsia="ＭＳ ゴシック" w:hAnsi="ＭＳ ゴシック"/>
                <w:sz w:val="20"/>
                <w:szCs w:val="20"/>
              </w:rPr>
            </w:pPr>
            <w:r>
              <w:rPr>
                <w:sz w:val="22"/>
              </w:rPr>
              <w:br w:type="page"/>
            </w:r>
          </w:p>
        </w:tc>
        <w:tc>
          <w:tcPr>
            <w:tcW w:w="3828" w:type="dxa"/>
            <w:shd w:val="clear" w:color="auto" w:fill="E5DFEC"/>
          </w:tcPr>
          <w:p w:rsidR="00631A70" w:rsidRPr="00213A35" w:rsidRDefault="00631A70"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実施内容</w:t>
            </w:r>
          </w:p>
        </w:tc>
        <w:tc>
          <w:tcPr>
            <w:tcW w:w="2835" w:type="dxa"/>
            <w:shd w:val="clear" w:color="auto" w:fill="E5DFEC"/>
          </w:tcPr>
          <w:p w:rsidR="00631A70" w:rsidRPr="00213A35" w:rsidRDefault="00631A70"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ポイント</w:t>
            </w:r>
          </w:p>
        </w:tc>
        <w:tc>
          <w:tcPr>
            <w:tcW w:w="1182" w:type="dxa"/>
            <w:shd w:val="clear" w:color="auto" w:fill="E5DFEC"/>
          </w:tcPr>
          <w:p w:rsidR="00631A70" w:rsidRPr="00213A35" w:rsidRDefault="00631A70" w:rsidP="001C77ED">
            <w:pPr>
              <w:spacing w:line="360" w:lineRule="exact"/>
              <w:jc w:val="center"/>
              <w:rPr>
                <w:rFonts w:ascii="ＭＳ ゴシック" w:eastAsia="ＭＳ ゴシック" w:hAnsi="ＭＳ ゴシック"/>
                <w:sz w:val="20"/>
                <w:szCs w:val="20"/>
              </w:rPr>
            </w:pPr>
            <w:r w:rsidRPr="00213A35">
              <w:rPr>
                <w:rFonts w:ascii="ＭＳ ゴシック" w:eastAsia="ＭＳ ゴシック" w:hAnsi="ＭＳ ゴシック" w:hint="eastAsia"/>
                <w:sz w:val="20"/>
                <w:szCs w:val="20"/>
              </w:rPr>
              <w:t>様式</w:t>
            </w:r>
          </w:p>
        </w:tc>
      </w:tr>
      <w:tr w:rsidR="00B56AF1" w:rsidRPr="00213A35" w:rsidTr="00631A70">
        <w:trPr>
          <w:cantSplit/>
          <w:trHeight w:val="1588"/>
        </w:trPr>
        <w:tc>
          <w:tcPr>
            <w:tcW w:w="425" w:type="dxa"/>
            <w:shd w:val="clear" w:color="auto" w:fill="E5DFEC"/>
            <w:textDirection w:val="tbRlV"/>
            <w:vAlign w:val="center"/>
          </w:tcPr>
          <w:p w:rsidR="00B56AF1" w:rsidRPr="00631A70" w:rsidRDefault="00B56AF1" w:rsidP="001C77ED">
            <w:pPr>
              <w:spacing w:line="360" w:lineRule="exact"/>
              <w:ind w:left="113" w:right="113"/>
              <w:jc w:val="center"/>
              <w:rPr>
                <w:rFonts w:ascii="ＭＳ ゴシック" w:eastAsia="ＭＳ ゴシック" w:hAnsi="ＭＳ ゴシック"/>
                <w:b/>
                <w:sz w:val="18"/>
                <w:szCs w:val="18"/>
              </w:rPr>
            </w:pPr>
            <w:r w:rsidRPr="00631A70">
              <w:rPr>
                <w:rFonts w:ascii="ＭＳ ゴシック" w:eastAsia="ＭＳ ゴシック" w:hAnsi="ＭＳ ゴシック" w:hint="eastAsia"/>
                <w:b/>
                <w:sz w:val="18"/>
                <w:szCs w:val="18"/>
              </w:rPr>
              <w:t>援助方針の決定</w:t>
            </w:r>
          </w:p>
        </w:tc>
        <w:tc>
          <w:tcPr>
            <w:tcW w:w="3828" w:type="dxa"/>
            <w:shd w:val="clear" w:color="auto" w:fill="auto"/>
          </w:tcPr>
          <w:p w:rsidR="00B56AF1" w:rsidRPr="00685959" w:rsidRDefault="00BE3C08" w:rsidP="00B56AF1">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shd w:val="pct15" w:color="auto" w:fill="FFFFFF"/>
              </w:rPr>
              <w:t>市町</w:t>
            </w:r>
            <w:r w:rsidR="00B56AF1"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県</w:t>
            </w:r>
            <w:r w:rsidRPr="00685959">
              <w:rPr>
                <w:rFonts w:ascii="ＭＳ ゴシック" w:eastAsia="ＭＳ ゴシック" w:hAnsi="ＭＳ ゴシック" w:hint="eastAsia"/>
                <w:sz w:val="20"/>
                <w:szCs w:val="20"/>
                <w:highlight w:val="yellow"/>
              </w:rPr>
              <w:t xml:space="preserve"> </w:t>
            </w:r>
            <w:r w:rsidRPr="00685959">
              <w:rPr>
                <w:rFonts w:ascii="ＭＳ ゴシック" w:eastAsia="ＭＳ ゴシック" w:hAnsi="ＭＳ ゴシック" w:hint="eastAsia"/>
                <w:sz w:val="20"/>
                <w:szCs w:val="20"/>
                <w:highlight w:val="yellow"/>
                <w:shd w:val="pct15" w:color="auto" w:fill="FFFFFF"/>
              </w:rPr>
              <w:t>ｾﾝﾀｰ</w:t>
            </w:r>
            <w:r w:rsidR="00A65C8F" w:rsidRPr="00685959">
              <w:rPr>
                <w:rFonts w:ascii="ＭＳ ゴシック" w:eastAsia="ＭＳ ゴシック" w:hAnsi="ＭＳ ゴシック" w:hint="eastAsia"/>
                <w:sz w:val="20"/>
                <w:szCs w:val="20"/>
                <w:highlight w:val="yellow"/>
              </w:rPr>
              <w:t xml:space="preserve">　</w:t>
            </w:r>
            <w:r w:rsidR="00B56AF1" w:rsidRPr="00685959">
              <w:rPr>
                <w:rFonts w:ascii="ＭＳ ゴシック" w:eastAsia="ＭＳ ゴシック" w:hAnsi="ＭＳ ゴシック" w:hint="eastAsia"/>
                <w:sz w:val="20"/>
                <w:szCs w:val="20"/>
                <w:highlight w:val="yellow"/>
                <w:shd w:val="pct15" w:color="auto" w:fill="FFFFFF"/>
              </w:rPr>
              <w:t>ｹｰｽ対応ﾒﾝﾊﾞｰ</w:t>
            </w:r>
          </w:p>
          <w:p w:rsidR="00B56AF1" w:rsidRPr="00685959" w:rsidRDefault="00B56AF1" w:rsidP="001C77ED">
            <w:pPr>
              <w:spacing w:line="240" w:lineRule="exact"/>
              <w:ind w:firstLineChars="300" w:firstLine="602"/>
              <w:rPr>
                <w:rFonts w:ascii="ＭＳ ゴシック" w:eastAsia="ＭＳ ゴシック" w:hAnsi="ＭＳ ゴシック"/>
                <w:b/>
                <w:sz w:val="20"/>
                <w:szCs w:val="20"/>
                <w:highlight w:val="yellow"/>
              </w:rPr>
            </w:pPr>
            <w:r w:rsidRPr="00685959">
              <w:rPr>
                <w:rFonts w:ascii="ＭＳ ゴシック" w:eastAsia="ＭＳ ゴシック" w:hAnsi="ＭＳ ゴシック" w:hint="eastAsia"/>
                <w:b/>
                <w:sz w:val="20"/>
                <w:szCs w:val="20"/>
                <w:highlight w:val="yellow"/>
              </w:rPr>
              <w:t>個別ケース会議</w:t>
            </w:r>
          </w:p>
          <w:p w:rsidR="00B56AF1" w:rsidRPr="00685959" w:rsidRDefault="00B56AF1" w:rsidP="001C77ED">
            <w:pPr>
              <w:spacing w:line="240" w:lineRule="exact"/>
              <w:ind w:firstLineChars="200" w:firstLine="400"/>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・障害者本人への対応方針の協議</w:t>
            </w:r>
          </w:p>
          <w:p w:rsidR="00B56AF1" w:rsidRPr="00685959" w:rsidRDefault="00B56AF1" w:rsidP="001C77ED">
            <w:pPr>
              <w:spacing w:line="240" w:lineRule="exact"/>
              <w:ind w:firstLineChars="200" w:firstLine="400"/>
              <w:rPr>
                <w:rFonts w:ascii="ＭＳ ゴシック" w:eastAsia="ＭＳ ゴシック" w:hAnsi="ＭＳ ゴシック"/>
                <w:sz w:val="20"/>
                <w:szCs w:val="20"/>
                <w:highlight w:val="yellow"/>
              </w:rPr>
            </w:pPr>
          </w:p>
        </w:tc>
        <w:tc>
          <w:tcPr>
            <w:tcW w:w="2835" w:type="dxa"/>
            <w:shd w:val="clear" w:color="auto" w:fill="auto"/>
          </w:tcPr>
          <w:p w:rsidR="00B56AF1" w:rsidRPr="00685959" w:rsidRDefault="00B56AF1" w:rsidP="00B56AF1">
            <w:pPr>
              <w:spacing w:beforeLines="50" w:before="167"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・援助方針、援助内容</w:t>
            </w:r>
          </w:p>
          <w:p w:rsidR="00B56AF1" w:rsidRPr="00685959" w:rsidRDefault="00B56AF1" w:rsidP="00B56AF1">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・各機関の役割、連絡体制</w:t>
            </w:r>
          </w:p>
          <w:p w:rsidR="00B56AF1" w:rsidRPr="00685959" w:rsidRDefault="00B56AF1" w:rsidP="00B56AF1">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 xml:space="preserve">　等</w:t>
            </w:r>
          </w:p>
          <w:p w:rsidR="00B56AF1" w:rsidRPr="00685959" w:rsidRDefault="00B56AF1" w:rsidP="00B56AF1">
            <w:pPr>
              <w:spacing w:line="240" w:lineRule="exact"/>
              <w:rPr>
                <w:rFonts w:ascii="ＭＳ ゴシック" w:eastAsia="ＭＳ ゴシック" w:hAnsi="ＭＳ ゴシック"/>
                <w:sz w:val="20"/>
                <w:szCs w:val="20"/>
                <w:highlight w:val="yellow"/>
              </w:rPr>
            </w:pPr>
            <w:r w:rsidRPr="00685959">
              <w:rPr>
                <w:rFonts w:ascii="ＭＳ ゴシック" w:eastAsia="ＭＳ ゴシック" w:hAnsi="ＭＳ ゴシック" w:hint="eastAsia"/>
                <w:sz w:val="20"/>
                <w:szCs w:val="20"/>
                <w:highlight w:val="yellow"/>
              </w:rPr>
              <w:t>・支援の必要度の判断</w:t>
            </w:r>
          </w:p>
          <w:p w:rsidR="00B56AF1" w:rsidRPr="00685959" w:rsidRDefault="00B56AF1" w:rsidP="00B56AF1">
            <w:pPr>
              <w:spacing w:line="240" w:lineRule="exact"/>
              <w:ind w:firstLineChars="200" w:firstLine="400"/>
              <w:rPr>
                <w:rFonts w:ascii="ＭＳ ゴシック" w:eastAsia="ＭＳ ゴシック" w:hAnsi="ＭＳ ゴシック"/>
                <w:sz w:val="20"/>
                <w:szCs w:val="20"/>
                <w:highlight w:val="yellow"/>
              </w:rPr>
            </w:pPr>
          </w:p>
        </w:tc>
        <w:tc>
          <w:tcPr>
            <w:tcW w:w="1182" w:type="dxa"/>
            <w:shd w:val="clear" w:color="auto" w:fill="auto"/>
          </w:tcPr>
          <w:p w:rsidR="00B56AF1" w:rsidRPr="00685959" w:rsidRDefault="00B56AF1" w:rsidP="00B56AF1">
            <w:pPr>
              <w:spacing w:beforeLines="50" w:before="167" w:line="240" w:lineRule="exact"/>
              <w:rPr>
                <w:rFonts w:ascii="ＭＳ ゴシック" w:eastAsia="ＭＳ ゴシック" w:hAnsi="ＭＳ ゴシック"/>
                <w:sz w:val="20"/>
                <w:szCs w:val="20"/>
                <w:highlight w:val="yellow"/>
                <w:shd w:val="pct15" w:color="auto" w:fill="FFFFFF"/>
              </w:rPr>
            </w:pPr>
            <w:r w:rsidRPr="00685959">
              <w:rPr>
                <w:rFonts w:ascii="ＭＳ ゴシック" w:eastAsia="ＭＳ ゴシック" w:hAnsi="ＭＳ ゴシック" w:hint="eastAsia"/>
                <w:sz w:val="20"/>
                <w:szCs w:val="20"/>
                <w:highlight w:val="yellow"/>
                <w:shd w:val="pct15" w:color="auto" w:fill="FFFFFF"/>
              </w:rPr>
              <w:t xml:space="preserve">　Ｆ　</w:t>
            </w:r>
          </w:p>
          <w:p w:rsidR="00B56AF1" w:rsidRPr="00685959" w:rsidRDefault="00B56AF1" w:rsidP="00B56AF1">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個別ｹｰｽ会議記録</w:t>
            </w:r>
          </w:p>
          <w:p w:rsidR="00B56AF1" w:rsidRPr="00685959" w:rsidRDefault="00B56AF1" w:rsidP="00B56AF1">
            <w:pPr>
              <w:spacing w:line="240" w:lineRule="exact"/>
              <w:rPr>
                <w:rFonts w:ascii="ＭＳ ゴシック" w:eastAsia="ＭＳ ゴシック" w:hAnsi="ＭＳ ゴシック"/>
                <w:sz w:val="18"/>
                <w:szCs w:val="18"/>
                <w:highlight w:val="yellow"/>
              </w:rPr>
            </w:pPr>
            <w:r w:rsidRPr="00685959">
              <w:rPr>
                <w:rFonts w:ascii="ＭＳ ゴシック" w:eastAsia="ＭＳ ゴシック" w:hAnsi="ＭＳ ゴシック" w:hint="eastAsia"/>
                <w:sz w:val="18"/>
                <w:szCs w:val="18"/>
                <w:highlight w:val="yellow"/>
              </w:rPr>
              <w:t>（</w:t>
            </w:r>
            <w:r w:rsidR="00C10394">
              <w:rPr>
                <w:rFonts w:ascii="ＭＳ ゴシック" w:eastAsia="ＭＳ ゴシック" w:hAnsi="ＭＳ ゴシック" w:hint="eastAsia"/>
                <w:sz w:val="18"/>
                <w:szCs w:val="18"/>
                <w:highlight w:val="yellow"/>
              </w:rPr>
              <w:t>P</w:t>
            </w:r>
            <w:r w:rsidR="00C10394" w:rsidRPr="00A42B80">
              <w:rPr>
                <w:rFonts w:ascii="ＭＳ ゴシック" w:eastAsia="ＭＳ ゴシック" w:hAnsi="ＭＳ ゴシック" w:hint="eastAsia"/>
                <w:sz w:val="18"/>
                <w:szCs w:val="18"/>
                <w:highlight w:val="yellow"/>
              </w:rPr>
              <w:t>12</w:t>
            </w:r>
            <w:r w:rsidR="00ED46DD" w:rsidRPr="00A42B80">
              <w:rPr>
                <w:rFonts w:ascii="ＭＳ ゴシック" w:eastAsia="ＭＳ ゴシック" w:hAnsi="ＭＳ ゴシック" w:hint="eastAsia"/>
                <w:sz w:val="18"/>
                <w:szCs w:val="18"/>
                <w:highlight w:val="yellow"/>
              </w:rPr>
              <w:t>9</w:t>
            </w:r>
            <w:r w:rsidRPr="00685959">
              <w:rPr>
                <w:rFonts w:ascii="ＭＳ ゴシック" w:eastAsia="ＭＳ ゴシック" w:hAnsi="ＭＳ ゴシック" w:hint="eastAsia"/>
                <w:sz w:val="18"/>
                <w:szCs w:val="18"/>
                <w:highlight w:val="yellow"/>
              </w:rPr>
              <w:t>）</w:t>
            </w:r>
          </w:p>
          <w:p w:rsidR="00B56AF1" w:rsidRPr="00685959" w:rsidRDefault="00B56AF1" w:rsidP="00B56AF1">
            <w:pPr>
              <w:spacing w:beforeLines="50" w:before="167" w:line="240" w:lineRule="exact"/>
              <w:rPr>
                <w:rFonts w:ascii="ＭＳ ゴシック" w:eastAsia="ＭＳ ゴシック" w:hAnsi="ＭＳ ゴシック"/>
                <w:sz w:val="18"/>
                <w:szCs w:val="18"/>
                <w:highlight w:val="yellow"/>
              </w:rPr>
            </w:pPr>
          </w:p>
        </w:tc>
      </w:tr>
    </w:tbl>
    <w:p w:rsidR="00631A70" w:rsidRPr="00631A70" w:rsidRDefault="00631A70" w:rsidP="00BF4655">
      <w:pPr>
        <w:pStyle w:val="a4"/>
        <w:spacing w:line="240" w:lineRule="auto"/>
        <w:ind w:leftChars="0" w:left="0" w:firstLine="0"/>
        <w:rPr>
          <w:sz w:val="22"/>
          <w:szCs w:val="22"/>
        </w:rPr>
      </w:pPr>
    </w:p>
    <w:p w:rsidR="005D17B7" w:rsidRDefault="005D17B7" w:rsidP="00BF4655">
      <w:pPr>
        <w:pStyle w:val="a4"/>
        <w:spacing w:line="240" w:lineRule="auto"/>
        <w:ind w:leftChars="202" w:left="425"/>
        <w:rPr>
          <w:sz w:val="22"/>
        </w:rPr>
      </w:pPr>
      <w:r>
        <w:rPr>
          <w:rFonts w:hint="eastAsia"/>
          <w:sz w:val="22"/>
          <w:szCs w:val="22"/>
        </w:rPr>
        <w:t xml:space="preserve">　</w:t>
      </w:r>
      <w:r>
        <w:rPr>
          <w:rFonts w:hint="eastAsia"/>
          <w:sz w:val="22"/>
        </w:rPr>
        <w:t>使用者による障害者虐待の事実が確認できた場合には、障害者本人への支援方針等を協議し、市町村の場合は都道府県を経由して、また都道府県の場合は直接、都道府県労働局に報告します。</w:t>
      </w:r>
    </w:p>
    <w:p w:rsidR="005D17B7" w:rsidRDefault="005D17B7" w:rsidP="005D17B7">
      <w:pPr>
        <w:ind w:leftChars="102" w:left="427" w:hangingChars="97" w:hanging="213"/>
        <w:rPr>
          <w:sz w:val="22"/>
        </w:rPr>
      </w:pPr>
      <w:r>
        <w:rPr>
          <w:rFonts w:hint="eastAsia"/>
          <w:sz w:val="22"/>
        </w:rPr>
        <w:t>※</w:t>
      </w:r>
      <w:r w:rsidR="00291986">
        <w:rPr>
          <w:rFonts w:hint="eastAsia"/>
          <w:sz w:val="22"/>
        </w:rPr>
        <w:t>このほか、「個別ケース会議」については</w:t>
      </w:r>
      <w:r w:rsidR="00291986" w:rsidRPr="00AB2A50">
        <w:rPr>
          <w:rFonts w:hint="eastAsia"/>
          <w:sz w:val="22"/>
        </w:rPr>
        <w:t>Ｐ</w:t>
      </w:r>
      <w:r w:rsidR="00B3380B" w:rsidRPr="00A42B80">
        <w:rPr>
          <w:rFonts w:hint="eastAsia"/>
          <w:sz w:val="22"/>
        </w:rPr>
        <w:t>47</w:t>
      </w:r>
      <w:r w:rsidR="00E64421">
        <w:rPr>
          <w:rFonts w:hint="eastAsia"/>
          <w:sz w:val="22"/>
        </w:rPr>
        <w:t xml:space="preserve">「ア　</w:t>
      </w:r>
      <w:r w:rsidR="00291986">
        <w:rPr>
          <w:rFonts w:hint="eastAsia"/>
          <w:sz w:val="22"/>
        </w:rPr>
        <w:t>個別ケース会議の開催」を参照してください。</w:t>
      </w:r>
    </w:p>
    <w:p w:rsidR="005D17B7" w:rsidRDefault="00BF4655" w:rsidP="005D17B7">
      <w:pPr>
        <w:snapToGrid w:val="0"/>
        <w:rPr>
          <w:sz w:val="22"/>
        </w:rPr>
      </w:pPr>
      <w:r>
        <w:rPr>
          <w:rFonts w:hint="eastAsia"/>
          <w:sz w:val="22"/>
        </w:rPr>
        <w:t xml:space="preserve">　</w:t>
      </w:r>
    </w:p>
    <w:p w:rsidR="00BF4655" w:rsidRPr="00631A70" w:rsidRDefault="00BF4655" w:rsidP="005D17B7">
      <w:pPr>
        <w:snapToGrid w:val="0"/>
        <w:rPr>
          <w:rFonts w:ascii="ＭＳ Ｐゴシック" w:eastAsia="ＭＳ Ｐゴシック" w:hAnsi="ＭＳ Ｐゴシック"/>
          <w:sz w:val="24"/>
        </w:rPr>
      </w:pPr>
      <w:r w:rsidRPr="00631A70">
        <w:rPr>
          <w:rFonts w:ascii="ＭＳ Ｐゴシック" w:eastAsia="ＭＳ Ｐゴシック" w:hAnsi="ＭＳ Ｐゴシック" w:hint="eastAsia"/>
          <w:sz w:val="24"/>
        </w:rPr>
        <w:t xml:space="preserve">　ア　個別ケース会議の開催</w:t>
      </w:r>
    </w:p>
    <w:p w:rsidR="00BF4655" w:rsidRPr="00BF4655" w:rsidRDefault="00BF4655" w:rsidP="005D17B7">
      <w:pPr>
        <w:snapToGrid w:val="0"/>
        <w:rPr>
          <w:sz w:val="24"/>
        </w:rPr>
      </w:pPr>
    </w:p>
    <w:p w:rsidR="00BF4655" w:rsidRDefault="00C62C9A" w:rsidP="00C62C9A">
      <w:pPr>
        <w:ind w:leftChars="102" w:left="427" w:hangingChars="97" w:hanging="213"/>
        <w:rPr>
          <w:sz w:val="22"/>
        </w:rPr>
      </w:pPr>
      <w:r>
        <w:rPr>
          <w:rFonts w:hint="eastAsia"/>
          <w:sz w:val="22"/>
        </w:rPr>
        <w:t xml:space="preserve">　　</w:t>
      </w:r>
      <w:r w:rsidR="00BF4655">
        <w:rPr>
          <w:rFonts w:hint="eastAsia"/>
          <w:sz w:val="22"/>
        </w:rPr>
        <w:t>個別支援の必要性の判断を行い、必要な場合は、支援方針、支援内容を検討し、関係機関の役割を明確化し連絡体制を確認することが大切です。</w:t>
      </w:r>
    </w:p>
    <w:p w:rsidR="00BF4655" w:rsidRDefault="00BF4655" w:rsidP="00BF4655">
      <w:pPr>
        <w:snapToGrid w:val="0"/>
        <w:ind w:left="440" w:hangingChars="200" w:hanging="440"/>
        <w:rPr>
          <w:sz w:val="22"/>
        </w:rPr>
      </w:pPr>
    </w:p>
    <w:p w:rsidR="00BF4655" w:rsidRDefault="00BF4655" w:rsidP="00BF4655">
      <w:pPr>
        <w:snapToGrid w:val="0"/>
        <w:ind w:left="440" w:hangingChars="200" w:hanging="440"/>
        <w:rPr>
          <w:sz w:val="22"/>
        </w:rPr>
      </w:pPr>
    </w:p>
    <w:p w:rsidR="005C3A36" w:rsidRDefault="005C3A36" w:rsidP="00BF4655">
      <w:pPr>
        <w:snapToGrid w:val="0"/>
        <w:ind w:left="440" w:hangingChars="200" w:hanging="440"/>
        <w:rPr>
          <w:sz w:val="22"/>
        </w:rPr>
      </w:pPr>
    </w:p>
    <w:p w:rsidR="005C3A36" w:rsidRDefault="005C3A36" w:rsidP="00BF4655">
      <w:pPr>
        <w:snapToGrid w:val="0"/>
        <w:ind w:left="440" w:hangingChars="200" w:hanging="440"/>
        <w:rPr>
          <w:sz w:val="22"/>
        </w:rPr>
      </w:pPr>
    </w:p>
    <w:p w:rsidR="005C3A36" w:rsidRDefault="005C3A36" w:rsidP="00BF4655">
      <w:pPr>
        <w:snapToGrid w:val="0"/>
        <w:ind w:left="440" w:hangingChars="200" w:hanging="440"/>
        <w:rPr>
          <w:sz w:val="22"/>
        </w:rPr>
      </w:pPr>
    </w:p>
    <w:p w:rsidR="00BF4655" w:rsidRDefault="00BF4655" w:rsidP="005D17B7">
      <w:pPr>
        <w:snapToGrid w:val="0"/>
        <w:rPr>
          <w:sz w:val="22"/>
        </w:rPr>
      </w:pPr>
    </w:p>
    <w:p w:rsidR="005D17B7" w:rsidRPr="007904C3" w:rsidRDefault="00BF4655" w:rsidP="005D17B7">
      <w:pPr>
        <w:snapToGrid w:val="0"/>
        <w:rPr>
          <w:rFonts w:eastAsia="ＭＳ ゴシック"/>
          <w:sz w:val="28"/>
          <w:szCs w:val="28"/>
        </w:rPr>
      </w:pPr>
      <w:r>
        <w:rPr>
          <w:rFonts w:eastAsia="ＭＳ ゴシック" w:hint="eastAsia"/>
          <w:sz w:val="28"/>
          <w:szCs w:val="28"/>
        </w:rPr>
        <w:t>（６</w:t>
      </w:r>
      <w:r w:rsidR="005D17B7" w:rsidRPr="007904C3">
        <w:rPr>
          <w:rFonts w:eastAsia="ＭＳ ゴシック" w:hint="eastAsia"/>
          <w:sz w:val="28"/>
          <w:szCs w:val="28"/>
        </w:rPr>
        <w:t>）市町村から都道府県への通知</w:t>
      </w:r>
    </w:p>
    <w:p w:rsidR="005D17B7" w:rsidRDefault="005D17B7" w:rsidP="005D17B7">
      <w:pPr>
        <w:snapToGrid w:val="0"/>
        <w:rPr>
          <w:sz w:val="22"/>
        </w:rPr>
      </w:pPr>
    </w:p>
    <w:p w:rsidR="00C62C9A" w:rsidRDefault="005D17B7" w:rsidP="00C62C9A">
      <w:pPr>
        <w:ind w:leftChars="102" w:left="427" w:hangingChars="97" w:hanging="213"/>
        <w:rPr>
          <w:sz w:val="22"/>
        </w:rPr>
      </w:pPr>
      <w:r>
        <w:rPr>
          <w:rFonts w:hint="eastAsia"/>
          <w:sz w:val="22"/>
        </w:rPr>
        <w:t xml:space="preserve">　　市町村は、使用者による障害者虐待に関する通報等を受けた場合、虐待に関する事項を事業所の所在地の都道府県に通知することとされています（第</w:t>
      </w:r>
      <w:r>
        <w:rPr>
          <w:rFonts w:hint="eastAsia"/>
          <w:sz w:val="22"/>
        </w:rPr>
        <w:t>23</w:t>
      </w:r>
      <w:r w:rsidR="00291986">
        <w:rPr>
          <w:rFonts w:hint="eastAsia"/>
          <w:sz w:val="22"/>
        </w:rPr>
        <w:t>条）</w:t>
      </w:r>
    </w:p>
    <w:p w:rsidR="005D17B7" w:rsidRDefault="00291986" w:rsidP="00C62C9A">
      <w:pPr>
        <w:ind w:leftChars="102" w:left="214" w:firstLineChars="100" w:firstLine="220"/>
        <w:rPr>
          <w:sz w:val="22"/>
        </w:rPr>
      </w:pPr>
      <w:r>
        <w:rPr>
          <w:rFonts w:hint="eastAsia"/>
          <w:sz w:val="22"/>
        </w:rPr>
        <w:t>（Ｐ</w:t>
      </w:r>
      <w:r w:rsidR="007B1F2C" w:rsidRPr="00A42B80">
        <w:rPr>
          <w:rFonts w:hint="eastAsia"/>
          <w:sz w:val="22"/>
        </w:rPr>
        <w:t>13</w:t>
      </w:r>
      <w:r w:rsidR="00ED46DD" w:rsidRPr="00A42B80">
        <w:rPr>
          <w:rFonts w:hint="eastAsia"/>
          <w:sz w:val="22"/>
        </w:rPr>
        <w:t>6</w:t>
      </w:r>
      <w:r w:rsidR="005D17B7">
        <w:rPr>
          <w:rFonts w:hint="eastAsia"/>
          <w:sz w:val="22"/>
        </w:rPr>
        <w:t>「</w:t>
      </w:r>
      <w:r w:rsidR="00C62C9A">
        <w:rPr>
          <w:rFonts w:hint="eastAsia"/>
          <w:sz w:val="22"/>
        </w:rPr>
        <w:t>（</w:t>
      </w:r>
      <w:r w:rsidR="00C62C9A">
        <w:rPr>
          <w:rFonts w:hint="eastAsia"/>
          <w:sz w:val="22"/>
        </w:rPr>
        <w:t>5</w:t>
      </w:r>
      <w:r w:rsidR="00C62C9A">
        <w:rPr>
          <w:rFonts w:hint="eastAsia"/>
          <w:sz w:val="22"/>
        </w:rPr>
        <w:t>）</w:t>
      </w:r>
      <w:r w:rsidR="005D17B7">
        <w:rPr>
          <w:rFonts w:hint="eastAsia"/>
          <w:sz w:val="22"/>
        </w:rPr>
        <w:t>市町村から都道府県への通知</w:t>
      </w:r>
      <w:r>
        <w:rPr>
          <w:rFonts w:hint="eastAsia"/>
          <w:sz w:val="22"/>
        </w:rPr>
        <w:t>例</w:t>
      </w:r>
      <w:r w:rsidR="005D17B7">
        <w:rPr>
          <w:rFonts w:hint="eastAsia"/>
          <w:sz w:val="22"/>
        </w:rPr>
        <w:t>」参照）。</w:t>
      </w:r>
    </w:p>
    <w:p w:rsidR="005D17B7" w:rsidRDefault="005D17B7" w:rsidP="005D17B7">
      <w:pPr>
        <w:ind w:leftChars="218" w:left="458" w:firstLineChars="100" w:firstLine="220"/>
        <w:rPr>
          <w:sz w:val="22"/>
        </w:rPr>
      </w:pPr>
      <w:r>
        <w:rPr>
          <w:rFonts w:hint="eastAsia"/>
          <w:sz w:val="22"/>
        </w:rPr>
        <w:t>ただし、通報等で寄せられる情報には、別の窓口で対応すべき内容や過失による事故等、虐待事案以外の様々なものも含まれていることがあります。</w:t>
      </w:r>
    </w:p>
    <w:p w:rsidR="005D17B7" w:rsidRPr="00746A9C" w:rsidRDefault="005D17B7" w:rsidP="005D17B7">
      <w:pPr>
        <w:ind w:leftChars="202" w:left="424" w:firstLineChars="100" w:firstLine="220"/>
        <w:rPr>
          <w:sz w:val="22"/>
        </w:rPr>
      </w:pPr>
      <w:r>
        <w:rPr>
          <w:rFonts w:hint="eastAsia"/>
          <w:sz w:val="22"/>
        </w:rPr>
        <w:t>これら</w:t>
      </w:r>
      <w:r w:rsidR="00291986">
        <w:rPr>
          <w:rFonts w:hint="eastAsia"/>
          <w:sz w:val="22"/>
        </w:rPr>
        <w:t>が</w:t>
      </w:r>
      <w:r>
        <w:rPr>
          <w:rFonts w:hint="eastAsia"/>
          <w:sz w:val="22"/>
        </w:rPr>
        <w:t>障害者虐待ではないと明確に判断される事案を除いて、通報等があっ</w:t>
      </w:r>
      <w:r w:rsidRPr="00746A9C">
        <w:rPr>
          <w:rFonts w:hint="eastAsia"/>
          <w:sz w:val="22"/>
        </w:rPr>
        <w:t>た事案は市町村から都道府県へ通知することになります。この場合、</w:t>
      </w:r>
      <w:r w:rsidRPr="00AB2A50">
        <w:rPr>
          <w:rFonts w:hint="eastAsia"/>
          <w:sz w:val="22"/>
        </w:rPr>
        <w:t>Ｐ</w:t>
      </w:r>
      <w:r w:rsidR="003A5586" w:rsidRPr="00A42B80">
        <w:rPr>
          <w:rFonts w:hint="eastAsia"/>
          <w:sz w:val="22"/>
        </w:rPr>
        <w:t>13</w:t>
      </w:r>
      <w:r w:rsidR="00ED46DD" w:rsidRPr="00A42B80">
        <w:rPr>
          <w:rFonts w:hint="eastAsia"/>
          <w:sz w:val="22"/>
        </w:rPr>
        <w:t>7</w:t>
      </w:r>
      <w:r w:rsidRPr="00746A9C">
        <w:rPr>
          <w:rFonts w:hint="eastAsia"/>
          <w:sz w:val="22"/>
        </w:rPr>
        <w:t>の「</w:t>
      </w:r>
      <w:r w:rsidR="00C62C9A">
        <w:rPr>
          <w:rFonts w:hint="eastAsia"/>
          <w:sz w:val="22"/>
        </w:rPr>
        <w:t>（</w:t>
      </w:r>
      <w:r w:rsidR="00C62C9A">
        <w:rPr>
          <w:rFonts w:hint="eastAsia"/>
          <w:sz w:val="22"/>
        </w:rPr>
        <w:t>7</w:t>
      </w:r>
      <w:r w:rsidR="00C62C9A">
        <w:rPr>
          <w:rFonts w:hint="eastAsia"/>
          <w:sz w:val="22"/>
        </w:rPr>
        <w:t>）</w:t>
      </w:r>
      <w:r w:rsidRPr="00746A9C">
        <w:rPr>
          <w:rFonts w:hint="eastAsia"/>
          <w:sz w:val="22"/>
        </w:rPr>
        <w:t>労働相談票（使用者による障害者虐待）」を作成し、添付します。</w:t>
      </w:r>
    </w:p>
    <w:p w:rsidR="005D17B7" w:rsidRDefault="005D17B7" w:rsidP="005D17B7">
      <w:pPr>
        <w:ind w:leftChars="202" w:left="424" w:firstLineChars="100" w:firstLine="220"/>
        <w:rPr>
          <w:sz w:val="22"/>
        </w:rPr>
      </w:pPr>
      <w:r w:rsidRPr="00746A9C">
        <w:rPr>
          <w:rFonts w:hint="eastAsia"/>
          <w:sz w:val="22"/>
        </w:rPr>
        <w:t>また、悪質なケース等で、都道府県労働局等による迅速な</w:t>
      </w:r>
      <w:r w:rsidR="00291986" w:rsidRPr="00746A9C">
        <w:rPr>
          <w:rFonts w:hint="eastAsia"/>
          <w:sz w:val="22"/>
        </w:rPr>
        <w:t>行政指導</w:t>
      </w:r>
      <w:r w:rsidRPr="00746A9C">
        <w:rPr>
          <w:rFonts w:hint="eastAsia"/>
          <w:sz w:val="22"/>
        </w:rPr>
        <w:t>が求められ</w:t>
      </w:r>
      <w:r>
        <w:rPr>
          <w:rFonts w:hint="eastAsia"/>
          <w:sz w:val="22"/>
        </w:rPr>
        <w:t>る場合には、速やかに市町村から都道府県を経由して都道府県労働局に報告し、協力して対応することが必要です。</w:t>
      </w:r>
    </w:p>
    <w:p w:rsidR="005D17B7" w:rsidRPr="00C62C9A" w:rsidRDefault="00967F8B" w:rsidP="00C615E2">
      <w:pPr>
        <w:snapToGrid w:val="0"/>
        <w:spacing w:beforeLines="50" w:before="167"/>
        <w:rPr>
          <w:sz w:val="22"/>
        </w:rPr>
      </w:pPr>
      <w:r>
        <w:rPr>
          <w:rFonts w:hint="eastAsia"/>
          <w:noProof/>
          <w:sz w:val="22"/>
        </w:rPr>
        <mc:AlternateContent>
          <mc:Choice Requires="wps">
            <w:drawing>
              <wp:anchor distT="0" distB="0" distL="114300" distR="114300" simplePos="0" relativeHeight="251640320" behindDoc="0" locked="0" layoutInCell="1" allowOverlap="1" wp14:anchorId="3DCD9F3D" wp14:editId="1462B131">
                <wp:simplePos x="0" y="0"/>
                <wp:positionH relativeFrom="column">
                  <wp:posOffset>481330</wp:posOffset>
                </wp:positionH>
                <wp:positionV relativeFrom="paragraph">
                  <wp:posOffset>75565</wp:posOffset>
                </wp:positionV>
                <wp:extent cx="457200" cy="228600"/>
                <wp:effectExtent l="5080" t="8890" r="13970" b="10160"/>
                <wp:wrapNone/>
                <wp:docPr id="3" name="AutoShape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C615E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02" o:spid="_x0000_s1132" type="#_x0000_t65" style="position:absolute;left:0;text-align:left;margin-left:37.9pt;margin-top:5.95pt;width:36pt;height:18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">
                <v:textbox inset="5.85pt,.7pt,5.85pt,.7pt">
                  <w:txbxContent>
                    <w:p w:rsidR="00B3164E" w:rsidRPr="00D033FA" w:rsidRDefault="00B3164E" w:rsidP="00C615E2">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sidR="00C615E2">
        <w:rPr>
          <w:rFonts w:hint="eastAsia"/>
          <w:sz w:val="22"/>
        </w:rPr>
        <w:t xml:space="preserve">　　　　　　　</w:t>
      </w:r>
      <w:r w:rsidR="00C615E2" w:rsidRPr="00C615E2">
        <w:rPr>
          <w:rFonts w:hint="eastAsia"/>
          <w:sz w:val="22"/>
          <w:u w:val="single"/>
        </w:rPr>
        <w:t>Ｐ</w:t>
      </w:r>
      <w:r w:rsidR="004576EE" w:rsidRPr="00A42B80">
        <w:rPr>
          <w:rFonts w:hint="eastAsia"/>
          <w:sz w:val="22"/>
          <w:u w:val="single"/>
        </w:rPr>
        <w:t>1</w:t>
      </w:r>
      <w:r w:rsidR="007B1F2C" w:rsidRPr="00A42B80">
        <w:rPr>
          <w:rFonts w:hint="eastAsia"/>
          <w:sz w:val="22"/>
          <w:u w:val="single"/>
        </w:rPr>
        <w:t>3</w:t>
      </w:r>
      <w:r w:rsidR="00ED46DD" w:rsidRPr="00A42B80">
        <w:rPr>
          <w:rFonts w:hint="eastAsia"/>
          <w:sz w:val="22"/>
          <w:u w:val="single"/>
        </w:rPr>
        <w:t>6</w:t>
      </w:r>
      <w:r w:rsidR="00C615E2" w:rsidRPr="00C62C9A">
        <w:rPr>
          <w:rFonts w:hint="eastAsia"/>
          <w:sz w:val="22"/>
          <w:u w:val="single"/>
        </w:rPr>
        <w:t xml:space="preserve">　</w:t>
      </w:r>
      <w:r w:rsidR="00C62C9A" w:rsidRPr="00C62C9A">
        <w:rPr>
          <w:rFonts w:hint="eastAsia"/>
          <w:sz w:val="22"/>
          <w:u w:val="single"/>
        </w:rPr>
        <w:t>「（</w:t>
      </w:r>
      <w:r w:rsidR="00C62C9A" w:rsidRPr="00C62C9A">
        <w:rPr>
          <w:rFonts w:hint="eastAsia"/>
          <w:sz w:val="22"/>
          <w:u w:val="single"/>
        </w:rPr>
        <w:t>5</w:t>
      </w:r>
      <w:r w:rsidR="00C62C9A" w:rsidRPr="00C62C9A">
        <w:rPr>
          <w:rFonts w:hint="eastAsia"/>
          <w:sz w:val="22"/>
          <w:u w:val="single"/>
        </w:rPr>
        <w:t>）市町村から都道府県への通知例」参照</w:t>
      </w:r>
    </w:p>
    <w:p w:rsidR="00C62C9A" w:rsidRPr="00C62C9A" w:rsidRDefault="00C62C9A" w:rsidP="00C62C9A">
      <w:pPr>
        <w:snapToGrid w:val="0"/>
        <w:spacing w:beforeLines="50" w:before="167"/>
        <w:rPr>
          <w:sz w:val="22"/>
        </w:rPr>
      </w:pPr>
      <w:r>
        <w:rPr>
          <w:rFonts w:hint="eastAsia"/>
          <w:noProof/>
          <w:sz w:val="22"/>
        </w:rPr>
        <mc:AlternateContent>
          <mc:Choice Requires="wps">
            <w:drawing>
              <wp:anchor distT="0" distB="0" distL="114300" distR="114300" simplePos="0" relativeHeight="251749888" behindDoc="0" locked="0" layoutInCell="1" allowOverlap="1" wp14:anchorId="293469F6" wp14:editId="5AD1CEF1">
                <wp:simplePos x="0" y="0"/>
                <wp:positionH relativeFrom="column">
                  <wp:posOffset>481330</wp:posOffset>
                </wp:positionH>
                <wp:positionV relativeFrom="paragraph">
                  <wp:posOffset>75565</wp:posOffset>
                </wp:positionV>
                <wp:extent cx="457200" cy="228600"/>
                <wp:effectExtent l="5080" t="8890" r="13970" b="10160"/>
                <wp:wrapNone/>
                <wp:docPr id="5" name="AutoShape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C62C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3" type="#_x0000_t65" style="position:absolute;left:0;text-align:left;margin-left:37.9pt;margin-top:5.95pt;width:36pt;height:18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">
                <v:textbox inset="5.85pt,.7pt,5.85pt,.7pt">
                  <w:txbxContent>
                    <w:p w:rsidR="00B3164E" w:rsidRPr="00D033FA" w:rsidRDefault="00B3164E" w:rsidP="00C62C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Pr>
          <w:rFonts w:hint="eastAsia"/>
          <w:sz w:val="22"/>
        </w:rPr>
        <w:t xml:space="preserve">　　　　　　　</w:t>
      </w:r>
      <w:r w:rsidRPr="00C615E2">
        <w:rPr>
          <w:rFonts w:hint="eastAsia"/>
          <w:sz w:val="22"/>
          <w:u w:val="single"/>
        </w:rPr>
        <w:t>Ｐ</w:t>
      </w:r>
      <w:r w:rsidR="007B1F2C" w:rsidRPr="00A42B80">
        <w:rPr>
          <w:rFonts w:hint="eastAsia"/>
          <w:sz w:val="22"/>
          <w:u w:val="single"/>
        </w:rPr>
        <w:t>13</w:t>
      </w:r>
      <w:r w:rsidR="00ED46DD" w:rsidRPr="00A42B80">
        <w:rPr>
          <w:rFonts w:hint="eastAsia"/>
          <w:sz w:val="22"/>
          <w:u w:val="single"/>
        </w:rPr>
        <w:t>7</w:t>
      </w:r>
      <w:r w:rsidRPr="00EF1113">
        <w:rPr>
          <w:rFonts w:hint="eastAsia"/>
          <w:color w:val="000066"/>
          <w:sz w:val="22"/>
          <w:u w:val="single"/>
        </w:rPr>
        <w:t xml:space="preserve">　</w:t>
      </w:r>
      <w:r w:rsidRPr="00C62C9A">
        <w:rPr>
          <w:rFonts w:hint="eastAsia"/>
          <w:sz w:val="22"/>
          <w:u w:val="single"/>
        </w:rPr>
        <w:t>「（</w:t>
      </w:r>
      <w:r>
        <w:rPr>
          <w:rFonts w:hint="eastAsia"/>
          <w:sz w:val="22"/>
          <w:u w:val="single"/>
        </w:rPr>
        <w:t>7</w:t>
      </w:r>
      <w:r w:rsidRPr="00C62C9A">
        <w:rPr>
          <w:rFonts w:hint="eastAsia"/>
          <w:sz w:val="22"/>
          <w:u w:val="single"/>
        </w:rPr>
        <w:t>）労働相談票（使用者による障害者虐待）」参照</w:t>
      </w:r>
    </w:p>
    <w:p w:rsidR="00C62C9A" w:rsidRDefault="00C62C9A" w:rsidP="00C62C9A">
      <w:pPr>
        <w:snapToGrid w:val="0"/>
        <w:spacing w:beforeLines="50" w:before="167"/>
        <w:rPr>
          <w:sz w:val="22"/>
          <w:u w:val="single"/>
        </w:rPr>
      </w:pPr>
    </w:p>
    <w:p w:rsidR="00BF4655" w:rsidRPr="00C62C9A" w:rsidRDefault="00BF4655" w:rsidP="00C615E2">
      <w:pPr>
        <w:snapToGrid w:val="0"/>
        <w:spacing w:beforeLines="50" w:before="167"/>
        <w:rPr>
          <w:sz w:val="22"/>
          <w:u w:val="single"/>
        </w:rPr>
      </w:pPr>
    </w:p>
    <w:p w:rsidR="005D17B7" w:rsidRPr="00291986" w:rsidRDefault="00BF4655" w:rsidP="005D17B7">
      <w:pPr>
        <w:snapToGrid w:val="0"/>
        <w:rPr>
          <w:rFonts w:eastAsia="ＭＳ ゴシック"/>
          <w:sz w:val="28"/>
          <w:szCs w:val="28"/>
        </w:rPr>
      </w:pPr>
      <w:r>
        <w:rPr>
          <w:rFonts w:eastAsia="ＭＳ ゴシック" w:hint="eastAsia"/>
          <w:sz w:val="28"/>
          <w:szCs w:val="28"/>
        </w:rPr>
        <w:t>（７</w:t>
      </w:r>
      <w:r w:rsidR="005D17B7" w:rsidRPr="00291986">
        <w:rPr>
          <w:rFonts w:eastAsia="ＭＳ ゴシック" w:hint="eastAsia"/>
          <w:sz w:val="28"/>
          <w:szCs w:val="28"/>
        </w:rPr>
        <w:t>）都道府県から都道府県労働局への報告</w:t>
      </w:r>
    </w:p>
    <w:p w:rsidR="005D17B7" w:rsidRPr="00263051" w:rsidRDefault="005D17B7" w:rsidP="005D17B7">
      <w:pPr>
        <w:snapToGrid w:val="0"/>
        <w:rPr>
          <w:sz w:val="22"/>
        </w:rPr>
      </w:pPr>
    </w:p>
    <w:p w:rsidR="005D17B7" w:rsidRPr="00746A9C" w:rsidRDefault="005D17B7" w:rsidP="00BE3C08">
      <w:pPr>
        <w:snapToGrid w:val="0"/>
        <w:ind w:leftChars="219" w:left="460" w:firstLineChars="100" w:firstLine="220"/>
        <w:rPr>
          <w:sz w:val="22"/>
        </w:rPr>
      </w:pPr>
      <w:r>
        <w:rPr>
          <w:rFonts w:hint="eastAsia"/>
          <w:sz w:val="22"/>
        </w:rPr>
        <w:t>都道府県は、</w:t>
      </w:r>
      <w:r w:rsidRPr="00B76058">
        <w:rPr>
          <w:rFonts w:hint="eastAsia"/>
          <w:sz w:val="22"/>
        </w:rPr>
        <w:t>市町村</w:t>
      </w:r>
      <w:r>
        <w:rPr>
          <w:rFonts w:hint="eastAsia"/>
          <w:sz w:val="22"/>
        </w:rPr>
        <w:t>からの通知を受けた場合や、直接に使用者による障害者虐待に関する通報等を受けた場合</w:t>
      </w:r>
      <w:r w:rsidRPr="00304F8D">
        <w:rPr>
          <w:rFonts w:hint="eastAsia"/>
          <w:sz w:val="22"/>
        </w:rPr>
        <w:t>には、厚生労働省令で定めるところにより、事業所の所在地を管轄する都道府県労働局</w:t>
      </w:r>
      <w:r w:rsidR="002D2347" w:rsidRPr="00304F8D">
        <w:rPr>
          <w:rFonts w:hint="eastAsia"/>
          <w:sz w:val="22"/>
        </w:rPr>
        <w:t>雇用環境・均等部（室）</w:t>
      </w:r>
      <w:r w:rsidRPr="00304F8D">
        <w:rPr>
          <w:rFonts w:hint="eastAsia"/>
          <w:sz w:val="22"/>
        </w:rPr>
        <w:t>に報告します（第</w:t>
      </w:r>
      <w:r w:rsidRPr="00304F8D">
        <w:rPr>
          <w:rFonts w:hint="eastAsia"/>
          <w:sz w:val="22"/>
        </w:rPr>
        <w:t>24</w:t>
      </w:r>
      <w:r w:rsidRPr="00304F8D">
        <w:rPr>
          <w:rFonts w:hint="eastAsia"/>
          <w:sz w:val="22"/>
        </w:rPr>
        <w:t>条</w:t>
      </w:r>
      <w:r w:rsidR="00291986" w:rsidRPr="00304F8D">
        <w:rPr>
          <w:rFonts w:hint="eastAsia"/>
          <w:sz w:val="22"/>
        </w:rPr>
        <w:t>）（Ｐ</w:t>
      </w:r>
      <w:r w:rsidR="00C62C9A" w:rsidRPr="00304F8D">
        <w:rPr>
          <w:rFonts w:hint="eastAsia"/>
          <w:sz w:val="22"/>
        </w:rPr>
        <w:t>108</w:t>
      </w:r>
      <w:r w:rsidR="00C62C9A" w:rsidRPr="00304F8D">
        <w:rPr>
          <w:rFonts w:hint="eastAsia"/>
          <w:sz w:val="22"/>
        </w:rPr>
        <w:t>「（</w:t>
      </w:r>
      <w:r w:rsidR="00C62C9A" w:rsidRPr="00304F8D">
        <w:rPr>
          <w:rFonts w:hint="eastAsia"/>
          <w:sz w:val="22"/>
        </w:rPr>
        <w:t>6</w:t>
      </w:r>
      <w:r w:rsidR="00C62C9A" w:rsidRPr="00304F8D">
        <w:rPr>
          <w:rFonts w:hint="eastAsia"/>
          <w:sz w:val="22"/>
        </w:rPr>
        <w:t>）</w:t>
      </w:r>
      <w:r w:rsidR="00291986" w:rsidRPr="00304F8D">
        <w:rPr>
          <w:rFonts w:hint="eastAsia"/>
          <w:sz w:val="22"/>
        </w:rPr>
        <w:t>都道府県から都道府県労働局への通知例」参照）</w:t>
      </w:r>
      <w:r w:rsidRPr="00304F8D">
        <w:rPr>
          <w:rFonts w:hint="eastAsia"/>
          <w:sz w:val="22"/>
        </w:rPr>
        <w:t>。なお、使用者による虐待に該当するか疑義が生じた場合には、都道府県労働局</w:t>
      </w:r>
      <w:r w:rsidR="000372D3" w:rsidRPr="00304F8D">
        <w:rPr>
          <w:rFonts w:hint="eastAsia"/>
          <w:sz w:val="22"/>
        </w:rPr>
        <w:t>雇用環境・均等部</w:t>
      </w:r>
      <w:r w:rsidR="002D2347" w:rsidRPr="00304F8D">
        <w:rPr>
          <w:rFonts w:hint="eastAsia"/>
          <w:sz w:val="22"/>
        </w:rPr>
        <w:t>（室）</w:t>
      </w:r>
      <w:r w:rsidR="00291986" w:rsidRPr="00304F8D">
        <w:rPr>
          <w:rFonts w:hint="eastAsia"/>
          <w:sz w:val="22"/>
        </w:rPr>
        <w:t>に照会</w:t>
      </w:r>
      <w:r w:rsidRPr="00304F8D">
        <w:rPr>
          <w:rFonts w:hint="eastAsia"/>
          <w:sz w:val="22"/>
        </w:rPr>
        <w:t>します。</w:t>
      </w:r>
    </w:p>
    <w:p w:rsidR="005D17B7" w:rsidRPr="00746A9C" w:rsidRDefault="005D17B7" w:rsidP="00BE3C08">
      <w:pPr>
        <w:ind w:leftChars="219" w:left="460" w:firstLineChars="100" w:firstLine="220"/>
        <w:rPr>
          <w:sz w:val="22"/>
        </w:rPr>
      </w:pPr>
      <w:r w:rsidRPr="00746A9C">
        <w:rPr>
          <w:rFonts w:hint="eastAsia"/>
          <w:sz w:val="22"/>
        </w:rPr>
        <w:t>都道府県が直接通報等を受けた場合には、都道府県から</w:t>
      </w:r>
      <w:r w:rsidR="002D2347" w:rsidRPr="00746A9C">
        <w:rPr>
          <w:rFonts w:hint="eastAsia"/>
          <w:sz w:val="22"/>
        </w:rPr>
        <w:t>都道府県労働</w:t>
      </w:r>
      <w:r w:rsidR="002D2347" w:rsidRPr="00304F8D">
        <w:rPr>
          <w:rFonts w:hint="eastAsia"/>
          <w:sz w:val="22"/>
        </w:rPr>
        <w:t>局雇用環境・均等部（室）</w:t>
      </w:r>
      <w:r w:rsidRPr="00746A9C">
        <w:rPr>
          <w:rFonts w:hint="eastAsia"/>
          <w:sz w:val="22"/>
        </w:rPr>
        <w:t>への報告に当たり、</w:t>
      </w:r>
      <w:r w:rsidR="00291986" w:rsidRPr="00AB2A50">
        <w:rPr>
          <w:rFonts w:hint="eastAsia"/>
          <w:sz w:val="22"/>
        </w:rPr>
        <w:t>Ｐ</w:t>
      </w:r>
      <w:r w:rsidR="003A5586" w:rsidRPr="00A42B80">
        <w:rPr>
          <w:rFonts w:hint="eastAsia"/>
          <w:sz w:val="22"/>
        </w:rPr>
        <w:t>13</w:t>
      </w:r>
      <w:r w:rsidR="00ED46DD" w:rsidRPr="00A42B80">
        <w:rPr>
          <w:rFonts w:hint="eastAsia"/>
          <w:sz w:val="22"/>
        </w:rPr>
        <w:t>7</w:t>
      </w:r>
      <w:r w:rsidR="00291986" w:rsidRPr="00746A9C">
        <w:rPr>
          <w:rFonts w:hint="eastAsia"/>
          <w:sz w:val="22"/>
        </w:rPr>
        <w:t>の「</w:t>
      </w:r>
      <w:r w:rsidR="00C62C9A">
        <w:rPr>
          <w:rFonts w:hint="eastAsia"/>
          <w:sz w:val="22"/>
        </w:rPr>
        <w:t>（</w:t>
      </w:r>
      <w:r w:rsidR="00C62C9A">
        <w:rPr>
          <w:rFonts w:hint="eastAsia"/>
          <w:sz w:val="22"/>
        </w:rPr>
        <w:t>7</w:t>
      </w:r>
      <w:r w:rsidR="00C62C9A">
        <w:rPr>
          <w:rFonts w:hint="eastAsia"/>
          <w:sz w:val="22"/>
        </w:rPr>
        <w:t>）</w:t>
      </w:r>
      <w:r w:rsidR="00291986" w:rsidRPr="00746A9C">
        <w:rPr>
          <w:rFonts w:hint="eastAsia"/>
          <w:sz w:val="22"/>
        </w:rPr>
        <w:t>労働相談票（使用者による障害者虐待）」を作成し、添付します。</w:t>
      </w:r>
    </w:p>
    <w:p w:rsidR="005D17B7" w:rsidRPr="00746A9C" w:rsidRDefault="005D17B7" w:rsidP="00BE3C08">
      <w:pPr>
        <w:ind w:leftChars="219" w:left="460" w:firstLineChars="100" w:firstLine="220"/>
        <w:rPr>
          <w:sz w:val="22"/>
        </w:rPr>
      </w:pPr>
      <w:r w:rsidRPr="00746A9C">
        <w:rPr>
          <w:rFonts w:hint="eastAsia"/>
          <w:sz w:val="22"/>
        </w:rPr>
        <w:t>都道府県は、通報等の内容から緊急性があると判断される場合には、速やかに</w:t>
      </w:r>
      <w:r w:rsidR="002D2347" w:rsidRPr="00746A9C">
        <w:rPr>
          <w:rFonts w:hint="eastAsia"/>
          <w:sz w:val="22"/>
        </w:rPr>
        <w:t>都道府県労</w:t>
      </w:r>
      <w:r w:rsidR="002D2347" w:rsidRPr="00304F8D">
        <w:rPr>
          <w:rFonts w:hint="eastAsia"/>
          <w:sz w:val="22"/>
        </w:rPr>
        <w:t>働局雇用環境・均等部（室）</w:t>
      </w:r>
      <w:r w:rsidRPr="00304F8D">
        <w:rPr>
          <w:rFonts w:hint="eastAsia"/>
          <w:sz w:val="22"/>
        </w:rPr>
        <w:t>に報告す</w:t>
      </w:r>
      <w:r w:rsidRPr="00746A9C">
        <w:rPr>
          <w:rFonts w:hint="eastAsia"/>
          <w:sz w:val="22"/>
        </w:rPr>
        <w:t>るとともに、障害者の居住地の市町村に情報提供し</w:t>
      </w:r>
      <w:r w:rsidR="006651B9" w:rsidRPr="00746A9C">
        <w:rPr>
          <w:rFonts w:hint="eastAsia"/>
          <w:sz w:val="22"/>
        </w:rPr>
        <w:t>連携</w:t>
      </w:r>
      <w:r w:rsidRPr="00746A9C">
        <w:rPr>
          <w:rFonts w:hint="eastAsia"/>
          <w:sz w:val="22"/>
        </w:rPr>
        <w:t>して対応します。</w:t>
      </w:r>
    </w:p>
    <w:p w:rsidR="00C62C9A" w:rsidRPr="00C62C9A" w:rsidRDefault="00C62C9A" w:rsidP="00C62C9A">
      <w:pPr>
        <w:snapToGrid w:val="0"/>
        <w:spacing w:beforeLines="50" w:before="167"/>
        <w:rPr>
          <w:sz w:val="22"/>
        </w:rPr>
      </w:pPr>
      <w:r>
        <w:rPr>
          <w:rFonts w:hint="eastAsia"/>
          <w:noProof/>
          <w:sz w:val="22"/>
        </w:rPr>
        <mc:AlternateContent>
          <mc:Choice Requires="wps">
            <w:drawing>
              <wp:anchor distT="0" distB="0" distL="114300" distR="114300" simplePos="0" relativeHeight="251751936" behindDoc="0" locked="0" layoutInCell="1" allowOverlap="1" wp14:anchorId="3DFCE5D1" wp14:editId="2A095CD7">
                <wp:simplePos x="0" y="0"/>
                <wp:positionH relativeFrom="column">
                  <wp:posOffset>481330</wp:posOffset>
                </wp:positionH>
                <wp:positionV relativeFrom="paragraph">
                  <wp:posOffset>75565</wp:posOffset>
                </wp:positionV>
                <wp:extent cx="457200" cy="228600"/>
                <wp:effectExtent l="5080" t="8890" r="13970" b="10160"/>
                <wp:wrapNone/>
                <wp:docPr id="6" name="AutoShape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C62C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4" type="#_x0000_t65" style="position:absolute;left:0;text-align:left;margin-left:37.9pt;margin-top:5.95pt;width:36pt;height:18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">
                <v:textbox inset="5.85pt,.7pt,5.85pt,.7pt">
                  <w:txbxContent>
                    <w:p w:rsidR="00B3164E" w:rsidRPr="00D033FA" w:rsidRDefault="00B3164E" w:rsidP="00C62C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Pr>
          <w:rFonts w:hint="eastAsia"/>
          <w:sz w:val="22"/>
        </w:rPr>
        <w:t xml:space="preserve">　　　　　　　</w:t>
      </w:r>
      <w:r w:rsidRPr="00C615E2">
        <w:rPr>
          <w:rFonts w:hint="eastAsia"/>
          <w:sz w:val="22"/>
          <w:u w:val="single"/>
        </w:rPr>
        <w:t>Ｐ</w:t>
      </w:r>
      <w:r w:rsidR="004F4DBB" w:rsidRPr="00A42B80">
        <w:rPr>
          <w:rFonts w:hint="eastAsia"/>
          <w:sz w:val="22"/>
          <w:u w:val="single"/>
        </w:rPr>
        <w:t>13</w:t>
      </w:r>
      <w:r w:rsidR="00ED46DD" w:rsidRPr="00A42B80">
        <w:rPr>
          <w:rFonts w:hint="eastAsia"/>
          <w:sz w:val="22"/>
          <w:u w:val="single"/>
        </w:rPr>
        <w:t>6</w:t>
      </w:r>
      <w:r w:rsidRPr="00C62C9A">
        <w:rPr>
          <w:rFonts w:hint="eastAsia"/>
          <w:sz w:val="22"/>
          <w:u w:val="single"/>
        </w:rPr>
        <w:t xml:space="preserve">　「（</w:t>
      </w:r>
      <w:r>
        <w:rPr>
          <w:rFonts w:hint="eastAsia"/>
          <w:sz w:val="22"/>
          <w:u w:val="single"/>
        </w:rPr>
        <w:t>6</w:t>
      </w:r>
      <w:r w:rsidRPr="00C62C9A">
        <w:rPr>
          <w:rFonts w:hint="eastAsia"/>
          <w:sz w:val="22"/>
          <w:u w:val="single"/>
        </w:rPr>
        <w:t>）</w:t>
      </w:r>
      <w:r>
        <w:rPr>
          <w:rFonts w:hint="eastAsia"/>
          <w:sz w:val="22"/>
          <w:u w:val="single"/>
        </w:rPr>
        <w:t>都道府県</w:t>
      </w:r>
      <w:r w:rsidRPr="00C62C9A">
        <w:rPr>
          <w:rFonts w:hint="eastAsia"/>
          <w:sz w:val="22"/>
          <w:u w:val="single"/>
        </w:rPr>
        <w:t>から都道府県</w:t>
      </w:r>
      <w:r>
        <w:rPr>
          <w:rFonts w:hint="eastAsia"/>
          <w:sz w:val="22"/>
          <w:u w:val="single"/>
        </w:rPr>
        <w:t>労働局への報告</w:t>
      </w:r>
      <w:r w:rsidRPr="00C62C9A">
        <w:rPr>
          <w:rFonts w:hint="eastAsia"/>
          <w:sz w:val="22"/>
          <w:u w:val="single"/>
        </w:rPr>
        <w:t>例」参照</w:t>
      </w:r>
    </w:p>
    <w:p w:rsidR="00C62C9A" w:rsidRDefault="00C62C9A" w:rsidP="00C62C9A">
      <w:pPr>
        <w:snapToGrid w:val="0"/>
        <w:spacing w:beforeLines="50" w:before="167"/>
        <w:rPr>
          <w:sz w:val="22"/>
          <w:u w:val="single"/>
        </w:rPr>
      </w:pPr>
      <w:r>
        <w:rPr>
          <w:rFonts w:hint="eastAsia"/>
          <w:noProof/>
          <w:sz w:val="22"/>
        </w:rPr>
        <mc:AlternateContent>
          <mc:Choice Requires="wps">
            <w:drawing>
              <wp:anchor distT="0" distB="0" distL="114300" distR="114300" simplePos="0" relativeHeight="251752960" behindDoc="0" locked="0" layoutInCell="1" allowOverlap="1" wp14:anchorId="38CB38A5" wp14:editId="6748E0D7">
                <wp:simplePos x="0" y="0"/>
                <wp:positionH relativeFrom="column">
                  <wp:posOffset>481330</wp:posOffset>
                </wp:positionH>
                <wp:positionV relativeFrom="paragraph">
                  <wp:posOffset>75565</wp:posOffset>
                </wp:positionV>
                <wp:extent cx="457200" cy="228600"/>
                <wp:effectExtent l="5080" t="8890" r="13970" b="10160"/>
                <wp:wrapNone/>
                <wp:docPr id="8" name="AutoShape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foldedCorner">
                          <a:avLst>
                            <a:gd name="adj" fmla="val 12500"/>
                          </a:avLst>
                        </a:prstGeom>
                        <a:solidFill>
                          <a:srgbClr val="FFFFFF"/>
                        </a:solidFill>
                        <a:ln w="9525">
                          <a:solidFill>
                            <a:srgbClr val="000000"/>
                          </a:solidFill>
                          <a:round/>
                          <a:headEnd/>
                          <a:tailEnd/>
                        </a:ln>
                      </wps:spPr>
                      <wps:txbx>
                        <w:txbxContent>
                          <w:p w:rsidR="00B3164E" w:rsidRPr="00D033FA" w:rsidRDefault="00B3164E" w:rsidP="00C62C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5" type="#_x0000_t65" style="position:absolute;left:0;text-align:left;margin-left:37.9pt;margin-top:5.95pt;width:36pt;height:18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">
                <v:textbox inset="5.85pt,.7pt,5.85pt,.7pt">
                  <w:txbxContent>
                    <w:p w:rsidR="00B3164E" w:rsidRPr="00D033FA" w:rsidRDefault="00B3164E" w:rsidP="00C62C9A">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参照</w:t>
                      </w:r>
                    </w:p>
                  </w:txbxContent>
                </v:textbox>
              </v:shape>
            </w:pict>
          </mc:Fallback>
        </mc:AlternateContent>
      </w:r>
      <w:r>
        <w:rPr>
          <w:rFonts w:hint="eastAsia"/>
          <w:sz w:val="22"/>
        </w:rPr>
        <w:t xml:space="preserve">　　　　　　　</w:t>
      </w:r>
      <w:r w:rsidRPr="00C615E2">
        <w:rPr>
          <w:rFonts w:hint="eastAsia"/>
          <w:sz w:val="22"/>
          <w:u w:val="single"/>
        </w:rPr>
        <w:t>Ｐ</w:t>
      </w:r>
      <w:r w:rsidR="004F4DBB" w:rsidRPr="00A42B80">
        <w:rPr>
          <w:rFonts w:hint="eastAsia"/>
          <w:sz w:val="22"/>
          <w:u w:val="single"/>
        </w:rPr>
        <w:t>13</w:t>
      </w:r>
      <w:r w:rsidR="00ED46DD" w:rsidRPr="00A42B80">
        <w:rPr>
          <w:rFonts w:hint="eastAsia"/>
          <w:sz w:val="22"/>
          <w:u w:val="single"/>
        </w:rPr>
        <w:t>7</w:t>
      </w:r>
      <w:r w:rsidRPr="00C62C9A">
        <w:rPr>
          <w:rFonts w:hint="eastAsia"/>
          <w:sz w:val="22"/>
          <w:u w:val="single"/>
        </w:rPr>
        <w:t xml:space="preserve">　「（</w:t>
      </w:r>
      <w:r>
        <w:rPr>
          <w:rFonts w:hint="eastAsia"/>
          <w:sz w:val="22"/>
          <w:u w:val="single"/>
        </w:rPr>
        <w:t>7</w:t>
      </w:r>
      <w:r w:rsidRPr="00C62C9A">
        <w:rPr>
          <w:rFonts w:hint="eastAsia"/>
          <w:sz w:val="22"/>
          <w:u w:val="single"/>
        </w:rPr>
        <w:t>）労働相談票（使用者による障害者虐待）」参照</w:t>
      </w:r>
    </w:p>
    <w:p w:rsidR="00EF1113" w:rsidRDefault="0061726A" w:rsidP="00EF1113">
      <w:pPr>
        <w:snapToGrid w:val="0"/>
        <w:ind w:left="440" w:hangingChars="200" w:hanging="440"/>
        <w:rPr>
          <w:sz w:val="22"/>
        </w:rPr>
      </w:pPr>
      <w:r w:rsidRPr="0061726A">
        <w:rPr>
          <w:rFonts w:hint="eastAsia"/>
          <w:sz w:val="22"/>
        </w:rPr>
        <w:t xml:space="preserve">　</w:t>
      </w:r>
      <w:r w:rsidR="00193830">
        <w:rPr>
          <w:rFonts w:hint="eastAsia"/>
          <w:sz w:val="22"/>
        </w:rPr>
        <w:t xml:space="preserve">　　</w:t>
      </w:r>
    </w:p>
    <w:p w:rsidR="00007A7B" w:rsidRPr="001B2764" w:rsidRDefault="00193830" w:rsidP="00EF1113">
      <w:pPr>
        <w:snapToGrid w:val="0"/>
        <w:ind w:leftChars="200" w:left="420" w:firstLineChars="100" w:firstLine="220"/>
        <w:rPr>
          <w:sz w:val="22"/>
          <w:highlight w:val="green"/>
        </w:rPr>
      </w:pPr>
      <w:r w:rsidRPr="00304F8D">
        <w:rPr>
          <w:rFonts w:hint="eastAsia"/>
          <w:sz w:val="22"/>
        </w:rPr>
        <w:t>なお、都道府県労働局においては、虐待の早期対応に当たって</w:t>
      </w:r>
      <w:r w:rsidR="0061726A" w:rsidRPr="00304F8D">
        <w:rPr>
          <w:rFonts w:hint="eastAsia"/>
          <w:sz w:val="22"/>
        </w:rPr>
        <w:t>、市町村、都道府県と都道府県労働局の円滑な情報共有が</w:t>
      </w:r>
      <w:r w:rsidRPr="00304F8D">
        <w:rPr>
          <w:rFonts w:hint="eastAsia"/>
          <w:sz w:val="22"/>
        </w:rPr>
        <w:t>必要であることから、市町村、都道府県が虐待に関する通報、届出を受けた際に、労働相談票を作成して障害者虐待防止法</w:t>
      </w:r>
      <w:r w:rsidRPr="00304F8D">
        <w:rPr>
          <w:rFonts w:hint="eastAsia"/>
          <w:sz w:val="22"/>
        </w:rPr>
        <w:t>24</w:t>
      </w:r>
      <w:r w:rsidRPr="00304F8D">
        <w:rPr>
          <w:rFonts w:hint="eastAsia"/>
          <w:sz w:val="22"/>
        </w:rPr>
        <w:t>条に基づく報告を行う前に</w:t>
      </w:r>
      <w:r w:rsidR="00AD5E8F" w:rsidRPr="00304F8D">
        <w:rPr>
          <w:rFonts w:hint="eastAsia"/>
          <w:sz w:val="22"/>
        </w:rPr>
        <w:t>、</w:t>
      </w:r>
      <w:r w:rsidRPr="00304F8D">
        <w:rPr>
          <w:rFonts w:hint="eastAsia"/>
          <w:sz w:val="22"/>
        </w:rPr>
        <w:t>事案の概要や市町村等の対応予定状況、緊急を要するか否かについて、事前の情報提供を要請する等、都道府県との連携体制を構築することとされています。</w:t>
      </w:r>
      <w:r w:rsidR="00007A7B" w:rsidRPr="00304F8D">
        <w:rPr>
          <w:rFonts w:hint="eastAsia"/>
          <w:sz w:val="22"/>
        </w:rPr>
        <w:t xml:space="preserve">　　　　　　　　　　　　　　　　　　　　　</w:t>
      </w:r>
      <w:r w:rsidR="00007A7B" w:rsidRPr="001B2764">
        <w:rPr>
          <w:rFonts w:hint="eastAsia"/>
          <w:sz w:val="22"/>
          <w:highlight w:val="green"/>
        </w:rPr>
        <w:t xml:space="preserve">　　　</w:t>
      </w:r>
    </w:p>
    <w:p w:rsidR="0061726A" w:rsidRPr="0061726A" w:rsidRDefault="00193830" w:rsidP="00EF1113">
      <w:pPr>
        <w:snapToGrid w:val="0"/>
        <w:ind w:leftChars="200" w:left="420" w:firstLineChars="100" w:firstLine="220"/>
        <w:rPr>
          <w:sz w:val="22"/>
        </w:rPr>
      </w:pPr>
      <w:r w:rsidRPr="00304F8D">
        <w:rPr>
          <w:rFonts w:hint="eastAsia"/>
          <w:sz w:val="22"/>
        </w:rPr>
        <w:t>このた</w:t>
      </w:r>
      <w:r w:rsidR="00EF1113" w:rsidRPr="00304F8D">
        <w:rPr>
          <w:rFonts w:hint="eastAsia"/>
          <w:sz w:val="22"/>
        </w:rPr>
        <w:t>め、都道府県においても、使用者による障害者虐待に関する通報、届</w:t>
      </w:r>
      <w:r w:rsidRPr="00304F8D">
        <w:rPr>
          <w:rFonts w:hint="eastAsia"/>
          <w:sz w:val="22"/>
        </w:rPr>
        <w:t>出を受けた際に、事案の内容が労働関係法規に基づく都道府県労働局に</w:t>
      </w:r>
      <w:r w:rsidR="00007A7B" w:rsidRPr="00304F8D">
        <w:rPr>
          <w:rFonts w:hint="eastAsia"/>
          <w:sz w:val="22"/>
        </w:rPr>
        <w:t>よる権限を行使することにより、早期の解決が図られるものについては、通報・届出を受けた段階で、まずは都道府県労働局に一報を入れることが望まれます。</w:t>
      </w:r>
      <w:r w:rsidR="0061726A" w:rsidRPr="0061726A">
        <w:rPr>
          <w:rFonts w:hint="eastAsia"/>
          <w:sz w:val="22"/>
        </w:rPr>
        <w:t xml:space="preserve">　　　</w:t>
      </w:r>
    </w:p>
    <w:p w:rsidR="00C62C9A" w:rsidRDefault="00C62C9A" w:rsidP="00C62C9A">
      <w:pPr>
        <w:snapToGrid w:val="0"/>
        <w:spacing w:beforeLines="50" w:before="167"/>
        <w:rPr>
          <w:sz w:val="22"/>
          <w:u w:val="single"/>
        </w:rPr>
      </w:pPr>
    </w:p>
    <w:p w:rsidR="005C3A36" w:rsidRDefault="005C3A36" w:rsidP="005D17B7">
      <w:pPr>
        <w:rPr>
          <w:sz w:val="22"/>
        </w:rPr>
      </w:pPr>
    </w:p>
    <w:p w:rsidR="005D17B7" w:rsidRPr="00AD79A6" w:rsidRDefault="00BF4655" w:rsidP="00481870">
      <w:pPr>
        <w:widowControl/>
        <w:ind w:right="880"/>
        <w:rPr>
          <w:sz w:val="28"/>
          <w:szCs w:val="28"/>
        </w:rPr>
      </w:pPr>
      <w:r>
        <w:rPr>
          <w:rFonts w:eastAsia="ＭＳ ゴシック" w:hint="eastAsia"/>
          <w:sz w:val="28"/>
          <w:szCs w:val="28"/>
        </w:rPr>
        <w:t>（８</w:t>
      </w:r>
      <w:r w:rsidR="005D17B7" w:rsidRPr="00AD79A6">
        <w:rPr>
          <w:rFonts w:eastAsia="ＭＳ ゴシック" w:hint="eastAsia"/>
          <w:sz w:val="28"/>
          <w:szCs w:val="28"/>
        </w:rPr>
        <w:t>）都道府県労働局による対応</w:t>
      </w:r>
    </w:p>
    <w:p w:rsidR="005D17B7" w:rsidRPr="006E619E" w:rsidRDefault="005D17B7" w:rsidP="005D17B7">
      <w:pPr>
        <w:snapToGrid w:val="0"/>
        <w:rPr>
          <w:sz w:val="24"/>
        </w:rPr>
      </w:pPr>
    </w:p>
    <w:p w:rsidR="005D17B7" w:rsidRDefault="005D17B7" w:rsidP="005D17B7">
      <w:pPr>
        <w:ind w:leftChars="135" w:left="283" w:firstLineChars="100" w:firstLine="220"/>
        <w:rPr>
          <w:sz w:val="22"/>
        </w:rPr>
      </w:pPr>
      <w:r>
        <w:rPr>
          <w:rFonts w:hint="eastAsia"/>
          <w:sz w:val="22"/>
        </w:rPr>
        <w:t>都道府県から報告を受けた</w:t>
      </w:r>
      <w:r w:rsidR="002D2347" w:rsidRPr="00746A9C">
        <w:rPr>
          <w:rFonts w:hint="eastAsia"/>
          <w:sz w:val="22"/>
        </w:rPr>
        <w:t>都道府県労働局</w:t>
      </w:r>
      <w:r w:rsidR="002D2347" w:rsidRPr="00304F8D">
        <w:rPr>
          <w:rFonts w:hint="eastAsia"/>
          <w:sz w:val="22"/>
        </w:rPr>
        <w:t>雇用環境・均等部（室）</w:t>
      </w:r>
      <w:r w:rsidRPr="00304F8D">
        <w:rPr>
          <w:rFonts w:hint="eastAsia"/>
          <w:sz w:val="22"/>
        </w:rPr>
        <w:t>は、報告内容から、公共職業安定所</w:t>
      </w:r>
      <w:r w:rsidR="008E34AC" w:rsidRPr="00304F8D">
        <w:rPr>
          <w:rFonts w:hint="eastAsia"/>
          <w:sz w:val="22"/>
        </w:rPr>
        <w:t>、労働基準監督署、</w:t>
      </w:r>
      <w:r w:rsidR="002D2347" w:rsidRPr="00304F8D">
        <w:rPr>
          <w:rFonts w:hint="eastAsia"/>
          <w:sz w:val="22"/>
        </w:rPr>
        <w:t>雇用環境・均等部（室）等</w:t>
      </w:r>
      <w:r w:rsidRPr="00304F8D">
        <w:rPr>
          <w:rFonts w:hint="eastAsia"/>
          <w:sz w:val="22"/>
        </w:rPr>
        <w:t>の</w:t>
      </w:r>
      <w:r>
        <w:rPr>
          <w:rFonts w:hint="eastAsia"/>
          <w:sz w:val="22"/>
        </w:rPr>
        <w:t>対応部署を決め、事実確認及び対応を行います。</w:t>
      </w:r>
    </w:p>
    <w:p w:rsidR="005D17B7" w:rsidRDefault="005D17B7" w:rsidP="005D17B7">
      <w:pPr>
        <w:ind w:leftChars="135" w:left="283" w:firstLineChars="100" w:firstLine="220"/>
        <w:rPr>
          <w:sz w:val="22"/>
        </w:rPr>
      </w:pPr>
      <w:r>
        <w:rPr>
          <w:rFonts w:hint="eastAsia"/>
          <w:sz w:val="22"/>
        </w:rPr>
        <w:t>対応部署は、「</w:t>
      </w:r>
      <w:r w:rsidRPr="007143A9">
        <w:rPr>
          <w:rFonts w:hint="eastAsia"/>
          <w:sz w:val="22"/>
        </w:rPr>
        <w:t>障害者の雇用の促進等に関する法律</w:t>
      </w:r>
      <w:r>
        <w:rPr>
          <w:rFonts w:hint="eastAsia"/>
          <w:sz w:val="22"/>
        </w:rPr>
        <w:t>」、「労働基準法」、「</w:t>
      </w:r>
      <w:r w:rsidRPr="007143A9">
        <w:rPr>
          <w:rFonts w:hint="eastAsia"/>
          <w:sz w:val="22"/>
        </w:rPr>
        <w:t>雇用の分野における男女の均等な機会及び待遇の確保等に関する法律</w:t>
      </w:r>
      <w:r w:rsidR="002D2347">
        <w:rPr>
          <w:rFonts w:hint="eastAsia"/>
          <w:sz w:val="22"/>
        </w:rPr>
        <w:t>」、「個別労働関係紛争の解決の促進に関する法律」等</w:t>
      </w:r>
      <w:r>
        <w:rPr>
          <w:rFonts w:hint="eastAsia"/>
          <w:sz w:val="22"/>
        </w:rPr>
        <w:t>の関係</w:t>
      </w:r>
      <w:r w:rsidR="008E34AC">
        <w:rPr>
          <w:rFonts w:hint="eastAsia"/>
          <w:sz w:val="22"/>
        </w:rPr>
        <w:t>法令</w:t>
      </w:r>
      <w:r>
        <w:rPr>
          <w:rFonts w:hint="eastAsia"/>
          <w:sz w:val="22"/>
        </w:rPr>
        <w:t>の規定による権限を適切に行使して適正な労働条件及び雇用管理を確保します。</w:t>
      </w:r>
    </w:p>
    <w:p w:rsidR="006651B9" w:rsidRDefault="00436CF1" w:rsidP="005D17B7">
      <w:pPr>
        <w:ind w:leftChars="135" w:left="283" w:firstLineChars="100" w:firstLine="220"/>
        <w:rPr>
          <w:sz w:val="22"/>
        </w:rPr>
      </w:pPr>
      <w:r>
        <w:rPr>
          <w:rFonts w:hint="eastAsia"/>
          <w:sz w:val="22"/>
        </w:rPr>
        <w:t>住み込みで働いている場合等</w:t>
      </w:r>
      <w:r w:rsidR="006651B9">
        <w:rPr>
          <w:rFonts w:hint="eastAsia"/>
          <w:sz w:val="22"/>
        </w:rPr>
        <w:t>は、使用者による障害者虐待であっても、生活支援が必要な場合があると考えられます。対応部署は市町村等の関係機関と連携し、迅速な対応を行う必要があります。</w:t>
      </w:r>
    </w:p>
    <w:p w:rsidR="005D17B7" w:rsidRDefault="006651B9" w:rsidP="005D17B7">
      <w:pPr>
        <w:ind w:leftChars="135" w:left="283" w:firstLineChars="100" w:firstLine="220"/>
        <w:rPr>
          <w:sz w:val="22"/>
        </w:rPr>
      </w:pPr>
      <w:r>
        <w:rPr>
          <w:rFonts w:hint="eastAsia"/>
          <w:sz w:val="22"/>
        </w:rPr>
        <w:t>また</w:t>
      </w:r>
      <w:r w:rsidR="005D17B7">
        <w:rPr>
          <w:rFonts w:hint="eastAsia"/>
          <w:sz w:val="22"/>
        </w:rPr>
        <w:t>、行政（公共職業安定所、労働基準監督署等）職員が障害者虐待を発見した場合、都道府県労働</w:t>
      </w:r>
      <w:r w:rsidR="005D17B7" w:rsidRPr="00304F8D">
        <w:rPr>
          <w:rFonts w:hint="eastAsia"/>
          <w:sz w:val="22"/>
        </w:rPr>
        <w:t>局</w:t>
      </w:r>
      <w:r w:rsidR="000372D3" w:rsidRPr="00304F8D">
        <w:rPr>
          <w:rFonts w:hint="eastAsia"/>
          <w:sz w:val="22"/>
        </w:rPr>
        <w:t>雇用環境・均等部（室）</w:t>
      </w:r>
      <w:r w:rsidR="005D17B7" w:rsidRPr="00304F8D">
        <w:rPr>
          <w:rFonts w:hint="eastAsia"/>
          <w:sz w:val="22"/>
        </w:rPr>
        <w:t>へ速</w:t>
      </w:r>
      <w:r w:rsidR="005D17B7">
        <w:rPr>
          <w:rFonts w:hint="eastAsia"/>
          <w:sz w:val="22"/>
        </w:rPr>
        <w:t>やかに情報提供を行います。</w:t>
      </w:r>
    </w:p>
    <w:p w:rsidR="006651B9" w:rsidRPr="00DA7677" w:rsidRDefault="006651B9" w:rsidP="005D17B7">
      <w:pPr>
        <w:ind w:leftChars="135" w:left="283" w:firstLineChars="100" w:firstLine="220"/>
        <w:rPr>
          <w:sz w:val="22"/>
        </w:rPr>
      </w:pPr>
      <w:r>
        <w:rPr>
          <w:rFonts w:hint="eastAsia"/>
          <w:sz w:val="22"/>
        </w:rPr>
        <w:t>なお、対応部署による障害者虐待対応が終結した場合には、その結果を都道府県労働局から事業所の所在地の都道府県に情報提供します。情報提供を受けた都道府県は、障害者の居住地の市町村に情報提供します。</w:t>
      </w:r>
    </w:p>
    <w:p w:rsidR="005D17B7" w:rsidRDefault="005D17B7" w:rsidP="005D17B7">
      <w:pPr>
        <w:rPr>
          <w:sz w:val="22"/>
        </w:rPr>
      </w:pPr>
    </w:p>
    <w:p w:rsidR="00481870" w:rsidRDefault="00481870" w:rsidP="005D17B7">
      <w:pPr>
        <w:snapToGrid w:val="0"/>
        <w:rPr>
          <w:sz w:val="24"/>
        </w:rPr>
      </w:pPr>
    </w:p>
    <w:p w:rsidR="005D17B7" w:rsidRPr="00AD79A6" w:rsidRDefault="00BF4655" w:rsidP="005D17B7">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（９</w:t>
      </w:r>
      <w:r w:rsidR="005D17B7" w:rsidRPr="00AD79A6">
        <w:rPr>
          <w:rFonts w:ascii="ＭＳ ゴシック" w:eastAsia="ＭＳ ゴシック" w:hAnsi="ＭＳ ゴシック" w:hint="eastAsia"/>
          <w:sz w:val="28"/>
          <w:szCs w:val="28"/>
        </w:rPr>
        <w:t>）都道府県等による障害者支援</w:t>
      </w:r>
    </w:p>
    <w:p w:rsidR="005D17B7" w:rsidRPr="00746A9C" w:rsidRDefault="005D17B7" w:rsidP="005D17B7">
      <w:pPr>
        <w:snapToGrid w:val="0"/>
        <w:rPr>
          <w:rFonts w:ascii="ＭＳ 明朝" w:hAnsi="ＭＳ 明朝"/>
          <w:sz w:val="22"/>
          <w:szCs w:val="22"/>
        </w:rPr>
      </w:pPr>
    </w:p>
    <w:p w:rsidR="005D17B7" w:rsidRPr="00746A9C" w:rsidRDefault="005D17B7" w:rsidP="008E34AC">
      <w:pPr>
        <w:snapToGrid w:val="0"/>
        <w:spacing w:line="320" w:lineRule="exact"/>
        <w:ind w:leftChars="135" w:left="283" w:firstLineChars="100" w:firstLine="220"/>
        <w:rPr>
          <w:sz w:val="22"/>
          <w:szCs w:val="22"/>
        </w:rPr>
      </w:pPr>
      <w:r w:rsidRPr="00746A9C">
        <w:rPr>
          <w:rFonts w:hint="eastAsia"/>
          <w:sz w:val="22"/>
          <w:szCs w:val="22"/>
        </w:rPr>
        <w:t>使用者による障害者虐待が発生した場合、労働条件や雇用管理の面からの事業者</w:t>
      </w:r>
      <w:r w:rsidR="008E34AC" w:rsidRPr="00746A9C">
        <w:rPr>
          <w:rFonts w:hint="eastAsia"/>
          <w:sz w:val="22"/>
          <w:szCs w:val="22"/>
        </w:rPr>
        <w:t>に対する</w:t>
      </w:r>
      <w:r w:rsidR="002D2347">
        <w:rPr>
          <w:rFonts w:hint="eastAsia"/>
          <w:sz w:val="22"/>
          <w:szCs w:val="22"/>
        </w:rPr>
        <w:t>指導は都道府県労働局が、障害者に対する生活支援等</w:t>
      </w:r>
      <w:r w:rsidRPr="00746A9C">
        <w:rPr>
          <w:rFonts w:hint="eastAsia"/>
          <w:sz w:val="22"/>
          <w:szCs w:val="22"/>
        </w:rPr>
        <w:t>については</w:t>
      </w:r>
      <w:r w:rsidR="006651B9" w:rsidRPr="00746A9C">
        <w:rPr>
          <w:rFonts w:hint="eastAsia"/>
          <w:sz w:val="22"/>
          <w:szCs w:val="22"/>
        </w:rPr>
        <w:t>市町村や</w:t>
      </w:r>
      <w:r w:rsidRPr="00746A9C">
        <w:rPr>
          <w:rFonts w:hint="eastAsia"/>
          <w:sz w:val="22"/>
          <w:szCs w:val="22"/>
        </w:rPr>
        <w:t>都道府県が担当することとなります。</w:t>
      </w:r>
      <w:r w:rsidR="002D2347" w:rsidRPr="00304F8D">
        <w:rPr>
          <w:rFonts w:hint="eastAsia"/>
          <w:sz w:val="22"/>
          <w:szCs w:val="22"/>
        </w:rPr>
        <w:t>例えば、社員寮</w:t>
      </w:r>
      <w:r w:rsidR="00B73A38" w:rsidRPr="00304F8D">
        <w:rPr>
          <w:rFonts w:hint="eastAsia"/>
          <w:sz w:val="22"/>
          <w:szCs w:val="22"/>
        </w:rPr>
        <w:t>等</w:t>
      </w:r>
      <w:r w:rsidR="002D2347" w:rsidRPr="00304F8D">
        <w:rPr>
          <w:rFonts w:hint="eastAsia"/>
          <w:sz w:val="22"/>
          <w:szCs w:val="22"/>
        </w:rPr>
        <w:t>に住み込んで働いている障害者が、使用者による障害者虐待を受け生活支援等が必要になる場合に、市町村や都道府県が関係機関とも連携しながら迅速な対応を行う場合</w:t>
      </w:r>
      <w:r w:rsidR="00B73A38" w:rsidRPr="00304F8D">
        <w:rPr>
          <w:rFonts w:hint="eastAsia"/>
          <w:sz w:val="22"/>
          <w:szCs w:val="22"/>
        </w:rPr>
        <w:t>等</w:t>
      </w:r>
      <w:r w:rsidR="002D2347" w:rsidRPr="00304F8D">
        <w:rPr>
          <w:rFonts w:hint="eastAsia"/>
          <w:sz w:val="22"/>
          <w:szCs w:val="22"/>
        </w:rPr>
        <w:t>が考えられます。</w:t>
      </w:r>
      <w:r w:rsidRPr="00304F8D">
        <w:rPr>
          <w:rFonts w:hint="eastAsia"/>
          <w:sz w:val="22"/>
          <w:szCs w:val="22"/>
        </w:rPr>
        <w:t>障害者の生活を全人的に回復させることが重要であり、</w:t>
      </w:r>
      <w:r w:rsidR="002D2347" w:rsidRPr="00304F8D">
        <w:rPr>
          <w:rFonts w:hint="eastAsia"/>
          <w:sz w:val="22"/>
          <w:szCs w:val="22"/>
        </w:rPr>
        <w:t>都道府県労働局と市町村や都道府県が</w:t>
      </w:r>
      <w:r w:rsidRPr="00304F8D">
        <w:rPr>
          <w:rFonts w:hint="eastAsia"/>
          <w:sz w:val="22"/>
          <w:szCs w:val="22"/>
        </w:rPr>
        <w:t>十分に連携することが必要です</w:t>
      </w:r>
      <w:r w:rsidRPr="00746A9C">
        <w:rPr>
          <w:rFonts w:hint="eastAsia"/>
          <w:sz w:val="22"/>
          <w:szCs w:val="22"/>
        </w:rPr>
        <w:t>。</w:t>
      </w:r>
    </w:p>
    <w:p w:rsidR="005D17B7" w:rsidRPr="00746A9C" w:rsidRDefault="005D17B7" w:rsidP="008E34AC">
      <w:pPr>
        <w:snapToGrid w:val="0"/>
        <w:spacing w:line="320" w:lineRule="exact"/>
        <w:ind w:leftChars="135" w:left="283" w:firstLineChars="100" w:firstLine="220"/>
        <w:rPr>
          <w:sz w:val="22"/>
          <w:szCs w:val="22"/>
        </w:rPr>
      </w:pPr>
      <w:r w:rsidRPr="00746A9C">
        <w:rPr>
          <w:rFonts w:hint="eastAsia"/>
          <w:sz w:val="22"/>
          <w:szCs w:val="22"/>
        </w:rPr>
        <w:t>障害者虐待防止法においても、都道府県労働局長等が権限を行使する際には、当該報告に係る都道府県と連携を図ることとされており（第</w:t>
      </w:r>
      <w:r w:rsidRPr="00746A9C">
        <w:rPr>
          <w:rFonts w:hint="eastAsia"/>
          <w:sz w:val="22"/>
          <w:szCs w:val="22"/>
        </w:rPr>
        <w:t>26</w:t>
      </w:r>
      <w:r w:rsidRPr="00746A9C">
        <w:rPr>
          <w:rFonts w:hint="eastAsia"/>
          <w:sz w:val="22"/>
          <w:szCs w:val="22"/>
        </w:rPr>
        <w:t>条）、都道府県に対し適宜情報提供しながら対応します。</w:t>
      </w:r>
    </w:p>
    <w:p w:rsidR="00481870" w:rsidRPr="00F234A0" w:rsidRDefault="005D17B7" w:rsidP="00F234A0">
      <w:pPr>
        <w:snapToGrid w:val="0"/>
        <w:spacing w:line="320" w:lineRule="exact"/>
        <w:ind w:leftChars="135" w:left="283" w:firstLineChars="100" w:firstLine="220"/>
        <w:rPr>
          <w:sz w:val="22"/>
          <w:szCs w:val="22"/>
        </w:rPr>
      </w:pPr>
      <w:r w:rsidRPr="00746A9C">
        <w:rPr>
          <w:rFonts w:hint="eastAsia"/>
          <w:sz w:val="22"/>
          <w:szCs w:val="22"/>
        </w:rPr>
        <w:t>都道府県においては、早い時期に障害者の居住する市町村や障害者就業・生活支援センターに情報提供</w:t>
      </w:r>
      <w:r w:rsidR="006651B9" w:rsidRPr="00746A9C">
        <w:rPr>
          <w:rFonts w:hint="eastAsia"/>
          <w:sz w:val="22"/>
          <w:szCs w:val="22"/>
        </w:rPr>
        <w:t>等を</w:t>
      </w:r>
      <w:r w:rsidRPr="00746A9C">
        <w:rPr>
          <w:rFonts w:hint="eastAsia"/>
          <w:sz w:val="22"/>
          <w:szCs w:val="22"/>
        </w:rPr>
        <w:t>行い、具体的な相談支援や福祉的な措置等について依頼します。</w:t>
      </w:r>
    </w:p>
    <w:p w:rsidR="005D17B7" w:rsidRPr="00AD79A6" w:rsidRDefault="00BF4655" w:rsidP="005D17B7">
      <w:pPr>
        <w:snapToGrid w:val="0"/>
        <w:rPr>
          <w:rFonts w:ascii="ＭＳ ゴシック" w:eastAsia="ＭＳ ゴシック" w:hAnsi="ＭＳ ゴシック"/>
          <w:sz w:val="28"/>
          <w:szCs w:val="28"/>
        </w:rPr>
      </w:pPr>
      <w:r>
        <w:rPr>
          <w:rFonts w:ascii="ＭＳ ゴシック" w:eastAsia="ＭＳ ゴシック" w:hAnsi="ＭＳ ゴシック" w:hint="eastAsia"/>
          <w:sz w:val="28"/>
          <w:szCs w:val="28"/>
        </w:rPr>
        <w:t>（１０</w:t>
      </w:r>
      <w:r w:rsidR="005D17B7" w:rsidRPr="00AD79A6">
        <w:rPr>
          <w:rFonts w:ascii="ＭＳ ゴシック" w:eastAsia="ＭＳ ゴシック" w:hAnsi="ＭＳ ゴシック" w:hint="eastAsia"/>
          <w:sz w:val="28"/>
          <w:szCs w:val="28"/>
        </w:rPr>
        <w:t>）使用者による障害者虐待の状況の公表</w:t>
      </w:r>
    </w:p>
    <w:p w:rsidR="005D17B7" w:rsidRPr="006E619E" w:rsidRDefault="005D17B7" w:rsidP="005D17B7">
      <w:pPr>
        <w:snapToGrid w:val="0"/>
        <w:rPr>
          <w:rFonts w:ascii="ＭＳ 明朝" w:hAnsi="ＭＳ 明朝"/>
          <w:sz w:val="24"/>
        </w:rPr>
      </w:pPr>
    </w:p>
    <w:p w:rsidR="005D17B7" w:rsidRDefault="005D17B7" w:rsidP="007D2132">
      <w:pPr>
        <w:ind w:leftChars="135" w:left="283" w:firstLineChars="100" w:firstLine="220"/>
        <w:rPr>
          <w:rFonts w:ascii="ＭＳ 明朝" w:hAnsi="ＭＳ 明朝"/>
          <w:sz w:val="22"/>
          <w:szCs w:val="22"/>
        </w:rPr>
      </w:pPr>
      <w:r>
        <w:rPr>
          <w:rFonts w:ascii="ＭＳ 明朝" w:hAnsi="ＭＳ 明朝" w:hint="eastAsia"/>
          <w:sz w:val="22"/>
          <w:szCs w:val="22"/>
        </w:rPr>
        <w:t>障害者虐待防止法においては、厚生労働大臣は、毎年度、使用者による障害者虐待の状況、使用者による障害者虐待があった場合にとった措置その他厚生労働省令で定める事項を公表（年次報告）することとされています（第</w:t>
      </w:r>
      <w:r>
        <w:rPr>
          <w:rFonts w:hint="eastAsia"/>
          <w:sz w:val="22"/>
          <w:szCs w:val="22"/>
        </w:rPr>
        <w:t>28</w:t>
      </w:r>
      <w:r>
        <w:rPr>
          <w:rFonts w:ascii="ＭＳ 明朝" w:hAnsi="ＭＳ 明朝" w:hint="eastAsia"/>
          <w:sz w:val="22"/>
          <w:szCs w:val="22"/>
        </w:rPr>
        <w:t>条）。</w:t>
      </w:r>
    </w:p>
    <w:p w:rsidR="001F3E56" w:rsidRPr="00D84A02" w:rsidRDefault="001F3E56">
      <w:pPr>
        <w:widowControl/>
        <w:jc w:val="left"/>
        <w:rPr>
          <w:rFonts w:ascii="HG丸ｺﾞｼｯｸM-PRO" w:eastAsia="HG丸ｺﾞｼｯｸM-PRO"/>
          <w:sz w:val="22"/>
        </w:rPr>
      </w:pPr>
    </w:p>
    <w:p w:rsidR="000B7FF8" w:rsidRPr="007D604A" w:rsidRDefault="000B7FF8" w:rsidP="000B7FF8">
      <w:pPr>
        <w:ind w:leftChars="105" w:left="440" w:hangingChars="100" w:hanging="220"/>
        <w:jc w:val="center"/>
        <w:rPr>
          <w:rFonts w:ascii="ＭＳ ゴシック" w:eastAsia="ＭＳ ゴシック" w:hAnsi="ＭＳ ゴシック"/>
          <w:sz w:val="22"/>
        </w:rPr>
      </w:pPr>
      <w:r>
        <w:rPr>
          <w:rFonts w:ascii="ＭＳ ゴシック" w:eastAsia="ＭＳ ゴシック" w:hAnsi="ＭＳ ゴシック" w:hint="eastAsia"/>
          <w:sz w:val="22"/>
        </w:rPr>
        <w:t>厚生労働省</w:t>
      </w:r>
      <w:r w:rsidRPr="007D604A">
        <w:rPr>
          <w:rFonts w:ascii="ＭＳ ゴシック" w:eastAsia="ＭＳ ゴシック" w:hAnsi="ＭＳ ゴシック" w:hint="eastAsia"/>
          <w:sz w:val="22"/>
        </w:rPr>
        <w:t>が公表する項目（</w:t>
      </w:r>
      <w:r>
        <w:rPr>
          <w:rFonts w:ascii="ＭＳ ゴシック" w:eastAsia="ＭＳ ゴシック" w:hAnsi="ＭＳ ゴシック" w:hint="eastAsia"/>
          <w:sz w:val="22"/>
        </w:rPr>
        <w:t>案</w:t>
      </w:r>
      <w:r w:rsidRPr="007D604A">
        <w:rPr>
          <w:rFonts w:ascii="ＭＳ ゴシック" w:eastAsia="ＭＳ ゴシック" w:hAnsi="ＭＳ ゴシック" w:hint="eastAsia"/>
          <w:sz w:val="22"/>
        </w:rPr>
        <w:t>）</w:t>
      </w:r>
    </w:p>
    <w:tbl>
      <w:tblPr>
        <w:tblW w:w="0" w:type="auto"/>
        <w:tblInd w:w="38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938"/>
      </w:tblGrid>
      <w:tr w:rsidR="000B7FF8" w:rsidTr="00110C33">
        <w:trPr>
          <w:trHeight w:val="482"/>
        </w:trPr>
        <w:tc>
          <w:tcPr>
            <w:tcW w:w="7938" w:type="dxa"/>
          </w:tcPr>
          <w:p w:rsidR="000B7FF8" w:rsidRDefault="000B7FF8" w:rsidP="00110C33">
            <w:pPr>
              <w:widowControl/>
              <w:spacing w:line="320" w:lineRule="exact"/>
              <w:ind w:left="210" w:hangingChars="95" w:hanging="210"/>
              <w:jc w:val="left"/>
              <w:rPr>
                <w:rFonts w:ascii="ＭＳ 明朝" w:hAnsi="ＭＳ 明朝" w:cs="ＭＳ Ｐゴシック"/>
                <w:kern w:val="0"/>
                <w:sz w:val="22"/>
                <w:szCs w:val="22"/>
              </w:rPr>
            </w:pPr>
            <w:r>
              <w:rPr>
                <w:rFonts w:ascii="ＭＳ 明朝" w:hAnsi="ＭＳ 明朝" w:cs="ＭＳ Ｐゴシック"/>
                <w:b/>
                <w:bCs/>
                <w:kern w:val="0"/>
                <w:sz w:val="22"/>
                <w:szCs w:val="22"/>
              </w:rPr>
              <w:t xml:space="preserve">一 </w:t>
            </w:r>
            <w:r>
              <w:rPr>
                <w:rFonts w:ascii="ＭＳ 明朝" w:hAnsi="ＭＳ 明朝" w:cs="ＭＳ Ｐゴシック"/>
                <w:kern w:val="0"/>
                <w:sz w:val="22"/>
                <w:szCs w:val="22"/>
              </w:rPr>
              <w:t xml:space="preserve">　</w:t>
            </w:r>
            <w:r>
              <w:rPr>
                <w:rFonts w:ascii="ＭＳ 明朝" w:hAnsi="ＭＳ 明朝" w:cs="ＭＳ Ｐゴシック" w:hint="eastAsia"/>
                <w:kern w:val="0"/>
                <w:sz w:val="22"/>
                <w:szCs w:val="22"/>
              </w:rPr>
              <w:t>使用者による虐待の状況</w:t>
            </w:r>
          </w:p>
          <w:p w:rsidR="000B7FF8" w:rsidRDefault="000B7FF8" w:rsidP="000B7FF8">
            <w:pPr>
              <w:widowControl/>
              <w:spacing w:line="320" w:lineRule="exact"/>
              <w:ind w:left="210" w:hangingChars="95" w:hanging="210"/>
              <w:jc w:val="left"/>
              <w:rPr>
                <w:rFonts w:ascii="ＭＳ 明朝" w:hAnsi="ＭＳ 明朝" w:cs="ＭＳ Ｐゴシック"/>
                <w:kern w:val="0"/>
                <w:sz w:val="22"/>
                <w:szCs w:val="22"/>
              </w:rPr>
            </w:pPr>
            <w:r>
              <w:rPr>
                <w:rFonts w:ascii="ＭＳ 明朝" w:hAnsi="ＭＳ 明朝" w:cs="ＭＳ Ｐゴシック"/>
                <w:b/>
                <w:bCs/>
                <w:kern w:val="0"/>
                <w:sz w:val="22"/>
                <w:szCs w:val="22"/>
              </w:rPr>
              <w:t xml:space="preserve">二 </w:t>
            </w:r>
            <w:r>
              <w:rPr>
                <w:rFonts w:ascii="ＭＳ 明朝" w:hAnsi="ＭＳ 明朝" w:cs="ＭＳ Ｐゴシック"/>
                <w:kern w:val="0"/>
                <w:sz w:val="22"/>
                <w:szCs w:val="22"/>
              </w:rPr>
              <w:t xml:space="preserve">　</w:t>
            </w:r>
            <w:r>
              <w:rPr>
                <w:rFonts w:ascii="ＭＳ 明朝" w:hAnsi="ＭＳ 明朝" w:cs="ＭＳ Ｐゴシック" w:hint="eastAsia"/>
                <w:kern w:val="0"/>
                <w:sz w:val="22"/>
                <w:szCs w:val="22"/>
              </w:rPr>
              <w:t>使用者による虐待があった場合に採った措置</w:t>
            </w:r>
          </w:p>
          <w:p w:rsidR="00952D1F" w:rsidRPr="00952D1F" w:rsidRDefault="00952D1F" w:rsidP="00952D1F">
            <w:pPr>
              <w:widowControl/>
              <w:spacing w:line="320" w:lineRule="exact"/>
              <w:ind w:left="210" w:hangingChars="95" w:hanging="210"/>
              <w:jc w:val="left"/>
              <w:rPr>
                <w:rFonts w:ascii="ＭＳ 明朝" w:hAnsi="ＭＳ 明朝" w:cs="ＭＳ Ｐゴシック"/>
                <w:bCs/>
                <w:kern w:val="0"/>
                <w:sz w:val="22"/>
                <w:szCs w:val="22"/>
              </w:rPr>
            </w:pPr>
            <w:r w:rsidRPr="00304F8D">
              <w:rPr>
                <w:rFonts w:ascii="ＭＳ 明朝" w:hAnsi="ＭＳ 明朝" w:cs="ＭＳ Ｐゴシック" w:hint="eastAsia"/>
                <w:b/>
                <w:bCs/>
                <w:kern w:val="0"/>
                <w:sz w:val="22"/>
                <w:szCs w:val="22"/>
              </w:rPr>
              <w:t xml:space="preserve">三   </w:t>
            </w:r>
            <w:r w:rsidRPr="00304F8D">
              <w:rPr>
                <w:rFonts w:ascii="ＭＳ 明朝" w:hAnsi="ＭＳ 明朝" w:cs="ＭＳ Ｐゴシック" w:hint="eastAsia"/>
                <w:bCs/>
                <w:kern w:val="0"/>
                <w:sz w:val="22"/>
                <w:szCs w:val="22"/>
              </w:rPr>
              <w:t>使用者による障害者虐待があった場合に採った措置</w:t>
            </w:r>
          </w:p>
        </w:tc>
      </w:tr>
    </w:tbl>
    <w:p w:rsidR="000B7FF8" w:rsidRDefault="000B7FF8" w:rsidP="001F3E56">
      <w:pPr>
        <w:widowControl/>
        <w:jc w:val="left"/>
        <w:rPr>
          <w:rFonts w:eastAsia="ＭＳ ゴシック"/>
          <w:sz w:val="28"/>
        </w:rPr>
      </w:pPr>
    </w:p>
    <w:p w:rsidR="00952D1F" w:rsidRPr="00304F8D" w:rsidRDefault="00952D1F" w:rsidP="001F3E56">
      <w:pPr>
        <w:widowControl/>
        <w:jc w:val="left"/>
        <w:rPr>
          <w:rFonts w:eastAsia="ＭＳ ゴシック"/>
          <w:sz w:val="24"/>
        </w:rPr>
      </w:pPr>
      <w:r w:rsidRPr="00304F8D">
        <w:rPr>
          <w:rFonts w:eastAsia="ＭＳ ゴシック" w:hint="eastAsia"/>
          <w:sz w:val="24"/>
        </w:rPr>
        <w:t>（具体例）</w:t>
      </w:r>
    </w:p>
    <w:p w:rsidR="00952D1F" w:rsidRPr="00304F8D" w:rsidRDefault="00952D1F" w:rsidP="00FD1ED1">
      <w:pPr>
        <w:pStyle w:val="af0"/>
        <w:widowControl/>
        <w:numPr>
          <w:ilvl w:val="0"/>
          <w:numId w:val="12"/>
        </w:numPr>
        <w:ind w:leftChars="0"/>
        <w:jc w:val="left"/>
        <w:rPr>
          <w:rFonts w:asciiTheme="majorEastAsia" w:eastAsiaTheme="majorEastAsia" w:hAnsiTheme="majorEastAsia"/>
          <w:sz w:val="22"/>
        </w:rPr>
      </w:pPr>
      <w:r w:rsidRPr="00304F8D">
        <w:rPr>
          <w:rFonts w:asciiTheme="majorEastAsia" w:eastAsiaTheme="majorEastAsia" w:hAnsiTheme="majorEastAsia" w:hint="eastAsia"/>
          <w:sz w:val="22"/>
        </w:rPr>
        <w:t>労働基準関係法令に基づく指導等</w:t>
      </w:r>
    </w:p>
    <w:p w:rsidR="00952D1F" w:rsidRPr="00304F8D" w:rsidRDefault="00952D1F" w:rsidP="003F672E">
      <w:pPr>
        <w:widowControl/>
        <w:ind w:leftChars="100" w:left="430" w:hangingChars="100" w:hanging="220"/>
        <w:jc w:val="left"/>
        <w:rPr>
          <w:rFonts w:asciiTheme="minorEastAsia" w:eastAsiaTheme="minorEastAsia" w:hAnsiTheme="minorEastAsia"/>
          <w:sz w:val="22"/>
        </w:rPr>
      </w:pPr>
      <w:r w:rsidRPr="00304F8D">
        <w:rPr>
          <w:rFonts w:asciiTheme="minorEastAsia" w:eastAsiaTheme="minorEastAsia" w:hAnsiTheme="minorEastAsia" w:hint="eastAsia"/>
          <w:sz w:val="22"/>
        </w:rPr>
        <w:t>・障害者である労働者に、最低賃金額を下回る賃金を支払っていたため、事業主に対して、是正指導を行った。</w:t>
      </w:r>
    </w:p>
    <w:p w:rsidR="00952D1F" w:rsidRPr="00304F8D" w:rsidRDefault="00952D1F" w:rsidP="003F672E">
      <w:pPr>
        <w:widowControl/>
        <w:ind w:leftChars="100" w:left="430" w:hangingChars="100" w:hanging="220"/>
        <w:jc w:val="left"/>
        <w:rPr>
          <w:rFonts w:asciiTheme="minorEastAsia" w:eastAsiaTheme="minorEastAsia" w:hAnsiTheme="minorEastAsia"/>
          <w:sz w:val="22"/>
        </w:rPr>
      </w:pPr>
      <w:r w:rsidRPr="00304F8D">
        <w:rPr>
          <w:rFonts w:asciiTheme="minorEastAsia" w:eastAsiaTheme="minorEastAsia" w:hAnsiTheme="minorEastAsia" w:hint="eastAsia"/>
          <w:sz w:val="22"/>
        </w:rPr>
        <w:t>・障害者である労働者に</w:t>
      </w:r>
      <w:r w:rsidR="003F672E" w:rsidRPr="00304F8D">
        <w:rPr>
          <w:rFonts w:asciiTheme="minorEastAsia" w:eastAsiaTheme="minorEastAsia" w:hAnsiTheme="minorEastAsia" w:hint="eastAsia"/>
          <w:sz w:val="22"/>
        </w:rPr>
        <w:t>、</w:t>
      </w:r>
      <w:r w:rsidRPr="00304F8D">
        <w:rPr>
          <w:rFonts w:asciiTheme="minorEastAsia" w:eastAsiaTheme="minorEastAsia" w:hAnsiTheme="minorEastAsia" w:hint="eastAsia"/>
          <w:sz w:val="22"/>
        </w:rPr>
        <w:t>時間外労働をさせていたにもかかわらず、割増賃金を支払っていなかったため、事業主に対して、是正指導を行った。</w:t>
      </w:r>
    </w:p>
    <w:p w:rsidR="00952D1F" w:rsidRPr="00304F8D" w:rsidRDefault="00952D1F" w:rsidP="003F672E">
      <w:pPr>
        <w:widowControl/>
        <w:ind w:leftChars="100" w:left="430" w:hangingChars="100" w:hanging="220"/>
        <w:jc w:val="left"/>
        <w:rPr>
          <w:rFonts w:asciiTheme="minorEastAsia" w:eastAsiaTheme="minorEastAsia" w:hAnsiTheme="minorEastAsia"/>
          <w:sz w:val="22"/>
        </w:rPr>
      </w:pPr>
      <w:r w:rsidRPr="00304F8D">
        <w:rPr>
          <w:rFonts w:asciiTheme="minorEastAsia" w:eastAsiaTheme="minorEastAsia" w:hAnsiTheme="minorEastAsia" w:hint="eastAsia"/>
          <w:sz w:val="22"/>
        </w:rPr>
        <w:t>・都道府県労働局長から最低賃金の減額特例許可を受けている障害者である労働者に、許可の有効期限が切れているにもかかわらず、最低賃金額を下回る賃金を支払っていたため、事業主に対して、是正指導を行った。</w:t>
      </w:r>
      <w:r w:rsidR="009F3A85" w:rsidRPr="00304F8D">
        <w:rPr>
          <w:rFonts w:asciiTheme="minorEastAsia" w:eastAsiaTheme="minorEastAsia" w:hAnsiTheme="minorEastAsia" w:hint="eastAsia"/>
          <w:sz w:val="22"/>
        </w:rPr>
        <w:t xml:space="preserve">　</w:t>
      </w:r>
    </w:p>
    <w:p w:rsidR="009F3A85" w:rsidRPr="00304F8D" w:rsidRDefault="009F3A85" w:rsidP="00952D1F">
      <w:pPr>
        <w:widowControl/>
        <w:ind w:left="360"/>
        <w:jc w:val="left"/>
        <w:rPr>
          <w:rFonts w:asciiTheme="minorEastAsia" w:eastAsiaTheme="minorEastAsia" w:hAnsiTheme="minorEastAsia"/>
          <w:sz w:val="22"/>
        </w:rPr>
      </w:pPr>
    </w:p>
    <w:p w:rsidR="00952D1F" w:rsidRPr="00304F8D" w:rsidRDefault="00952D1F" w:rsidP="00FD1ED1">
      <w:pPr>
        <w:pStyle w:val="af0"/>
        <w:widowControl/>
        <w:numPr>
          <w:ilvl w:val="0"/>
          <w:numId w:val="12"/>
        </w:numPr>
        <w:ind w:leftChars="0"/>
        <w:jc w:val="left"/>
        <w:rPr>
          <w:rFonts w:asciiTheme="majorEastAsia" w:eastAsiaTheme="majorEastAsia" w:hAnsiTheme="majorEastAsia"/>
          <w:sz w:val="22"/>
        </w:rPr>
      </w:pPr>
      <w:r w:rsidRPr="00304F8D">
        <w:rPr>
          <w:rFonts w:asciiTheme="majorEastAsia" w:eastAsiaTheme="majorEastAsia" w:hAnsiTheme="majorEastAsia" w:hint="eastAsia"/>
          <w:sz w:val="22"/>
        </w:rPr>
        <w:t>障害者雇用均等法に基づく助言・指導</w:t>
      </w:r>
    </w:p>
    <w:p w:rsidR="00952D1F" w:rsidRPr="00304F8D" w:rsidRDefault="00952D1F" w:rsidP="003F672E">
      <w:pPr>
        <w:widowControl/>
        <w:ind w:leftChars="100" w:left="430" w:hangingChars="100" w:hanging="220"/>
        <w:jc w:val="left"/>
        <w:rPr>
          <w:rFonts w:asciiTheme="minorEastAsia" w:eastAsiaTheme="minorEastAsia" w:hAnsiTheme="minorEastAsia"/>
          <w:sz w:val="22"/>
        </w:rPr>
      </w:pPr>
      <w:r w:rsidRPr="00304F8D">
        <w:rPr>
          <w:rFonts w:asciiTheme="minorEastAsia" w:eastAsiaTheme="minorEastAsia" w:hAnsiTheme="minorEastAsia" w:hint="eastAsia"/>
          <w:sz w:val="22"/>
        </w:rPr>
        <w:t>・障害者である労働者に対し、職場内で上司から仕事が遅いことを理由に、お尻を足で小突かれるといった暴力、上司から仕事のミスに対して「頭が悪くなっているのではないか」等の暴言等の問題があり、事業主に対して、雇用管理（職員に対する指導、雇用する障害者に対するケア）について、指導を行った。</w:t>
      </w:r>
    </w:p>
    <w:p w:rsidR="009F3A85" w:rsidRPr="00304F8D" w:rsidRDefault="009F3A85" w:rsidP="00952D1F">
      <w:pPr>
        <w:pStyle w:val="af0"/>
        <w:widowControl/>
        <w:ind w:leftChars="0" w:left="360"/>
        <w:jc w:val="left"/>
        <w:rPr>
          <w:rFonts w:asciiTheme="minorEastAsia" w:eastAsiaTheme="minorEastAsia" w:hAnsiTheme="minorEastAsia"/>
          <w:sz w:val="22"/>
        </w:rPr>
      </w:pPr>
    </w:p>
    <w:p w:rsidR="00952D1F" w:rsidRPr="00304F8D" w:rsidRDefault="00952D1F" w:rsidP="00FD1ED1">
      <w:pPr>
        <w:pStyle w:val="af0"/>
        <w:widowControl/>
        <w:numPr>
          <w:ilvl w:val="0"/>
          <w:numId w:val="12"/>
        </w:numPr>
        <w:ind w:leftChars="0"/>
        <w:jc w:val="left"/>
        <w:rPr>
          <w:rFonts w:asciiTheme="majorEastAsia" w:eastAsiaTheme="majorEastAsia" w:hAnsiTheme="majorEastAsia"/>
          <w:sz w:val="22"/>
        </w:rPr>
      </w:pPr>
      <w:r w:rsidRPr="00304F8D">
        <w:rPr>
          <w:rFonts w:asciiTheme="majorEastAsia" w:eastAsiaTheme="majorEastAsia" w:hAnsiTheme="majorEastAsia" w:hint="eastAsia"/>
          <w:sz w:val="22"/>
        </w:rPr>
        <w:t>男女雇用機会均等法に基づく助言・指導</w:t>
      </w:r>
    </w:p>
    <w:p w:rsidR="00952D1F" w:rsidRPr="00304F8D" w:rsidRDefault="009F3A85" w:rsidP="003F672E">
      <w:pPr>
        <w:pStyle w:val="af0"/>
        <w:widowControl/>
        <w:ind w:leftChars="100" w:left="430" w:hangingChars="100" w:hanging="220"/>
        <w:jc w:val="left"/>
        <w:rPr>
          <w:rFonts w:asciiTheme="minorEastAsia" w:eastAsiaTheme="minorEastAsia" w:hAnsiTheme="minorEastAsia"/>
          <w:sz w:val="22"/>
        </w:rPr>
      </w:pPr>
      <w:r w:rsidRPr="00304F8D">
        <w:rPr>
          <w:rFonts w:asciiTheme="minorEastAsia" w:eastAsiaTheme="minorEastAsia" w:hAnsiTheme="minorEastAsia" w:hint="eastAsia"/>
          <w:sz w:val="22"/>
        </w:rPr>
        <w:t>・障害者である労働者に対し、セクシュアルハラスメントの言動の問題があり、事業主に対して、事業所のセクシュアルハラスメント対策についての措置を講じるよう助言を行った。</w:t>
      </w:r>
    </w:p>
    <w:p w:rsidR="005C3A36" w:rsidRPr="00304F8D" w:rsidRDefault="005C3A36" w:rsidP="003F672E">
      <w:pPr>
        <w:pStyle w:val="af0"/>
        <w:widowControl/>
        <w:ind w:leftChars="100" w:left="430" w:hangingChars="100" w:hanging="220"/>
        <w:jc w:val="left"/>
        <w:rPr>
          <w:rFonts w:asciiTheme="minorEastAsia" w:eastAsiaTheme="minorEastAsia" w:hAnsiTheme="minorEastAsia"/>
          <w:sz w:val="22"/>
        </w:rPr>
      </w:pPr>
    </w:p>
    <w:p w:rsidR="005C3A36" w:rsidRPr="00304F8D" w:rsidRDefault="005C3A36" w:rsidP="003F672E">
      <w:pPr>
        <w:pStyle w:val="af0"/>
        <w:widowControl/>
        <w:ind w:leftChars="100" w:left="430" w:hangingChars="100" w:hanging="220"/>
        <w:jc w:val="left"/>
        <w:rPr>
          <w:rFonts w:asciiTheme="minorEastAsia" w:eastAsiaTheme="minorEastAsia" w:hAnsiTheme="minorEastAsia"/>
          <w:sz w:val="22"/>
        </w:rPr>
      </w:pPr>
    </w:p>
    <w:p w:rsidR="009F3A85" w:rsidRPr="00304F8D" w:rsidRDefault="009F3A85" w:rsidP="00952D1F">
      <w:pPr>
        <w:pStyle w:val="af0"/>
        <w:widowControl/>
        <w:ind w:leftChars="0" w:left="360"/>
        <w:jc w:val="left"/>
        <w:rPr>
          <w:rFonts w:asciiTheme="minorEastAsia" w:eastAsiaTheme="minorEastAsia" w:hAnsiTheme="minorEastAsia"/>
          <w:sz w:val="22"/>
        </w:rPr>
      </w:pPr>
    </w:p>
    <w:p w:rsidR="00952D1F" w:rsidRPr="00304F8D" w:rsidRDefault="00952D1F" w:rsidP="00FD1ED1">
      <w:pPr>
        <w:pStyle w:val="af0"/>
        <w:widowControl/>
        <w:numPr>
          <w:ilvl w:val="0"/>
          <w:numId w:val="12"/>
        </w:numPr>
        <w:ind w:leftChars="0"/>
        <w:jc w:val="left"/>
        <w:rPr>
          <w:rFonts w:asciiTheme="majorEastAsia" w:eastAsiaTheme="majorEastAsia" w:hAnsiTheme="majorEastAsia"/>
          <w:sz w:val="22"/>
        </w:rPr>
      </w:pPr>
      <w:r w:rsidRPr="00304F8D">
        <w:rPr>
          <w:rFonts w:asciiTheme="majorEastAsia" w:eastAsiaTheme="majorEastAsia" w:hAnsiTheme="majorEastAsia" w:hint="eastAsia"/>
          <w:sz w:val="22"/>
        </w:rPr>
        <w:t>個別労働紛争解決促進法に基づく助言・指導等</w:t>
      </w:r>
    </w:p>
    <w:p w:rsidR="00FE46A3" w:rsidRPr="00F234A0" w:rsidRDefault="009F3A85" w:rsidP="00F234A0">
      <w:pPr>
        <w:widowControl/>
        <w:ind w:leftChars="100" w:left="320" w:hangingChars="50" w:hanging="110"/>
        <w:jc w:val="left"/>
        <w:rPr>
          <w:rFonts w:asciiTheme="minorEastAsia" w:eastAsiaTheme="minorEastAsia" w:hAnsiTheme="minorEastAsia"/>
          <w:sz w:val="22"/>
        </w:rPr>
      </w:pPr>
      <w:r w:rsidRPr="00304F8D">
        <w:rPr>
          <w:rFonts w:asciiTheme="minorEastAsia" w:eastAsiaTheme="minorEastAsia" w:hAnsiTheme="minorEastAsia" w:hint="eastAsia"/>
          <w:sz w:val="22"/>
        </w:rPr>
        <w:t>・障害者である労働者が</w:t>
      </w:r>
      <w:r w:rsidR="00E83B20" w:rsidRPr="00304F8D">
        <w:rPr>
          <w:rFonts w:asciiTheme="minorEastAsia" w:eastAsiaTheme="minorEastAsia" w:hAnsiTheme="minorEastAsia" w:hint="eastAsia"/>
          <w:sz w:val="22"/>
        </w:rPr>
        <w:t>、</w:t>
      </w:r>
      <w:r w:rsidRPr="00304F8D">
        <w:rPr>
          <w:rFonts w:asciiTheme="minorEastAsia" w:eastAsiaTheme="minorEastAsia" w:hAnsiTheme="minorEastAsia" w:hint="eastAsia"/>
          <w:sz w:val="22"/>
        </w:rPr>
        <w:t>上司や先輩社員等から物を投げられる等の暴力、「死ね」「殺す」等の暴言等の問題があり、退職した。当該労働者の求めに応じ、事業主に対し、当該労働者に対して所要の対応をとるとともに、再発防止を早急に図ることについて助言を行った。</w:t>
      </w:r>
    </w:p>
    <w:p w:rsidR="001F3E56" w:rsidRDefault="00610317" w:rsidP="001F3E56">
      <w:pPr>
        <w:jc w:val="center"/>
        <w:rPr>
          <w:rFonts w:eastAsia="ＭＳ ゴシック"/>
          <w:sz w:val="44"/>
          <w:szCs w:val="44"/>
          <w:bdr w:val="single" w:sz="4" w:space="0" w:color="auto"/>
        </w:rPr>
      </w:pPr>
      <w:r>
        <w:rPr>
          <w:rFonts w:eastAsia="ＭＳ ゴシック"/>
          <w:noProof/>
          <w:sz w:val="44"/>
          <w:szCs w:val="44"/>
        </w:rPr>
        <w:pict>
          <v:shape id="_x0000_s3820" type="#_x0000_t136" style="position:absolute;left:0;text-align:left;margin-left:85.6pt;margin-top:1.7pt;width:210pt;height:35.25pt;z-index:251746816" fillcolor="#369" stroked="f">
            <v:fill r:id="rId9" o:title=""/>
            <v:stroke r:id="rId9" o:title=""/>
            <v:shadow on="t" color="#b2b2b2" opacity="52429f" offset="3pt"/>
            <v:textpath style="font-family:&quot;HG丸ｺﾞｼｯｸM-PRO&quot;;font-weight:bold;v-text-reverse:t;v-text-kern:t" trim="t" fitpath="t" string="Ⅴ　参 考 資 料"/>
          </v:shape>
        </w:pict>
      </w:r>
    </w:p>
    <w:p w:rsidR="001F3E56" w:rsidRDefault="001F3E56" w:rsidP="001F3E56">
      <w:pPr>
        <w:jc w:val="center"/>
        <w:rPr>
          <w:rFonts w:eastAsia="ＭＳ ゴシック"/>
          <w:sz w:val="44"/>
          <w:szCs w:val="44"/>
          <w:bdr w:val="single" w:sz="4" w:space="0" w:color="auto"/>
        </w:rPr>
      </w:pPr>
    </w:p>
    <w:p w:rsidR="00EE3A23" w:rsidRDefault="001F3E56" w:rsidP="00EE3A23">
      <w:pPr>
        <w:rPr>
          <w:rFonts w:eastAsia="ＭＳ ゴシック"/>
          <w:sz w:val="28"/>
          <w:shd w:val="clear" w:color="auto" w:fill="DBE5F1"/>
        </w:rPr>
      </w:pPr>
      <w:r>
        <w:rPr>
          <w:rFonts w:eastAsia="ＭＳ ゴシック" w:hint="eastAsia"/>
          <w:sz w:val="28"/>
          <w:shd w:val="clear" w:color="auto" w:fill="DBE5F1"/>
        </w:rPr>
        <w:t>１　帳票・様式例</w:t>
      </w:r>
      <w:r w:rsidRPr="008A0320">
        <w:rPr>
          <w:rFonts w:eastAsia="ＭＳ ゴシック" w:hint="eastAsia"/>
          <w:sz w:val="28"/>
          <w:shd w:val="clear" w:color="auto" w:fill="DBE5F1"/>
        </w:rPr>
        <w:t xml:space="preserve">　　　　　　　　　　　　　　　　　</w:t>
      </w:r>
      <w:r>
        <w:rPr>
          <w:rFonts w:eastAsia="ＭＳ ゴシック" w:hint="eastAsia"/>
          <w:sz w:val="28"/>
          <w:shd w:val="clear" w:color="auto" w:fill="DBE5F1"/>
        </w:rPr>
        <w:t xml:space="preserve">　</w:t>
      </w:r>
      <w:r w:rsidRPr="008A0320">
        <w:rPr>
          <w:rFonts w:eastAsia="ＭＳ ゴシック" w:hint="eastAsia"/>
          <w:sz w:val="28"/>
          <w:shd w:val="clear" w:color="auto" w:fill="DBE5F1"/>
        </w:rPr>
        <w:t xml:space="preserve">　　　　</w:t>
      </w:r>
    </w:p>
    <w:p w:rsidR="00EE3A23" w:rsidRDefault="001F3E56" w:rsidP="00FD1ED1">
      <w:pPr>
        <w:pStyle w:val="af0"/>
        <w:numPr>
          <w:ilvl w:val="0"/>
          <w:numId w:val="18"/>
        </w:numPr>
        <w:spacing w:line="360" w:lineRule="auto"/>
        <w:ind w:leftChars="0" w:left="1287"/>
        <w:rPr>
          <w:rFonts w:ascii="ＭＳ 明朝" w:hAnsi="ＭＳ 明朝"/>
          <w:sz w:val="22"/>
        </w:rPr>
      </w:pPr>
      <w:r w:rsidRPr="00EE3A23">
        <w:rPr>
          <w:rFonts w:ascii="ＭＳ 明朝" w:hAnsi="ＭＳ 明朝" w:hint="eastAsia"/>
          <w:sz w:val="22"/>
        </w:rPr>
        <w:t>障害者虐待対応帳票集------</w:t>
      </w:r>
      <w:r w:rsidR="004576EE">
        <w:rPr>
          <w:rFonts w:ascii="ＭＳ 明朝" w:hAnsi="ＭＳ 明朝" w:hint="eastAsia"/>
          <w:sz w:val="22"/>
        </w:rPr>
        <w:t>-------------------------------１２２</w:t>
      </w:r>
    </w:p>
    <w:p w:rsidR="00EE3A23" w:rsidRDefault="00EE3A23" w:rsidP="00FD1ED1">
      <w:pPr>
        <w:pStyle w:val="af0"/>
        <w:numPr>
          <w:ilvl w:val="0"/>
          <w:numId w:val="18"/>
        </w:numPr>
        <w:spacing w:line="360" w:lineRule="auto"/>
        <w:ind w:leftChars="0" w:left="1287"/>
        <w:rPr>
          <w:rFonts w:ascii="ＭＳ 明朝" w:hAnsi="ＭＳ 明朝"/>
          <w:sz w:val="22"/>
        </w:rPr>
      </w:pPr>
      <w:r>
        <w:rPr>
          <w:rFonts w:ascii="ＭＳ 明朝" w:hAnsi="ＭＳ 明朝" w:hint="eastAsia"/>
          <w:sz w:val="22"/>
        </w:rPr>
        <w:t>警察への援助依頼書 --------------------------------------</w:t>
      </w:r>
      <w:r w:rsidR="00C31AA9">
        <w:rPr>
          <w:rFonts w:ascii="ＭＳ 明朝" w:hAnsi="ＭＳ 明朝" w:hint="eastAsia"/>
          <w:sz w:val="22"/>
        </w:rPr>
        <w:t>１３２</w:t>
      </w:r>
    </w:p>
    <w:p w:rsidR="00EE3A23" w:rsidRDefault="00EE3A23" w:rsidP="00FD1ED1">
      <w:pPr>
        <w:pStyle w:val="af0"/>
        <w:numPr>
          <w:ilvl w:val="0"/>
          <w:numId w:val="18"/>
        </w:numPr>
        <w:spacing w:line="360" w:lineRule="auto"/>
        <w:ind w:leftChars="0" w:left="1287"/>
        <w:rPr>
          <w:rFonts w:ascii="ＭＳ 明朝" w:hAnsi="ＭＳ 明朝"/>
          <w:sz w:val="22"/>
        </w:rPr>
      </w:pPr>
      <w:r>
        <w:rPr>
          <w:rFonts w:ascii="ＭＳ 明朝" w:hAnsi="ＭＳ 明朝" w:hint="eastAsia"/>
          <w:sz w:val="22"/>
        </w:rPr>
        <w:t>立入調査報告書 ------------------------------------------</w:t>
      </w:r>
      <w:r w:rsidR="00C31AA9">
        <w:rPr>
          <w:rFonts w:ascii="ＭＳ 明朝" w:hAnsi="ＭＳ 明朝" w:hint="eastAsia"/>
          <w:sz w:val="22"/>
        </w:rPr>
        <w:t>１３３</w:t>
      </w:r>
    </w:p>
    <w:p w:rsidR="00EE3A23" w:rsidRDefault="00EE3A23" w:rsidP="00FD1ED1">
      <w:pPr>
        <w:pStyle w:val="af0"/>
        <w:numPr>
          <w:ilvl w:val="0"/>
          <w:numId w:val="18"/>
        </w:numPr>
        <w:spacing w:line="360" w:lineRule="auto"/>
        <w:ind w:leftChars="0" w:left="1287"/>
        <w:rPr>
          <w:rFonts w:ascii="ＭＳ 明朝" w:hAnsi="ＭＳ 明朝"/>
          <w:sz w:val="22"/>
        </w:rPr>
      </w:pPr>
      <w:r w:rsidRPr="00EE3A23">
        <w:rPr>
          <w:rFonts w:ascii="ＭＳ 明朝" w:hAnsi="ＭＳ 明朝" w:hint="eastAsia"/>
          <w:sz w:val="22"/>
        </w:rPr>
        <w:t>障害者福祉施設従事者等による障害者虐待について（報告）---</w:t>
      </w:r>
      <w:r w:rsidR="00C31AA9">
        <w:rPr>
          <w:rFonts w:ascii="ＭＳ 明朝" w:hAnsi="ＭＳ 明朝" w:hint="eastAsia"/>
          <w:sz w:val="22"/>
        </w:rPr>
        <w:t>１３４</w:t>
      </w:r>
    </w:p>
    <w:p w:rsidR="00EE3A23" w:rsidRDefault="00EE3A23" w:rsidP="00FD1ED1">
      <w:pPr>
        <w:pStyle w:val="af0"/>
        <w:numPr>
          <w:ilvl w:val="0"/>
          <w:numId w:val="18"/>
        </w:numPr>
        <w:spacing w:line="360" w:lineRule="auto"/>
        <w:ind w:leftChars="0" w:left="1287"/>
        <w:rPr>
          <w:rFonts w:ascii="ＭＳ 明朝" w:hAnsi="ＭＳ 明朝"/>
          <w:sz w:val="22"/>
        </w:rPr>
      </w:pPr>
      <w:r>
        <w:rPr>
          <w:rFonts w:ascii="ＭＳ 明朝" w:hAnsi="ＭＳ 明朝" w:hint="eastAsia"/>
          <w:sz w:val="22"/>
        </w:rPr>
        <w:t>市町村から都道府県への通知-------------------------------</w:t>
      </w:r>
      <w:r w:rsidR="00C31AA9">
        <w:rPr>
          <w:rFonts w:ascii="ＭＳ 明朝" w:hAnsi="ＭＳ 明朝" w:hint="eastAsia"/>
          <w:sz w:val="22"/>
        </w:rPr>
        <w:t>１３６</w:t>
      </w:r>
    </w:p>
    <w:p w:rsidR="00EE3A23" w:rsidRDefault="00EE3A23" w:rsidP="00FD1ED1">
      <w:pPr>
        <w:pStyle w:val="af0"/>
        <w:numPr>
          <w:ilvl w:val="0"/>
          <w:numId w:val="18"/>
        </w:numPr>
        <w:spacing w:line="360" w:lineRule="auto"/>
        <w:ind w:leftChars="0" w:left="1287"/>
        <w:rPr>
          <w:rFonts w:ascii="ＭＳ 明朝" w:hAnsi="ＭＳ 明朝"/>
          <w:sz w:val="22"/>
        </w:rPr>
      </w:pPr>
      <w:r>
        <w:rPr>
          <w:rFonts w:ascii="ＭＳ 明朝" w:hAnsi="ＭＳ 明朝" w:hint="eastAsia"/>
          <w:sz w:val="22"/>
        </w:rPr>
        <w:t>都道府県から都道府県労働局への報告-----------------------</w:t>
      </w:r>
      <w:r w:rsidR="00C31AA9">
        <w:rPr>
          <w:rFonts w:ascii="ＭＳ 明朝" w:hAnsi="ＭＳ 明朝" w:hint="eastAsia"/>
          <w:sz w:val="22"/>
        </w:rPr>
        <w:t>１３６</w:t>
      </w:r>
    </w:p>
    <w:p w:rsidR="00EE3A23" w:rsidRPr="00EE3A23" w:rsidRDefault="00EE3A23" w:rsidP="00FD1ED1">
      <w:pPr>
        <w:pStyle w:val="af0"/>
        <w:numPr>
          <w:ilvl w:val="0"/>
          <w:numId w:val="18"/>
        </w:numPr>
        <w:spacing w:line="360" w:lineRule="auto"/>
        <w:ind w:leftChars="0" w:left="1287"/>
        <w:rPr>
          <w:rFonts w:ascii="ＭＳ 明朝" w:hAnsi="ＭＳ 明朝"/>
          <w:sz w:val="22"/>
        </w:rPr>
      </w:pPr>
      <w:r>
        <w:rPr>
          <w:rFonts w:ascii="ＭＳ 明朝" w:hAnsi="ＭＳ 明朝" w:hint="eastAsia"/>
          <w:sz w:val="22"/>
        </w:rPr>
        <w:t>労働相談票（使用者による障害者虐待）---------------------</w:t>
      </w:r>
      <w:r w:rsidR="00C31AA9">
        <w:rPr>
          <w:rFonts w:ascii="ＭＳ 明朝" w:hAnsi="ＭＳ 明朝" w:hint="eastAsia"/>
          <w:sz w:val="22"/>
        </w:rPr>
        <w:t>１３７</w:t>
      </w:r>
    </w:p>
    <w:p w:rsidR="001F3E56" w:rsidRPr="004576EE" w:rsidRDefault="001F3E56" w:rsidP="001F3E56">
      <w:pPr>
        <w:widowControl/>
        <w:jc w:val="left"/>
        <w:rPr>
          <w:rFonts w:ascii="ＭＳ 明朝" w:hAnsi="ＭＳ 明朝"/>
          <w:sz w:val="22"/>
        </w:rPr>
      </w:pPr>
    </w:p>
    <w:p w:rsidR="001F3E56" w:rsidRDefault="001F3E56" w:rsidP="001F3E56">
      <w:pPr>
        <w:rPr>
          <w:rFonts w:eastAsia="ＭＳ ゴシック"/>
          <w:sz w:val="28"/>
          <w:shd w:val="clear" w:color="auto" w:fill="DBE5F1"/>
        </w:rPr>
      </w:pPr>
      <w:r>
        <w:rPr>
          <w:rFonts w:eastAsia="ＭＳ ゴシック" w:hint="eastAsia"/>
          <w:sz w:val="28"/>
          <w:shd w:val="clear" w:color="auto" w:fill="DBE5F1"/>
        </w:rPr>
        <w:t>２　対応フロー（国版）</w:t>
      </w:r>
      <w:r w:rsidRPr="008A0320">
        <w:rPr>
          <w:rFonts w:eastAsia="ＭＳ ゴシック" w:hint="eastAsia"/>
          <w:sz w:val="28"/>
          <w:shd w:val="clear" w:color="auto" w:fill="DBE5F1"/>
        </w:rPr>
        <w:t xml:space="preserve">　　　　　　　　　　　　　　　　　　　　　</w:t>
      </w:r>
    </w:p>
    <w:p w:rsidR="00EE3A23" w:rsidRDefault="00EE3A23" w:rsidP="00FD1ED1">
      <w:pPr>
        <w:pStyle w:val="af0"/>
        <w:numPr>
          <w:ilvl w:val="0"/>
          <w:numId w:val="19"/>
        </w:numPr>
        <w:spacing w:line="360" w:lineRule="auto"/>
        <w:ind w:leftChars="0"/>
        <w:rPr>
          <w:rFonts w:ascii="ＭＳ 明朝" w:hAnsi="ＭＳ 明朝"/>
          <w:sz w:val="22"/>
        </w:rPr>
      </w:pPr>
      <w:r w:rsidRPr="00EE3A23">
        <w:rPr>
          <w:rFonts w:ascii="ＭＳ 明朝" w:hAnsi="ＭＳ 明朝" w:hint="eastAsia"/>
          <w:sz w:val="22"/>
        </w:rPr>
        <w:t>養護者による障害者虐待への対応（市町村）-----------------</w:t>
      </w:r>
      <w:r w:rsidR="00C31AA9">
        <w:rPr>
          <w:rFonts w:ascii="ＭＳ 明朝" w:hAnsi="ＭＳ 明朝" w:hint="eastAsia"/>
          <w:sz w:val="22"/>
        </w:rPr>
        <w:t>１３９</w:t>
      </w:r>
    </w:p>
    <w:p w:rsidR="00EE3A23" w:rsidRDefault="00EE3A23" w:rsidP="00FD1ED1">
      <w:pPr>
        <w:pStyle w:val="af0"/>
        <w:numPr>
          <w:ilvl w:val="0"/>
          <w:numId w:val="19"/>
        </w:numPr>
        <w:spacing w:line="360" w:lineRule="auto"/>
        <w:ind w:leftChars="0"/>
        <w:rPr>
          <w:rFonts w:ascii="ＭＳ 明朝" w:hAnsi="ＭＳ 明朝"/>
          <w:sz w:val="22"/>
        </w:rPr>
      </w:pPr>
      <w:r>
        <w:rPr>
          <w:rFonts w:ascii="ＭＳ 明朝" w:hAnsi="ＭＳ 明朝" w:hint="eastAsia"/>
          <w:sz w:val="22"/>
        </w:rPr>
        <w:t>障害者施設従事者等</w:t>
      </w:r>
      <w:r w:rsidRPr="00C6030D">
        <w:rPr>
          <w:rFonts w:ascii="ＭＳ 明朝" w:hAnsi="ＭＳ 明朝" w:hint="eastAsia"/>
          <w:sz w:val="22"/>
        </w:rPr>
        <w:t>による障害者虐待への対応</w:t>
      </w:r>
      <w:r>
        <w:rPr>
          <w:rFonts w:ascii="ＭＳ 明朝" w:hAnsi="ＭＳ 明朝" w:hint="eastAsia"/>
          <w:sz w:val="22"/>
        </w:rPr>
        <w:t>-----</w:t>
      </w:r>
      <w:r w:rsidRPr="00C6030D">
        <w:rPr>
          <w:rFonts w:ascii="ＭＳ 明朝" w:hAnsi="ＭＳ 明朝" w:hint="eastAsia"/>
          <w:sz w:val="22"/>
        </w:rPr>
        <w:t>--</w:t>
      </w:r>
      <w:r>
        <w:rPr>
          <w:rFonts w:ascii="ＭＳ 明朝" w:hAnsi="ＭＳ 明朝" w:hint="eastAsia"/>
          <w:sz w:val="22"/>
        </w:rPr>
        <w:t>---</w:t>
      </w:r>
      <w:r w:rsidRPr="00C6030D">
        <w:rPr>
          <w:rFonts w:ascii="ＭＳ 明朝" w:hAnsi="ＭＳ 明朝" w:hint="eastAsia"/>
          <w:sz w:val="22"/>
        </w:rPr>
        <w:t>---</w:t>
      </w:r>
      <w:r>
        <w:rPr>
          <w:rFonts w:ascii="ＭＳ 明朝" w:hAnsi="ＭＳ 明朝" w:hint="eastAsia"/>
          <w:sz w:val="22"/>
        </w:rPr>
        <w:t>--</w:t>
      </w:r>
      <w:r w:rsidR="00C31AA9">
        <w:rPr>
          <w:rFonts w:ascii="ＭＳ 明朝" w:hAnsi="ＭＳ 明朝" w:hint="eastAsia"/>
          <w:sz w:val="22"/>
        </w:rPr>
        <w:t>１４０</w:t>
      </w:r>
    </w:p>
    <w:p w:rsidR="001F3E56" w:rsidRPr="00EE3A23" w:rsidRDefault="00EE3A23" w:rsidP="00FD1ED1">
      <w:pPr>
        <w:pStyle w:val="af0"/>
        <w:numPr>
          <w:ilvl w:val="0"/>
          <w:numId w:val="19"/>
        </w:numPr>
        <w:spacing w:line="360" w:lineRule="auto"/>
        <w:ind w:leftChars="0"/>
        <w:rPr>
          <w:rFonts w:ascii="ＭＳ 明朝" w:hAnsi="ＭＳ 明朝"/>
          <w:sz w:val="22"/>
        </w:rPr>
      </w:pPr>
      <w:r>
        <w:rPr>
          <w:rFonts w:ascii="ＭＳ 明朝" w:hAnsi="ＭＳ 明朝" w:hint="eastAsia"/>
          <w:sz w:val="22"/>
        </w:rPr>
        <w:t>使用</w:t>
      </w:r>
      <w:r w:rsidRPr="00C6030D">
        <w:rPr>
          <w:rFonts w:ascii="ＭＳ 明朝" w:hAnsi="ＭＳ 明朝" w:hint="eastAsia"/>
          <w:sz w:val="22"/>
        </w:rPr>
        <w:t>者による障害者虐待への対応--</w:t>
      </w:r>
      <w:r>
        <w:rPr>
          <w:rFonts w:ascii="ＭＳ 明朝" w:hAnsi="ＭＳ 明朝" w:hint="eastAsia"/>
          <w:sz w:val="22"/>
        </w:rPr>
        <w:t>-------</w:t>
      </w:r>
      <w:r w:rsidRPr="00C6030D">
        <w:rPr>
          <w:rFonts w:ascii="ＭＳ 明朝" w:hAnsi="ＭＳ 明朝" w:hint="eastAsia"/>
          <w:sz w:val="22"/>
        </w:rPr>
        <w:t>-</w:t>
      </w:r>
      <w:r>
        <w:rPr>
          <w:rFonts w:ascii="ＭＳ 明朝" w:hAnsi="ＭＳ 明朝" w:hint="eastAsia"/>
          <w:sz w:val="22"/>
        </w:rPr>
        <w:t>-----</w:t>
      </w:r>
      <w:r w:rsidRPr="00C6030D">
        <w:rPr>
          <w:rFonts w:ascii="ＭＳ 明朝" w:hAnsi="ＭＳ 明朝" w:hint="eastAsia"/>
          <w:sz w:val="22"/>
        </w:rPr>
        <w:t>--</w:t>
      </w:r>
      <w:r>
        <w:rPr>
          <w:rFonts w:ascii="ＭＳ 明朝" w:hAnsi="ＭＳ 明朝" w:hint="eastAsia"/>
          <w:sz w:val="22"/>
        </w:rPr>
        <w:t>---</w:t>
      </w:r>
      <w:r w:rsidRPr="00C6030D">
        <w:rPr>
          <w:rFonts w:ascii="ＭＳ 明朝" w:hAnsi="ＭＳ 明朝" w:hint="eastAsia"/>
          <w:sz w:val="22"/>
        </w:rPr>
        <w:t>-</w:t>
      </w:r>
      <w:r>
        <w:rPr>
          <w:rFonts w:ascii="ＭＳ 明朝" w:hAnsi="ＭＳ 明朝" w:hint="eastAsia"/>
          <w:sz w:val="22"/>
        </w:rPr>
        <w:t>------</w:t>
      </w:r>
      <w:r w:rsidR="00C31AA9">
        <w:rPr>
          <w:rFonts w:ascii="ＭＳ 明朝" w:hAnsi="ＭＳ 明朝" w:hint="eastAsia"/>
          <w:sz w:val="22"/>
        </w:rPr>
        <w:t>１４１</w:t>
      </w:r>
    </w:p>
    <w:p w:rsidR="001F3E56" w:rsidRDefault="001F3E56" w:rsidP="001F3E56">
      <w:pPr>
        <w:widowControl/>
        <w:jc w:val="left"/>
        <w:rPr>
          <w:rFonts w:ascii="ＭＳ 明朝" w:hAnsi="ＭＳ 明朝"/>
          <w:sz w:val="22"/>
        </w:rPr>
      </w:pPr>
    </w:p>
    <w:p w:rsidR="001F3E56" w:rsidRDefault="001F3E56" w:rsidP="001F3E56">
      <w:pPr>
        <w:rPr>
          <w:rFonts w:eastAsia="ＭＳ ゴシック"/>
          <w:sz w:val="28"/>
          <w:shd w:val="clear" w:color="auto" w:fill="DBE5F1"/>
        </w:rPr>
      </w:pPr>
      <w:r>
        <w:rPr>
          <w:rFonts w:eastAsia="ＭＳ ゴシック" w:hint="eastAsia"/>
          <w:sz w:val="28"/>
          <w:shd w:val="clear" w:color="auto" w:fill="DBE5F1"/>
        </w:rPr>
        <w:t>３　参考資料</w:t>
      </w:r>
      <w:r w:rsidRPr="008A0320">
        <w:rPr>
          <w:rFonts w:eastAsia="ＭＳ ゴシック" w:hint="eastAsia"/>
          <w:sz w:val="28"/>
          <w:shd w:val="clear" w:color="auto" w:fill="DBE5F1"/>
        </w:rPr>
        <w:t xml:space="preserve">　　　　　　　　　　　　　</w:t>
      </w:r>
      <w:r>
        <w:rPr>
          <w:rFonts w:eastAsia="ＭＳ ゴシック" w:hint="eastAsia"/>
          <w:sz w:val="28"/>
          <w:shd w:val="clear" w:color="auto" w:fill="DBE5F1"/>
        </w:rPr>
        <w:t xml:space="preserve">　　　</w:t>
      </w:r>
      <w:r w:rsidRPr="008A0320">
        <w:rPr>
          <w:rFonts w:eastAsia="ＭＳ ゴシック" w:hint="eastAsia"/>
          <w:sz w:val="28"/>
          <w:shd w:val="clear" w:color="auto" w:fill="DBE5F1"/>
        </w:rPr>
        <w:t xml:space="preserve">　　　　　　　　</w:t>
      </w:r>
    </w:p>
    <w:p w:rsidR="00EE3A23" w:rsidRDefault="00EE3A23" w:rsidP="00FD1ED1">
      <w:pPr>
        <w:pStyle w:val="af0"/>
        <w:numPr>
          <w:ilvl w:val="0"/>
          <w:numId w:val="8"/>
        </w:numPr>
        <w:spacing w:line="360" w:lineRule="auto"/>
        <w:ind w:leftChars="0"/>
        <w:rPr>
          <w:rFonts w:ascii="ＭＳ 明朝" w:hAnsi="ＭＳ 明朝"/>
          <w:sz w:val="22"/>
        </w:rPr>
      </w:pPr>
      <w:r w:rsidRPr="00C6030D">
        <w:rPr>
          <w:rFonts w:ascii="ＭＳ 明朝" w:hAnsi="ＭＳ 明朝" w:hint="eastAsia"/>
          <w:sz w:val="22"/>
        </w:rPr>
        <w:t>障害者虐待の防止、障害者の養護者に対する支援等に関する法律</w:t>
      </w:r>
    </w:p>
    <w:p w:rsidR="00EE3A23" w:rsidRDefault="00EE3A23" w:rsidP="00EE3A23">
      <w:pPr>
        <w:pStyle w:val="af0"/>
        <w:spacing w:line="360" w:lineRule="auto"/>
        <w:ind w:leftChars="0" w:left="1288"/>
        <w:rPr>
          <w:rFonts w:ascii="ＭＳ 明朝" w:hAnsi="ＭＳ 明朝"/>
          <w:sz w:val="22"/>
        </w:rPr>
      </w:pPr>
      <w:r>
        <w:rPr>
          <w:rFonts w:ascii="ＭＳ 明朝" w:hAnsi="ＭＳ 明朝" w:hint="eastAsia"/>
          <w:sz w:val="22"/>
        </w:rPr>
        <w:t xml:space="preserve">                                              </w:t>
      </w:r>
      <w:r w:rsidRPr="00C6030D">
        <w:rPr>
          <w:rFonts w:ascii="ＭＳ 明朝" w:hAnsi="ＭＳ 明朝" w:hint="eastAsia"/>
          <w:sz w:val="22"/>
        </w:rPr>
        <w:t>-------</w:t>
      </w:r>
      <w:r>
        <w:rPr>
          <w:rFonts w:ascii="ＭＳ 明朝" w:hAnsi="ＭＳ 明朝" w:hint="eastAsia"/>
          <w:sz w:val="22"/>
        </w:rPr>
        <w:t>---</w:t>
      </w:r>
      <w:r w:rsidR="004576EE">
        <w:rPr>
          <w:rFonts w:ascii="ＭＳ 明朝" w:hAnsi="ＭＳ 明朝" w:hint="eastAsia"/>
          <w:sz w:val="22"/>
        </w:rPr>
        <w:t>-１４</w:t>
      </w:r>
      <w:r w:rsidR="00C31AA9">
        <w:rPr>
          <w:rFonts w:ascii="ＭＳ 明朝" w:hAnsi="ＭＳ 明朝" w:hint="eastAsia"/>
          <w:sz w:val="22"/>
        </w:rPr>
        <w:t>２</w:t>
      </w:r>
    </w:p>
    <w:p w:rsidR="00EE3A23" w:rsidRPr="00C53B2F" w:rsidRDefault="00C53B2F" w:rsidP="00C53B2F">
      <w:pPr>
        <w:pStyle w:val="af0"/>
        <w:numPr>
          <w:ilvl w:val="0"/>
          <w:numId w:val="8"/>
        </w:numPr>
        <w:spacing w:line="360" w:lineRule="auto"/>
        <w:ind w:leftChars="0"/>
        <w:rPr>
          <w:rFonts w:ascii="ＭＳ 明朝" w:hAnsi="ＭＳ 明朝"/>
          <w:sz w:val="22"/>
        </w:rPr>
      </w:pPr>
      <w:r>
        <w:rPr>
          <w:rFonts w:ascii="ＭＳ 明朝" w:hAnsi="ＭＳ 明朝" w:hint="eastAsia"/>
          <w:sz w:val="22"/>
        </w:rPr>
        <w:t>障害者虐待防止法と高齢者虐待防止法の相違点---------------</w:t>
      </w:r>
      <w:r w:rsidR="00C31AA9">
        <w:rPr>
          <w:rFonts w:ascii="ＭＳ 明朝" w:hAnsi="ＭＳ 明朝" w:hint="eastAsia"/>
          <w:sz w:val="22"/>
        </w:rPr>
        <w:t>１５４</w:t>
      </w:r>
    </w:p>
    <w:p w:rsidR="001F3E56" w:rsidRPr="00C31AA9" w:rsidRDefault="001F3E56" w:rsidP="001F3E56">
      <w:pPr>
        <w:widowControl/>
        <w:jc w:val="left"/>
        <w:rPr>
          <w:rFonts w:ascii="ＭＳ 明朝" w:hAnsi="ＭＳ 明朝"/>
          <w:sz w:val="22"/>
        </w:rPr>
      </w:pPr>
    </w:p>
    <w:p w:rsidR="001F3E56" w:rsidRPr="008A0320" w:rsidRDefault="007D2132" w:rsidP="001F3E56">
      <w:pPr>
        <w:rPr>
          <w:rFonts w:eastAsia="ＭＳ ゴシック"/>
          <w:sz w:val="28"/>
          <w:shd w:val="clear" w:color="auto" w:fill="DBE5F1"/>
        </w:rPr>
      </w:pPr>
      <w:r>
        <w:rPr>
          <w:rFonts w:eastAsia="ＭＳ ゴシック" w:hint="eastAsia"/>
          <w:sz w:val="28"/>
          <w:shd w:val="clear" w:color="auto" w:fill="DBE5F1"/>
        </w:rPr>
        <w:t>４　関係</w:t>
      </w:r>
      <w:r w:rsidR="001F3E56">
        <w:rPr>
          <w:rFonts w:eastAsia="ＭＳ ゴシック" w:hint="eastAsia"/>
          <w:sz w:val="28"/>
          <w:shd w:val="clear" w:color="auto" w:fill="DBE5F1"/>
        </w:rPr>
        <w:t>窓口</w:t>
      </w:r>
      <w:r>
        <w:rPr>
          <w:rFonts w:eastAsia="ＭＳ ゴシック" w:hint="eastAsia"/>
          <w:sz w:val="28"/>
          <w:shd w:val="clear" w:color="auto" w:fill="DBE5F1"/>
        </w:rPr>
        <w:t>一覧</w:t>
      </w:r>
      <w:r w:rsidR="001F3E56" w:rsidRPr="008A0320">
        <w:rPr>
          <w:rFonts w:eastAsia="ＭＳ ゴシック" w:hint="eastAsia"/>
          <w:sz w:val="28"/>
          <w:shd w:val="clear" w:color="auto" w:fill="DBE5F1"/>
        </w:rPr>
        <w:t xml:space="preserve">　　　　　　　　　　　　　　　　　　　</w:t>
      </w:r>
      <w:r w:rsidR="001F3E56">
        <w:rPr>
          <w:rFonts w:eastAsia="ＭＳ ゴシック" w:hint="eastAsia"/>
          <w:sz w:val="28"/>
          <w:shd w:val="clear" w:color="auto" w:fill="DBE5F1"/>
        </w:rPr>
        <w:t xml:space="preserve">　　</w:t>
      </w:r>
      <w:r w:rsidR="001F3E56" w:rsidRPr="008A0320">
        <w:rPr>
          <w:rFonts w:eastAsia="ＭＳ ゴシック" w:hint="eastAsia"/>
          <w:sz w:val="28"/>
          <w:shd w:val="clear" w:color="auto" w:fill="DBE5F1"/>
        </w:rPr>
        <w:t xml:space="preserve">　</w:t>
      </w:r>
    </w:p>
    <w:p w:rsidR="005D17B7" w:rsidRPr="005C3A36" w:rsidRDefault="001F3E56" w:rsidP="005C3A36">
      <w:pPr>
        <w:spacing w:line="440" w:lineRule="exact"/>
        <w:ind w:firstLineChars="2300" w:firstLine="5060"/>
        <w:rPr>
          <w:rFonts w:ascii="ＭＳ 明朝" w:hAnsi="ＭＳ 明朝"/>
          <w:sz w:val="22"/>
        </w:rPr>
      </w:pPr>
      <w:r w:rsidRPr="00C6030D">
        <w:rPr>
          <w:rFonts w:ascii="ＭＳ 明朝" w:hAnsi="ＭＳ 明朝" w:hint="eastAsia"/>
          <w:sz w:val="22"/>
        </w:rPr>
        <w:t>--</w:t>
      </w:r>
      <w:r>
        <w:rPr>
          <w:rFonts w:ascii="ＭＳ 明朝" w:hAnsi="ＭＳ 明朝" w:hint="eastAsia"/>
          <w:sz w:val="22"/>
        </w:rPr>
        <w:t>-------</w:t>
      </w:r>
      <w:r w:rsidRPr="00C6030D">
        <w:rPr>
          <w:rFonts w:ascii="ＭＳ 明朝" w:hAnsi="ＭＳ 明朝" w:hint="eastAsia"/>
          <w:sz w:val="22"/>
        </w:rPr>
        <w:t>-</w:t>
      </w:r>
      <w:r>
        <w:rPr>
          <w:rFonts w:ascii="ＭＳ 明朝" w:hAnsi="ＭＳ 明朝" w:hint="eastAsia"/>
          <w:sz w:val="22"/>
        </w:rPr>
        <w:t>------</w:t>
      </w:r>
      <w:r w:rsidRPr="00C6030D">
        <w:rPr>
          <w:rFonts w:ascii="ＭＳ 明朝" w:hAnsi="ＭＳ 明朝" w:hint="eastAsia"/>
          <w:sz w:val="22"/>
        </w:rPr>
        <w:t>-</w:t>
      </w:r>
      <w:r>
        <w:rPr>
          <w:rFonts w:ascii="ＭＳ 明朝" w:hAnsi="ＭＳ 明朝" w:hint="eastAsia"/>
          <w:sz w:val="22"/>
        </w:rPr>
        <w:t>------</w:t>
      </w:r>
      <w:r w:rsidR="00C31AA9">
        <w:rPr>
          <w:rFonts w:ascii="ＭＳ 明朝" w:hAnsi="ＭＳ 明朝" w:hint="eastAsia"/>
          <w:sz w:val="22"/>
        </w:rPr>
        <w:t>１５６</w:t>
      </w:r>
    </w:p>
    <w:sectPr w:rsidR="005D17B7" w:rsidRPr="005C3A36" w:rsidSect="00EC5209">
      <w:type w:val="continuous"/>
      <w:pgSz w:w="11906" w:h="16838" w:code="9"/>
      <w:pgMar w:top="1701" w:right="1701" w:bottom="1701" w:left="1843" w:header="851" w:footer="992" w:gutter="0"/>
      <w:pgNumType w:start="111"/>
      <w:cols w:space="425"/>
      <w:titlePg/>
      <w:docGrid w:type="line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64E" w:rsidRDefault="00B3164E">
      <w:r>
        <w:separator/>
      </w:r>
    </w:p>
  </w:endnote>
  <w:endnote w:type="continuationSeparator" w:id="0">
    <w:p w:rsidR="00B3164E" w:rsidRDefault="00B3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WinCharSetFFFF-H">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Default="00B3164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3164E" w:rsidRDefault="00B3164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Default="00B3164E">
    <w:pPr>
      <w:pStyle w:val="a5"/>
      <w:jc w:val="center"/>
    </w:pPr>
  </w:p>
  <w:p w:rsidR="00B3164E" w:rsidRDefault="00B3164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Default="00B3164E">
    <w:pPr>
      <w:pStyle w:val="a5"/>
      <w:jc w:val="center"/>
    </w:pPr>
  </w:p>
  <w:p w:rsidR="00B3164E" w:rsidRDefault="00B3164E">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281355"/>
      <w:docPartObj>
        <w:docPartGallery w:val="Page Numbers (Bottom of Page)"/>
        <w:docPartUnique/>
      </w:docPartObj>
    </w:sdtPr>
    <w:sdtEndPr/>
    <w:sdtContent>
      <w:p w:rsidR="00B3164E" w:rsidRDefault="00B3164E">
        <w:pPr>
          <w:pStyle w:val="a5"/>
          <w:jc w:val="center"/>
        </w:pPr>
        <w:r>
          <w:rPr>
            <w:rFonts w:hint="eastAsia"/>
          </w:rPr>
          <w:t>31</w:t>
        </w:r>
      </w:p>
    </w:sdtContent>
  </w:sdt>
  <w:p w:rsidR="00B3164E" w:rsidRDefault="00B3164E">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Default="00B3164E">
    <w:pPr>
      <w:pStyle w:val="a5"/>
      <w:jc w:val="center"/>
    </w:pPr>
    <w:r>
      <w:fldChar w:fldCharType="begin"/>
    </w:r>
    <w:r>
      <w:instrText xml:space="preserve"> PAGE   \* MERGEFORMAT </w:instrText>
    </w:r>
    <w:r>
      <w:fldChar w:fldCharType="separate"/>
    </w:r>
    <w:r w:rsidR="00610317" w:rsidRPr="00610317">
      <w:rPr>
        <w:noProof/>
        <w:lang w:val="ja-JP"/>
      </w:rPr>
      <w:t>65</w:t>
    </w:r>
    <w:r>
      <w:fldChar w:fldCharType="end"/>
    </w:r>
  </w:p>
  <w:p w:rsidR="00B3164E" w:rsidRDefault="00B3164E">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894761"/>
      <w:docPartObj>
        <w:docPartGallery w:val="Page Numbers (Bottom of Page)"/>
        <w:docPartUnique/>
      </w:docPartObj>
    </w:sdtPr>
    <w:sdtEndPr/>
    <w:sdtContent>
      <w:p w:rsidR="00B3164E" w:rsidRDefault="00B3164E">
        <w:pPr>
          <w:pStyle w:val="a5"/>
          <w:jc w:val="center"/>
        </w:pPr>
        <w:r>
          <w:fldChar w:fldCharType="begin"/>
        </w:r>
        <w:r>
          <w:instrText>PAGE   \* MERGEFORMAT</w:instrText>
        </w:r>
        <w:r>
          <w:fldChar w:fldCharType="separate"/>
        </w:r>
        <w:r w:rsidR="00610317" w:rsidRPr="00610317">
          <w:rPr>
            <w:noProof/>
            <w:lang w:val="ja-JP"/>
          </w:rPr>
          <w:t>111</w:t>
        </w:r>
        <w:r>
          <w:fldChar w:fldCharType="end"/>
        </w:r>
      </w:p>
    </w:sdtContent>
  </w:sdt>
  <w:p w:rsidR="00B3164E" w:rsidRDefault="00B3164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64E" w:rsidRDefault="00B3164E">
      <w:r>
        <w:separator/>
      </w:r>
    </w:p>
  </w:footnote>
  <w:footnote w:type="continuationSeparator" w:id="0">
    <w:p w:rsidR="00B3164E" w:rsidRDefault="00B31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Pr="000215A3" w:rsidRDefault="00B3164E" w:rsidP="000215A3">
    <w:pPr>
      <w:pStyle w:val="a8"/>
      <w:jc w:val="right"/>
      <w:rPr>
        <w:rFonts w:ascii="ＭＳ Ｐゴシック" w:eastAsia="ＭＳ Ｐゴシック" w:hAnsi="ＭＳ Ｐゴシック"/>
        <w:b/>
        <w:sz w:val="24"/>
        <w:bdr w:val="single" w:sz="4" w:space="0" w:color="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4E" w:rsidRPr="006607D5" w:rsidRDefault="00B3164E" w:rsidP="006607D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BF1"/>
    <w:multiLevelType w:val="hybridMultilevel"/>
    <w:tmpl w:val="7AD84070"/>
    <w:lvl w:ilvl="0" w:tplc="31D060CA">
      <w:start w:val="1"/>
      <w:numFmt w:val="decimalFullWidth"/>
      <w:lvlText w:val="（例%1）"/>
      <w:lvlJc w:val="left"/>
      <w:pPr>
        <w:ind w:left="2160" w:hanging="108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nsid w:val="013739FD"/>
    <w:multiLevelType w:val="hybridMultilevel"/>
    <w:tmpl w:val="B7829A7C"/>
    <w:lvl w:ilvl="0" w:tplc="FAAC2F8E">
      <w:numFmt w:val="bullet"/>
      <w:lvlText w:val="・"/>
      <w:lvlJc w:val="left"/>
      <w:pPr>
        <w:ind w:left="968" w:hanging="360"/>
      </w:pPr>
      <w:rPr>
        <w:rFonts w:ascii="ＭＳ 明朝" w:eastAsia="ＭＳ 明朝" w:hAnsi="ＭＳ 明朝" w:cs="Times New Roman" w:hint="eastAsia"/>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2">
    <w:nsid w:val="01914036"/>
    <w:multiLevelType w:val="hybridMultilevel"/>
    <w:tmpl w:val="0632FC80"/>
    <w:lvl w:ilvl="0" w:tplc="D1D68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2D306BA"/>
    <w:multiLevelType w:val="hybridMultilevel"/>
    <w:tmpl w:val="802214E2"/>
    <w:lvl w:ilvl="0" w:tplc="04090011">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4">
    <w:nsid w:val="06307EC9"/>
    <w:multiLevelType w:val="hybridMultilevel"/>
    <w:tmpl w:val="AB60FCAA"/>
    <w:lvl w:ilvl="0" w:tplc="A2F41638">
      <w:start w:val="1"/>
      <w:numFmt w:val="decimalEnclosedCircle"/>
      <w:lvlText w:val="%1"/>
      <w:lvlJc w:val="left"/>
      <w:pPr>
        <w:ind w:left="921" w:hanging="360"/>
      </w:pPr>
      <w:rPr>
        <w:rFonts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5">
    <w:nsid w:val="09FB242A"/>
    <w:multiLevelType w:val="hybridMultilevel"/>
    <w:tmpl w:val="5D9A4180"/>
    <w:lvl w:ilvl="0" w:tplc="B6462D7C">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6">
    <w:nsid w:val="0C6D5513"/>
    <w:multiLevelType w:val="hybridMultilevel"/>
    <w:tmpl w:val="0428E9EC"/>
    <w:lvl w:ilvl="0" w:tplc="8962E8A0">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4DA1906"/>
    <w:multiLevelType w:val="hybridMultilevel"/>
    <w:tmpl w:val="238E40E0"/>
    <w:lvl w:ilvl="0" w:tplc="63C0394A">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8">
    <w:nsid w:val="15FC1CED"/>
    <w:multiLevelType w:val="hybridMultilevel"/>
    <w:tmpl w:val="5C0E0DDC"/>
    <w:lvl w:ilvl="0" w:tplc="4630F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ABA7EAC"/>
    <w:multiLevelType w:val="hybridMultilevel"/>
    <w:tmpl w:val="BDB0B070"/>
    <w:lvl w:ilvl="0" w:tplc="1DF6CE3E">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nsid w:val="1D6C70DD"/>
    <w:multiLevelType w:val="hybridMultilevel"/>
    <w:tmpl w:val="35C67132"/>
    <w:lvl w:ilvl="0" w:tplc="250A6E48">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25206D0F"/>
    <w:multiLevelType w:val="hybridMultilevel"/>
    <w:tmpl w:val="D284D200"/>
    <w:lvl w:ilvl="0" w:tplc="040A5956">
      <w:start w:val="1"/>
      <w:numFmt w:val="decimalFullWidth"/>
      <w:lvlText w:val="%1．"/>
      <w:lvlJc w:val="left"/>
      <w:pPr>
        <w:ind w:left="930" w:hanging="465"/>
      </w:pPr>
      <w:rPr>
        <w:rFonts w:hint="default"/>
        <w:lang w:val="en-US"/>
      </w:rPr>
    </w:lvl>
    <w:lvl w:ilvl="1" w:tplc="94F2941A">
      <w:start w:val="1"/>
      <w:numFmt w:val="decimalEnclosedCircle"/>
      <w:lvlText w:val="%2"/>
      <w:lvlJc w:val="left"/>
      <w:pPr>
        <w:ind w:left="1320" w:hanging="435"/>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nsid w:val="281A3253"/>
    <w:multiLevelType w:val="hybridMultilevel"/>
    <w:tmpl w:val="CADAABBC"/>
    <w:lvl w:ilvl="0" w:tplc="8880211E">
      <w:start w:val="1"/>
      <w:numFmt w:val="decimalFullWidth"/>
      <w:lvlText w:val="（%1）"/>
      <w:lvlJc w:val="left"/>
      <w:pPr>
        <w:ind w:left="1270" w:hanging="72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3">
    <w:nsid w:val="2DAD7920"/>
    <w:multiLevelType w:val="hybridMultilevel"/>
    <w:tmpl w:val="7D40A488"/>
    <w:lvl w:ilvl="0" w:tplc="5420A30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nsid w:val="323A0F52"/>
    <w:multiLevelType w:val="hybridMultilevel"/>
    <w:tmpl w:val="6302E24C"/>
    <w:lvl w:ilvl="0" w:tplc="28F8145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nsid w:val="367A195D"/>
    <w:multiLevelType w:val="hybridMultilevel"/>
    <w:tmpl w:val="DD767E66"/>
    <w:lvl w:ilvl="0" w:tplc="1E32B0A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nsid w:val="3B9A5274"/>
    <w:multiLevelType w:val="hybridMultilevel"/>
    <w:tmpl w:val="D4181714"/>
    <w:lvl w:ilvl="0" w:tplc="E1144F90">
      <w:start w:val="1"/>
      <w:numFmt w:val="decimalEnclosedCircle"/>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17">
    <w:nsid w:val="49DD7A45"/>
    <w:multiLevelType w:val="hybridMultilevel"/>
    <w:tmpl w:val="5E3A5868"/>
    <w:lvl w:ilvl="0" w:tplc="9578B3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4BEC6F66"/>
    <w:multiLevelType w:val="hybridMultilevel"/>
    <w:tmpl w:val="09963E12"/>
    <w:lvl w:ilvl="0" w:tplc="B406C3B8">
      <w:start w:val="1"/>
      <w:numFmt w:val="aiueoFullWidth"/>
      <w:lvlText w:val="（%1）"/>
      <w:lvlJc w:val="left"/>
      <w:pPr>
        <w:ind w:left="1405" w:hanging="720"/>
      </w:pPr>
      <w:rPr>
        <w:rFonts w:hint="eastAsia"/>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19">
    <w:nsid w:val="4F012338"/>
    <w:multiLevelType w:val="hybridMultilevel"/>
    <w:tmpl w:val="734E050C"/>
    <w:lvl w:ilvl="0" w:tplc="7D58008C">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nsid w:val="54EB0C0A"/>
    <w:multiLevelType w:val="hybridMultilevel"/>
    <w:tmpl w:val="EEAE4D3E"/>
    <w:lvl w:ilvl="0" w:tplc="CF440A92">
      <w:start w:val="1"/>
      <w:numFmt w:val="decimalEnclosedCircle"/>
      <w:lvlText w:val="%1"/>
      <w:lvlJc w:val="left"/>
      <w:pPr>
        <w:ind w:left="360" w:hanging="360"/>
      </w:pPr>
      <w:rPr>
        <w:rFonts w:hint="default"/>
      </w:rPr>
    </w:lvl>
    <w:lvl w:ilvl="1" w:tplc="10BAFBF0">
      <w:start w:val="1"/>
      <w:numFmt w:val="decimalEnclosedCircle"/>
      <w:lvlText w:val="%2"/>
      <w:lvlJc w:val="left"/>
      <w:pPr>
        <w:ind w:left="780" w:hanging="360"/>
      </w:pPr>
      <w:rPr>
        <w:rFonts w:hint="default"/>
      </w:rPr>
    </w:lvl>
    <w:lvl w:ilvl="2" w:tplc="A2E0E6BE">
      <w:start w:val="1"/>
      <w:numFmt w:val="decimalEnclosedCircle"/>
      <w:lvlText w:val="%3"/>
      <w:lvlJc w:val="left"/>
      <w:pPr>
        <w:ind w:left="1200" w:hanging="360"/>
      </w:pPr>
      <w:rPr>
        <w:rFonts w:ascii="ＭＳ ゴシック" w:eastAsia="ＭＳ ゴシック" w:hAnsi="ＭＳ ゴシック"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7517D66"/>
    <w:multiLevelType w:val="hybridMultilevel"/>
    <w:tmpl w:val="5D8A0F66"/>
    <w:lvl w:ilvl="0" w:tplc="09823DC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589F16ED"/>
    <w:multiLevelType w:val="hybridMultilevel"/>
    <w:tmpl w:val="6B10AB34"/>
    <w:lvl w:ilvl="0" w:tplc="CD62A8E8">
      <w:start w:val="2"/>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23">
    <w:nsid w:val="5D4B623F"/>
    <w:multiLevelType w:val="hybridMultilevel"/>
    <w:tmpl w:val="03681C30"/>
    <w:lvl w:ilvl="0" w:tplc="734A6EB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nsid w:val="600A2EE4"/>
    <w:multiLevelType w:val="hybridMultilevel"/>
    <w:tmpl w:val="FD9E3D74"/>
    <w:lvl w:ilvl="0" w:tplc="C0201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05A37E3"/>
    <w:multiLevelType w:val="hybridMultilevel"/>
    <w:tmpl w:val="6E3A2D94"/>
    <w:lvl w:ilvl="0" w:tplc="8DCE9332">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nsid w:val="636611FA"/>
    <w:multiLevelType w:val="hybridMultilevel"/>
    <w:tmpl w:val="1BE477C4"/>
    <w:lvl w:ilvl="0" w:tplc="E45425EC">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391096E"/>
    <w:multiLevelType w:val="hybridMultilevel"/>
    <w:tmpl w:val="4E7A12D4"/>
    <w:lvl w:ilvl="0" w:tplc="B636C774">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8">
    <w:nsid w:val="673817CA"/>
    <w:multiLevelType w:val="hybridMultilevel"/>
    <w:tmpl w:val="B21434D8"/>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nsid w:val="67D51117"/>
    <w:multiLevelType w:val="hybridMultilevel"/>
    <w:tmpl w:val="0AB08040"/>
    <w:lvl w:ilvl="0" w:tplc="F1C6FBC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0">
    <w:nsid w:val="6B3066D5"/>
    <w:multiLevelType w:val="hybridMultilevel"/>
    <w:tmpl w:val="E4E83996"/>
    <w:lvl w:ilvl="0" w:tplc="749ADCE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nsid w:val="6B973D58"/>
    <w:multiLevelType w:val="hybridMultilevel"/>
    <w:tmpl w:val="5060D15C"/>
    <w:lvl w:ilvl="0" w:tplc="22626F2C">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7046769E"/>
    <w:multiLevelType w:val="hybridMultilevel"/>
    <w:tmpl w:val="58ECF09E"/>
    <w:lvl w:ilvl="0" w:tplc="6AA8055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3">
    <w:nsid w:val="70ED14B2"/>
    <w:multiLevelType w:val="hybridMultilevel"/>
    <w:tmpl w:val="F3C6AD5C"/>
    <w:lvl w:ilvl="0" w:tplc="76D0A164">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4">
    <w:nsid w:val="74F64F45"/>
    <w:multiLevelType w:val="hybridMultilevel"/>
    <w:tmpl w:val="79729626"/>
    <w:lvl w:ilvl="0" w:tplc="CC7A160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35">
    <w:nsid w:val="75EA55ED"/>
    <w:multiLevelType w:val="hybridMultilevel"/>
    <w:tmpl w:val="028899DE"/>
    <w:lvl w:ilvl="0" w:tplc="B2DC27FA">
      <w:start w:val="1"/>
      <w:numFmt w:val="decimalFullWidth"/>
      <w:lvlText w:val="（%1）"/>
      <w:lvlJc w:val="left"/>
      <w:pPr>
        <w:ind w:left="1105" w:hanging="885"/>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9"/>
  </w:num>
  <w:num w:numId="2">
    <w:abstractNumId w:val="32"/>
  </w:num>
  <w:num w:numId="3">
    <w:abstractNumId w:val="2"/>
  </w:num>
  <w:num w:numId="4">
    <w:abstractNumId w:val="17"/>
  </w:num>
  <w:num w:numId="5">
    <w:abstractNumId w:val="20"/>
  </w:num>
  <w:num w:numId="6">
    <w:abstractNumId w:val="8"/>
  </w:num>
  <w:num w:numId="7">
    <w:abstractNumId w:val="28"/>
  </w:num>
  <w:num w:numId="8">
    <w:abstractNumId w:val="7"/>
  </w:num>
  <w:num w:numId="9">
    <w:abstractNumId w:val="1"/>
  </w:num>
  <w:num w:numId="10">
    <w:abstractNumId w:val="31"/>
  </w:num>
  <w:num w:numId="11">
    <w:abstractNumId w:val="14"/>
  </w:num>
  <w:num w:numId="12">
    <w:abstractNumId w:val="24"/>
  </w:num>
  <w:num w:numId="13">
    <w:abstractNumId w:val="33"/>
  </w:num>
  <w:num w:numId="14">
    <w:abstractNumId w:val="0"/>
  </w:num>
  <w:num w:numId="15">
    <w:abstractNumId w:val="34"/>
  </w:num>
  <w:num w:numId="16">
    <w:abstractNumId w:val="11"/>
  </w:num>
  <w:num w:numId="17">
    <w:abstractNumId w:val="3"/>
  </w:num>
  <w:num w:numId="18">
    <w:abstractNumId w:val="29"/>
  </w:num>
  <w:num w:numId="19">
    <w:abstractNumId w:val="12"/>
  </w:num>
  <w:num w:numId="20">
    <w:abstractNumId w:val="25"/>
  </w:num>
  <w:num w:numId="21">
    <w:abstractNumId w:val="26"/>
  </w:num>
  <w:num w:numId="22">
    <w:abstractNumId w:val="9"/>
  </w:num>
  <w:num w:numId="23">
    <w:abstractNumId w:val="30"/>
  </w:num>
  <w:num w:numId="24">
    <w:abstractNumId w:val="16"/>
  </w:num>
  <w:num w:numId="25">
    <w:abstractNumId w:val="35"/>
  </w:num>
  <w:num w:numId="26">
    <w:abstractNumId w:val="18"/>
  </w:num>
  <w:num w:numId="27">
    <w:abstractNumId w:val="21"/>
  </w:num>
  <w:num w:numId="28">
    <w:abstractNumId w:val="10"/>
  </w:num>
  <w:num w:numId="29">
    <w:abstractNumId w:val="6"/>
  </w:num>
  <w:num w:numId="30">
    <w:abstractNumId w:val="15"/>
  </w:num>
  <w:num w:numId="31">
    <w:abstractNumId w:val="13"/>
  </w:num>
  <w:num w:numId="32">
    <w:abstractNumId w:val="22"/>
  </w:num>
  <w:num w:numId="33">
    <w:abstractNumId w:val="4"/>
  </w:num>
  <w:num w:numId="34">
    <w:abstractNumId w:val="23"/>
  </w:num>
  <w:num w:numId="35">
    <w:abstractNumId w:val="5"/>
  </w:num>
  <w:num w:numId="36">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dirty"/>
  <w:doNotTrackFormatting/>
  <w:defaultTabStop w:val="840"/>
  <w:drawingGridHorizontalSpacing w:val="199"/>
  <w:drawingGridVerticalSpacing w:val="335"/>
  <w:displayHorizontalDrawingGridEvery w:val="0"/>
  <w:characterSpacingControl w:val="compressPunctuation"/>
  <w:hdrShapeDefaults>
    <o:shapedefaults v:ext="edit" spidmax="9217">
      <v:textbox inset="5.85pt,.7pt,5.85pt,.7pt"/>
      <o:colormru v:ext="edit" colors="#ddd,#fcf,#eaeae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27"/>
    <w:rsid w:val="00000110"/>
    <w:rsid w:val="00003590"/>
    <w:rsid w:val="0000494E"/>
    <w:rsid w:val="00005E44"/>
    <w:rsid w:val="000065B4"/>
    <w:rsid w:val="00006771"/>
    <w:rsid w:val="00007A7B"/>
    <w:rsid w:val="00007BA6"/>
    <w:rsid w:val="00007D84"/>
    <w:rsid w:val="00007F3A"/>
    <w:rsid w:val="000145AD"/>
    <w:rsid w:val="000148FC"/>
    <w:rsid w:val="00014CF0"/>
    <w:rsid w:val="00015148"/>
    <w:rsid w:val="0001646C"/>
    <w:rsid w:val="000215A3"/>
    <w:rsid w:val="00023770"/>
    <w:rsid w:val="000263F1"/>
    <w:rsid w:val="00030C95"/>
    <w:rsid w:val="00032799"/>
    <w:rsid w:val="00032DAE"/>
    <w:rsid w:val="00033B52"/>
    <w:rsid w:val="000372D3"/>
    <w:rsid w:val="00037F52"/>
    <w:rsid w:val="000400A7"/>
    <w:rsid w:val="00041B64"/>
    <w:rsid w:val="00043310"/>
    <w:rsid w:val="00046FCD"/>
    <w:rsid w:val="00047284"/>
    <w:rsid w:val="00052FA2"/>
    <w:rsid w:val="00055F74"/>
    <w:rsid w:val="00055F94"/>
    <w:rsid w:val="00056014"/>
    <w:rsid w:val="000606AB"/>
    <w:rsid w:val="00066812"/>
    <w:rsid w:val="00070711"/>
    <w:rsid w:val="000717B9"/>
    <w:rsid w:val="00073E9D"/>
    <w:rsid w:val="000757E0"/>
    <w:rsid w:val="00081C92"/>
    <w:rsid w:val="00087885"/>
    <w:rsid w:val="000944CE"/>
    <w:rsid w:val="00094BF8"/>
    <w:rsid w:val="00097383"/>
    <w:rsid w:val="000A1D6B"/>
    <w:rsid w:val="000A36EC"/>
    <w:rsid w:val="000A58D4"/>
    <w:rsid w:val="000A61E5"/>
    <w:rsid w:val="000A76BF"/>
    <w:rsid w:val="000A7748"/>
    <w:rsid w:val="000B1487"/>
    <w:rsid w:val="000B1B00"/>
    <w:rsid w:val="000B3085"/>
    <w:rsid w:val="000B63B8"/>
    <w:rsid w:val="000B6A69"/>
    <w:rsid w:val="000B7FF8"/>
    <w:rsid w:val="000C06E3"/>
    <w:rsid w:val="000C1686"/>
    <w:rsid w:val="000C1889"/>
    <w:rsid w:val="000C3F3C"/>
    <w:rsid w:val="000C601E"/>
    <w:rsid w:val="000C7C88"/>
    <w:rsid w:val="000D115B"/>
    <w:rsid w:val="000D2C23"/>
    <w:rsid w:val="000D6E37"/>
    <w:rsid w:val="000E059E"/>
    <w:rsid w:val="000E05AF"/>
    <w:rsid w:val="000E2248"/>
    <w:rsid w:val="000E2D4C"/>
    <w:rsid w:val="000E334A"/>
    <w:rsid w:val="000E5E65"/>
    <w:rsid w:val="000F2BC1"/>
    <w:rsid w:val="000F3835"/>
    <w:rsid w:val="000F5B51"/>
    <w:rsid w:val="000F5E65"/>
    <w:rsid w:val="000F673F"/>
    <w:rsid w:val="000F7039"/>
    <w:rsid w:val="00105A3A"/>
    <w:rsid w:val="0010641E"/>
    <w:rsid w:val="00110C33"/>
    <w:rsid w:val="00111955"/>
    <w:rsid w:val="00113107"/>
    <w:rsid w:val="00115E89"/>
    <w:rsid w:val="00122661"/>
    <w:rsid w:val="00122B9B"/>
    <w:rsid w:val="00125533"/>
    <w:rsid w:val="00125A9A"/>
    <w:rsid w:val="00127CE9"/>
    <w:rsid w:val="00127DED"/>
    <w:rsid w:val="0013208C"/>
    <w:rsid w:val="00132776"/>
    <w:rsid w:val="0013465B"/>
    <w:rsid w:val="00140014"/>
    <w:rsid w:val="001400AB"/>
    <w:rsid w:val="001409B1"/>
    <w:rsid w:val="00141458"/>
    <w:rsid w:val="00143430"/>
    <w:rsid w:val="00143E2D"/>
    <w:rsid w:val="00144C3C"/>
    <w:rsid w:val="00144E5A"/>
    <w:rsid w:val="001452F7"/>
    <w:rsid w:val="0014533D"/>
    <w:rsid w:val="00145F56"/>
    <w:rsid w:val="001473ED"/>
    <w:rsid w:val="00147F8C"/>
    <w:rsid w:val="00150899"/>
    <w:rsid w:val="00150B20"/>
    <w:rsid w:val="001510F1"/>
    <w:rsid w:val="001537F9"/>
    <w:rsid w:val="001606B8"/>
    <w:rsid w:val="00160BD4"/>
    <w:rsid w:val="00160CF1"/>
    <w:rsid w:val="00164E7D"/>
    <w:rsid w:val="00165E52"/>
    <w:rsid w:val="00166CBD"/>
    <w:rsid w:val="00167D21"/>
    <w:rsid w:val="0017082A"/>
    <w:rsid w:val="001709CF"/>
    <w:rsid w:val="00174332"/>
    <w:rsid w:val="00174B04"/>
    <w:rsid w:val="00175F30"/>
    <w:rsid w:val="001800F3"/>
    <w:rsid w:val="001807BC"/>
    <w:rsid w:val="00180BC8"/>
    <w:rsid w:val="00181FCF"/>
    <w:rsid w:val="001821D3"/>
    <w:rsid w:val="0018491F"/>
    <w:rsid w:val="0018704C"/>
    <w:rsid w:val="00187453"/>
    <w:rsid w:val="00192FB7"/>
    <w:rsid w:val="00193830"/>
    <w:rsid w:val="00194562"/>
    <w:rsid w:val="001A4720"/>
    <w:rsid w:val="001A50BA"/>
    <w:rsid w:val="001A717F"/>
    <w:rsid w:val="001B036F"/>
    <w:rsid w:val="001B0E12"/>
    <w:rsid w:val="001B17A0"/>
    <w:rsid w:val="001B2764"/>
    <w:rsid w:val="001B35D0"/>
    <w:rsid w:val="001B549F"/>
    <w:rsid w:val="001B5D24"/>
    <w:rsid w:val="001C01FF"/>
    <w:rsid w:val="001C194B"/>
    <w:rsid w:val="001C389C"/>
    <w:rsid w:val="001C534C"/>
    <w:rsid w:val="001C6646"/>
    <w:rsid w:val="001C67BD"/>
    <w:rsid w:val="001C77ED"/>
    <w:rsid w:val="001D2CE4"/>
    <w:rsid w:val="001E0801"/>
    <w:rsid w:val="001E5148"/>
    <w:rsid w:val="001E7695"/>
    <w:rsid w:val="001F02BD"/>
    <w:rsid w:val="001F3E56"/>
    <w:rsid w:val="001F4168"/>
    <w:rsid w:val="001F48ED"/>
    <w:rsid w:val="001F7F30"/>
    <w:rsid w:val="002016FB"/>
    <w:rsid w:val="00202D7A"/>
    <w:rsid w:val="00202F62"/>
    <w:rsid w:val="00203621"/>
    <w:rsid w:val="002070D3"/>
    <w:rsid w:val="002111C3"/>
    <w:rsid w:val="002124C7"/>
    <w:rsid w:val="00213A35"/>
    <w:rsid w:val="0021748E"/>
    <w:rsid w:val="00221E0C"/>
    <w:rsid w:val="0022360F"/>
    <w:rsid w:val="002236C1"/>
    <w:rsid w:val="002249C5"/>
    <w:rsid w:val="002251DC"/>
    <w:rsid w:val="00225B53"/>
    <w:rsid w:val="00231AAC"/>
    <w:rsid w:val="002328A5"/>
    <w:rsid w:val="00242621"/>
    <w:rsid w:val="00242E85"/>
    <w:rsid w:val="002448B9"/>
    <w:rsid w:val="0024716E"/>
    <w:rsid w:val="00247231"/>
    <w:rsid w:val="00247E9F"/>
    <w:rsid w:val="00251942"/>
    <w:rsid w:val="00256DC4"/>
    <w:rsid w:val="00260830"/>
    <w:rsid w:val="00263051"/>
    <w:rsid w:val="00270756"/>
    <w:rsid w:val="00273F2E"/>
    <w:rsid w:val="00277388"/>
    <w:rsid w:val="00281321"/>
    <w:rsid w:val="002818AE"/>
    <w:rsid w:val="0028201F"/>
    <w:rsid w:val="00282D83"/>
    <w:rsid w:val="00286258"/>
    <w:rsid w:val="00290100"/>
    <w:rsid w:val="00291986"/>
    <w:rsid w:val="002939BB"/>
    <w:rsid w:val="00296EBE"/>
    <w:rsid w:val="002A4590"/>
    <w:rsid w:val="002A5020"/>
    <w:rsid w:val="002B21B8"/>
    <w:rsid w:val="002B29D8"/>
    <w:rsid w:val="002B3D58"/>
    <w:rsid w:val="002B421C"/>
    <w:rsid w:val="002B62B2"/>
    <w:rsid w:val="002B798C"/>
    <w:rsid w:val="002D1673"/>
    <w:rsid w:val="002D2347"/>
    <w:rsid w:val="002E0DA4"/>
    <w:rsid w:val="002E1459"/>
    <w:rsid w:val="002E3188"/>
    <w:rsid w:val="002E35BB"/>
    <w:rsid w:val="002E5882"/>
    <w:rsid w:val="002E67A1"/>
    <w:rsid w:val="002F3C5C"/>
    <w:rsid w:val="002F54D0"/>
    <w:rsid w:val="002F6C06"/>
    <w:rsid w:val="002F7E63"/>
    <w:rsid w:val="00304F8D"/>
    <w:rsid w:val="00316D63"/>
    <w:rsid w:val="00317973"/>
    <w:rsid w:val="00322B32"/>
    <w:rsid w:val="003230F8"/>
    <w:rsid w:val="003248DF"/>
    <w:rsid w:val="003259FE"/>
    <w:rsid w:val="0032656A"/>
    <w:rsid w:val="0032703A"/>
    <w:rsid w:val="00327CF4"/>
    <w:rsid w:val="00327E6B"/>
    <w:rsid w:val="00331859"/>
    <w:rsid w:val="0033294B"/>
    <w:rsid w:val="00332B84"/>
    <w:rsid w:val="0033315B"/>
    <w:rsid w:val="00333447"/>
    <w:rsid w:val="003336A5"/>
    <w:rsid w:val="00334C1E"/>
    <w:rsid w:val="003372AB"/>
    <w:rsid w:val="00337795"/>
    <w:rsid w:val="00341039"/>
    <w:rsid w:val="0034155F"/>
    <w:rsid w:val="0034208F"/>
    <w:rsid w:val="0034392E"/>
    <w:rsid w:val="0034424F"/>
    <w:rsid w:val="003461AD"/>
    <w:rsid w:val="003501C8"/>
    <w:rsid w:val="0035365F"/>
    <w:rsid w:val="003555F7"/>
    <w:rsid w:val="00360923"/>
    <w:rsid w:val="00361730"/>
    <w:rsid w:val="00361BF5"/>
    <w:rsid w:val="00362F33"/>
    <w:rsid w:val="0036304B"/>
    <w:rsid w:val="00365166"/>
    <w:rsid w:val="00365B64"/>
    <w:rsid w:val="00367A46"/>
    <w:rsid w:val="00370D30"/>
    <w:rsid w:val="0037204F"/>
    <w:rsid w:val="00380F33"/>
    <w:rsid w:val="003812B2"/>
    <w:rsid w:val="00381720"/>
    <w:rsid w:val="003921F3"/>
    <w:rsid w:val="00394022"/>
    <w:rsid w:val="00395D8E"/>
    <w:rsid w:val="0039627C"/>
    <w:rsid w:val="00396810"/>
    <w:rsid w:val="00397D56"/>
    <w:rsid w:val="003A0FF7"/>
    <w:rsid w:val="003A5586"/>
    <w:rsid w:val="003A57BB"/>
    <w:rsid w:val="003B0B68"/>
    <w:rsid w:val="003B380A"/>
    <w:rsid w:val="003B7A38"/>
    <w:rsid w:val="003C0585"/>
    <w:rsid w:val="003C2948"/>
    <w:rsid w:val="003C6CA2"/>
    <w:rsid w:val="003C6E27"/>
    <w:rsid w:val="003D329C"/>
    <w:rsid w:val="003D7978"/>
    <w:rsid w:val="003E1DEE"/>
    <w:rsid w:val="003E2420"/>
    <w:rsid w:val="003E65E0"/>
    <w:rsid w:val="003F2D38"/>
    <w:rsid w:val="003F4930"/>
    <w:rsid w:val="003F672E"/>
    <w:rsid w:val="00401C33"/>
    <w:rsid w:val="0040204F"/>
    <w:rsid w:val="004026B7"/>
    <w:rsid w:val="00403BC3"/>
    <w:rsid w:val="004046E0"/>
    <w:rsid w:val="00404D96"/>
    <w:rsid w:val="00406194"/>
    <w:rsid w:val="004100F7"/>
    <w:rsid w:val="004113CC"/>
    <w:rsid w:val="0041228A"/>
    <w:rsid w:val="004127A7"/>
    <w:rsid w:val="004133BC"/>
    <w:rsid w:val="00413E83"/>
    <w:rsid w:val="004141D2"/>
    <w:rsid w:val="00415688"/>
    <w:rsid w:val="00415F22"/>
    <w:rsid w:val="0042008A"/>
    <w:rsid w:val="00420F6B"/>
    <w:rsid w:val="00421EFE"/>
    <w:rsid w:val="004221C0"/>
    <w:rsid w:val="00425D0E"/>
    <w:rsid w:val="00425EC8"/>
    <w:rsid w:val="00426DFA"/>
    <w:rsid w:val="00430140"/>
    <w:rsid w:val="00431B0C"/>
    <w:rsid w:val="00431FF3"/>
    <w:rsid w:val="00433CF1"/>
    <w:rsid w:val="00433FCF"/>
    <w:rsid w:val="00434634"/>
    <w:rsid w:val="00434744"/>
    <w:rsid w:val="00436CA5"/>
    <w:rsid w:val="00436CF1"/>
    <w:rsid w:val="00444D83"/>
    <w:rsid w:val="004465D4"/>
    <w:rsid w:val="00450007"/>
    <w:rsid w:val="00450164"/>
    <w:rsid w:val="00450F18"/>
    <w:rsid w:val="00451345"/>
    <w:rsid w:val="00452581"/>
    <w:rsid w:val="00453074"/>
    <w:rsid w:val="004576EE"/>
    <w:rsid w:val="004615D0"/>
    <w:rsid w:val="00462A9E"/>
    <w:rsid w:val="004639C0"/>
    <w:rsid w:val="0046488B"/>
    <w:rsid w:val="0046797D"/>
    <w:rsid w:val="00471A90"/>
    <w:rsid w:val="004727A5"/>
    <w:rsid w:val="004774FF"/>
    <w:rsid w:val="00480ADB"/>
    <w:rsid w:val="00481870"/>
    <w:rsid w:val="00481C08"/>
    <w:rsid w:val="00482286"/>
    <w:rsid w:val="00483292"/>
    <w:rsid w:val="004844F1"/>
    <w:rsid w:val="00484FD6"/>
    <w:rsid w:val="004868FF"/>
    <w:rsid w:val="00492641"/>
    <w:rsid w:val="0049493E"/>
    <w:rsid w:val="0049532E"/>
    <w:rsid w:val="004A10AD"/>
    <w:rsid w:val="004A5FED"/>
    <w:rsid w:val="004A7A83"/>
    <w:rsid w:val="004B243B"/>
    <w:rsid w:val="004B2CDD"/>
    <w:rsid w:val="004B4E45"/>
    <w:rsid w:val="004B5B03"/>
    <w:rsid w:val="004B6AE8"/>
    <w:rsid w:val="004C07C5"/>
    <w:rsid w:val="004C20D8"/>
    <w:rsid w:val="004C2F56"/>
    <w:rsid w:val="004D00AD"/>
    <w:rsid w:val="004D0EAA"/>
    <w:rsid w:val="004D15E2"/>
    <w:rsid w:val="004D28FC"/>
    <w:rsid w:val="004D4467"/>
    <w:rsid w:val="004D7E93"/>
    <w:rsid w:val="004E2416"/>
    <w:rsid w:val="004E2840"/>
    <w:rsid w:val="004E2E81"/>
    <w:rsid w:val="004E3FDD"/>
    <w:rsid w:val="004E43AA"/>
    <w:rsid w:val="004E4AC8"/>
    <w:rsid w:val="004E66F8"/>
    <w:rsid w:val="004F4DBB"/>
    <w:rsid w:val="004F7D2C"/>
    <w:rsid w:val="005000D6"/>
    <w:rsid w:val="00500424"/>
    <w:rsid w:val="00500F25"/>
    <w:rsid w:val="0050296C"/>
    <w:rsid w:val="005039EE"/>
    <w:rsid w:val="005049C7"/>
    <w:rsid w:val="00504E92"/>
    <w:rsid w:val="00505C66"/>
    <w:rsid w:val="005104F4"/>
    <w:rsid w:val="005107C7"/>
    <w:rsid w:val="005120E2"/>
    <w:rsid w:val="00512E5E"/>
    <w:rsid w:val="00515075"/>
    <w:rsid w:val="00515360"/>
    <w:rsid w:val="00517607"/>
    <w:rsid w:val="005223E8"/>
    <w:rsid w:val="00534E0E"/>
    <w:rsid w:val="00536703"/>
    <w:rsid w:val="00540794"/>
    <w:rsid w:val="005415C8"/>
    <w:rsid w:val="0054187A"/>
    <w:rsid w:val="00545B4C"/>
    <w:rsid w:val="00550057"/>
    <w:rsid w:val="00551372"/>
    <w:rsid w:val="00551F8F"/>
    <w:rsid w:val="0055235A"/>
    <w:rsid w:val="0055288E"/>
    <w:rsid w:val="00553429"/>
    <w:rsid w:val="00554026"/>
    <w:rsid w:val="005642CD"/>
    <w:rsid w:val="00564869"/>
    <w:rsid w:val="00564F0D"/>
    <w:rsid w:val="005664B9"/>
    <w:rsid w:val="00571018"/>
    <w:rsid w:val="005719E9"/>
    <w:rsid w:val="00571ACD"/>
    <w:rsid w:val="0057220F"/>
    <w:rsid w:val="00574875"/>
    <w:rsid w:val="0057494B"/>
    <w:rsid w:val="0058030C"/>
    <w:rsid w:val="0058263A"/>
    <w:rsid w:val="00585519"/>
    <w:rsid w:val="005860D2"/>
    <w:rsid w:val="00587D04"/>
    <w:rsid w:val="00590DF5"/>
    <w:rsid w:val="00597859"/>
    <w:rsid w:val="00597B3D"/>
    <w:rsid w:val="005A08A8"/>
    <w:rsid w:val="005A3520"/>
    <w:rsid w:val="005B30C9"/>
    <w:rsid w:val="005B5A0D"/>
    <w:rsid w:val="005B6B05"/>
    <w:rsid w:val="005B704A"/>
    <w:rsid w:val="005C3A36"/>
    <w:rsid w:val="005C57AE"/>
    <w:rsid w:val="005C5B57"/>
    <w:rsid w:val="005C5FB4"/>
    <w:rsid w:val="005C7672"/>
    <w:rsid w:val="005D17B7"/>
    <w:rsid w:val="005D4E20"/>
    <w:rsid w:val="005D76B5"/>
    <w:rsid w:val="005E02A2"/>
    <w:rsid w:val="005E0445"/>
    <w:rsid w:val="005E1002"/>
    <w:rsid w:val="005E10E7"/>
    <w:rsid w:val="005E4ADF"/>
    <w:rsid w:val="005E4E3A"/>
    <w:rsid w:val="005E6172"/>
    <w:rsid w:val="005E63E5"/>
    <w:rsid w:val="005F430A"/>
    <w:rsid w:val="00600232"/>
    <w:rsid w:val="00600CFC"/>
    <w:rsid w:val="00602512"/>
    <w:rsid w:val="00610317"/>
    <w:rsid w:val="00615434"/>
    <w:rsid w:val="00615D59"/>
    <w:rsid w:val="0061726A"/>
    <w:rsid w:val="00617E3D"/>
    <w:rsid w:val="00622A67"/>
    <w:rsid w:val="00624F9D"/>
    <w:rsid w:val="00626256"/>
    <w:rsid w:val="00627F50"/>
    <w:rsid w:val="00630BC2"/>
    <w:rsid w:val="00631909"/>
    <w:rsid w:val="00631A70"/>
    <w:rsid w:val="00631EBA"/>
    <w:rsid w:val="00632E87"/>
    <w:rsid w:val="00641218"/>
    <w:rsid w:val="0064380F"/>
    <w:rsid w:val="0064460E"/>
    <w:rsid w:val="00650DB7"/>
    <w:rsid w:val="0065242A"/>
    <w:rsid w:val="006533C9"/>
    <w:rsid w:val="006537A3"/>
    <w:rsid w:val="006542D9"/>
    <w:rsid w:val="00655DD7"/>
    <w:rsid w:val="006607D5"/>
    <w:rsid w:val="00662D4C"/>
    <w:rsid w:val="00663613"/>
    <w:rsid w:val="00664724"/>
    <w:rsid w:val="006651B9"/>
    <w:rsid w:val="00666C72"/>
    <w:rsid w:val="00667516"/>
    <w:rsid w:val="0066763F"/>
    <w:rsid w:val="00675721"/>
    <w:rsid w:val="00675FF1"/>
    <w:rsid w:val="0067744F"/>
    <w:rsid w:val="00680486"/>
    <w:rsid w:val="00681309"/>
    <w:rsid w:val="00685959"/>
    <w:rsid w:val="00686079"/>
    <w:rsid w:val="00686FB7"/>
    <w:rsid w:val="00690BBB"/>
    <w:rsid w:val="00692120"/>
    <w:rsid w:val="0069703A"/>
    <w:rsid w:val="00697586"/>
    <w:rsid w:val="006A0C82"/>
    <w:rsid w:val="006A13D9"/>
    <w:rsid w:val="006A3364"/>
    <w:rsid w:val="006A3D8E"/>
    <w:rsid w:val="006A5050"/>
    <w:rsid w:val="006B001A"/>
    <w:rsid w:val="006B2A9D"/>
    <w:rsid w:val="006B358E"/>
    <w:rsid w:val="006B5328"/>
    <w:rsid w:val="006B6195"/>
    <w:rsid w:val="006C0BC6"/>
    <w:rsid w:val="006C13B4"/>
    <w:rsid w:val="006C1713"/>
    <w:rsid w:val="006C3CD7"/>
    <w:rsid w:val="006C4D3C"/>
    <w:rsid w:val="006C6117"/>
    <w:rsid w:val="006C7613"/>
    <w:rsid w:val="006D105C"/>
    <w:rsid w:val="006D202C"/>
    <w:rsid w:val="006D33B5"/>
    <w:rsid w:val="006D3D83"/>
    <w:rsid w:val="006D60E3"/>
    <w:rsid w:val="006F01DC"/>
    <w:rsid w:val="006F06D9"/>
    <w:rsid w:val="006F2370"/>
    <w:rsid w:val="006F250E"/>
    <w:rsid w:val="006F31A3"/>
    <w:rsid w:val="006F55F0"/>
    <w:rsid w:val="00701CD7"/>
    <w:rsid w:val="0070317F"/>
    <w:rsid w:val="00703EF2"/>
    <w:rsid w:val="00703F64"/>
    <w:rsid w:val="00704F27"/>
    <w:rsid w:val="007058DB"/>
    <w:rsid w:val="00706A16"/>
    <w:rsid w:val="007109AE"/>
    <w:rsid w:val="00712429"/>
    <w:rsid w:val="007128EF"/>
    <w:rsid w:val="007132F7"/>
    <w:rsid w:val="007143A9"/>
    <w:rsid w:val="00714B85"/>
    <w:rsid w:val="00716F0F"/>
    <w:rsid w:val="007208AC"/>
    <w:rsid w:val="00726A26"/>
    <w:rsid w:val="007273BA"/>
    <w:rsid w:val="00727ABD"/>
    <w:rsid w:val="00730C9D"/>
    <w:rsid w:val="0073192F"/>
    <w:rsid w:val="007328DE"/>
    <w:rsid w:val="00733216"/>
    <w:rsid w:val="0073625B"/>
    <w:rsid w:val="00740AF6"/>
    <w:rsid w:val="00741736"/>
    <w:rsid w:val="00743525"/>
    <w:rsid w:val="00743F26"/>
    <w:rsid w:val="00745B65"/>
    <w:rsid w:val="00746A9C"/>
    <w:rsid w:val="00747720"/>
    <w:rsid w:val="00750B1C"/>
    <w:rsid w:val="00756AB1"/>
    <w:rsid w:val="007573A3"/>
    <w:rsid w:val="00757FCE"/>
    <w:rsid w:val="007624F0"/>
    <w:rsid w:val="00762CD3"/>
    <w:rsid w:val="0076474E"/>
    <w:rsid w:val="00765A22"/>
    <w:rsid w:val="00766954"/>
    <w:rsid w:val="00767C02"/>
    <w:rsid w:val="00773582"/>
    <w:rsid w:val="0077595D"/>
    <w:rsid w:val="00776DFE"/>
    <w:rsid w:val="00783015"/>
    <w:rsid w:val="00784282"/>
    <w:rsid w:val="007848FA"/>
    <w:rsid w:val="00784E26"/>
    <w:rsid w:val="007904C3"/>
    <w:rsid w:val="00792741"/>
    <w:rsid w:val="0079355C"/>
    <w:rsid w:val="00795554"/>
    <w:rsid w:val="00795730"/>
    <w:rsid w:val="00795A78"/>
    <w:rsid w:val="00795BCA"/>
    <w:rsid w:val="007A0789"/>
    <w:rsid w:val="007A1894"/>
    <w:rsid w:val="007A1EDD"/>
    <w:rsid w:val="007A2018"/>
    <w:rsid w:val="007A6DAA"/>
    <w:rsid w:val="007B1F2C"/>
    <w:rsid w:val="007B2A88"/>
    <w:rsid w:val="007B47D0"/>
    <w:rsid w:val="007B6E4F"/>
    <w:rsid w:val="007B781C"/>
    <w:rsid w:val="007C00AB"/>
    <w:rsid w:val="007C148B"/>
    <w:rsid w:val="007C2E8F"/>
    <w:rsid w:val="007C6AF7"/>
    <w:rsid w:val="007C7CB1"/>
    <w:rsid w:val="007D12B7"/>
    <w:rsid w:val="007D15AF"/>
    <w:rsid w:val="007D2132"/>
    <w:rsid w:val="007D4DFB"/>
    <w:rsid w:val="007D604A"/>
    <w:rsid w:val="007D72A8"/>
    <w:rsid w:val="007D767F"/>
    <w:rsid w:val="007E13E9"/>
    <w:rsid w:val="007E3706"/>
    <w:rsid w:val="007F0C6F"/>
    <w:rsid w:val="007F3469"/>
    <w:rsid w:val="007F4E06"/>
    <w:rsid w:val="007F6408"/>
    <w:rsid w:val="008003B8"/>
    <w:rsid w:val="00800FAF"/>
    <w:rsid w:val="008012BA"/>
    <w:rsid w:val="008039B7"/>
    <w:rsid w:val="008079D1"/>
    <w:rsid w:val="00807B6E"/>
    <w:rsid w:val="0081058B"/>
    <w:rsid w:val="008110FF"/>
    <w:rsid w:val="00811E8C"/>
    <w:rsid w:val="00812EFF"/>
    <w:rsid w:val="00814D51"/>
    <w:rsid w:val="0081549D"/>
    <w:rsid w:val="0081689A"/>
    <w:rsid w:val="008245D9"/>
    <w:rsid w:val="00826908"/>
    <w:rsid w:val="00826B4A"/>
    <w:rsid w:val="008279D4"/>
    <w:rsid w:val="00831C52"/>
    <w:rsid w:val="0083275C"/>
    <w:rsid w:val="00833ED5"/>
    <w:rsid w:val="00835287"/>
    <w:rsid w:val="00840060"/>
    <w:rsid w:val="00840B5F"/>
    <w:rsid w:val="008415FC"/>
    <w:rsid w:val="0085021D"/>
    <w:rsid w:val="008510BB"/>
    <w:rsid w:val="008527AC"/>
    <w:rsid w:val="00856BB1"/>
    <w:rsid w:val="00860EAF"/>
    <w:rsid w:val="008643A8"/>
    <w:rsid w:val="00864A3E"/>
    <w:rsid w:val="00866417"/>
    <w:rsid w:val="0087074F"/>
    <w:rsid w:val="00876DAE"/>
    <w:rsid w:val="00877809"/>
    <w:rsid w:val="00881209"/>
    <w:rsid w:val="00882985"/>
    <w:rsid w:val="008834DE"/>
    <w:rsid w:val="0088792E"/>
    <w:rsid w:val="00891938"/>
    <w:rsid w:val="0089394E"/>
    <w:rsid w:val="00893F4D"/>
    <w:rsid w:val="0089652B"/>
    <w:rsid w:val="008A0320"/>
    <w:rsid w:val="008A0B67"/>
    <w:rsid w:val="008A0E94"/>
    <w:rsid w:val="008A1478"/>
    <w:rsid w:val="008A15CA"/>
    <w:rsid w:val="008A1948"/>
    <w:rsid w:val="008A1F41"/>
    <w:rsid w:val="008A2AB6"/>
    <w:rsid w:val="008A2D71"/>
    <w:rsid w:val="008A3116"/>
    <w:rsid w:val="008A37CC"/>
    <w:rsid w:val="008B2351"/>
    <w:rsid w:val="008B75C7"/>
    <w:rsid w:val="008B79D5"/>
    <w:rsid w:val="008C1513"/>
    <w:rsid w:val="008C2555"/>
    <w:rsid w:val="008C4FCB"/>
    <w:rsid w:val="008C510F"/>
    <w:rsid w:val="008C5AF3"/>
    <w:rsid w:val="008C66E0"/>
    <w:rsid w:val="008D1B00"/>
    <w:rsid w:val="008D220E"/>
    <w:rsid w:val="008D259C"/>
    <w:rsid w:val="008D5232"/>
    <w:rsid w:val="008D550E"/>
    <w:rsid w:val="008E263C"/>
    <w:rsid w:val="008E34AC"/>
    <w:rsid w:val="008E3D84"/>
    <w:rsid w:val="008E6CBF"/>
    <w:rsid w:val="008F2868"/>
    <w:rsid w:val="0091113F"/>
    <w:rsid w:val="00911C4E"/>
    <w:rsid w:val="00915BE9"/>
    <w:rsid w:val="009168EC"/>
    <w:rsid w:val="00916D59"/>
    <w:rsid w:val="00920D39"/>
    <w:rsid w:val="009219E7"/>
    <w:rsid w:val="0092249F"/>
    <w:rsid w:val="009331E7"/>
    <w:rsid w:val="009332FB"/>
    <w:rsid w:val="00933A59"/>
    <w:rsid w:val="00936081"/>
    <w:rsid w:val="00942088"/>
    <w:rsid w:val="00943063"/>
    <w:rsid w:val="009439D6"/>
    <w:rsid w:val="00950374"/>
    <w:rsid w:val="00950DC7"/>
    <w:rsid w:val="00951EAE"/>
    <w:rsid w:val="00952D1F"/>
    <w:rsid w:val="009537E0"/>
    <w:rsid w:val="009538DA"/>
    <w:rsid w:val="0095581E"/>
    <w:rsid w:val="00955DB3"/>
    <w:rsid w:val="009574B1"/>
    <w:rsid w:val="00957DB0"/>
    <w:rsid w:val="009653AD"/>
    <w:rsid w:val="009668A3"/>
    <w:rsid w:val="00967606"/>
    <w:rsid w:val="00967F8B"/>
    <w:rsid w:val="00971CF2"/>
    <w:rsid w:val="009721CE"/>
    <w:rsid w:val="00972FD7"/>
    <w:rsid w:val="009766DC"/>
    <w:rsid w:val="009808BC"/>
    <w:rsid w:val="0098246A"/>
    <w:rsid w:val="009836E6"/>
    <w:rsid w:val="00984A9D"/>
    <w:rsid w:val="009859CF"/>
    <w:rsid w:val="00986E96"/>
    <w:rsid w:val="00986F64"/>
    <w:rsid w:val="00987035"/>
    <w:rsid w:val="00991F2B"/>
    <w:rsid w:val="00992ADF"/>
    <w:rsid w:val="00994DE3"/>
    <w:rsid w:val="00995D28"/>
    <w:rsid w:val="00997436"/>
    <w:rsid w:val="00997D3D"/>
    <w:rsid w:val="009A1A56"/>
    <w:rsid w:val="009B38CB"/>
    <w:rsid w:val="009B6A18"/>
    <w:rsid w:val="009C1109"/>
    <w:rsid w:val="009C523B"/>
    <w:rsid w:val="009C5908"/>
    <w:rsid w:val="009D0C4E"/>
    <w:rsid w:val="009D1226"/>
    <w:rsid w:val="009D3040"/>
    <w:rsid w:val="009D4B05"/>
    <w:rsid w:val="009D64E7"/>
    <w:rsid w:val="009E0251"/>
    <w:rsid w:val="009E0B10"/>
    <w:rsid w:val="009E1127"/>
    <w:rsid w:val="009E2468"/>
    <w:rsid w:val="009E69E5"/>
    <w:rsid w:val="009F0A04"/>
    <w:rsid w:val="009F2B0C"/>
    <w:rsid w:val="009F3A85"/>
    <w:rsid w:val="009F6F33"/>
    <w:rsid w:val="00A05E0C"/>
    <w:rsid w:val="00A070E8"/>
    <w:rsid w:val="00A0796C"/>
    <w:rsid w:val="00A12B56"/>
    <w:rsid w:val="00A14F69"/>
    <w:rsid w:val="00A15117"/>
    <w:rsid w:val="00A15438"/>
    <w:rsid w:val="00A15EE6"/>
    <w:rsid w:val="00A171A4"/>
    <w:rsid w:val="00A23D5D"/>
    <w:rsid w:val="00A25BC6"/>
    <w:rsid w:val="00A337A7"/>
    <w:rsid w:val="00A356D0"/>
    <w:rsid w:val="00A35F35"/>
    <w:rsid w:val="00A41D43"/>
    <w:rsid w:val="00A42B80"/>
    <w:rsid w:val="00A44300"/>
    <w:rsid w:val="00A51AF0"/>
    <w:rsid w:val="00A51E1C"/>
    <w:rsid w:val="00A52541"/>
    <w:rsid w:val="00A52EB1"/>
    <w:rsid w:val="00A540C8"/>
    <w:rsid w:val="00A575F2"/>
    <w:rsid w:val="00A611BD"/>
    <w:rsid w:val="00A63295"/>
    <w:rsid w:val="00A635B5"/>
    <w:rsid w:val="00A642C2"/>
    <w:rsid w:val="00A64EC7"/>
    <w:rsid w:val="00A65C8F"/>
    <w:rsid w:val="00A667FC"/>
    <w:rsid w:val="00A66895"/>
    <w:rsid w:val="00A6711E"/>
    <w:rsid w:val="00A6790F"/>
    <w:rsid w:val="00A73442"/>
    <w:rsid w:val="00A762E6"/>
    <w:rsid w:val="00A77232"/>
    <w:rsid w:val="00A774B8"/>
    <w:rsid w:val="00A8202A"/>
    <w:rsid w:val="00A82109"/>
    <w:rsid w:val="00A8252E"/>
    <w:rsid w:val="00A82F2B"/>
    <w:rsid w:val="00A83863"/>
    <w:rsid w:val="00A84EBD"/>
    <w:rsid w:val="00A937A9"/>
    <w:rsid w:val="00A94884"/>
    <w:rsid w:val="00A957D9"/>
    <w:rsid w:val="00A96D9D"/>
    <w:rsid w:val="00AA0B2A"/>
    <w:rsid w:val="00AA0FE2"/>
    <w:rsid w:val="00AA5A32"/>
    <w:rsid w:val="00AA6F89"/>
    <w:rsid w:val="00AB2A50"/>
    <w:rsid w:val="00AB2CAB"/>
    <w:rsid w:val="00AB3CE1"/>
    <w:rsid w:val="00AB67BB"/>
    <w:rsid w:val="00AB76BA"/>
    <w:rsid w:val="00AC276D"/>
    <w:rsid w:val="00AC301A"/>
    <w:rsid w:val="00AC35BB"/>
    <w:rsid w:val="00AC4864"/>
    <w:rsid w:val="00AC5444"/>
    <w:rsid w:val="00AC58BD"/>
    <w:rsid w:val="00AC688A"/>
    <w:rsid w:val="00AC7322"/>
    <w:rsid w:val="00AC7467"/>
    <w:rsid w:val="00AD0609"/>
    <w:rsid w:val="00AD445F"/>
    <w:rsid w:val="00AD47B1"/>
    <w:rsid w:val="00AD5E8F"/>
    <w:rsid w:val="00AD6A89"/>
    <w:rsid w:val="00AD6AFB"/>
    <w:rsid w:val="00AD79A6"/>
    <w:rsid w:val="00AD7E9A"/>
    <w:rsid w:val="00AE7277"/>
    <w:rsid w:val="00AF1E31"/>
    <w:rsid w:val="00AF1E74"/>
    <w:rsid w:val="00AF2E5F"/>
    <w:rsid w:val="00AF36D5"/>
    <w:rsid w:val="00AF6F1D"/>
    <w:rsid w:val="00B02EDB"/>
    <w:rsid w:val="00B1370E"/>
    <w:rsid w:val="00B14B7D"/>
    <w:rsid w:val="00B16B91"/>
    <w:rsid w:val="00B16EB2"/>
    <w:rsid w:val="00B16FD8"/>
    <w:rsid w:val="00B20B59"/>
    <w:rsid w:val="00B233BE"/>
    <w:rsid w:val="00B26F1B"/>
    <w:rsid w:val="00B30A28"/>
    <w:rsid w:val="00B30F3A"/>
    <w:rsid w:val="00B3164E"/>
    <w:rsid w:val="00B328EE"/>
    <w:rsid w:val="00B3380B"/>
    <w:rsid w:val="00B340E8"/>
    <w:rsid w:val="00B3522F"/>
    <w:rsid w:val="00B36052"/>
    <w:rsid w:val="00B36733"/>
    <w:rsid w:val="00B447D9"/>
    <w:rsid w:val="00B45B51"/>
    <w:rsid w:val="00B46670"/>
    <w:rsid w:val="00B5089C"/>
    <w:rsid w:val="00B5216E"/>
    <w:rsid w:val="00B525AB"/>
    <w:rsid w:val="00B526DC"/>
    <w:rsid w:val="00B5315E"/>
    <w:rsid w:val="00B56AF1"/>
    <w:rsid w:val="00B612A2"/>
    <w:rsid w:val="00B62CC9"/>
    <w:rsid w:val="00B63CF4"/>
    <w:rsid w:val="00B655AE"/>
    <w:rsid w:val="00B670B8"/>
    <w:rsid w:val="00B709CA"/>
    <w:rsid w:val="00B71DBE"/>
    <w:rsid w:val="00B73A38"/>
    <w:rsid w:val="00B76058"/>
    <w:rsid w:val="00B769C1"/>
    <w:rsid w:val="00B805CD"/>
    <w:rsid w:val="00B825E7"/>
    <w:rsid w:val="00B86E33"/>
    <w:rsid w:val="00B8788C"/>
    <w:rsid w:val="00B90983"/>
    <w:rsid w:val="00B92CB6"/>
    <w:rsid w:val="00B95284"/>
    <w:rsid w:val="00B95C93"/>
    <w:rsid w:val="00B96BD9"/>
    <w:rsid w:val="00B9757E"/>
    <w:rsid w:val="00BA0CAF"/>
    <w:rsid w:val="00BA3364"/>
    <w:rsid w:val="00BB05FB"/>
    <w:rsid w:val="00BB1E59"/>
    <w:rsid w:val="00BB2AAB"/>
    <w:rsid w:val="00BB2F37"/>
    <w:rsid w:val="00BB45B8"/>
    <w:rsid w:val="00BB49D0"/>
    <w:rsid w:val="00BB7480"/>
    <w:rsid w:val="00BC7A12"/>
    <w:rsid w:val="00BD0454"/>
    <w:rsid w:val="00BD1A74"/>
    <w:rsid w:val="00BE353C"/>
    <w:rsid w:val="00BE3C08"/>
    <w:rsid w:val="00BF09E7"/>
    <w:rsid w:val="00BF4211"/>
    <w:rsid w:val="00BF4655"/>
    <w:rsid w:val="00BF58FC"/>
    <w:rsid w:val="00BF60AC"/>
    <w:rsid w:val="00BF67C2"/>
    <w:rsid w:val="00C02346"/>
    <w:rsid w:val="00C02FD7"/>
    <w:rsid w:val="00C030F9"/>
    <w:rsid w:val="00C05076"/>
    <w:rsid w:val="00C061CF"/>
    <w:rsid w:val="00C078E4"/>
    <w:rsid w:val="00C10394"/>
    <w:rsid w:val="00C1070C"/>
    <w:rsid w:val="00C17FFB"/>
    <w:rsid w:val="00C20EAC"/>
    <w:rsid w:val="00C226DC"/>
    <w:rsid w:val="00C24F52"/>
    <w:rsid w:val="00C276A3"/>
    <w:rsid w:val="00C31AA9"/>
    <w:rsid w:val="00C32D7E"/>
    <w:rsid w:val="00C32E4E"/>
    <w:rsid w:val="00C33EB0"/>
    <w:rsid w:val="00C35162"/>
    <w:rsid w:val="00C366B0"/>
    <w:rsid w:val="00C43F04"/>
    <w:rsid w:val="00C44B10"/>
    <w:rsid w:val="00C453BE"/>
    <w:rsid w:val="00C4582C"/>
    <w:rsid w:val="00C5228A"/>
    <w:rsid w:val="00C53B2F"/>
    <w:rsid w:val="00C5402D"/>
    <w:rsid w:val="00C54092"/>
    <w:rsid w:val="00C55904"/>
    <w:rsid w:val="00C56484"/>
    <w:rsid w:val="00C57D89"/>
    <w:rsid w:val="00C60BB5"/>
    <w:rsid w:val="00C613E5"/>
    <w:rsid w:val="00C615E2"/>
    <w:rsid w:val="00C6223B"/>
    <w:rsid w:val="00C62677"/>
    <w:rsid w:val="00C62C9A"/>
    <w:rsid w:val="00C64AF9"/>
    <w:rsid w:val="00C6714C"/>
    <w:rsid w:val="00C67BB9"/>
    <w:rsid w:val="00C700D6"/>
    <w:rsid w:val="00C74D6B"/>
    <w:rsid w:val="00C751EC"/>
    <w:rsid w:val="00C80AC6"/>
    <w:rsid w:val="00C81C50"/>
    <w:rsid w:val="00C82C17"/>
    <w:rsid w:val="00C83154"/>
    <w:rsid w:val="00C83EE6"/>
    <w:rsid w:val="00C85B2A"/>
    <w:rsid w:val="00C85BBD"/>
    <w:rsid w:val="00C90F93"/>
    <w:rsid w:val="00C91004"/>
    <w:rsid w:val="00C91AA7"/>
    <w:rsid w:val="00C924F0"/>
    <w:rsid w:val="00C92798"/>
    <w:rsid w:val="00C95346"/>
    <w:rsid w:val="00C9604A"/>
    <w:rsid w:val="00C9686C"/>
    <w:rsid w:val="00CA000A"/>
    <w:rsid w:val="00CA01F0"/>
    <w:rsid w:val="00CA0254"/>
    <w:rsid w:val="00CA21F5"/>
    <w:rsid w:val="00CA2D91"/>
    <w:rsid w:val="00CA3151"/>
    <w:rsid w:val="00CA422D"/>
    <w:rsid w:val="00CA4EB6"/>
    <w:rsid w:val="00CB4675"/>
    <w:rsid w:val="00CB63AE"/>
    <w:rsid w:val="00CB64C7"/>
    <w:rsid w:val="00CB7303"/>
    <w:rsid w:val="00CB76D2"/>
    <w:rsid w:val="00CC0A44"/>
    <w:rsid w:val="00CC3B0C"/>
    <w:rsid w:val="00CC6042"/>
    <w:rsid w:val="00CC61D2"/>
    <w:rsid w:val="00CC702F"/>
    <w:rsid w:val="00CD0A7C"/>
    <w:rsid w:val="00CD0FEE"/>
    <w:rsid w:val="00CD4026"/>
    <w:rsid w:val="00CE12C3"/>
    <w:rsid w:val="00CE1D94"/>
    <w:rsid w:val="00CE699F"/>
    <w:rsid w:val="00CE720B"/>
    <w:rsid w:val="00CF37F1"/>
    <w:rsid w:val="00CF495C"/>
    <w:rsid w:val="00D00441"/>
    <w:rsid w:val="00D00F71"/>
    <w:rsid w:val="00D033FA"/>
    <w:rsid w:val="00D0755E"/>
    <w:rsid w:val="00D11063"/>
    <w:rsid w:val="00D12047"/>
    <w:rsid w:val="00D13292"/>
    <w:rsid w:val="00D1630C"/>
    <w:rsid w:val="00D1689B"/>
    <w:rsid w:val="00D16B95"/>
    <w:rsid w:val="00D17CA0"/>
    <w:rsid w:val="00D210B5"/>
    <w:rsid w:val="00D22039"/>
    <w:rsid w:val="00D22CBD"/>
    <w:rsid w:val="00D25810"/>
    <w:rsid w:val="00D2587E"/>
    <w:rsid w:val="00D25D75"/>
    <w:rsid w:val="00D267E9"/>
    <w:rsid w:val="00D32955"/>
    <w:rsid w:val="00D33AAD"/>
    <w:rsid w:val="00D33DCE"/>
    <w:rsid w:val="00D35976"/>
    <w:rsid w:val="00D40913"/>
    <w:rsid w:val="00D441C7"/>
    <w:rsid w:val="00D52967"/>
    <w:rsid w:val="00D55977"/>
    <w:rsid w:val="00D55BE7"/>
    <w:rsid w:val="00D56983"/>
    <w:rsid w:val="00D60B50"/>
    <w:rsid w:val="00D64260"/>
    <w:rsid w:val="00D658F2"/>
    <w:rsid w:val="00D65F65"/>
    <w:rsid w:val="00D66A43"/>
    <w:rsid w:val="00D7312F"/>
    <w:rsid w:val="00D7594D"/>
    <w:rsid w:val="00D75B5F"/>
    <w:rsid w:val="00D80A3B"/>
    <w:rsid w:val="00D81269"/>
    <w:rsid w:val="00D8344A"/>
    <w:rsid w:val="00D84A02"/>
    <w:rsid w:val="00D84BC5"/>
    <w:rsid w:val="00D86A2F"/>
    <w:rsid w:val="00D91158"/>
    <w:rsid w:val="00D92E23"/>
    <w:rsid w:val="00D9560F"/>
    <w:rsid w:val="00DA11A9"/>
    <w:rsid w:val="00DA1781"/>
    <w:rsid w:val="00DA3738"/>
    <w:rsid w:val="00DA53E5"/>
    <w:rsid w:val="00DA53F3"/>
    <w:rsid w:val="00DA7688"/>
    <w:rsid w:val="00DB1F30"/>
    <w:rsid w:val="00DB2B46"/>
    <w:rsid w:val="00DB39DC"/>
    <w:rsid w:val="00DB728D"/>
    <w:rsid w:val="00DC24C8"/>
    <w:rsid w:val="00DC5636"/>
    <w:rsid w:val="00DC706A"/>
    <w:rsid w:val="00DD08DC"/>
    <w:rsid w:val="00DD1F87"/>
    <w:rsid w:val="00DD3345"/>
    <w:rsid w:val="00DD62CC"/>
    <w:rsid w:val="00DE0543"/>
    <w:rsid w:val="00DE0EDD"/>
    <w:rsid w:val="00DE1CCA"/>
    <w:rsid w:val="00DE6155"/>
    <w:rsid w:val="00DF181C"/>
    <w:rsid w:val="00DF3AB8"/>
    <w:rsid w:val="00DF5110"/>
    <w:rsid w:val="00DF53D3"/>
    <w:rsid w:val="00E00B4F"/>
    <w:rsid w:val="00E01136"/>
    <w:rsid w:val="00E02879"/>
    <w:rsid w:val="00E02DEB"/>
    <w:rsid w:val="00E0443E"/>
    <w:rsid w:val="00E04CB2"/>
    <w:rsid w:val="00E073BE"/>
    <w:rsid w:val="00E136B4"/>
    <w:rsid w:val="00E14B9E"/>
    <w:rsid w:val="00E23341"/>
    <w:rsid w:val="00E25DDA"/>
    <w:rsid w:val="00E2732F"/>
    <w:rsid w:val="00E31AA0"/>
    <w:rsid w:val="00E31F77"/>
    <w:rsid w:val="00E322BD"/>
    <w:rsid w:val="00E3292D"/>
    <w:rsid w:val="00E367DD"/>
    <w:rsid w:val="00E40398"/>
    <w:rsid w:val="00E41547"/>
    <w:rsid w:val="00E42A27"/>
    <w:rsid w:val="00E43B01"/>
    <w:rsid w:val="00E441A7"/>
    <w:rsid w:val="00E460DD"/>
    <w:rsid w:val="00E46820"/>
    <w:rsid w:val="00E5014E"/>
    <w:rsid w:val="00E50F10"/>
    <w:rsid w:val="00E5170E"/>
    <w:rsid w:val="00E51948"/>
    <w:rsid w:val="00E52090"/>
    <w:rsid w:val="00E56DE2"/>
    <w:rsid w:val="00E60A3E"/>
    <w:rsid w:val="00E60BAE"/>
    <w:rsid w:val="00E6159C"/>
    <w:rsid w:val="00E633C8"/>
    <w:rsid w:val="00E63CB9"/>
    <w:rsid w:val="00E6410B"/>
    <w:rsid w:val="00E64421"/>
    <w:rsid w:val="00E648EE"/>
    <w:rsid w:val="00E64EBF"/>
    <w:rsid w:val="00E669B6"/>
    <w:rsid w:val="00E70133"/>
    <w:rsid w:val="00E70397"/>
    <w:rsid w:val="00E71E10"/>
    <w:rsid w:val="00E74131"/>
    <w:rsid w:val="00E83B20"/>
    <w:rsid w:val="00E84F54"/>
    <w:rsid w:val="00E857C7"/>
    <w:rsid w:val="00E86BB4"/>
    <w:rsid w:val="00E87A0F"/>
    <w:rsid w:val="00E905B5"/>
    <w:rsid w:val="00E90A7C"/>
    <w:rsid w:val="00E90FAB"/>
    <w:rsid w:val="00E949C1"/>
    <w:rsid w:val="00EA12B6"/>
    <w:rsid w:val="00EA48C2"/>
    <w:rsid w:val="00EA7F20"/>
    <w:rsid w:val="00EB0296"/>
    <w:rsid w:val="00EB0A1D"/>
    <w:rsid w:val="00EB1C59"/>
    <w:rsid w:val="00EB4951"/>
    <w:rsid w:val="00EB4CB2"/>
    <w:rsid w:val="00EB766A"/>
    <w:rsid w:val="00EC0A3A"/>
    <w:rsid w:val="00EC2573"/>
    <w:rsid w:val="00EC5209"/>
    <w:rsid w:val="00EC6AEE"/>
    <w:rsid w:val="00EC7BBE"/>
    <w:rsid w:val="00ED0D18"/>
    <w:rsid w:val="00ED46DD"/>
    <w:rsid w:val="00ED5E87"/>
    <w:rsid w:val="00ED753C"/>
    <w:rsid w:val="00EE0E7F"/>
    <w:rsid w:val="00EE30C6"/>
    <w:rsid w:val="00EE3A23"/>
    <w:rsid w:val="00EE5EE5"/>
    <w:rsid w:val="00EE7CDE"/>
    <w:rsid w:val="00EF1113"/>
    <w:rsid w:val="00EF18B3"/>
    <w:rsid w:val="00EF2BC0"/>
    <w:rsid w:val="00EF3492"/>
    <w:rsid w:val="00EF5CF5"/>
    <w:rsid w:val="00F0148B"/>
    <w:rsid w:val="00F034A0"/>
    <w:rsid w:val="00F05499"/>
    <w:rsid w:val="00F05FEE"/>
    <w:rsid w:val="00F12EF4"/>
    <w:rsid w:val="00F1369C"/>
    <w:rsid w:val="00F1483C"/>
    <w:rsid w:val="00F15222"/>
    <w:rsid w:val="00F164B3"/>
    <w:rsid w:val="00F200CD"/>
    <w:rsid w:val="00F20776"/>
    <w:rsid w:val="00F2197D"/>
    <w:rsid w:val="00F234A0"/>
    <w:rsid w:val="00F23B28"/>
    <w:rsid w:val="00F24C2B"/>
    <w:rsid w:val="00F2692D"/>
    <w:rsid w:val="00F324CB"/>
    <w:rsid w:val="00F328A9"/>
    <w:rsid w:val="00F35632"/>
    <w:rsid w:val="00F41FD6"/>
    <w:rsid w:val="00F434A2"/>
    <w:rsid w:val="00F43BC1"/>
    <w:rsid w:val="00F45749"/>
    <w:rsid w:val="00F45959"/>
    <w:rsid w:val="00F46CDF"/>
    <w:rsid w:val="00F47E8A"/>
    <w:rsid w:val="00F503B6"/>
    <w:rsid w:val="00F53BC7"/>
    <w:rsid w:val="00F55C9E"/>
    <w:rsid w:val="00F56334"/>
    <w:rsid w:val="00F60646"/>
    <w:rsid w:val="00F61591"/>
    <w:rsid w:val="00F61988"/>
    <w:rsid w:val="00F64883"/>
    <w:rsid w:val="00F652B2"/>
    <w:rsid w:val="00F6577E"/>
    <w:rsid w:val="00F67102"/>
    <w:rsid w:val="00F672A7"/>
    <w:rsid w:val="00F728C5"/>
    <w:rsid w:val="00F75AD6"/>
    <w:rsid w:val="00F75F7C"/>
    <w:rsid w:val="00F772EE"/>
    <w:rsid w:val="00F8099C"/>
    <w:rsid w:val="00F815A0"/>
    <w:rsid w:val="00F8659F"/>
    <w:rsid w:val="00F86CA1"/>
    <w:rsid w:val="00F87458"/>
    <w:rsid w:val="00F90514"/>
    <w:rsid w:val="00F917B8"/>
    <w:rsid w:val="00F9221D"/>
    <w:rsid w:val="00F92DDE"/>
    <w:rsid w:val="00F93B21"/>
    <w:rsid w:val="00FA0ED3"/>
    <w:rsid w:val="00FA414C"/>
    <w:rsid w:val="00FA5BCA"/>
    <w:rsid w:val="00FA5E8A"/>
    <w:rsid w:val="00FB2721"/>
    <w:rsid w:val="00FB2B1C"/>
    <w:rsid w:val="00FB3A38"/>
    <w:rsid w:val="00FB462D"/>
    <w:rsid w:val="00FB77C7"/>
    <w:rsid w:val="00FC72FC"/>
    <w:rsid w:val="00FD1448"/>
    <w:rsid w:val="00FD1681"/>
    <w:rsid w:val="00FD1ED1"/>
    <w:rsid w:val="00FD207E"/>
    <w:rsid w:val="00FD231A"/>
    <w:rsid w:val="00FD2941"/>
    <w:rsid w:val="00FD3430"/>
    <w:rsid w:val="00FD55C4"/>
    <w:rsid w:val="00FD5B73"/>
    <w:rsid w:val="00FE1390"/>
    <w:rsid w:val="00FE2754"/>
    <w:rsid w:val="00FE3B36"/>
    <w:rsid w:val="00FE3D75"/>
    <w:rsid w:val="00FE46A3"/>
    <w:rsid w:val="00FE5233"/>
    <w:rsid w:val="00FE5474"/>
    <w:rsid w:val="00FE5D68"/>
    <w:rsid w:val="00FE68A7"/>
    <w:rsid w:val="00FE7295"/>
    <w:rsid w:val="00FE7BE3"/>
    <w:rsid w:val="00FF2626"/>
    <w:rsid w:val="00FF6E8A"/>
    <w:rsid w:val="00FF7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colormru v:ext="edit" colors="#ddd,#fcf,#eaeaea"/>
    </o:shapedefaults>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5242A"/>
    <w:pPr>
      <w:spacing w:line="240" w:lineRule="exact"/>
    </w:pPr>
    <w:rPr>
      <w:sz w:val="20"/>
    </w:rPr>
  </w:style>
  <w:style w:type="paragraph" w:styleId="a4">
    <w:name w:val="Body Text Indent"/>
    <w:basedOn w:val="a"/>
    <w:semiHidden/>
    <w:rsid w:val="0065242A"/>
    <w:pPr>
      <w:spacing w:line="240" w:lineRule="exact"/>
      <w:ind w:leftChars="38" w:left="81" w:hanging="1"/>
    </w:pPr>
    <w:rPr>
      <w:sz w:val="20"/>
    </w:rPr>
  </w:style>
  <w:style w:type="paragraph" w:styleId="2">
    <w:name w:val="Body Text Indent 2"/>
    <w:basedOn w:val="a"/>
    <w:semiHidden/>
    <w:rsid w:val="0065242A"/>
    <w:pPr>
      <w:spacing w:line="240" w:lineRule="exact"/>
      <w:ind w:leftChars="39" w:left="82" w:firstLineChars="100" w:firstLine="200"/>
    </w:pPr>
    <w:rPr>
      <w:sz w:val="20"/>
    </w:rPr>
  </w:style>
  <w:style w:type="paragraph" w:styleId="3">
    <w:name w:val="Body Text Indent 3"/>
    <w:basedOn w:val="a"/>
    <w:semiHidden/>
    <w:rsid w:val="0065242A"/>
    <w:pPr>
      <w:spacing w:line="240" w:lineRule="exact"/>
      <w:ind w:leftChars="123" w:left="439" w:hanging="181"/>
    </w:pPr>
    <w:rPr>
      <w:sz w:val="20"/>
    </w:rPr>
  </w:style>
  <w:style w:type="paragraph" w:styleId="20">
    <w:name w:val="Body Text 2"/>
    <w:basedOn w:val="a"/>
    <w:semiHidden/>
    <w:rsid w:val="0065242A"/>
    <w:rPr>
      <w:sz w:val="18"/>
    </w:rPr>
  </w:style>
  <w:style w:type="paragraph" w:styleId="30">
    <w:name w:val="Body Text 3"/>
    <w:basedOn w:val="a"/>
    <w:semiHidden/>
    <w:rsid w:val="0065242A"/>
    <w:pPr>
      <w:spacing w:line="240" w:lineRule="exact"/>
      <w:jc w:val="center"/>
    </w:pPr>
    <w:rPr>
      <w:sz w:val="18"/>
    </w:rPr>
  </w:style>
  <w:style w:type="paragraph" w:styleId="a5">
    <w:name w:val="footer"/>
    <w:basedOn w:val="a"/>
    <w:uiPriority w:val="99"/>
    <w:rsid w:val="0065242A"/>
    <w:pPr>
      <w:tabs>
        <w:tab w:val="center" w:pos="4252"/>
        <w:tab w:val="right" w:pos="8504"/>
      </w:tabs>
      <w:snapToGrid w:val="0"/>
    </w:pPr>
  </w:style>
  <w:style w:type="character" w:styleId="a6">
    <w:name w:val="page number"/>
    <w:basedOn w:val="a0"/>
    <w:rsid w:val="0065242A"/>
  </w:style>
  <w:style w:type="paragraph" w:styleId="a7">
    <w:name w:val="Balloon Text"/>
    <w:basedOn w:val="a"/>
    <w:semiHidden/>
    <w:rsid w:val="0065242A"/>
    <w:rPr>
      <w:rFonts w:ascii="Arial" w:eastAsia="ＭＳ ゴシック" w:hAnsi="Arial"/>
      <w:sz w:val="18"/>
      <w:szCs w:val="18"/>
    </w:rPr>
  </w:style>
  <w:style w:type="paragraph" w:styleId="a8">
    <w:name w:val="header"/>
    <w:basedOn w:val="a"/>
    <w:unhideWhenUsed/>
    <w:rsid w:val="0065242A"/>
    <w:pPr>
      <w:tabs>
        <w:tab w:val="center" w:pos="4252"/>
        <w:tab w:val="right" w:pos="8504"/>
      </w:tabs>
      <w:snapToGrid w:val="0"/>
    </w:pPr>
  </w:style>
  <w:style w:type="character" w:customStyle="1" w:styleId="a9">
    <w:name w:val="ヘッダー (文字)"/>
    <w:rsid w:val="0065242A"/>
    <w:rPr>
      <w:kern w:val="2"/>
      <w:sz w:val="21"/>
      <w:szCs w:val="24"/>
    </w:rPr>
  </w:style>
  <w:style w:type="character" w:customStyle="1" w:styleId="aa">
    <w:name w:val="太字"/>
    <w:rsid w:val="0065242A"/>
    <w:rPr>
      <w:rFonts w:ascii="ＭＳ Ｐゴシック" w:eastAsia="ＭＳ Ｐゴシック"/>
    </w:rPr>
  </w:style>
  <w:style w:type="paragraph" w:styleId="ab">
    <w:name w:val="caption"/>
    <w:basedOn w:val="a"/>
    <w:next w:val="a"/>
    <w:qFormat/>
    <w:rsid w:val="0065242A"/>
    <w:pPr>
      <w:keepNext/>
      <w:spacing w:before="120"/>
      <w:jc w:val="center"/>
    </w:pPr>
    <w:rPr>
      <w:rFonts w:ascii="ＭＳ Ｐゴシック" w:eastAsia="ＭＳ Ｐゴシック" w:hAnsi="Arial"/>
      <w:bCs/>
      <w:snapToGrid w:val="0"/>
      <w:sz w:val="22"/>
      <w:szCs w:val="20"/>
    </w:rPr>
  </w:style>
  <w:style w:type="character" w:customStyle="1" w:styleId="ac">
    <w:name w:val="フッター (文字)"/>
    <w:uiPriority w:val="99"/>
    <w:rsid w:val="0065242A"/>
    <w:rPr>
      <w:kern w:val="2"/>
      <w:sz w:val="21"/>
      <w:szCs w:val="24"/>
    </w:rPr>
  </w:style>
  <w:style w:type="character" w:styleId="ad">
    <w:name w:val="FollowedHyperlink"/>
    <w:semiHidden/>
    <w:rsid w:val="0065242A"/>
    <w:rPr>
      <w:color w:val="800080"/>
      <w:u w:val="single"/>
    </w:rPr>
  </w:style>
  <w:style w:type="character" w:styleId="ae">
    <w:name w:val="Hyperlink"/>
    <w:unhideWhenUsed/>
    <w:rsid w:val="0065242A"/>
    <w:rPr>
      <w:color w:val="0000FF"/>
      <w:u w:val="single"/>
    </w:rPr>
  </w:style>
  <w:style w:type="table" w:styleId="af">
    <w:name w:val="Table Grid"/>
    <w:basedOn w:val="a1"/>
    <w:uiPriority w:val="59"/>
    <w:rsid w:val="00C85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171A4"/>
    <w:pPr>
      <w:ind w:leftChars="400" w:left="840"/>
    </w:pPr>
  </w:style>
  <w:style w:type="paragraph" w:styleId="af1">
    <w:name w:val="Note Heading"/>
    <w:basedOn w:val="a"/>
    <w:next w:val="a"/>
    <w:link w:val="af2"/>
    <w:uiPriority w:val="99"/>
    <w:unhideWhenUsed/>
    <w:rsid w:val="00727ABD"/>
    <w:pPr>
      <w:jc w:val="center"/>
    </w:pPr>
    <w:rPr>
      <w:sz w:val="22"/>
      <w:lang w:val="x-none" w:eastAsia="x-none"/>
    </w:rPr>
  </w:style>
  <w:style w:type="character" w:customStyle="1" w:styleId="af2">
    <w:name w:val="記 (文字)"/>
    <w:link w:val="af1"/>
    <w:uiPriority w:val="99"/>
    <w:rsid w:val="00727ABD"/>
    <w:rPr>
      <w:kern w:val="2"/>
      <w:sz w:val="22"/>
      <w:szCs w:val="24"/>
    </w:rPr>
  </w:style>
  <w:style w:type="paragraph" w:styleId="af3">
    <w:name w:val="Closing"/>
    <w:basedOn w:val="a"/>
    <w:link w:val="af4"/>
    <w:uiPriority w:val="99"/>
    <w:unhideWhenUsed/>
    <w:rsid w:val="00727ABD"/>
    <w:pPr>
      <w:jc w:val="right"/>
    </w:pPr>
    <w:rPr>
      <w:sz w:val="22"/>
      <w:lang w:val="x-none" w:eastAsia="x-none"/>
    </w:rPr>
  </w:style>
  <w:style w:type="character" w:customStyle="1" w:styleId="af4">
    <w:name w:val="結語 (文字)"/>
    <w:link w:val="af3"/>
    <w:uiPriority w:val="99"/>
    <w:rsid w:val="00727ABD"/>
    <w:rPr>
      <w:kern w:val="2"/>
      <w:sz w:val="22"/>
      <w:szCs w:val="24"/>
    </w:rPr>
  </w:style>
  <w:style w:type="paragraph" w:styleId="af5">
    <w:name w:val="Revision"/>
    <w:hidden/>
    <w:uiPriority w:val="99"/>
    <w:semiHidden/>
    <w:rsid w:val="003248DF"/>
    <w:rPr>
      <w:kern w:val="2"/>
      <w:sz w:val="21"/>
      <w:szCs w:val="24"/>
    </w:rPr>
  </w:style>
  <w:style w:type="paragraph" w:styleId="af6">
    <w:name w:val="Date"/>
    <w:basedOn w:val="a"/>
    <w:next w:val="a"/>
    <w:link w:val="af7"/>
    <w:uiPriority w:val="99"/>
    <w:semiHidden/>
    <w:unhideWhenUsed/>
    <w:rsid w:val="00D1689B"/>
  </w:style>
  <w:style w:type="character" w:customStyle="1" w:styleId="af7">
    <w:name w:val="日付 (文字)"/>
    <w:basedOn w:val="a0"/>
    <w:link w:val="af6"/>
    <w:uiPriority w:val="99"/>
    <w:semiHidden/>
    <w:rsid w:val="00D1689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E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65242A"/>
    <w:pPr>
      <w:spacing w:line="240" w:lineRule="exact"/>
    </w:pPr>
    <w:rPr>
      <w:sz w:val="20"/>
    </w:rPr>
  </w:style>
  <w:style w:type="paragraph" w:styleId="a4">
    <w:name w:val="Body Text Indent"/>
    <w:basedOn w:val="a"/>
    <w:semiHidden/>
    <w:rsid w:val="0065242A"/>
    <w:pPr>
      <w:spacing w:line="240" w:lineRule="exact"/>
      <w:ind w:leftChars="38" w:left="81" w:hanging="1"/>
    </w:pPr>
    <w:rPr>
      <w:sz w:val="20"/>
    </w:rPr>
  </w:style>
  <w:style w:type="paragraph" w:styleId="2">
    <w:name w:val="Body Text Indent 2"/>
    <w:basedOn w:val="a"/>
    <w:semiHidden/>
    <w:rsid w:val="0065242A"/>
    <w:pPr>
      <w:spacing w:line="240" w:lineRule="exact"/>
      <w:ind w:leftChars="39" w:left="82" w:firstLineChars="100" w:firstLine="200"/>
    </w:pPr>
    <w:rPr>
      <w:sz w:val="20"/>
    </w:rPr>
  </w:style>
  <w:style w:type="paragraph" w:styleId="3">
    <w:name w:val="Body Text Indent 3"/>
    <w:basedOn w:val="a"/>
    <w:semiHidden/>
    <w:rsid w:val="0065242A"/>
    <w:pPr>
      <w:spacing w:line="240" w:lineRule="exact"/>
      <w:ind w:leftChars="123" w:left="439" w:hanging="181"/>
    </w:pPr>
    <w:rPr>
      <w:sz w:val="20"/>
    </w:rPr>
  </w:style>
  <w:style w:type="paragraph" w:styleId="20">
    <w:name w:val="Body Text 2"/>
    <w:basedOn w:val="a"/>
    <w:semiHidden/>
    <w:rsid w:val="0065242A"/>
    <w:rPr>
      <w:sz w:val="18"/>
    </w:rPr>
  </w:style>
  <w:style w:type="paragraph" w:styleId="30">
    <w:name w:val="Body Text 3"/>
    <w:basedOn w:val="a"/>
    <w:semiHidden/>
    <w:rsid w:val="0065242A"/>
    <w:pPr>
      <w:spacing w:line="240" w:lineRule="exact"/>
      <w:jc w:val="center"/>
    </w:pPr>
    <w:rPr>
      <w:sz w:val="18"/>
    </w:rPr>
  </w:style>
  <w:style w:type="paragraph" w:styleId="a5">
    <w:name w:val="footer"/>
    <w:basedOn w:val="a"/>
    <w:uiPriority w:val="99"/>
    <w:rsid w:val="0065242A"/>
    <w:pPr>
      <w:tabs>
        <w:tab w:val="center" w:pos="4252"/>
        <w:tab w:val="right" w:pos="8504"/>
      </w:tabs>
      <w:snapToGrid w:val="0"/>
    </w:pPr>
  </w:style>
  <w:style w:type="character" w:styleId="a6">
    <w:name w:val="page number"/>
    <w:basedOn w:val="a0"/>
    <w:rsid w:val="0065242A"/>
  </w:style>
  <w:style w:type="paragraph" w:styleId="a7">
    <w:name w:val="Balloon Text"/>
    <w:basedOn w:val="a"/>
    <w:semiHidden/>
    <w:rsid w:val="0065242A"/>
    <w:rPr>
      <w:rFonts w:ascii="Arial" w:eastAsia="ＭＳ ゴシック" w:hAnsi="Arial"/>
      <w:sz w:val="18"/>
      <w:szCs w:val="18"/>
    </w:rPr>
  </w:style>
  <w:style w:type="paragraph" w:styleId="a8">
    <w:name w:val="header"/>
    <w:basedOn w:val="a"/>
    <w:unhideWhenUsed/>
    <w:rsid w:val="0065242A"/>
    <w:pPr>
      <w:tabs>
        <w:tab w:val="center" w:pos="4252"/>
        <w:tab w:val="right" w:pos="8504"/>
      </w:tabs>
      <w:snapToGrid w:val="0"/>
    </w:pPr>
  </w:style>
  <w:style w:type="character" w:customStyle="1" w:styleId="a9">
    <w:name w:val="ヘッダー (文字)"/>
    <w:rsid w:val="0065242A"/>
    <w:rPr>
      <w:kern w:val="2"/>
      <w:sz w:val="21"/>
      <w:szCs w:val="24"/>
    </w:rPr>
  </w:style>
  <w:style w:type="character" w:customStyle="1" w:styleId="aa">
    <w:name w:val="太字"/>
    <w:rsid w:val="0065242A"/>
    <w:rPr>
      <w:rFonts w:ascii="ＭＳ Ｐゴシック" w:eastAsia="ＭＳ Ｐゴシック"/>
    </w:rPr>
  </w:style>
  <w:style w:type="paragraph" w:styleId="ab">
    <w:name w:val="caption"/>
    <w:basedOn w:val="a"/>
    <w:next w:val="a"/>
    <w:qFormat/>
    <w:rsid w:val="0065242A"/>
    <w:pPr>
      <w:keepNext/>
      <w:spacing w:before="120"/>
      <w:jc w:val="center"/>
    </w:pPr>
    <w:rPr>
      <w:rFonts w:ascii="ＭＳ Ｐゴシック" w:eastAsia="ＭＳ Ｐゴシック" w:hAnsi="Arial"/>
      <w:bCs/>
      <w:snapToGrid w:val="0"/>
      <w:sz w:val="22"/>
      <w:szCs w:val="20"/>
    </w:rPr>
  </w:style>
  <w:style w:type="character" w:customStyle="1" w:styleId="ac">
    <w:name w:val="フッター (文字)"/>
    <w:uiPriority w:val="99"/>
    <w:rsid w:val="0065242A"/>
    <w:rPr>
      <w:kern w:val="2"/>
      <w:sz w:val="21"/>
      <w:szCs w:val="24"/>
    </w:rPr>
  </w:style>
  <w:style w:type="character" w:styleId="ad">
    <w:name w:val="FollowedHyperlink"/>
    <w:semiHidden/>
    <w:rsid w:val="0065242A"/>
    <w:rPr>
      <w:color w:val="800080"/>
      <w:u w:val="single"/>
    </w:rPr>
  </w:style>
  <w:style w:type="character" w:styleId="ae">
    <w:name w:val="Hyperlink"/>
    <w:unhideWhenUsed/>
    <w:rsid w:val="0065242A"/>
    <w:rPr>
      <w:color w:val="0000FF"/>
      <w:u w:val="single"/>
    </w:rPr>
  </w:style>
  <w:style w:type="table" w:styleId="af">
    <w:name w:val="Table Grid"/>
    <w:basedOn w:val="a1"/>
    <w:uiPriority w:val="59"/>
    <w:rsid w:val="00C85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171A4"/>
    <w:pPr>
      <w:ind w:leftChars="400" w:left="840"/>
    </w:pPr>
  </w:style>
  <w:style w:type="paragraph" w:styleId="af1">
    <w:name w:val="Note Heading"/>
    <w:basedOn w:val="a"/>
    <w:next w:val="a"/>
    <w:link w:val="af2"/>
    <w:uiPriority w:val="99"/>
    <w:unhideWhenUsed/>
    <w:rsid w:val="00727ABD"/>
    <w:pPr>
      <w:jc w:val="center"/>
    </w:pPr>
    <w:rPr>
      <w:sz w:val="22"/>
      <w:lang w:val="x-none" w:eastAsia="x-none"/>
    </w:rPr>
  </w:style>
  <w:style w:type="character" w:customStyle="1" w:styleId="af2">
    <w:name w:val="記 (文字)"/>
    <w:link w:val="af1"/>
    <w:uiPriority w:val="99"/>
    <w:rsid w:val="00727ABD"/>
    <w:rPr>
      <w:kern w:val="2"/>
      <w:sz w:val="22"/>
      <w:szCs w:val="24"/>
    </w:rPr>
  </w:style>
  <w:style w:type="paragraph" w:styleId="af3">
    <w:name w:val="Closing"/>
    <w:basedOn w:val="a"/>
    <w:link w:val="af4"/>
    <w:uiPriority w:val="99"/>
    <w:unhideWhenUsed/>
    <w:rsid w:val="00727ABD"/>
    <w:pPr>
      <w:jc w:val="right"/>
    </w:pPr>
    <w:rPr>
      <w:sz w:val="22"/>
      <w:lang w:val="x-none" w:eastAsia="x-none"/>
    </w:rPr>
  </w:style>
  <w:style w:type="character" w:customStyle="1" w:styleId="af4">
    <w:name w:val="結語 (文字)"/>
    <w:link w:val="af3"/>
    <w:uiPriority w:val="99"/>
    <w:rsid w:val="00727ABD"/>
    <w:rPr>
      <w:kern w:val="2"/>
      <w:sz w:val="22"/>
      <w:szCs w:val="24"/>
    </w:rPr>
  </w:style>
  <w:style w:type="paragraph" w:styleId="af5">
    <w:name w:val="Revision"/>
    <w:hidden/>
    <w:uiPriority w:val="99"/>
    <w:semiHidden/>
    <w:rsid w:val="003248DF"/>
    <w:rPr>
      <w:kern w:val="2"/>
      <w:sz w:val="21"/>
      <w:szCs w:val="24"/>
    </w:rPr>
  </w:style>
  <w:style w:type="paragraph" w:styleId="af6">
    <w:name w:val="Date"/>
    <w:basedOn w:val="a"/>
    <w:next w:val="a"/>
    <w:link w:val="af7"/>
    <w:uiPriority w:val="99"/>
    <w:semiHidden/>
    <w:unhideWhenUsed/>
    <w:rsid w:val="00D1689B"/>
  </w:style>
  <w:style w:type="character" w:customStyle="1" w:styleId="af7">
    <w:name w:val="日付 (文字)"/>
    <w:basedOn w:val="a0"/>
    <w:link w:val="af6"/>
    <w:uiPriority w:val="99"/>
    <w:semiHidden/>
    <w:rsid w:val="00D168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80005">
      <w:bodyDiv w:val="1"/>
      <w:marLeft w:val="0"/>
      <w:marRight w:val="0"/>
      <w:marTop w:val="0"/>
      <w:marBottom w:val="0"/>
      <w:divBdr>
        <w:top w:val="none" w:sz="0" w:space="0" w:color="auto"/>
        <w:left w:val="none" w:sz="0" w:space="0" w:color="auto"/>
        <w:bottom w:val="none" w:sz="0" w:space="0" w:color="auto"/>
        <w:right w:val="none" w:sz="0" w:space="0" w:color="auto"/>
      </w:divBdr>
    </w:div>
    <w:div w:id="263539548">
      <w:bodyDiv w:val="1"/>
      <w:marLeft w:val="0"/>
      <w:marRight w:val="0"/>
      <w:marTop w:val="0"/>
      <w:marBottom w:val="0"/>
      <w:divBdr>
        <w:top w:val="none" w:sz="0" w:space="0" w:color="auto"/>
        <w:left w:val="none" w:sz="0" w:space="0" w:color="auto"/>
        <w:bottom w:val="none" w:sz="0" w:space="0" w:color="auto"/>
        <w:right w:val="none" w:sz="0" w:space="0" w:color="auto"/>
      </w:divBdr>
      <w:divsChild>
        <w:div w:id="963845416">
          <w:marLeft w:val="240"/>
          <w:marRight w:val="0"/>
          <w:marTop w:val="0"/>
          <w:marBottom w:val="0"/>
          <w:divBdr>
            <w:top w:val="none" w:sz="0" w:space="0" w:color="auto"/>
            <w:left w:val="none" w:sz="0" w:space="0" w:color="auto"/>
            <w:bottom w:val="none" w:sz="0" w:space="0" w:color="auto"/>
            <w:right w:val="none" w:sz="0" w:space="0" w:color="auto"/>
          </w:divBdr>
        </w:div>
        <w:div w:id="1525821951">
          <w:marLeft w:val="240"/>
          <w:marRight w:val="0"/>
          <w:marTop w:val="0"/>
          <w:marBottom w:val="0"/>
          <w:divBdr>
            <w:top w:val="none" w:sz="0" w:space="0" w:color="auto"/>
            <w:left w:val="none" w:sz="0" w:space="0" w:color="auto"/>
            <w:bottom w:val="none" w:sz="0" w:space="0" w:color="auto"/>
            <w:right w:val="none" w:sz="0" w:space="0" w:color="auto"/>
          </w:divBdr>
          <w:divsChild>
            <w:div w:id="443884167">
              <w:marLeft w:val="240"/>
              <w:marRight w:val="0"/>
              <w:marTop w:val="0"/>
              <w:marBottom w:val="0"/>
              <w:divBdr>
                <w:top w:val="none" w:sz="0" w:space="0" w:color="auto"/>
                <w:left w:val="none" w:sz="0" w:space="0" w:color="auto"/>
                <w:bottom w:val="none" w:sz="0" w:space="0" w:color="auto"/>
                <w:right w:val="none" w:sz="0" w:space="0" w:color="auto"/>
              </w:divBdr>
            </w:div>
            <w:div w:id="870845969">
              <w:marLeft w:val="240"/>
              <w:marRight w:val="0"/>
              <w:marTop w:val="0"/>
              <w:marBottom w:val="0"/>
              <w:divBdr>
                <w:top w:val="none" w:sz="0" w:space="0" w:color="auto"/>
                <w:left w:val="none" w:sz="0" w:space="0" w:color="auto"/>
                <w:bottom w:val="none" w:sz="0" w:space="0" w:color="auto"/>
                <w:right w:val="none" w:sz="0" w:space="0" w:color="auto"/>
              </w:divBdr>
            </w:div>
            <w:div w:id="1029572246">
              <w:marLeft w:val="240"/>
              <w:marRight w:val="0"/>
              <w:marTop w:val="0"/>
              <w:marBottom w:val="0"/>
              <w:divBdr>
                <w:top w:val="none" w:sz="0" w:space="0" w:color="auto"/>
                <w:left w:val="none" w:sz="0" w:space="0" w:color="auto"/>
                <w:bottom w:val="none" w:sz="0" w:space="0" w:color="auto"/>
                <w:right w:val="none" w:sz="0" w:space="0" w:color="auto"/>
              </w:divBdr>
            </w:div>
            <w:div w:id="11203016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31303614">
      <w:bodyDiv w:val="1"/>
      <w:marLeft w:val="0"/>
      <w:marRight w:val="0"/>
      <w:marTop w:val="0"/>
      <w:marBottom w:val="0"/>
      <w:divBdr>
        <w:top w:val="none" w:sz="0" w:space="0" w:color="auto"/>
        <w:left w:val="none" w:sz="0" w:space="0" w:color="auto"/>
        <w:bottom w:val="none" w:sz="0" w:space="0" w:color="auto"/>
        <w:right w:val="none" w:sz="0" w:space="0" w:color="auto"/>
      </w:divBdr>
    </w:div>
    <w:div w:id="384836957">
      <w:bodyDiv w:val="1"/>
      <w:marLeft w:val="0"/>
      <w:marRight w:val="0"/>
      <w:marTop w:val="0"/>
      <w:marBottom w:val="0"/>
      <w:divBdr>
        <w:top w:val="none" w:sz="0" w:space="0" w:color="auto"/>
        <w:left w:val="none" w:sz="0" w:space="0" w:color="auto"/>
        <w:bottom w:val="none" w:sz="0" w:space="0" w:color="auto"/>
        <w:right w:val="none" w:sz="0" w:space="0" w:color="auto"/>
      </w:divBdr>
    </w:div>
    <w:div w:id="421412135">
      <w:bodyDiv w:val="1"/>
      <w:marLeft w:val="0"/>
      <w:marRight w:val="0"/>
      <w:marTop w:val="0"/>
      <w:marBottom w:val="0"/>
      <w:divBdr>
        <w:top w:val="none" w:sz="0" w:space="0" w:color="auto"/>
        <w:left w:val="none" w:sz="0" w:space="0" w:color="auto"/>
        <w:bottom w:val="none" w:sz="0" w:space="0" w:color="auto"/>
        <w:right w:val="none" w:sz="0" w:space="0" w:color="auto"/>
      </w:divBdr>
    </w:div>
    <w:div w:id="573585268">
      <w:bodyDiv w:val="1"/>
      <w:marLeft w:val="0"/>
      <w:marRight w:val="0"/>
      <w:marTop w:val="0"/>
      <w:marBottom w:val="0"/>
      <w:divBdr>
        <w:top w:val="none" w:sz="0" w:space="0" w:color="auto"/>
        <w:left w:val="none" w:sz="0" w:space="0" w:color="auto"/>
        <w:bottom w:val="none" w:sz="0" w:space="0" w:color="auto"/>
        <w:right w:val="none" w:sz="0" w:space="0" w:color="auto"/>
      </w:divBdr>
    </w:div>
    <w:div w:id="647200244">
      <w:bodyDiv w:val="1"/>
      <w:marLeft w:val="0"/>
      <w:marRight w:val="0"/>
      <w:marTop w:val="0"/>
      <w:marBottom w:val="0"/>
      <w:divBdr>
        <w:top w:val="none" w:sz="0" w:space="0" w:color="auto"/>
        <w:left w:val="none" w:sz="0" w:space="0" w:color="auto"/>
        <w:bottom w:val="none" w:sz="0" w:space="0" w:color="auto"/>
        <w:right w:val="none" w:sz="0" w:space="0" w:color="auto"/>
      </w:divBdr>
    </w:div>
    <w:div w:id="872577879">
      <w:bodyDiv w:val="1"/>
      <w:marLeft w:val="0"/>
      <w:marRight w:val="0"/>
      <w:marTop w:val="0"/>
      <w:marBottom w:val="0"/>
      <w:divBdr>
        <w:top w:val="none" w:sz="0" w:space="0" w:color="auto"/>
        <w:left w:val="none" w:sz="0" w:space="0" w:color="auto"/>
        <w:bottom w:val="none" w:sz="0" w:space="0" w:color="auto"/>
        <w:right w:val="none" w:sz="0" w:space="0" w:color="auto"/>
      </w:divBdr>
    </w:div>
    <w:div w:id="1115253175">
      <w:bodyDiv w:val="1"/>
      <w:marLeft w:val="0"/>
      <w:marRight w:val="0"/>
      <w:marTop w:val="0"/>
      <w:marBottom w:val="0"/>
      <w:divBdr>
        <w:top w:val="none" w:sz="0" w:space="0" w:color="auto"/>
        <w:left w:val="none" w:sz="0" w:space="0" w:color="auto"/>
        <w:bottom w:val="none" w:sz="0" w:space="0" w:color="auto"/>
        <w:right w:val="none" w:sz="0" w:space="0" w:color="auto"/>
      </w:divBdr>
    </w:div>
    <w:div w:id="1176848166">
      <w:bodyDiv w:val="1"/>
      <w:marLeft w:val="0"/>
      <w:marRight w:val="0"/>
      <w:marTop w:val="0"/>
      <w:marBottom w:val="0"/>
      <w:divBdr>
        <w:top w:val="none" w:sz="0" w:space="0" w:color="auto"/>
        <w:left w:val="none" w:sz="0" w:space="0" w:color="auto"/>
        <w:bottom w:val="none" w:sz="0" w:space="0" w:color="auto"/>
        <w:right w:val="none" w:sz="0" w:space="0" w:color="auto"/>
      </w:divBdr>
    </w:div>
    <w:div w:id="187723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aaaaa@bbbb.ne.jp"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image" Target="media/image10.png"/><Relationship Id="rId10" Type="http://schemas.openxmlformats.org/officeDocument/2006/relationships/image" Target="media/image2.png"/><Relationship Id="rId19" Type="http://schemas.openxmlformats.org/officeDocument/2006/relationships/image" Target="media/image5.pn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yperlink" Target="mailto:aaaaa@bbbb.ne.jp" TargetMode="External"/><Relationship Id="rId27" Type="http://schemas.openxmlformats.org/officeDocument/2006/relationships/image" Target="media/image9.png"/><Relationship Id="rId30" Type="http://schemas.openxmlformats.org/officeDocument/2006/relationships/image" Target="media/image1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2D6CF-FE49-45FE-8A60-4E7479EA5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5717</TotalTime>
  <Pages>126</Pages>
  <Words>91548</Words>
  <Characters>9650</Characters>
  <Application>Microsoft Office Word</Application>
  <DocSecurity>0</DocSecurity>
  <Lines>80</Lines>
  <Paragraphs>201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高齢者虐待防止の基本</vt:lpstr>
      <vt:lpstr>Ⅰ　高齢者虐待防止の基本</vt:lpstr>
    </vt:vector>
  </TitlesOfParts>
  <Company>Japan Research Institute</Company>
  <LinksUpToDate>false</LinksUpToDate>
  <CharactersWithSpaces>100997</CharactersWithSpaces>
  <SharedDoc>false</SharedDoc>
  <HLinks>
    <vt:vector size="12" baseType="variant">
      <vt:variant>
        <vt:i4>2228298</vt:i4>
      </vt:variant>
      <vt:variant>
        <vt:i4>3</vt:i4>
      </vt:variant>
      <vt:variant>
        <vt:i4>0</vt:i4>
      </vt:variant>
      <vt:variant>
        <vt:i4>5</vt:i4>
      </vt:variant>
      <vt:variant>
        <vt:lpwstr>mailto:aaaaa@bbbb.ne.jp</vt:lpwstr>
      </vt:variant>
      <vt:variant>
        <vt:lpwstr/>
      </vt:variant>
      <vt:variant>
        <vt:i4>2228298</vt:i4>
      </vt:variant>
      <vt:variant>
        <vt:i4>0</vt:i4>
      </vt:variant>
      <vt:variant>
        <vt:i4>0</vt:i4>
      </vt:variant>
      <vt:variant>
        <vt:i4>5</vt:i4>
      </vt:variant>
      <vt:variant>
        <vt:lpwstr>mailto:aaaaa@bbbb.ne.jp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高齢者虐待防止の基本</dc:title>
  <dc:subject/>
  <dc:creator>Toshihide Sakamoto</dc:creator>
  <cp:keywords/>
  <dc:description/>
  <cp:lastModifiedBy>兵庫県</cp:lastModifiedBy>
  <cp:revision>54</cp:revision>
  <cp:lastPrinted>2019-02-20T03:13:00Z</cp:lastPrinted>
  <dcterms:created xsi:type="dcterms:W3CDTF">2012-07-01T01:37:00Z</dcterms:created>
  <dcterms:modified xsi:type="dcterms:W3CDTF">2019-02-21T07:11:00Z</dcterms:modified>
</cp:coreProperties>
</file>